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90" w:rsidRDefault="00501E90" w:rsidP="00501E90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>ПАМЯТКА РАБОТОДАТЕЛЮ</w:t>
      </w:r>
    </w:p>
    <w:p w:rsidR="00501E90" w:rsidRDefault="00501E90" w:rsidP="00501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01E90" w:rsidRDefault="00501E90" w:rsidP="00501E9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реимуществах официального оформления работника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   </w:t>
      </w:r>
    </w:p>
    <w:p w:rsidR="00501E90" w:rsidRDefault="00501E90" w:rsidP="00501E90">
      <w:pPr>
        <w:rPr>
          <w:rFonts w:ascii="Times New Roman" w:hAnsi="Times New Roman" w:cs="Times New Roman"/>
          <w:b/>
        </w:rPr>
      </w:pPr>
    </w:p>
    <w:p w:rsidR="00501E90" w:rsidRDefault="00501E90" w:rsidP="00501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деловая репутация и положительный имидж социально ответственного работодателя;</w:t>
      </w:r>
    </w:p>
    <w:p w:rsidR="00501E90" w:rsidRDefault="00501E90" w:rsidP="00501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участия в программах господдержки,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грантов, компенсации банковской ставки рефинансирования, субсидировании малого предпринимательства;</w:t>
      </w:r>
    </w:p>
    <w:p w:rsidR="00501E90" w:rsidRDefault="00501E90" w:rsidP="00501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</w:r>
    </w:p>
    <w:p w:rsidR="00501E90" w:rsidRDefault="00501E90" w:rsidP="00501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501E90" w:rsidRDefault="00501E90" w:rsidP="00501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1E90" w:rsidRDefault="00501E90" w:rsidP="00501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1E90" w:rsidRDefault="00501E90" w:rsidP="00501E90">
      <w:pPr>
        <w:jc w:val="both"/>
        <w:rPr>
          <w:rFonts w:ascii="Times New Roman" w:hAnsi="Times New Roman" w:cs="Times New Roman"/>
          <w:b/>
          <w:bCs/>
          <w:color w:val="023F6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3F62"/>
          <w:sz w:val="28"/>
          <w:szCs w:val="28"/>
        </w:rPr>
        <w:t xml:space="preserve">В случае выявления факта неофициального трудоустройства, работодатель несет: </w:t>
      </w:r>
    </w:p>
    <w:p w:rsidR="00501E90" w:rsidRDefault="00501E90" w:rsidP="00501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5.27 Кодекса Российской Федерации об административных правонарушениях; </w:t>
      </w:r>
    </w:p>
    <w:p w:rsidR="00501E90" w:rsidRDefault="00501E90" w:rsidP="00501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налоговую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статья 123 Налогового Кодекса Российской Федерации;</w:t>
      </w:r>
    </w:p>
    <w:p w:rsidR="00501E90" w:rsidRDefault="00501E90" w:rsidP="00501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уголовную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171 и 199.1 Уголовного Кодекса Российской Федерации. УК РФ в качестве наказания предусмотрены не только наложение штрафа, но и арест, принудительные работы либо лишение свободы с лишением права занимать определенные должности или заниматься определенной деятельностью. </w:t>
      </w:r>
    </w:p>
    <w:p w:rsidR="00501E90" w:rsidRDefault="00501E90" w:rsidP="00501E90">
      <w:pPr>
        <w:jc w:val="both"/>
        <w:rPr>
          <w:rFonts w:cs="Times New Roman"/>
          <w:b/>
        </w:rPr>
      </w:pPr>
    </w:p>
    <w:p w:rsidR="00501E90" w:rsidRDefault="00501E90" w:rsidP="00501E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01E90" w:rsidRDefault="00501E90" w:rsidP="00501E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01E90" w:rsidRDefault="00501E90" w:rsidP="00501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E90" w:rsidRDefault="00501E90" w:rsidP="00501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B96" w:rsidRDefault="00FE5B96">
      <w:bookmarkStart w:id="0" w:name="_GoBack"/>
      <w:bookmarkEnd w:id="0"/>
    </w:p>
    <w:sectPr w:rsidR="00FE5B96">
      <w:pgSz w:w="11906" w:h="16838"/>
      <w:pgMar w:top="1135" w:right="567" w:bottom="1134" w:left="1276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650F"/>
    <w:multiLevelType w:val="multilevel"/>
    <w:tmpl w:val="8EF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90"/>
    <w:rsid w:val="00501E90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DCC6-1950-41BE-867B-39E6A554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90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ГоломосюкМ</dc:creator>
  <cp:keywords/>
  <dc:description/>
  <cp:lastModifiedBy>ГоломосюкМ</cp:lastModifiedBy>
  <cp:revision>1</cp:revision>
  <dcterms:created xsi:type="dcterms:W3CDTF">2024-11-22T05:45:00Z</dcterms:created>
  <dcterms:modified xsi:type="dcterms:W3CDTF">2024-11-22T05:45:00Z</dcterms:modified>
</cp:coreProperties>
</file>