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DB9" w:rsidRDefault="00FD3DB9" w:rsidP="001754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50F8" w:rsidRPr="00C450F8" w:rsidRDefault="00C450F8" w:rsidP="00C450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F8">
        <w:rPr>
          <w:rFonts w:ascii="Times New Roman" w:hAnsi="Times New Roman" w:cs="Times New Roman"/>
          <w:sz w:val="28"/>
          <w:szCs w:val="28"/>
        </w:rPr>
        <w:t>Законодательное Собрание Приморского края совместно с министерством лесного хозяйства, охраны окружающей среды, животного мира и природных ресурсов Приморского края с 1 по 30 июня 2025 года проводит</w:t>
      </w:r>
      <w:r w:rsidRPr="00C450F8">
        <w:rPr>
          <w:rFonts w:ascii="Times New Roman" w:hAnsi="Times New Roman" w:cs="Times New Roman"/>
          <w:sz w:val="28"/>
          <w:szCs w:val="28"/>
        </w:rPr>
        <w:t xml:space="preserve"> </w:t>
      </w:r>
      <w:r w:rsidRPr="00C450F8">
        <w:rPr>
          <w:rFonts w:ascii="Times New Roman" w:hAnsi="Times New Roman" w:cs="Times New Roman"/>
          <w:sz w:val="28"/>
          <w:szCs w:val="28"/>
        </w:rPr>
        <w:t>VI региональный конкурс экологических проектов «Чистая страна».</w:t>
      </w:r>
    </w:p>
    <w:p w:rsidR="00C450F8" w:rsidRPr="00C450F8" w:rsidRDefault="00C450F8" w:rsidP="00C450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F8">
        <w:rPr>
          <w:rFonts w:ascii="Times New Roman" w:hAnsi="Times New Roman" w:cs="Times New Roman"/>
          <w:sz w:val="28"/>
          <w:szCs w:val="28"/>
        </w:rPr>
        <w:t>Первый этап конкурса (муниципальный) проводится с 1 июня по 30 июня 2025 года на базе органов местного самоуправления.</w:t>
      </w:r>
    </w:p>
    <w:p w:rsidR="00BA3BD9" w:rsidRPr="0017544A" w:rsidRDefault="00C450F8" w:rsidP="00C450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0F8">
        <w:rPr>
          <w:rFonts w:ascii="Times New Roman" w:hAnsi="Times New Roman" w:cs="Times New Roman"/>
          <w:sz w:val="28"/>
          <w:szCs w:val="28"/>
        </w:rPr>
        <w:t xml:space="preserve">Обращаем внимание участников конкурса, что для участия в первом этапе проекты необходимо направлять до 30 июня текущего года в Думу </w:t>
      </w:r>
      <w:r w:rsidR="00F367E6">
        <w:rPr>
          <w:rFonts w:ascii="Times New Roman" w:hAnsi="Times New Roman" w:cs="Times New Roman"/>
          <w:sz w:val="28"/>
          <w:szCs w:val="28"/>
        </w:rPr>
        <w:t>Ольгинского муниципального</w:t>
      </w:r>
      <w:r w:rsidRPr="00C450F8">
        <w:rPr>
          <w:rFonts w:ascii="Times New Roman" w:hAnsi="Times New Roman" w:cs="Times New Roman"/>
          <w:sz w:val="28"/>
          <w:szCs w:val="28"/>
        </w:rPr>
        <w:t xml:space="preserve"> округа.</w:t>
      </w:r>
    </w:p>
    <w:sectPr w:rsidR="00BA3BD9" w:rsidRPr="0017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5A"/>
    <w:rsid w:val="000A415A"/>
    <w:rsid w:val="0017544A"/>
    <w:rsid w:val="003012E0"/>
    <w:rsid w:val="007527B1"/>
    <w:rsid w:val="00854907"/>
    <w:rsid w:val="008672B4"/>
    <w:rsid w:val="00A60109"/>
    <w:rsid w:val="00B526F3"/>
    <w:rsid w:val="00BA3BD9"/>
    <w:rsid w:val="00C450F8"/>
    <w:rsid w:val="00F367E6"/>
    <w:rsid w:val="00F444ED"/>
    <w:rsid w:val="00F84FA3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68B17-8A39-4FF0-BDE4-0B412301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D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A3B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2024-02-13T00:08:00Z</dcterms:created>
  <dcterms:modified xsi:type="dcterms:W3CDTF">2025-03-26T05:02:00Z</dcterms:modified>
</cp:coreProperties>
</file>