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D7" w:rsidRPr="003548E7" w:rsidRDefault="009E07D7" w:rsidP="003548E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54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25BA2" wp14:editId="65521ADC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07D7" w:rsidRPr="003548E7" w:rsidRDefault="009E07D7" w:rsidP="00354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E07D7" w:rsidRPr="003548E7" w:rsidTr="003548E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E07D7" w:rsidRPr="003548E7" w:rsidRDefault="00D57636" w:rsidP="003548E7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27.11.2023</w:t>
            </w:r>
          </w:p>
        </w:tc>
        <w:tc>
          <w:tcPr>
            <w:tcW w:w="5101" w:type="dxa"/>
          </w:tcPr>
          <w:p w:rsidR="009E07D7" w:rsidRPr="003548E7" w:rsidRDefault="009E07D7" w:rsidP="003548E7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9E07D7" w:rsidRPr="003548E7" w:rsidRDefault="009E07D7" w:rsidP="003548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07D7" w:rsidRPr="003548E7" w:rsidRDefault="00D57636" w:rsidP="003548E7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921</w:t>
            </w:r>
          </w:p>
        </w:tc>
      </w:tr>
    </w:tbl>
    <w:p w:rsidR="001D4032" w:rsidRPr="003548E7" w:rsidRDefault="001D4032" w:rsidP="003548E7">
      <w:pPr>
        <w:pStyle w:val="af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1D4032" w:rsidRPr="003548E7" w:rsidTr="00274CC1">
        <w:trPr>
          <w:jc w:val="center"/>
        </w:trPr>
        <w:tc>
          <w:tcPr>
            <w:tcW w:w="9414" w:type="dxa"/>
          </w:tcPr>
          <w:p w:rsidR="001D4032" w:rsidRPr="003548E7" w:rsidRDefault="001D4032" w:rsidP="00354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Style w:val="FontStyle11"/>
                <w:sz w:val="28"/>
                <w:szCs w:val="28"/>
              </w:rPr>
              <w:t xml:space="preserve">Об утверждении административного регламента предоставления администрацией Ольгинского муниципального округа муниципальной услуги </w:t>
            </w:r>
            <w:r w:rsidRPr="003548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40A01" w:rsidRPr="0035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Выдача разрешений на установку и эксплуатацию рекламных конструкций и аннулирование таких </w:t>
            </w:r>
            <w:r w:rsidR="00274CC1" w:rsidRPr="003548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разрешений»</w:t>
            </w:r>
          </w:p>
        </w:tc>
      </w:tr>
    </w:tbl>
    <w:p w:rsidR="001D4032" w:rsidRPr="003548E7" w:rsidRDefault="001D4032" w:rsidP="00354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AC6CC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</w:t>
      </w:r>
      <w:hyperlink r:id="rId9" w:tooltip="&quot;Градостроительный кодекс Российской Федерации&quot; от 29.12.2004 N 190-ФЗ (ред. от 28.04.2023)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0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6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.10.2003 №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ской Федерации»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, Федеральным </w:t>
      </w:r>
      <w:hyperlink r:id="rId11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3548E7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</w:t>
      </w:r>
      <w:r w:rsidR="00770C06" w:rsidRPr="003548E7">
        <w:rPr>
          <w:rFonts w:ascii="Times New Roman" w:hAnsi="Times New Roman" w:cs="Times New Roman"/>
          <w:b w:val="0"/>
          <w:sz w:val="28"/>
          <w:szCs w:val="28"/>
        </w:rPr>
        <w:t>рственных и муниципальных услуг»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6CC2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Ольгинского муниципального округа</w:t>
      </w:r>
      <w:r w:rsidR="00AC6CC2" w:rsidRPr="007B7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CC2">
        <w:rPr>
          <w:rFonts w:ascii="Times New Roman" w:hAnsi="Times New Roman" w:cs="Times New Roman"/>
          <w:b w:val="0"/>
          <w:bCs w:val="0"/>
          <w:sz w:val="28"/>
          <w:szCs w:val="28"/>
        </w:rPr>
        <w:t>от 31.05.2023 № 355 «</w:t>
      </w:r>
      <w:r w:rsidR="00AC6CC2" w:rsidRPr="00C01DF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функций, предоставления муниципальных услуг</w:t>
      </w:r>
      <w:r w:rsidR="00AC6C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 w:rsidRPr="003548E7">
        <w:rPr>
          <w:rFonts w:ascii="Times New Roman" w:hAnsi="Times New Roman" w:cs="Times New Roman"/>
          <w:b w:val="0"/>
          <w:sz w:val="28"/>
          <w:szCs w:val="28"/>
        </w:rPr>
        <w:t>на основании Устава Ольгинского муниципального округа Приморского края администрация Ольгинского муниципального округа</w:t>
      </w: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D4032" w:rsidRPr="003548E7" w:rsidRDefault="001D4032" w:rsidP="003548E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0A01" w:rsidRPr="0095763A" w:rsidRDefault="0095763A" w:rsidP="009576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D4032" w:rsidRPr="003548E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Ольгинского муниципального округа муниципальной услуги </w:t>
      </w:r>
      <w:r w:rsidR="00B40A01"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«Выдача разрешений на установку и эксплуатацию рекламных конструкций и </w:t>
      </w:r>
      <w:r>
        <w:rPr>
          <w:rFonts w:ascii="Times New Roman" w:hAnsi="Times New Roman" w:cs="Times New Roman"/>
          <w:bCs/>
          <w:sz w:val="28"/>
          <w:szCs w:val="28"/>
        </w:rPr>
        <w:t>аннулирование таких разрешений» (прилагается).</w:t>
      </w:r>
    </w:p>
    <w:p w:rsidR="001D4032" w:rsidRPr="003548E7" w:rsidRDefault="001D403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Ольгинского муниципального района от </w:t>
      </w:r>
      <w:r w:rsidR="00770C06" w:rsidRPr="003548E7">
        <w:rPr>
          <w:rFonts w:ascii="Times New Roman" w:hAnsi="Times New Roman" w:cs="Times New Roman"/>
          <w:sz w:val="28"/>
          <w:szCs w:val="28"/>
        </w:rPr>
        <w:t>18.06.2012 № 337 «</w:t>
      </w:r>
      <w:r w:rsidR="00770C06" w:rsidRPr="003548E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администрацией Ольгинского муниципального района муниципальной услуги «Выдача разрешений на установку рекламных конструкций и аннулирование таких разрешений»</w:t>
      </w:r>
    </w:p>
    <w:p w:rsidR="00770C06" w:rsidRPr="003548E7" w:rsidRDefault="001D4032" w:rsidP="003548E7">
      <w:pPr>
        <w:overflowPunct w:val="0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 Отделу организационной работы </w:t>
      </w:r>
      <w:r w:rsidR="004F4D3D" w:rsidRPr="003548E7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3548E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округа </w:t>
      </w:r>
      <w:r w:rsidR="004F4D3D" w:rsidRPr="003548E7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3548E7">
        <w:rPr>
          <w:rFonts w:ascii="Times New Roman" w:hAnsi="Times New Roman" w:cs="Times New Roman"/>
          <w:sz w:val="28"/>
          <w:szCs w:val="28"/>
        </w:rPr>
        <w:t>опублик</w:t>
      </w:r>
      <w:r w:rsidR="004F4D3D" w:rsidRPr="003548E7">
        <w:rPr>
          <w:rFonts w:ascii="Times New Roman" w:hAnsi="Times New Roman" w:cs="Times New Roman"/>
          <w:sz w:val="28"/>
          <w:szCs w:val="28"/>
        </w:rPr>
        <w:t>овать настоящее постановление.</w:t>
      </w:r>
    </w:p>
    <w:p w:rsidR="001D4032" w:rsidRPr="003548E7" w:rsidRDefault="001D4032" w:rsidP="003548E7">
      <w:pPr>
        <w:overflowPunct w:val="0"/>
        <w:autoSpaceDE w:val="0"/>
        <w:autoSpaceDN w:val="0"/>
        <w:adjustRightInd w:val="0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D4032" w:rsidRPr="003548E7" w:rsidRDefault="001D4032" w:rsidP="003548E7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3548E7">
        <w:rPr>
          <w:rFonts w:cs="Times New Roman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</w:t>
      </w:r>
      <w:r w:rsidR="00770C06" w:rsidRPr="003548E7">
        <w:rPr>
          <w:rFonts w:cs="Times New Roman"/>
          <w:sz w:val="28"/>
          <w:szCs w:val="28"/>
        </w:rPr>
        <w:t xml:space="preserve">администрации </w:t>
      </w:r>
      <w:r w:rsidRPr="003548E7">
        <w:rPr>
          <w:rFonts w:cs="Times New Roman"/>
          <w:sz w:val="28"/>
          <w:szCs w:val="28"/>
        </w:rPr>
        <w:t>Ольгинского муниципального округа.</w:t>
      </w:r>
    </w:p>
    <w:p w:rsidR="001D4032" w:rsidRPr="003548E7" w:rsidRDefault="001D4032" w:rsidP="002E3674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1D4032" w:rsidRPr="003548E7" w:rsidRDefault="001D4032" w:rsidP="002E3674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3548E7" w:rsidRPr="003548E7" w:rsidRDefault="003548E7" w:rsidP="002E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E7" w:rsidRP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- </w:t>
      </w:r>
    </w:p>
    <w:p w:rsidR="003548E7" w:rsidRP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548E7" w:rsidRDefault="003548E7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                                         Е. Э. Ванникова</w:t>
      </w: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36" w:rsidRPr="003548E7" w:rsidRDefault="00D57636" w:rsidP="00354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pStyle w:val="33"/>
        <w:shd w:val="clear" w:color="auto" w:fill="auto"/>
        <w:tabs>
          <w:tab w:val="left" w:pos="1114"/>
          <w:tab w:val="left" w:pos="9214"/>
        </w:tabs>
        <w:spacing w:before="0" w:after="0" w:line="360" w:lineRule="auto"/>
        <w:ind w:firstLine="709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79"/>
      </w:tblGrid>
      <w:tr w:rsidR="001D4032" w:rsidRPr="003548E7" w:rsidTr="00A80733">
        <w:trPr>
          <w:trHeight w:val="1618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032" w:rsidRPr="003548E7" w:rsidRDefault="001D4032" w:rsidP="003548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032" w:rsidRPr="003548E7" w:rsidRDefault="001D4032" w:rsidP="0032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D4032" w:rsidRPr="003548E7" w:rsidRDefault="001D4032" w:rsidP="00354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8E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Ольгинского муниципального округа</w:t>
            </w:r>
          </w:p>
          <w:p w:rsidR="001D4032" w:rsidRPr="00D57636" w:rsidRDefault="001D4032" w:rsidP="00D5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D5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D57636" w:rsidRPr="00D5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27.11.2023</w:t>
            </w:r>
            <w:proofErr w:type="gramEnd"/>
            <w:r w:rsidR="00D57636" w:rsidRPr="00D5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</w:t>
            </w:r>
            <w:r w:rsidRPr="00D5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D57636" w:rsidRPr="00D57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921 </w:t>
            </w:r>
          </w:p>
        </w:tc>
      </w:tr>
    </w:tbl>
    <w:p w:rsidR="0009525D" w:rsidRPr="003548E7" w:rsidRDefault="0009525D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525D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D6651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9525D" w:rsidRPr="003548E7" w:rsidRDefault="0009525D" w:rsidP="003548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8E7">
        <w:rPr>
          <w:rFonts w:ascii="Times New Roman" w:hAnsi="Times New Roman" w:cs="Times New Roman"/>
          <w:b/>
          <w:bCs/>
          <w:sz w:val="28"/>
          <w:szCs w:val="28"/>
        </w:rPr>
        <w:t>«Выдача разрешений на установку и эксплуатацию рекламных конструкций и аннулирование таких разрешений»</w:t>
      </w:r>
    </w:p>
    <w:p w:rsidR="000866EE" w:rsidRPr="003548E7" w:rsidRDefault="000866EE" w:rsidP="003548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7F4" w:rsidRPr="003548E7" w:rsidRDefault="008727F4" w:rsidP="003548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727F4" w:rsidRPr="003548E7" w:rsidRDefault="00042E8A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1.1. </w:t>
      </w:r>
      <w:r w:rsidR="008727F4" w:rsidRPr="003548E7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F47E19" w:rsidRPr="003548E7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и аннулирование таких разрешений</w:t>
      </w:r>
      <w:r w:rsidR="001B146A" w:rsidRPr="003548E7">
        <w:rPr>
          <w:rFonts w:ascii="Times New Roman" w:hAnsi="Times New Roman" w:cs="Times New Roman"/>
          <w:sz w:val="28"/>
          <w:szCs w:val="28"/>
        </w:rPr>
        <w:t>» (далее – Р</w:t>
      </w:r>
      <w:r w:rsidR="00973A63" w:rsidRPr="003548E7">
        <w:rPr>
          <w:rFonts w:ascii="Times New Roman" w:hAnsi="Times New Roman" w:cs="Times New Roman"/>
          <w:sz w:val="28"/>
          <w:szCs w:val="28"/>
        </w:rPr>
        <w:t>егламент</w:t>
      </w:r>
      <w:r w:rsidR="00B21FD4" w:rsidRPr="003548E7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973A63" w:rsidRPr="003548E7">
        <w:rPr>
          <w:rFonts w:ascii="Times New Roman" w:hAnsi="Times New Roman" w:cs="Times New Roman"/>
          <w:sz w:val="28"/>
          <w:szCs w:val="28"/>
        </w:rPr>
        <w:t>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</w:t>
      </w: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269A0" w:rsidRPr="003548E7">
        <w:rPr>
          <w:rFonts w:ascii="Times New Roman" w:hAnsi="Times New Roman" w:cs="Times New Roman"/>
          <w:sz w:val="28"/>
          <w:szCs w:val="28"/>
        </w:rPr>
        <w:t>а</w:t>
      </w:r>
      <w:r w:rsidRPr="003548E7">
        <w:rPr>
          <w:rFonts w:ascii="Times New Roman" w:hAnsi="Times New Roman" w:cs="Times New Roman"/>
          <w:sz w:val="28"/>
          <w:szCs w:val="28"/>
        </w:rPr>
        <w:t>дминистрации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09525D" w:rsidRPr="003548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 (далее Администрация</w:t>
      </w:r>
      <w:r w:rsidR="0018239C" w:rsidRPr="003548E7">
        <w:rPr>
          <w:rFonts w:ascii="Times New Roman" w:hAnsi="Times New Roman" w:cs="Times New Roman"/>
          <w:sz w:val="28"/>
          <w:szCs w:val="28"/>
        </w:rPr>
        <w:t>)</w:t>
      </w:r>
      <w:r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="00973A63" w:rsidRPr="003548E7">
        <w:rPr>
          <w:rFonts w:ascii="Times New Roman" w:hAnsi="Times New Roman" w:cs="Times New Roman"/>
          <w:sz w:val="28"/>
          <w:szCs w:val="28"/>
        </w:rPr>
        <w:t>предоставляюще</w:t>
      </w:r>
      <w:r w:rsidRPr="003548E7">
        <w:rPr>
          <w:rFonts w:ascii="Times New Roman" w:hAnsi="Times New Roman" w:cs="Times New Roman"/>
          <w:sz w:val="28"/>
          <w:szCs w:val="28"/>
        </w:rPr>
        <w:t>й</w:t>
      </w:r>
      <w:r w:rsidR="00973A63" w:rsidRPr="003548E7">
        <w:rPr>
          <w:rFonts w:ascii="Times New Roman" w:hAnsi="Times New Roman" w:cs="Times New Roman"/>
          <w:sz w:val="28"/>
          <w:szCs w:val="28"/>
        </w:rPr>
        <w:t xml:space="preserve"> муниципальную услугу, должностного лица </w:t>
      </w:r>
      <w:r w:rsidRPr="003548E7">
        <w:rPr>
          <w:rFonts w:ascii="Times New Roman" w:hAnsi="Times New Roman" w:cs="Times New Roman"/>
          <w:sz w:val="28"/>
          <w:szCs w:val="28"/>
        </w:rPr>
        <w:t>Администрации</w:t>
      </w:r>
      <w:r w:rsidR="00973A63" w:rsidRPr="003548E7">
        <w:rPr>
          <w:rFonts w:ascii="Times New Roman" w:hAnsi="Times New Roman" w:cs="Times New Roman"/>
          <w:sz w:val="28"/>
          <w:szCs w:val="28"/>
        </w:rPr>
        <w:t>, предоставляюще</w:t>
      </w:r>
      <w:r w:rsidR="00312533" w:rsidRPr="003548E7">
        <w:rPr>
          <w:rFonts w:ascii="Times New Roman" w:hAnsi="Times New Roman" w:cs="Times New Roman"/>
          <w:sz w:val="28"/>
          <w:szCs w:val="28"/>
        </w:rPr>
        <w:t>го</w:t>
      </w:r>
      <w:r w:rsidR="00973A63" w:rsidRPr="003548E7">
        <w:rPr>
          <w:rFonts w:ascii="Times New Roman" w:hAnsi="Times New Roman" w:cs="Times New Roman"/>
          <w:sz w:val="28"/>
          <w:szCs w:val="28"/>
        </w:rPr>
        <w:t xml:space="preserve"> муниципальную услугу, либо муниципального служащего</w:t>
      </w:r>
      <w:r w:rsidRPr="003548E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3A63" w:rsidRPr="003548E7">
        <w:rPr>
          <w:rFonts w:ascii="Times New Roman" w:hAnsi="Times New Roman" w:cs="Times New Roman"/>
          <w:sz w:val="28"/>
          <w:szCs w:val="28"/>
        </w:rPr>
        <w:t>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B944F0" w:rsidP="003548E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3548E7">
        <w:rPr>
          <w:rFonts w:ascii="Times New Roman" w:hAnsi="Times New Roman" w:cs="Times New Roman"/>
          <w:b/>
          <w:sz w:val="28"/>
          <w:szCs w:val="28"/>
        </w:rPr>
        <w:t>й</w:t>
      </w:r>
    </w:p>
    <w:p w:rsidR="00E953B9" w:rsidRPr="003548E7" w:rsidRDefault="00770C06" w:rsidP="003548E7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t xml:space="preserve"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соответствующего недвижимого имущества, к которому присоединяется 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рекламная конструкция, либо владельцам рекламной конструкции, обратившимся за получением муниципальной услуги (далее - заявитель).</w:t>
      </w:r>
    </w:p>
    <w:p w:rsidR="00E953B9" w:rsidRPr="003548E7" w:rsidRDefault="00E953B9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:rsidR="00797BBE" w:rsidRPr="003548E7" w:rsidRDefault="00797BBE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B174EB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3.</w:t>
      </w: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63B73" w:rsidRPr="003548E7" w:rsidRDefault="00C63B73" w:rsidP="00354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3.1. Место нахождения, контактные данные </w:t>
      </w:r>
      <w:r w:rsidR="00654866" w:rsidRPr="003548E7">
        <w:rPr>
          <w:rFonts w:ascii="Times New Roman" w:hAnsi="Times New Roman" w:cs="Times New Roman"/>
          <w:sz w:val="28"/>
          <w:szCs w:val="28"/>
        </w:rPr>
        <w:t>Администрации</w:t>
      </w:r>
      <w:r w:rsidR="0018239C" w:rsidRPr="003548E7">
        <w:rPr>
          <w:rFonts w:ascii="Times New Roman" w:hAnsi="Times New Roman" w:cs="Times New Roman"/>
          <w:sz w:val="28"/>
          <w:szCs w:val="28"/>
        </w:rPr>
        <w:t>,</w:t>
      </w:r>
      <w:r w:rsidR="007A47F7" w:rsidRPr="003548E7">
        <w:rPr>
          <w:rFonts w:ascii="Times New Roman" w:hAnsi="Times New Roman" w:cs="Times New Roman"/>
          <w:sz w:val="28"/>
          <w:szCs w:val="28"/>
        </w:rPr>
        <w:t xml:space="preserve"> предоставляющей </w:t>
      </w:r>
      <w:r w:rsidR="0018239C" w:rsidRPr="003548E7">
        <w:rPr>
          <w:rFonts w:ascii="Times New Roman" w:hAnsi="Times New Roman" w:cs="Times New Roman"/>
          <w:sz w:val="28"/>
          <w:szCs w:val="28"/>
        </w:rPr>
        <w:t>муниципальную услугу,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Pr="003548E7">
        <w:rPr>
          <w:rFonts w:ascii="Times New Roman" w:eastAsia="Times New Roman" w:hAnsi="Times New Roman" w:cs="Times New Roman"/>
          <w:sz w:val="28"/>
          <w:szCs w:val="28"/>
        </w:rPr>
        <w:t xml:space="preserve">участвующих в предоставлении муниципальной </w:t>
      </w:r>
      <w:r w:rsidRPr="003548E7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 предоставления государственных и муниципальных услуг (далее – МФЦ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548E7">
        <w:rPr>
          <w:rStyle w:val="FontStyle84"/>
          <w:b w:val="0"/>
        </w:rPr>
        <w:t>в которых организуется предоставление муниципальной услуги,</w:t>
      </w:r>
      <w:r w:rsidR="00281FCC" w:rsidRPr="003548E7">
        <w:rPr>
          <w:rStyle w:val="FontStyle84"/>
          <w:b w:val="0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 xml:space="preserve">приведены в Приложении № 1 к настоящему Регламенту. </w:t>
      </w:r>
    </w:p>
    <w:p w:rsidR="00C63B73" w:rsidRPr="003548E7" w:rsidRDefault="00C63B7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3.2. Информирование о </w:t>
      </w:r>
      <w:r w:rsidR="00654866" w:rsidRPr="003548E7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3548E7">
        <w:rPr>
          <w:rFonts w:ascii="Times New Roman" w:hAnsi="Times New Roman" w:cs="Times New Roman"/>
          <w:sz w:val="28"/>
          <w:szCs w:val="28"/>
        </w:rPr>
        <w:t>предоставлении муниципальной услуги осуществляется: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непосредственно в </w:t>
      </w:r>
      <w:r w:rsidR="00654866" w:rsidRPr="003548E7">
        <w:rPr>
          <w:rFonts w:ascii="Times New Roman" w:hAnsi="Times New Roman" w:cs="Times New Roman"/>
          <w:sz w:val="28"/>
          <w:szCs w:val="28"/>
        </w:rPr>
        <w:t>Администрацию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с соглашением о взаимодействии между МФЦ и Администрацией</w:t>
      </w:r>
      <w:r w:rsidR="00ED33BF" w:rsidRPr="003548E7">
        <w:rPr>
          <w:rFonts w:ascii="Times New Roman" w:hAnsi="Times New Roman" w:cs="Times New Roman"/>
          <w:sz w:val="28"/>
          <w:szCs w:val="28"/>
        </w:rPr>
        <w:t>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 использованием средств телефонной, почтовой связи;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на Интернет-сайте;</w:t>
      </w:r>
    </w:p>
    <w:p w:rsidR="00C63B73" w:rsidRPr="003548E7" w:rsidRDefault="00C63B73" w:rsidP="003548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</w:t>
      </w:r>
      <w:r w:rsidR="00B3459A" w:rsidRPr="003548E7">
        <w:rPr>
          <w:rFonts w:ascii="Times New Roman" w:hAnsi="Times New Roman" w:cs="Times New Roman"/>
          <w:sz w:val="28"/>
          <w:szCs w:val="28"/>
        </w:rPr>
        <w:t>www.gosuslugi.ru</w:t>
      </w:r>
      <w:r w:rsidRPr="003548E7">
        <w:rPr>
          <w:rFonts w:ascii="Times New Roman" w:hAnsi="Times New Roman" w:cs="Times New Roman"/>
          <w:sz w:val="28"/>
          <w:szCs w:val="28"/>
        </w:rPr>
        <w:t>).</w:t>
      </w:r>
    </w:p>
    <w:p w:rsidR="00475638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 его версии, доступной для лиц со стойкими нарушениями функции зрения</w:t>
      </w:r>
      <w:r w:rsidR="009B7E0A" w:rsidRPr="003548E7">
        <w:rPr>
          <w:rFonts w:ascii="Times New Roman" w:hAnsi="Times New Roman" w:cs="Times New Roman"/>
          <w:sz w:val="28"/>
          <w:szCs w:val="28"/>
        </w:rPr>
        <w:t>.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654866" w:rsidRPr="003548E7" w:rsidRDefault="00745E9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3.3. </w:t>
      </w:r>
      <w:r w:rsidR="00654866" w:rsidRPr="003548E7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</w:t>
      </w:r>
      <w:r w:rsidR="009B7E0A" w:rsidRPr="003548E7">
        <w:rPr>
          <w:rFonts w:ascii="Times New Roman" w:hAnsi="Times New Roman" w:cs="Times New Roman"/>
          <w:sz w:val="28"/>
          <w:szCs w:val="28"/>
        </w:rPr>
        <w:t xml:space="preserve"> и</w:t>
      </w:r>
      <w:r w:rsidR="00654866" w:rsidRPr="003548E7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 размещается следующая информация: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место нахождение, график работы структурных подразделений Администрации, адрес Интернет</w:t>
      </w:r>
      <w:r w:rsidR="00475638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475638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сайта;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адрес электронной почты Администрации, структурных подразделений Администрации;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</w:t>
      </w:r>
      <w:r w:rsidR="009B7E0A" w:rsidRPr="003548E7">
        <w:rPr>
          <w:rFonts w:ascii="Times New Roman" w:hAnsi="Times New Roman" w:cs="Times New Roman"/>
          <w:sz w:val="28"/>
          <w:szCs w:val="28"/>
        </w:rPr>
        <w:t>о предоставлению 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образец заявления на предоставление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приложение №</w:t>
      </w:r>
      <w:r w:rsidR="009B7E0A" w:rsidRPr="003548E7">
        <w:rPr>
          <w:rFonts w:ascii="Times New Roman" w:hAnsi="Times New Roman" w:cs="Times New Roman"/>
          <w:sz w:val="28"/>
          <w:szCs w:val="28"/>
        </w:rPr>
        <w:t xml:space="preserve"> 4</w:t>
      </w:r>
      <w:r w:rsidRPr="003548E7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:rsidR="00654866" w:rsidRPr="003548E7" w:rsidRDefault="0065486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4E78E9" w:rsidRPr="003548E7" w:rsidRDefault="004E78E9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244A9" w:rsidRPr="003548E7" w:rsidRDefault="00770C0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4.1. </w:t>
      </w:r>
      <w:r w:rsidR="0012766D" w:rsidRPr="003548E7">
        <w:rPr>
          <w:rFonts w:ascii="Times New Roman" w:hAnsi="Times New Roman" w:cs="Times New Roman"/>
          <w:sz w:val="28"/>
          <w:szCs w:val="28"/>
        </w:rPr>
        <w:t xml:space="preserve">Муниципальная услуга: </w:t>
      </w:r>
      <w:r w:rsidR="00665EDF" w:rsidRPr="003548E7">
        <w:rPr>
          <w:rFonts w:ascii="Times New Roman" w:hAnsi="Times New Roman" w:cs="Times New Roman"/>
          <w:sz w:val="28"/>
          <w:szCs w:val="28"/>
        </w:rPr>
        <w:t>«</w:t>
      </w:r>
      <w:r w:rsidR="00E953B9" w:rsidRPr="003548E7">
        <w:rPr>
          <w:rFonts w:ascii="Times New Roman" w:hAnsi="Times New Roman" w:cs="Times New Roman"/>
          <w:bCs/>
          <w:sz w:val="28"/>
          <w:szCs w:val="28"/>
        </w:rPr>
        <w:t>Выдача разрешений на установку и эксплуатацию рекламных конструкций и аннулирование таких разрешений</w:t>
      </w:r>
      <w:r w:rsidR="009B7E0A" w:rsidRPr="003548E7">
        <w:rPr>
          <w:rFonts w:ascii="Times New Roman" w:hAnsi="Times New Roman" w:cs="Times New Roman"/>
          <w:sz w:val="28"/>
          <w:szCs w:val="28"/>
        </w:rPr>
        <w:t>»</w:t>
      </w:r>
      <w:r w:rsidR="00A244A9" w:rsidRPr="003548E7">
        <w:rPr>
          <w:rFonts w:ascii="Times New Roman" w:hAnsi="Times New Roman" w:cs="Times New Roman"/>
          <w:sz w:val="28"/>
          <w:szCs w:val="28"/>
        </w:rPr>
        <w:t>.</w:t>
      </w:r>
    </w:p>
    <w:p w:rsidR="00475638" w:rsidRPr="003548E7" w:rsidRDefault="00475638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9D41CF" w:rsidRPr="003548E7">
        <w:rPr>
          <w:rFonts w:ascii="Times New Roman" w:hAnsi="Times New Roman" w:cs="Times New Roman"/>
          <w:b/>
          <w:sz w:val="28"/>
          <w:szCs w:val="28"/>
        </w:rPr>
        <w:t>, предоставляющего муниципальную услугу</w:t>
      </w:r>
    </w:p>
    <w:p w:rsidR="00A7260E" w:rsidRPr="003548E7" w:rsidRDefault="00A7260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5.1. </w:t>
      </w:r>
      <w:r w:rsidR="00CC5F36" w:rsidRPr="003548E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09525D" w:rsidRPr="003548E7">
        <w:rPr>
          <w:rFonts w:ascii="Times New Roman" w:hAnsi="Times New Roman" w:cs="Times New Roman"/>
          <w:sz w:val="28"/>
          <w:szCs w:val="28"/>
        </w:rPr>
        <w:t>А</w:t>
      </w:r>
      <w:r w:rsidR="00CC5F36" w:rsidRPr="003548E7">
        <w:rPr>
          <w:rFonts w:ascii="Times New Roman" w:hAnsi="Times New Roman" w:cs="Times New Roman"/>
          <w:sz w:val="28"/>
          <w:szCs w:val="28"/>
        </w:rPr>
        <w:t>дминистрацией</w:t>
      </w:r>
      <w:r w:rsidR="00DC307C" w:rsidRPr="003548E7">
        <w:rPr>
          <w:rFonts w:ascii="Times New Roman" w:hAnsi="Times New Roman" w:cs="Times New Roman"/>
          <w:sz w:val="28"/>
          <w:szCs w:val="28"/>
        </w:rPr>
        <w:t>,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D41CF" w:rsidRPr="003548E7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8239C" w:rsidRPr="003548E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9525D" w:rsidRPr="003548E7">
        <w:rPr>
          <w:rFonts w:ascii="Times New Roman" w:hAnsi="Times New Roman" w:cs="Times New Roman"/>
          <w:sz w:val="28"/>
          <w:szCs w:val="28"/>
        </w:rPr>
        <w:t xml:space="preserve">архитектуры и земельных отношений администрации Ольгинского муниципального округа </w:t>
      </w:r>
      <w:r w:rsidR="00F34B38" w:rsidRPr="003548E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9525D" w:rsidRPr="003548E7">
        <w:rPr>
          <w:rFonts w:ascii="Times New Roman" w:hAnsi="Times New Roman" w:cs="Times New Roman"/>
          <w:sz w:val="28"/>
          <w:szCs w:val="28"/>
        </w:rPr>
        <w:t>– Отдел</w:t>
      </w:r>
      <w:r w:rsidR="00F34B38" w:rsidRPr="003548E7">
        <w:rPr>
          <w:rFonts w:ascii="Times New Roman" w:hAnsi="Times New Roman" w:cs="Times New Roman"/>
          <w:sz w:val="28"/>
          <w:szCs w:val="28"/>
        </w:rPr>
        <w:t>);</w:t>
      </w:r>
    </w:p>
    <w:p w:rsidR="00053CDA" w:rsidRPr="003548E7" w:rsidRDefault="00053CDA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8E7">
        <w:rPr>
          <w:rFonts w:ascii="Times New Roman" w:hAnsi="Times New Roman" w:cs="Times New Roman"/>
          <w:sz w:val="28"/>
          <w:szCs w:val="28"/>
        </w:rPr>
        <w:t>5.2.</w:t>
      </w:r>
      <w:r w:rsidR="00EF325F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EC0CA6" w:rsidRPr="003548E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предоставления муниципальной услуги осуществляется в том числе через МФЦ в соответствии с соглашением о взаимодействии, заключенным между МФЦ и Администрацией.</w:t>
      </w:r>
    </w:p>
    <w:p w:rsidR="00380F50" w:rsidRPr="003548E7" w:rsidRDefault="00BD76A3" w:rsidP="003548E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5.</w:t>
      </w:r>
      <w:r w:rsidR="00EF325F" w:rsidRPr="003548E7">
        <w:rPr>
          <w:sz w:val="28"/>
          <w:szCs w:val="28"/>
        </w:rPr>
        <w:t>3</w:t>
      </w:r>
      <w:r w:rsidRPr="003548E7">
        <w:rPr>
          <w:sz w:val="28"/>
          <w:szCs w:val="28"/>
        </w:rPr>
        <w:t xml:space="preserve">. </w:t>
      </w:r>
      <w:r w:rsidR="00EC0CA6" w:rsidRPr="003548E7">
        <w:rPr>
          <w:sz w:val="28"/>
          <w:szCs w:val="28"/>
        </w:rPr>
        <w:t>Администрации</w:t>
      </w:r>
      <w:r w:rsidR="00520299" w:rsidRPr="003548E7">
        <w:rPr>
          <w:sz w:val="28"/>
          <w:szCs w:val="28"/>
        </w:rPr>
        <w:t>,</w:t>
      </w:r>
      <w:r w:rsidR="00281FCC" w:rsidRPr="003548E7">
        <w:rPr>
          <w:sz w:val="28"/>
          <w:szCs w:val="28"/>
        </w:rPr>
        <w:t xml:space="preserve"> </w:t>
      </w:r>
      <w:r w:rsidR="00520299" w:rsidRPr="003548E7">
        <w:rPr>
          <w:sz w:val="28"/>
          <w:szCs w:val="28"/>
        </w:rPr>
        <w:t>непосредственно предоставляющ</w:t>
      </w:r>
      <w:r w:rsidR="00033B98" w:rsidRPr="003548E7">
        <w:rPr>
          <w:sz w:val="28"/>
          <w:szCs w:val="28"/>
        </w:rPr>
        <w:t>е</w:t>
      </w:r>
      <w:r w:rsidR="00671238" w:rsidRPr="003548E7">
        <w:rPr>
          <w:sz w:val="28"/>
          <w:szCs w:val="28"/>
        </w:rPr>
        <w:t>й</w:t>
      </w:r>
      <w:r w:rsidR="00520299" w:rsidRPr="003548E7">
        <w:rPr>
          <w:sz w:val="28"/>
          <w:szCs w:val="28"/>
        </w:rPr>
        <w:t xml:space="preserve"> муниципальную услугу </w:t>
      </w:r>
      <w:r w:rsidRPr="003548E7">
        <w:rPr>
          <w:sz w:val="28"/>
          <w:szCs w:val="28"/>
        </w:rPr>
        <w:t>и организаци</w:t>
      </w:r>
      <w:r w:rsidR="00671238" w:rsidRPr="003548E7">
        <w:rPr>
          <w:sz w:val="28"/>
          <w:szCs w:val="28"/>
        </w:rPr>
        <w:t>ям</w:t>
      </w:r>
      <w:r w:rsidRPr="003548E7">
        <w:rPr>
          <w:sz w:val="28"/>
          <w:szCs w:val="28"/>
        </w:rPr>
        <w:t xml:space="preserve">, </w:t>
      </w:r>
      <w:r w:rsidR="00520299" w:rsidRPr="003548E7">
        <w:rPr>
          <w:sz w:val="28"/>
          <w:szCs w:val="28"/>
        </w:rPr>
        <w:t>участвующи</w:t>
      </w:r>
      <w:r w:rsidR="00671238" w:rsidRPr="003548E7">
        <w:rPr>
          <w:sz w:val="28"/>
          <w:szCs w:val="28"/>
        </w:rPr>
        <w:t>м</w:t>
      </w:r>
      <w:r w:rsidR="00520299" w:rsidRPr="003548E7">
        <w:rPr>
          <w:sz w:val="28"/>
          <w:szCs w:val="28"/>
        </w:rPr>
        <w:t xml:space="preserve"> в предоставлении муниципальной услуги </w:t>
      </w:r>
      <w:r w:rsidRPr="003548E7">
        <w:rPr>
          <w:sz w:val="28"/>
          <w:szCs w:val="28"/>
        </w:rPr>
        <w:t>з</w:t>
      </w:r>
      <w:r w:rsidR="00FC5261" w:rsidRPr="003548E7">
        <w:rPr>
          <w:sz w:val="28"/>
          <w:szCs w:val="28"/>
        </w:rPr>
        <w:t xml:space="preserve">апрещено требовать от заявителя </w:t>
      </w:r>
      <w:r w:rsidR="00380F50" w:rsidRPr="003548E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62056" w:rsidRPr="003548E7">
        <w:rPr>
          <w:sz w:val="28"/>
          <w:szCs w:val="28"/>
        </w:rPr>
        <w:t>ой</w:t>
      </w:r>
      <w:r w:rsidR="00380F50" w:rsidRPr="003548E7">
        <w:rPr>
          <w:sz w:val="28"/>
          <w:szCs w:val="28"/>
        </w:rPr>
        <w:t xml:space="preserve"> услуг</w:t>
      </w:r>
      <w:r w:rsidR="00062056" w:rsidRPr="003548E7">
        <w:rPr>
          <w:sz w:val="28"/>
          <w:szCs w:val="28"/>
        </w:rPr>
        <w:t>и</w:t>
      </w:r>
      <w:r w:rsidR="00380F50" w:rsidRPr="003548E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</w:t>
      </w:r>
      <w:r w:rsidR="00062056" w:rsidRPr="003548E7">
        <w:rPr>
          <w:sz w:val="28"/>
          <w:szCs w:val="28"/>
        </w:rPr>
        <w:t>.</w:t>
      </w:r>
    </w:p>
    <w:p w:rsidR="00797BBE" w:rsidRPr="003548E7" w:rsidRDefault="00797BBE" w:rsidP="003548E7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</w:p>
    <w:p w:rsidR="008727F4" w:rsidRPr="003548E7" w:rsidRDefault="008727F4" w:rsidP="003548E7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6.1. Результатом предоставления муниципальной услуги является решение: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о выдаче разрешения на установку и эксплуатацию рекламной конструкции;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- об отказе в выдаче разрешения на установку и эксплуатацию рекламной конструкции;</w:t>
      </w:r>
    </w:p>
    <w:p w:rsidR="00C109F7" w:rsidRPr="003548E7" w:rsidRDefault="00C109F7" w:rsidP="003548E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  <w:r w:rsidRPr="003548E7">
        <w:rPr>
          <w:bCs/>
          <w:sz w:val="28"/>
          <w:szCs w:val="28"/>
        </w:rPr>
        <w:t>- об аннулировании разрешения на установку и эксплуатацию рекламной конструкции.</w:t>
      </w:r>
    </w:p>
    <w:p w:rsidR="00797BBE" w:rsidRPr="003548E7" w:rsidRDefault="00797BBE" w:rsidP="003548E7">
      <w:pPr>
        <w:pStyle w:val="ConsPlusNormal"/>
        <w:spacing w:line="360" w:lineRule="auto"/>
        <w:ind w:firstLine="709"/>
        <w:jc w:val="both"/>
        <w:rPr>
          <w:bCs/>
          <w:sz w:val="28"/>
          <w:szCs w:val="28"/>
        </w:rPr>
      </w:pPr>
    </w:p>
    <w:p w:rsidR="00051874" w:rsidRPr="003548E7" w:rsidRDefault="00C109F7" w:rsidP="003548E7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3548E7">
        <w:rPr>
          <w:b/>
          <w:bCs/>
          <w:sz w:val="28"/>
          <w:szCs w:val="28"/>
        </w:rPr>
        <w:t>7.</w:t>
      </w:r>
      <w:r w:rsidRPr="003548E7">
        <w:rPr>
          <w:bCs/>
          <w:sz w:val="28"/>
          <w:szCs w:val="28"/>
        </w:rPr>
        <w:t xml:space="preserve"> </w:t>
      </w:r>
      <w:r w:rsidR="008727F4" w:rsidRPr="003548E7">
        <w:rPr>
          <w:b/>
          <w:sz w:val="28"/>
          <w:szCs w:val="28"/>
        </w:rPr>
        <w:t>Срок пред</w:t>
      </w:r>
      <w:r w:rsidR="00630FC2" w:rsidRPr="003548E7">
        <w:rPr>
          <w:b/>
          <w:sz w:val="28"/>
          <w:szCs w:val="28"/>
        </w:rPr>
        <w:t>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7.1. Решение в письменной форме о выдаче разрешения или об отказе в его выдаче направляется заявителю в течение </w:t>
      </w:r>
      <w:r w:rsidR="004F4D3D" w:rsidRPr="003548E7">
        <w:rPr>
          <w:rFonts w:ascii="Times New Roman" w:hAnsi="Times New Roman" w:cs="Times New Roman"/>
          <w:bCs/>
          <w:sz w:val="28"/>
          <w:szCs w:val="28"/>
        </w:rPr>
        <w:t>30 дней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 дня приема от него документов, указанных в </w:t>
      </w:r>
      <w:hyperlink r:id="rId12" w:anchor="P16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9 настоящего Регламента.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7.2. Решение об аннулировании разрешения на установку и эксплуатацию рекламной конструкции принимается </w:t>
      </w:r>
      <w:r w:rsidR="00074C1B" w:rsidRPr="003548E7">
        <w:rPr>
          <w:rFonts w:ascii="Times New Roman" w:hAnsi="Times New Roman" w:cs="Times New Roman"/>
          <w:bCs/>
          <w:sz w:val="28"/>
          <w:szCs w:val="28"/>
        </w:rPr>
        <w:t>в течение месяца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 направляется заявителю: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в течение месяца со дня направления в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владельцем рекламной конструкции уведомления в письменной форме о своем отказе от дальнейшего использования разрешения;</w:t>
      </w:r>
    </w:p>
    <w:p w:rsidR="00B174EB" w:rsidRPr="003548E7" w:rsidRDefault="00C109F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в течение месяца со дня направления в 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DB4AC4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B174EB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87CA9" w:rsidRPr="003548E7" w:rsidRDefault="00FE5CF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8.1. Список нормативных актов, в соответствии с которыми осуществляется оказание </w:t>
      </w:r>
      <w:r w:rsidR="00571F38" w:rsidRPr="003548E7">
        <w:rPr>
          <w:rFonts w:ascii="Times New Roman" w:hAnsi="Times New Roman" w:cs="Times New Roman"/>
          <w:sz w:val="28"/>
          <w:szCs w:val="28"/>
        </w:rPr>
        <w:t>муниципальной у</w:t>
      </w:r>
      <w:r w:rsidRPr="003548E7">
        <w:rPr>
          <w:rFonts w:ascii="Times New Roman" w:hAnsi="Times New Roman" w:cs="Times New Roman"/>
          <w:sz w:val="28"/>
          <w:szCs w:val="28"/>
        </w:rPr>
        <w:t>слуги</w:t>
      </w:r>
      <w:r w:rsidR="00035584" w:rsidRPr="003548E7">
        <w:rPr>
          <w:rFonts w:ascii="Times New Roman" w:hAnsi="Times New Roman" w:cs="Times New Roman"/>
          <w:sz w:val="28"/>
          <w:szCs w:val="28"/>
        </w:rPr>
        <w:t>,</w:t>
      </w:r>
      <w:r w:rsidRPr="003548E7">
        <w:rPr>
          <w:rFonts w:ascii="Times New Roman" w:hAnsi="Times New Roman" w:cs="Times New Roman"/>
          <w:sz w:val="28"/>
          <w:szCs w:val="28"/>
        </w:rPr>
        <w:t xml:space="preserve"> приведен в Приложении № 2 к Регламенту.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6D9" w:rsidRPr="003548E7" w:rsidRDefault="004776D9" w:rsidP="003548E7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9.1.</w:t>
      </w:r>
      <w:r w:rsidRPr="003548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установку и эксплуатацию рекламных конструкций с разделением на документы и информацию, которые </w:t>
      </w:r>
      <w:r w:rsidR="00156192" w:rsidRPr="003548E7">
        <w:rPr>
          <w:rFonts w:ascii="Times New Roman" w:hAnsi="Times New Roman" w:cs="Times New Roman"/>
          <w:bCs/>
          <w:sz w:val="28"/>
          <w:szCs w:val="28"/>
        </w:rPr>
        <w:t xml:space="preserve">заявитель должен предоставить </w:t>
      </w:r>
      <w:r w:rsidRPr="003548E7">
        <w:rPr>
          <w:rFonts w:ascii="Times New Roman" w:hAnsi="Times New Roman" w:cs="Times New Roman"/>
          <w:bCs/>
          <w:sz w:val="28"/>
          <w:szCs w:val="28"/>
        </w:rPr>
        <w:t>самостоятельно:</w:t>
      </w:r>
    </w:p>
    <w:p w:rsidR="00C109F7" w:rsidRPr="003548E7" w:rsidRDefault="0015619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заявление</w:t>
      </w:r>
      <w:r w:rsidR="00C109F7" w:rsidRPr="003548E7">
        <w:rPr>
          <w:rFonts w:ascii="Times New Roman" w:hAnsi="Times New Roman" w:cs="Times New Roman"/>
          <w:bCs/>
          <w:sz w:val="28"/>
          <w:szCs w:val="28"/>
        </w:rPr>
        <w:t xml:space="preserve"> о выдаче разрешения на установку и эксплуатацию рекламной конструкции (приложение № 3);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документ, удостоверяющий личность заявителя, документ, удостоверяющий личность представителя заявителя (в случае обращения представителя заявителя);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согласие, выраженное в письменной форме, собственника или иного законного владельца соответствующего недвижимого имущества (в случае если заявитель не является собственником или иным законным владельцем недвижимого имущества) либо протокол общего с</w:t>
      </w:r>
      <w:r w:rsidR="00B544EE" w:rsidRPr="003548E7">
        <w:rPr>
          <w:rFonts w:ascii="Times New Roman" w:hAnsi="Times New Roman" w:cs="Times New Roman"/>
          <w:bCs/>
          <w:sz w:val="28"/>
          <w:szCs w:val="28"/>
        </w:rPr>
        <w:t>обрания собственников помещений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 (в случае если для установки и экс</w:t>
      </w:r>
      <w:r w:rsidR="00B544EE" w:rsidRPr="003548E7">
        <w:rPr>
          <w:rFonts w:ascii="Times New Roman" w:hAnsi="Times New Roman" w:cs="Times New Roman"/>
          <w:bCs/>
          <w:sz w:val="28"/>
          <w:szCs w:val="28"/>
        </w:rPr>
        <w:t>плуатации рекламной конструкции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необходимо использование общего имущества собственников по</w:t>
      </w:r>
      <w:r w:rsidR="00427996" w:rsidRPr="003548E7">
        <w:rPr>
          <w:rFonts w:ascii="Times New Roman" w:hAnsi="Times New Roman" w:cs="Times New Roman"/>
          <w:bCs/>
          <w:sz w:val="28"/>
          <w:szCs w:val="28"/>
        </w:rPr>
        <w:t>мещений в многоквартирном доме);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договор на установку и эксплуатацию рекламной конструкции, заключенный заявителем с собственником или иным законным владельцем недвижимого имущества, к которому присоединяется рекламная конструкция;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д) документ, подтверждающий полномочия представителя заявителя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>(в случае обращения представителя заявителя);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физического лица в случае личного обращения в орган или МФЦ предъявляются для сличения данных и возвращаются заявителю в день приема.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е) документы и сведения, относящиеся к территориальному размещению, внешнему виду и техническим параметрам рекламной конструкции: 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- фотографический снимок в цветном варианте (не менее двух экземпляров) предполагаемого места установки рекламной конструкции и привязкой к местности;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техническую характеристику рекламной конструкции, подготовленную заявителем, в которой указывается местоположение рекламной конструкции, вид рекламной конструкции (световая или не световая, односторонняя, двусторонняя или трехсторонняя), длина, высота, площадь рекламной конструкции;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топографическую съемку размещения рекламной конструкции М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>асштаб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1:2000;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проект рекламной конструкции;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топографическую съемку места размещения рекламной конструкции М</w:t>
      </w:r>
      <w:r w:rsidR="0009525D" w:rsidRPr="003548E7">
        <w:rPr>
          <w:rFonts w:ascii="Times New Roman" w:hAnsi="Times New Roman" w:cs="Times New Roman"/>
          <w:bCs/>
          <w:sz w:val="28"/>
          <w:szCs w:val="28"/>
        </w:rPr>
        <w:t>асштаб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1:500 с указанием местоположения конструкции (в случае присоединения рекламной конструкции к земельному участку);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- эскиз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транспорта); 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схематическое отображение местоположения здания, строения, сооружения, а также остановочного пункта движения общественного транспорта, на котором предполагается размещение рекламной конструкции (в случае присоединения рекламной конструкции к зданию, строению, сооружению, а также к остановочным пунктам движения общественного транспорта).</w:t>
      </w:r>
    </w:p>
    <w:p w:rsidR="00C109F7" w:rsidRPr="003548E7" w:rsidRDefault="00C109F7" w:rsidP="003548E7">
      <w:pPr>
        <w:pStyle w:val="a6"/>
        <w:numPr>
          <w:ilvl w:val="2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взаимодействия: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сведения из Единого государственного реестра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недвижимости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 правах на недвижимое имущество, к которому предполагается присоединять рекламную конструкцию;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документ (квитанция или платежное поручение), подтверждающий уплату государственной пошлины за выдачу разрешения на установку и эксплуатацию рекламной конструкции, в соответствии с действующим законодательством, (плательщиком должны быть организация или индивидуальный предприниматель, или физическое лицо, которые оформляют рекламную конструкцию);</w:t>
      </w:r>
    </w:p>
    <w:p w:rsidR="00C109F7" w:rsidRPr="003548E7" w:rsidRDefault="00C109F7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в случае присоединения рекламной конструкции к земельному участку документ в виде листа согласования</w:t>
      </w:r>
      <w:r w:rsidR="00B92983" w:rsidRPr="003548E7">
        <w:rPr>
          <w:rFonts w:ascii="Times New Roman" w:hAnsi="Times New Roman" w:cs="Times New Roman"/>
          <w:bCs/>
          <w:sz w:val="28"/>
          <w:szCs w:val="28"/>
        </w:rPr>
        <w:t>.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9.2.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по выдаче разрешения на аннулирование разрешений с разделением на документы и информацию, которые заявитель должен предоставить самостоятельно: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уведомление в письменной форме о своем отказе от дальнейшего использования разрешения;</w:t>
      </w:r>
    </w:p>
    <w:p w:rsidR="00C109F7" w:rsidRPr="003548E7" w:rsidRDefault="00C109F7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или владельцем рекламной конструкции. </w:t>
      </w:r>
    </w:p>
    <w:p w:rsidR="00C109F7" w:rsidRPr="003548E7" w:rsidRDefault="00C109F7" w:rsidP="003548E7">
      <w:pPr>
        <w:pStyle w:val="a6"/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по собственной инициативе, так как они подлежат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предоставлению в рамках межведомственного информационного взаимодействия отсутствует.</w:t>
      </w:r>
    </w:p>
    <w:p w:rsidR="00797BBE" w:rsidRPr="003548E7" w:rsidRDefault="00797BBE" w:rsidP="003548E7">
      <w:pPr>
        <w:pStyle w:val="a6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1BD1" w:rsidRPr="003548E7" w:rsidRDefault="0021524D" w:rsidP="003548E7">
      <w:pPr>
        <w:pStyle w:val="a6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548E7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B30003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10.1. Исчерпывающий перечень оснований для отказа в приеме документов, необходимых для предоставления муниципальной услуги</w:t>
      </w:r>
      <w:r w:rsidR="00B30003" w:rsidRPr="003548E7">
        <w:rPr>
          <w:rFonts w:ascii="Times New Roman" w:hAnsi="Times New Roman" w:cs="Times New Roman"/>
          <w:bCs/>
          <w:sz w:val="28"/>
          <w:szCs w:val="28"/>
        </w:rPr>
        <w:t>: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>) подача заявления и документов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(копий и подлинников) ненадлежащим лицом, не уполномоченным на совершение определенных действий;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предоставление документов, содержащих повреждения, не позволяющие однозначно истолковать их содержание, незаверенные исправления, подчистки, отсутствие подписей, печатей;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документы исполнены карандашом;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г) предоставление неполного комплекта документов, содержащихся в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 xml:space="preserve"> пункте 9.1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Регламента.</w:t>
      </w:r>
    </w:p>
    <w:p w:rsidR="008B2BC6" w:rsidRPr="003548E7" w:rsidRDefault="008B2BC6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525D" w:rsidRPr="003548E7" w:rsidRDefault="0009525D" w:rsidP="003548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797BBE" w:rsidP="003548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3548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B2BC6" w:rsidRPr="003548E7" w:rsidRDefault="00770C0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11.1.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886AE1" w:rsidRPr="003548E7">
        <w:rPr>
          <w:rFonts w:ascii="Times New Roman" w:hAnsi="Times New Roman" w:cs="Times New Roman"/>
          <w:bCs/>
          <w:sz w:val="28"/>
          <w:szCs w:val="28"/>
        </w:rPr>
        <w:t>: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несоответствие проекта рекламной конструкции и ее территориального размещения требованиям технического регламента;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б) несоответствие установки рекламной конструкции в заявленном месте схеме размещения рекламных конструкций (в случае, если место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установки рекламной конструкции в соответствии с частью 5.8 статьи 19 Федерального закона </w:t>
      </w:r>
      <w:hyperlink r:id="rId1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 13.03.2006 № 38-ФЗ «О рекламе»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определяется схемой размещения рекламных конструкций);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нарушение требований нормативных актов по безопасности движения транспорта;</w:t>
      </w:r>
    </w:p>
    <w:p w:rsidR="008B2BC6" w:rsidRPr="003548E7" w:rsidRDefault="00886AE1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B1">
        <w:rPr>
          <w:rFonts w:ascii="Times New Roman" w:hAnsi="Times New Roman" w:cs="Times New Roman"/>
          <w:bCs/>
          <w:sz w:val="28"/>
          <w:szCs w:val="28"/>
        </w:rPr>
        <w:t>г)</w:t>
      </w:r>
      <w:r w:rsidR="004F4D3D" w:rsidRPr="00326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нарушение внешнего архитектурного облика сложившейся застройки 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Ольгинского муниципального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округа. 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 xml:space="preserve">Администрация Ольгинского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ого о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круг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вправе определять типы и виды рекламных конструкций, допустимых и недопустимых к установк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 xml:space="preserve">е на территории Ольгинского 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4B56FD" w:rsidRPr="003269B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 xml:space="preserve">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</w:t>
      </w:r>
      <w:r w:rsidR="003269B1" w:rsidRPr="003269B1">
        <w:rPr>
          <w:rFonts w:ascii="Times New Roman" w:hAnsi="Times New Roman" w:cs="Times New Roman"/>
          <w:bCs/>
          <w:sz w:val="28"/>
          <w:szCs w:val="28"/>
        </w:rPr>
        <w:t>Ольгинского муниципального округа</w:t>
      </w:r>
      <w:r w:rsidR="008B2BC6" w:rsidRPr="003269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B2BC6" w:rsidRPr="003548E7" w:rsidRDefault="00886AE1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д)</w:t>
      </w:r>
      <w:r w:rsidR="0009525D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8B2BC6" w:rsidRPr="003548E7" w:rsidRDefault="00886AE1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е)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нарушение требований к заключению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на основе торгов (в форме аукциона или конкурса), проводимых органами местного самоуправления или уполномоченными ими организациями в соответствии с законодательством Российской Федерации.</w:t>
      </w:r>
    </w:p>
    <w:p w:rsidR="008727F4" w:rsidRPr="003548E7" w:rsidRDefault="0021524D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12.</w:t>
      </w:r>
      <w:r w:rsidRPr="003548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8B2BC6" w:rsidRPr="003548E7" w:rsidRDefault="00770C0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12.1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За выдачу разрешения на установку и эксплуатацию рекламной конструкции взимается госу</w:t>
      </w:r>
      <w:r w:rsidR="004F4D3D" w:rsidRPr="003548E7">
        <w:rPr>
          <w:rFonts w:ascii="Times New Roman" w:hAnsi="Times New Roman" w:cs="Times New Roman"/>
          <w:bCs/>
          <w:sz w:val="28"/>
          <w:szCs w:val="28"/>
        </w:rPr>
        <w:t xml:space="preserve">дарственная пошлина в размере,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предусмотренным подпунктом 105 пункта 1 статьи 333.33 части второй </w:t>
      </w:r>
      <w:hyperlink r:id="rId14" w:history="1">
        <w:r w:rsidR="008B2BC6" w:rsidRPr="003548E7">
          <w:rPr>
            <w:rStyle w:val="af3"/>
            <w:rFonts w:ascii="Times New Roman" w:hAnsi="Times New Roman" w:cs="Times New Roman"/>
            <w:bCs/>
            <w:sz w:val="28"/>
            <w:szCs w:val="28"/>
          </w:rPr>
          <w:t>Налогового кодекса Росс</w:t>
        </w:r>
        <w:r w:rsidR="008269A0" w:rsidRPr="003548E7">
          <w:rPr>
            <w:rStyle w:val="af3"/>
            <w:rFonts w:ascii="Times New Roman" w:hAnsi="Times New Roman" w:cs="Times New Roman"/>
            <w:bCs/>
            <w:sz w:val="28"/>
            <w:szCs w:val="28"/>
          </w:rPr>
          <w:t>ийской Федерации</w:t>
        </w:r>
      </w:hyperlink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- 5000. 00</w:t>
      </w:r>
      <w:r w:rsidR="004F4D3D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9A0" w:rsidRPr="003548E7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Оплата взимается за каждое разрешение на установку рекламной конструкции, в отношении которой было принято заявление.</w:t>
      </w:r>
    </w:p>
    <w:p w:rsidR="008B2BC6" w:rsidRPr="003548E7" w:rsidRDefault="004F4D3D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В случаях,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пред</w:t>
      </w:r>
      <w:r w:rsidRPr="003548E7">
        <w:rPr>
          <w:rFonts w:ascii="Times New Roman" w:hAnsi="Times New Roman" w:cs="Times New Roman"/>
          <w:bCs/>
          <w:sz w:val="28"/>
          <w:szCs w:val="28"/>
        </w:rPr>
        <w:t>усмотренных статьей 333.40 части 2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5" w:history="1">
        <w:r w:rsidR="008B2BC6" w:rsidRPr="003548E7">
          <w:rPr>
            <w:rStyle w:val="af3"/>
            <w:rFonts w:ascii="Times New Roman" w:hAnsi="Times New Roman" w:cs="Times New Roman"/>
            <w:bCs/>
            <w:sz w:val="28"/>
            <w:szCs w:val="28"/>
          </w:rPr>
          <w:t>Налогового кодекса Российской Федерации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государственная пошлина подлежит возврату.</w:t>
      </w:r>
    </w:p>
    <w:p w:rsidR="008B2BC6" w:rsidRPr="003548E7" w:rsidRDefault="008B2BC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За аннулирование разрешений на установку и эксплуатацию рекламных конструкций государственная пошлина или плата не взимается.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3</w:t>
      </w:r>
      <w:r w:rsidRPr="003548E7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C31F7" w:rsidRPr="003548E7" w:rsidRDefault="00770C0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3"/>
      <w:bookmarkEnd w:id="0"/>
      <w:r w:rsidRPr="003548E7">
        <w:rPr>
          <w:rFonts w:ascii="Times New Roman" w:hAnsi="Times New Roman" w:cs="Times New Roman"/>
          <w:sz w:val="28"/>
          <w:szCs w:val="28"/>
        </w:rPr>
        <w:t xml:space="preserve">13.1 </w:t>
      </w:r>
      <w:r w:rsidR="006C31F7" w:rsidRPr="003548E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3E6" w:rsidRPr="003548E7" w:rsidRDefault="00A273E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4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.Срок регистрации заявления о предоставлении </w:t>
      </w:r>
      <w:r w:rsidR="00656EE7" w:rsidRPr="003548E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B2BC6" w:rsidRPr="003548E7" w:rsidRDefault="00770F1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14.1. </w:t>
      </w:r>
      <w:r w:rsidR="008B2BC6" w:rsidRPr="003548E7">
        <w:rPr>
          <w:rFonts w:ascii="Times New Roman" w:hAnsi="Times New Roman" w:cs="Times New Roman"/>
          <w:bCs/>
          <w:sz w:val="28"/>
          <w:szCs w:val="28"/>
        </w:rPr>
        <w:t>Срок регистрации запроса заявления о предоставлении муниципальной услуги: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при личном обращении в Администрацию или МФЦ, регистрируются в день обращения заявителя. При этом продолжительность приема при личном обращении заявителя не должна превышать 1</w:t>
      </w:r>
      <w:r w:rsidR="00AE2542" w:rsidRPr="003548E7">
        <w:rPr>
          <w:rFonts w:ascii="Times New Roman" w:hAnsi="Times New Roman" w:cs="Times New Roman"/>
          <w:bCs/>
          <w:sz w:val="28"/>
          <w:szCs w:val="28"/>
        </w:rPr>
        <w:t>0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минут;</w:t>
      </w:r>
    </w:p>
    <w:p w:rsidR="008B2BC6" w:rsidRPr="003548E7" w:rsidRDefault="008B2BC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поступившие в Администрацию с использованием электронных средств связи, в том числе через единый портал в виде электронного документа, регистрируются в течение 1 рабочего дня со дня поступления заявления.</w:t>
      </w:r>
    </w:p>
    <w:p w:rsidR="001D4032" w:rsidRPr="003548E7" w:rsidRDefault="001D4032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</w:t>
      </w:r>
      <w:r w:rsidR="006C31F7" w:rsidRPr="003548E7">
        <w:rPr>
          <w:rFonts w:ascii="Times New Roman" w:hAnsi="Times New Roman" w:cs="Times New Roman"/>
          <w:b/>
          <w:sz w:val="28"/>
          <w:szCs w:val="28"/>
        </w:rPr>
        <w:t>т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ом числе к обеспечению доступности для инвалидов указанных объектов в соответствии с </w:t>
      </w:r>
      <w:r w:rsidRPr="003548E7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законодательством Российской Федерации о социальной защите инвалидов</w:t>
      </w:r>
    </w:p>
    <w:p w:rsidR="001D4032" w:rsidRPr="003548E7" w:rsidRDefault="001D403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666EB2" w:rsidRPr="003548E7" w:rsidRDefault="00666EB2" w:rsidP="003548E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Зал ожидания должен соответствовать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886AE1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Зал ожидания укомплектовываются столами, стульями (кресельные секции, кресла, скамьи).</w:t>
      </w:r>
    </w:p>
    <w:p w:rsidR="00666EB2" w:rsidRPr="003548E7" w:rsidRDefault="00666EB2" w:rsidP="003548E7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66EB2" w:rsidRPr="003548E7" w:rsidRDefault="00666EB2" w:rsidP="003548E7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C41081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8E7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666EB2" w:rsidRPr="003548E7" w:rsidRDefault="00FF1FC5" w:rsidP="003548E7">
      <w:pPr>
        <w:widowControl w:val="0"/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66EB2" w:rsidRPr="003548E7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</w:t>
      </w:r>
      <w:r w:rsidR="00666EB2" w:rsidRPr="003548E7">
        <w:rPr>
          <w:rFonts w:ascii="Times New Roman" w:hAnsi="Times New Roman" w:cs="Times New Roman"/>
          <w:sz w:val="28"/>
          <w:szCs w:val="28"/>
        </w:rPr>
        <w:lastRenderedPageBreak/>
        <w:t>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допуск собаки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666EB2" w:rsidRPr="003548E7" w:rsidRDefault="00666EB2" w:rsidP="003548E7">
      <w:pPr>
        <w:widowControl w:val="0"/>
        <w:numPr>
          <w:ilvl w:val="0"/>
          <w:numId w:val="12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666EB2" w:rsidRPr="003548E7" w:rsidRDefault="00666EB2" w:rsidP="003548E7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Личный уход за получателем муниципальной услуги из числа инвалидов (медицинские процедуры, помощь в принятии пищи и лекарств, в выполнении </w:t>
      </w:r>
      <w:proofErr w:type="spellStart"/>
      <w:r w:rsidRPr="003548E7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-</w:t>
      </w:r>
      <w:r w:rsidR="009A6A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гигиенических процедур) обеспечивается инвалидом самостоятельно либо при помощи сопровождающих лиц.</w:t>
      </w:r>
    </w:p>
    <w:p w:rsidR="00666EB2" w:rsidRPr="003548E7" w:rsidRDefault="00666EB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797BBE" w:rsidRPr="003548E7" w:rsidRDefault="00797BB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6</w:t>
      </w:r>
      <w:r w:rsidRPr="003548E7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2B11DE" w:rsidRPr="003548E7" w:rsidRDefault="002B11DE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16.1. Показателями доступности и качества муниципальной услуги определяются как выполнение </w:t>
      </w:r>
      <w:r w:rsidR="00B30003" w:rsidRPr="003548E7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доступность: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ожидающих получения муниципальной услуги в очереди не более 15 минут, - 100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случаев предоставления муниципальной услуги в установленные сроки со дня поступления заявки – 100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качество:</w:t>
      </w:r>
    </w:p>
    <w:p w:rsidR="0053068A" w:rsidRPr="003548E7" w:rsidRDefault="0053068A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</w:t>
      </w:r>
    </w:p>
    <w:p w:rsidR="002B11DE" w:rsidRPr="003548E7" w:rsidRDefault="0053068A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53068A" w:rsidRPr="003548E7" w:rsidRDefault="0053068A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1BF3" w:rsidRPr="003548E7" w:rsidRDefault="00344B51" w:rsidP="003548E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1D1BF3" w:rsidRPr="003548E7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F621E" w:rsidRPr="003548E7" w:rsidRDefault="00EF621E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A0" w:rsidRPr="003548E7" w:rsidRDefault="00E61AA0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7</w:t>
      </w:r>
      <w:r w:rsidRPr="003548E7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:rsidR="00E61AA0" w:rsidRPr="003548E7" w:rsidRDefault="0065184F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17.1. </w:t>
      </w:r>
      <w:r w:rsidR="00E61AA0" w:rsidRPr="003548E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1) прием и регистрация заявления о выдаче разрешения на установку и эксплуатацию рекламной конструкции и документов, прилагаемых к заявлению;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государственные органы, уполномоченные органы местного самоуправления, участвующие в предоставлении муниципальной услуги;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3) рассмотрение заявления о выдаче разрешения на установку и эксплуатацию рекламной конструкции;</w:t>
      </w:r>
    </w:p>
    <w:p w:rsidR="00A444EC" w:rsidRPr="003548E7" w:rsidRDefault="00A444EC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4) выдача разрешения на установку и эксплуатацию рекламной конструкции</w:t>
      </w:r>
      <w:r w:rsidR="001D4032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или решения об отказе в выдаче разрешения на установку и эксплуатацию рекламной конструкции.</w:t>
      </w:r>
    </w:p>
    <w:p w:rsidR="00E61AA0" w:rsidRPr="003548E7" w:rsidRDefault="00E61AA0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выполнении административных процедур отражена в блок-схеме (Приложение № 4). Описание каждой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AA0" w:rsidRPr="003548E7" w:rsidRDefault="001D1BF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8</w:t>
      </w:r>
      <w:r w:rsidRPr="003548E7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18.1. Особенности предоставления муниципальной услуги в электронной форме.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</w:t>
      </w:r>
      <w:r w:rsidR="00C96506" w:rsidRPr="003548E7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(www.gosuslugi.ru) путем заполнения формы, которая соответствует требованиям Федерального закона </w:t>
      </w:r>
      <w:hyperlink r:id="rId16" w:history="1">
        <w:r w:rsidR="00C96506" w:rsidRPr="003548E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2010 года № 210-ФЗ</w:t>
        </w:r>
        <w:r w:rsidR="00C96506"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"Об организации предоставления государственных и муниципальных услуг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>", с приложением отсканированных копий документов, указанных в пунктах Административного регламента.</w:t>
      </w:r>
    </w:p>
    <w:p w:rsidR="00C41081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,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почтой</w:t>
      </w:r>
      <w:r w:rsidR="00C935DF" w:rsidRPr="003548E7">
        <w:rPr>
          <w:rFonts w:ascii="Times New Roman" w:hAnsi="Times New Roman" w:cs="Times New Roman"/>
          <w:bCs/>
          <w:sz w:val="28"/>
          <w:szCs w:val="28"/>
        </w:rPr>
        <w:t>, через МФЦ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или получить его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</w:t>
      </w:r>
    </w:p>
    <w:p w:rsidR="001100E6" w:rsidRPr="003548E7" w:rsidRDefault="001100E6" w:rsidP="003548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передано в ведомство; услуга не предоставлена (гражданин не явился в соответствии с назначенной очередью); исполнено.</w:t>
      </w:r>
    </w:p>
    <w:p w:rsidR="001100E6" w:rsidRPr="003548E7" w:rsidRDefault="001100E6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услуги муниципальной услуги согласно форме, указанной в заявлении.</w:t>
      </w:r>
    </w:p>
    <w:p w:rsidR="001D4032" w:rsidRPr="003548E7" w:rsidRDefault="001D4032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1BF3" w:rsidRPr="003548E7" w:rsidRDefault="00847F43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19</w:t>
      </w:r>
      <w:r w:rsidR="001D1BF3" w:rsidRPr="003548E7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МФЦ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19.1. Особенности предоставления муниципальной услуги в МФЦ: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Информирование (консультация) по порядку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Прием и регистрация запроса и документов от заявителя для получения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3)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19.2.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Осуществление административной процедуры «Информирование (консультация) по порядку предоставления муниципальной услуги».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Административную процедуру «Информирование (консультация) по порядку предоставления 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муниципальной услуги»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осуществляет  специалист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организации)  или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при обращении в центр телефонного обслуживания УМФЦ по следующим вопросам: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срок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- 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-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19.3.</w:t>
      </w:r>
      <w:r w:rsidR="0065184F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1. Административную процедуру «Прием и регистрация зап</w:t>
      </w:r>
      <w:r w:rsidR="005F160E" w:rsidRPr="003548E7">
        <w:rPr>
          <w:rFonts w:ascii="Times New Roman" w:hAnsi="Times New Roman" w:cs="Times New Roman"/>
          <w:bCs/>
          <w:sz w:val="28"/>
          <w:szCs w:val="28"/>
        </w:rPr>
        <w:t>роса и документов» осуществляет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специалист МФЦ, ответственный за прием и регистрацию запроса и документов (далее – специалист приема МФЦ).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548E7">
        <w:rPr>
          <w:rFonts w:ascii="Times New Roman" w:hAnsi="Times New Roman" w:cs="Times New Roman"/>
          <w:bCs/>
          <w:sz w:val="28"/>
          <w:szCs w:val="28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100E6" w:rsidRPr="003548E7" w:rsidRDefault="00A444EC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а)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0E6" w:rsidRPr="003548E7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определенных в п.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100E6" w:rsidRPr="003548E7" w:rsidRDefault="00A444EC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</w:t>
      </w:r>
      <w:r w:rsidR="001D4032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0E6" w:rsidRPr="003548E7">
        <w:rPr>
          <w:rFonts w:ascii="Times New Roman" w:hAnsi="Times New Roman" w:cs="Times New Roman"/>
          <w:bCs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4.</w:t>
      </w:r>
      <w:r w:rsidR="00EA4E48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5. Принятые у заявителя документы, заявление и расписка передаются в электронном виде в уполномоченный орган по защищенным каналам связи (с досылкой на бумажных носителях).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>19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.4.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Осуществление административной процедуры «Составление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73492D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1. Административную процедуру «Составление и выдачу заявителям документов на бумажном носителе, подтверждающих содержание электронных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документов, направленных в МФЦ по результатам предоставления муниципально</w:t>
      </w:r>
      <w:r w:rsidR="00A444EC" w:rsidRPr="003548E7">
        <w:rPr>
          <w:rFonts w:ascii="Times New Roman" w:hAnsi="Times New Roman" w:cs="Times New Roman"/>
          <w:bCs/>
          <w:sz w:val="28"/>
          <w:szCs w:val="28"/>
        </w:rPr>
        <w:t>й услуги» осуществляет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2. При личном обращении заявителя за получением результата муниципальной услуги,</w:t>
      </w:r>
      <w:r w:rsidR="009B3C56" w:rsidRPr="003548E7">
        <w:rPr>
          <w:rFonts w:ascii="Times New Roman" w:hAnsi="Times New Roman" w:cs="Times New Roman"/>
          <w:bCs/>
          <w:sz w:val="28"/>
          <w:szCs w:val="28"/>
        </w:rPr>
        <w:t xml:space="preserve"> уполномоченный специалист МФЦ,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должен удостовериться в личности заявителя (представителя заявителя).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услуги,  обеспечивает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>: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а) 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б) 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в) учет выдачи экземпляров электронных документов на бумажном носителе.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4.</w:t>
      </w:r>
      <w:r w:rsidR="009B3C56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Уполномоченный специалист МФЦ, передает документы, </w:t>
      </w:r>
      <w:r w:rsidRPr="003548E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072A73" w:rsidRPr="003548E7" w:rsidRDefault="001100E6" w:rsidP="003548E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19.5. В соответствии с заключенным соглашением о взаимодействии между УМФЦ и уполномоченным органом, 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выписок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полученных из информационных систем уполномоченного органа, том числе с использованием информационно-технологической и коммуникационной </w:t>
      </w:r>
    </w:p>
    <w:p w:rsidR="00233C05" w:rsidRPr="003548E7" w:rsidRDefault="001100E6" w:rsidP="003548E7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инфраструктуры,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100E6" w:rsidRPr="003548E7" w:rsidRDefault="001100E6" w:rsidP="003548E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27F4" w:rsidRPr="003548E7" w:rsidRDefault="008727F4" w:rsidP="003548E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8727F4" w:rsidRPr="003548E7" w:rsidRDefault="008727F4" w:rsidP="003548E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CC0" w:rsidRPr="003548E7" w:rsidRDefault="00FA0CC0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2</w:t>
      </w:r>
      <w:r w:rsidR="00847F43" w:rsidRPr="003548E7">
        <w:rPr>
          <w:rFonts w:ascii="Times New Roman" w:hAnsi="Times New Roman" w:cs="Times New Roman"/>
          <w:b/>
          <w:sz w:val="28"/>
          <w:szCs w:val="28"/>
        </w:rPr>
        <w:t>0</w:t>
      </w:r>
      <w:r w:rsidRPr="003548E7">
        <w:rPr>
          <w:rFonts w:ascii="Times New Roman" w:hAnsi="Times New Roman" w:cs="Times New Roman"/>
          <w:b/>
          <w:sz w:val="28"/>
          <w:szCs w:val="28"/>
        </w:rPr>
        <w:t>.</w:t>
      </w:r>
      <w:r w:rsidR="009B3C56" w:rsidRPr="003548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за исполнением настоящего </w:t>
      </w:r>
      <w:r w:rsidR="004E70CB" w:rsidRPr="003548E7">
        <w:rPr>
          <w:rFonts w:ascii="Times New Roman" w:hAnsi="Times New Roman" w:cs="Times New Roman"/>
          <w:b/>
          <w:sz w:val="28"/>
          <w:szCs w:val="28"/>
        </w:rPr>
        <w:t>р</w:t>
      </w:r>
      <w:r w:rsidRPr="003548E7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20.1 Текущий контроль за соблюдением последовательности действий, определенных административными процедурами </w:t>
      </w:r>
      <w:r w:rsidR="00B92983" w:rsidRPr="003548E7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услуги, и принятием решений осуществляется </w:t>
      </w:r>
      <w:proofErr w:type="gramStart"/>
      <w:r w:rsidRPr="003548E7">
        <w:rPr>
          <w:rFonts w:ascii="Times New Roman" w:hAnsi="Times New Roman" w:cs="Times New Roman"/>
          <w:sz w:val="28"/>
          <w:szCs w:val="28"/>
        </w:rPr>
        <w:t>начальником  структурного</w:t>
      </w:r>
      <w:proofErr w:type="gramEnd"/>
      <w:r w:rsidRPr="003548E7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Администрации, ответственным за организацию работы отдела по предоставлению услуги.</w:t>
      </w:r>
    </w:p>
    <w:p w:rsidR="003A70CF" w:rsidRPr="003548E7" w:rsidRDefault="0065184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20.2 </w:t>
      </w:r>
      <w:r w:rsidR="003A70CF" w:rsidRPr="003548E7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администрации </w:t>
      </w:r>
      <w:r w:rsidR="0093332B">
        <w:rPr>
          <w:rFonts w:ascii="Times New Roman" w:hAnsi="Times New Roman" w:cs="Times New Roman"/>
          <w:sz w:val="28"/>
          <w:szCs w:val="28"/>
        </w:rPr>
        <w:t>Ольгинско</w:t>
      </w:r>
      <w:r w:rsidR="003A70CF" w:rsidRPr="003548E7">
        <w:rPr>
          <w:rFonts w:ascii="Times New Roman" w:hAnsi="Times New Roman" w:cs="Times New Roman"/>
          <w:sz w:val="28"/>
          <w:szCs w:val="28"/>
        </w:rPr>
        <w:t xml:space="preserve">го </w:t>
      </w:r>
      <w:r w:rsidR="009333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A70CF" w:rsidRPr="003548E7">
        <w:rPr>
          <w:rFonts w:ascii="Times New Roman" w:hAnsi="Times New Roman" w:cs="Times New Roman"/>
          <w:sz w:val="28"/>
          <w:szCs w:val="28"/>
        </w:rPr>
        <w:t>округа за решения и действия (бездействие), принимаемые (осуществляемые) ими в ходе предоставления муниципальной услуги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Ответственность специалистов за исполнение сроков и порядка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отвечает за соблюдение сроков и порядка приема документов.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производство по заявлению, отвечает:</w:t>
      </w:r>
    </w:p>
    <w:p w:rsidR="00072A73" w:rsidRPr="003548E7" w:rsidRDefault="003A70CF" w:rsidP="003548E7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 правильность оформления и</w:t>
      </w:r>
      <w:r w:rsidR="0093332B">
        <w:rPr>
          <w:rFonts w:ascii="Times New Roman" w:hAnsi="Times New Roman" w:cs="Times New Roman"/>
          <w:sz w:val="28"/>
          <w:szCs w:val="28"/>
        </w:rPr>
        <w:t xml:space="preserve"> порядка подготовки разрешения;</w:t>
      </w:r>
    </w:p>
    <w:p w:rsidR="003A70CF" w:rsidRPr="003548E7" w:rsidRDefault="003A70CF" w:rsidP="003548E7">
      <w:pPr>
        <w:pStyle w:val="a6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эксплуатацию или уведомления об отказе в выдаче разрешени</w:t>
      </w:r>
      <w:r w:rsidR="0093332B">
        <w:rPr>
          <w:rFonts w:ascii="Times New Roman" w:hAnsi="Times New Roman" w:cs="Times New Roman"/>
          <w:sz w:val="28"/>
          <w:szCs w:val="28"/>
        </w:rPr>
        <w:t>я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3A70CF" w:rsidRPr="003548E7" w:rsidRDefault="00965505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</w:t>
      </w:r>
      <w:r w:rsidR="003A70CF" w:rsidRPr="003548E7">
        <w:rPr>
          <w:rFonts w:ascii="Times New Roman" w:hAnsi="Times New Roman" w:cs="Times New Roman"/>
          <w:sz w:val="28"/>
          <w:szCs w:val="28"/>
        </w:rPr>
        <w:t>) за соблюдение сроков принятия решения.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выдачу результата, отвечает за соблюдение порядка выдачи результатов,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услуги.</w:t>
      </w:r>
    </w:p>
    <w:p w:rsidR="003A70CF" w:rsidRPr="003548E7" w:rsidRDefault="001D4032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20.3 </w:t>
      </w:r>
      <w:r w:rsidR="003A70CF" w:rsidRPr="003548E7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ежеквартально.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 с целью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нарушений, рассмотрение обращений заявителей, содержащих жалобы на решения, действия (бездействия) должностных лиц, принятие решений и подготовку ответов на указанные обращения. Контроль за предоставлением муниципальной услуги проводится начальником структурного подразделения Администрации в форме регулярных проверок соблюдения и исполнения специалистами, принимающими участие в исполнении муниципальной услуги настоящего регламента, инструкций. По результатам проверок начальником структурного подразделения Администрации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20.4</w:t>
      </w:r>
      <w:r w:rsidR="0065184F" w:rsidRPr="003548E7">
        <w:rPr>
          <w:rFonts w:ascii="Times New Roman" w:hAnsi="Times New Roman" w:cs="Times New Roman"/>
          <w:sz w:val="28"/>
          <w:szCs w:val="28"/>
        </w:rPr>
        <w:t xml:space="preserve">. </w:t>
      </w:r>
      <w:r w:rsidRPr="003548E7">
        <w:rPr>
          <w:rFonts w:ascii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3A70CF" w:rsidRPr="003548E7" w:rsidRDefault="003A70CF" w:rsidP="003548E7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Для осуществления со своей стороны контроля за предоставлением муниципальной услуги граждане, их объединения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 с использованием средств телефонной и почт</w:t>
      </w:r>
      <w:r w:rsidR="003269B1">
        <w:rPr>
          <w:rFonts w:ascii="Times New Roman" w:hAnsi="Times New Roman" w:cs="Times New Roman"/>
          <w:sz w:val="28"/>
          <w:szCs w:val="28"/>
        </w:rPr>
        <w:t xml:space="preserve">овой связи, а также на официальном </w:t>
      </w:r>
      <w:r w:rsidRPr="003548E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F160E" w:rsidRPr="003548E7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округа.</w:t>
      </w:r>
      <w:bookmarkStart w:id="1" w:name="Par314"/>
      <w:bookmarkEnd w:id="1"/>
    </w:p>
    <w:p w:rsidR="003A70CF" w:rsidRPr="003548E7" w:rsidRDefault="003A70CF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27F4" w:rsidRPr="003548E7" w:rsidRDefault="008727F4" w:rsidP="003548E7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 xml:space="preserve">V.ДОСУДЕБНЫЙ (ВНЕСУДЕБНЫЙ) ПОРЯДОК ОБЖАЛОВАНИЯ РЕШЕНИЙ И ДЕЙСТВИЙ (БЕЗДЕЙСТВИЯ) ОРГАНА, ПРЕДОСТАВЛЯЮЩЕГО МУНИЦИПАЛЬНУЮ УСЛУГУ, </w:t>
      </w:r>
      <w:r w:rsidRPr="003548E7">
        <w:rPr>
          <w:rFonts w:ascii="Times New Roman" w:hAnsi="Times New Roman" w:cs="Times New Roman"/>
          <w:b/>
          <w:sz w:val="28"/>
          <w:szCs w:val="28"/>
        </w:rPr>
        <w:lastRenderedPageBreak/>
        <w:t>ДОЛЖНОСТНЫХ ЛИЦ, МУНИЦИПАЛЬНЫХ СЛУЖАЩИХ, УЧАСТВУЮЩИХ В ПРЕДОСТАВЛЕНИИ МУНИЦИПАЛЬНОЙ УСЛУГИ</w:t>
      </w:r>
    </w:p>
    <w:p w:rsidR="008727F4" w:rsidRPr="003548E7" w:rsidRDefault="008727F4" w:rsidP="003548E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7F43"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54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77486" w:rsidRPr="003548E7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</w:t>
      </w:r>
    </w:p>
    <w:p w:rsidR="008727F4" w:rsidRPr="003548E7" w:rsidRDefault="000D1197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Заявитель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имеет право на обжалование действий (бездействия) </w:t>
      </w:r>
      <w:r w:rsidR="004801D4" w:rsidRPr="003548E7">
        <w:rPr>
          <w:rFonts w:ascii="Times New Roman" w:hAnsi="Times New Roman" w:cs="Times New Roman"/>
          <w:sz w:val="28"/>
          <w:szCs w:val="28"/>
        </w:rPr>
        <w:t>органа</w:t>
      </w:r>
      <w:r w:rsidR="008727F4" w:rsidRPr="003548E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1502B1" w:rsidRPr="003548E7" w:rsidRDefault="00E60304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</w:t>
      </w:r>
      <w:r w:rsidR="004F46B4" w:rsidRPr="003548E7">
        <w:rPr>
          <w:rFonts w:ascii="Times New Roman" w:hAnsi="Times New Roman" w:cs="Times New Roman"/>
          <w:sz w:val="28"/>
          <w:szCs w:val="28"/>
        </w:rPr>
        <w:t xml:space="preserve"> включает в себя подачу жалобы. </w:t>
      </w:r>
      <w:r w:rsidR="00236216" w:rsidRPr="003548E7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B11C30" w:rsidRPr="003548E7">
        <w:rPr>
          <w:rFonts w:ascii="Times New Roman" w:hAnsi="Times New Roman" w:cs="Times New Roman"/>
          <w:sz w:val="28"/>
          <w:szCs w:val="28"/>
        </w:rPr>
        <w:t>муниципальную</w:t>
      </w:r>
      <w:r w:rsidR="00236216" w:rsidRPr="003548E7">
        <w:rPr>
          <w:rFonts w:ascii="Times New Roman" w:hAnsi="Times New Roman" w:cs="Times New Roman"/>
          <w:sz w:val="28"/>
          <w:szCs w:val="28"/>
        </w:rPr>
        <w:t xml:space="preserve">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77486" w:rsidRPr="003548E7" w:rsidRDefault="0023621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</w:t>
      </w:r>
      <w:r w:rsidR="00D32221" w:rsidRPr="003548E7">
        <w:rPr>
          <w:rFonts w:ascii="Times New Roman" w:hAnsi="Times New Roman" w:cs="Times New Roman"/>
          <w:sz w:val="28"/>
          <w:szCs w:val="28"/>
        </w:rPr>
        <w:t>МФЦ</w:t>
      </w:r>
      <w:r w:rsidRPr="003548E7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</w:t>
      </w:r>
      <w:r w:rsidR="0024369F" w:rsidRPr="003548E7">
        <w:rPr>
          <w:rFonts w:ascii="Times New Roman" w:hAnsi="Times New Roman" w:cs="Times New Roman"/>
          <w:sz w:val="28"/>
          <w:szCs w:val="28"/>
        </w:rPr>
        <w:t>«</w:t>
      </w:r>
      <w:r w:rsidRPr="003548E7">
        <w:rPr>
          <w:rFonts w:ascii="Times New Roman" w:hAnsi="Times New Roman" w:cs="Times New Roman"/>
          <w:sz w:val="28"/>
          <w:szCs w:val="28"/>
        </w:rPr>
        <w:t>Интернет</w:t>
      </w:r>
      <w:r w:rsidR="0024369F" w:rsidRPr="003548E7">
        <w:rPr>
          <w:rFonts w:ascii="Times New Roman" w:hAnsi="Times New Roman" w:cs="Times New Roman"/>
          <w:sz w:val="28"/>
          <w:szCs w:val="28"/>
        </w:rPr>
        <w:t>»</w:t>
      </w:r>
      <w:r w:rsidRPr="003548E7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77486" w:rsidRPr="003548E7" w:rsidRDefault="00E7748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</w:t>
      </w:r>
      <w:r w:rsidR="00274CC1" w:rsidRPr="003548E7">
        <w:rPr>
          <w:rFonts w:ascii="Times New Roman" w:hAnsi="Times New Roman" w:cs="Times New Roman"/>
          <w:sz w:val="28"/>
          <w:szCs w:val="28"/>
        </w:rPr>
        <w:t xml:space="preserve">ашением о взаимодействии между </w:t>
      </w:r>
      <w:r w:rsidRPr="003548E7">
        <w:rPr>
          <w:rFonts w:ascii="Times New Roman" w:hAnsi="Times New Roman" w:cs="Times New Roman"/>
          <w:sz w:val="28"/>
          <w:szCs w:val="28"/>
        </w:rPr>
        <w:t>МФЦ и органом</w:t>
      </w:r>
      <w:r w:rsidR="00B92983" w:rsidRPr="003548E7">
        <w:rPr>
          <w:rFonts w:ascii="Times New Roman" w:hAnsi="Times New Roman" w:cs="Times New Roman"/>
          <w:sz w:val="28"/>
          <w:szCs w:val="28"/>
        </w:rPr>
        <w:t>, предоставляющим муниципальную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услугу, но не позднее следующего рабочего дня со дня поступления жалобы.</w:t>
      </w:r>
    </w:p>
    <w:p w:rsidR="00E77486" w:rsidRPr="003548E7" w:rsidRDefault="00E774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F350F0" w:rsidRPr="003548E7">
        <w:rPr>
          <w:rFonts w:ascii="Times New Roman" w:hAnsi="Times New Roman" w:cs="Times New Roman"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в соответствии с настоящим </w:t>
      </w:r>
      <w:r w:rsidR="00F350F0" w:rsidRPr="003548E7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F350F0" w:rsidRPr="003548E7">
        <w:rPr>
          <w:rFonts w:ascii="Times New Roman" w:hAnsi="Times New Roman" w:cs="Times New Roman"/>
          <w:sz w:val="28"/>
          <w:szCs w:val="28"/>
        </w:rPr>
        <w:lastRenderedPageBreak/>
        <w:t>регламентом</w:t>
      </w:r>
      <w:r w:rsidRPr="003548E7">
        <w:rPr>
          <w:rFonts w:ascii="Times New Roman" w:hAnsi="Times New Roman" w:cs="Times New Roman"/>
          <w:sz w:val="28"/>
          <w:szCs w:val="28"/>
        </w:rPr>
        <w:t xml:space="preserve"> органом, предоставляющим </w:t>
      </w:r>
      <w:r w:rsidR="00F350F0" w:rsidRPr="003548E7">
        <w:rPr>
          <w:rFonts w:ascii="Times New Roman" w:hAnsi="Times New Roman" w:cs="Times New Roman"/>
          <w:sz w:val="28"/>
          <w:szCs w:val="28"/>
        </w:rPr>
        <w:t>муниципальной</w:t>
      </w:r>
      <w:r w:rsidRPr="003548E7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заключившим соглашение о взаимодействии.</w:t>
      </w:r>
    </w:p>
    <w:p w:rsidR="00E77486" w:rsidRPr="003548E7" w:rsidRDefault="00E774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рассмотрение органе</w:t>
      </w:r>
      <w:r w:rsidR="00F350F0" w:rsidRPr="003548E7">
        <w:rPr>
          <w:rFonts w:ascii="Times New Roman" w:hAnsi="Times New Roman" w:cs="Times New Roman"/>
          <w:sz w:val="28"/>
          <w:szCs w:val="28"/>
        </w:rPr>
        <w:t>.</w:t>
      </w:r>
    </w:p>
    <w:p w:rsidR="009D5939" w:rsidRPr="003548E7" w:rsidRDefault="009D5939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подачи жалобы на личном приеме </w:t>
      </w:r>
      <w:proofErr w:type="gramStart"/>
      <w:r w:rsidRPr="003548E7">
        <w:rPr>
          <w:rFonts w:ascii="Times New Roman" w:hAnsi="Times New Roman" w:cs="Times New Roman"/>
          <w:sz w:val="28"/>
          <w:szCs w:val="28"/>
        </w:rPr>
        <w:t>заявитель  представляет</w:t>
      </w:r>
      <w:proofErr w:type="gramEnd"/>
      <w:r w:rsidRPr="003548E7">
        <w:rPr>
          <w:rFonts w:ascii="Times New Roman" w:hAnsi="Times New Roman" w:cs="Times New Roman"/>
          <w:sz w:val="28"/>
          <w:szCs w:val="28"/>
        </w:rPr>
        <w:t xml:space="preserve"> документ, удостоверяющий его личность в соответствии с законодательством Российской Федерации. </w:t>
      </w:r>
    </w:p>
    <w:p w:rsidR="007E6877" w:rsidRPr="003548E7" w:rsidRDefault="007E6877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6877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7E6877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1D33" w:rsidRPr="003548E7" w:rsidRDefault="007E6877" w:rsidP="003548E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F5532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без доверенности.</w:t>
      </w:r>
    </w:p>
    <w:p w:rsidR="005214A1" w:rsidRPr="003548E7" w:rsidRDefault="005214A1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8655D" w:rsidRPr="003548E7" w:rsidRDefault="0008655D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перечисленным </w:t>
      </w:r>
      <w:r w:rsidR="008307AD" w:rsidRPr="003548E7">
        <w:rPr>
          <w:rFonts w:ascii="Times New Roman" w:hAnsi="Times New Roman" w:cs="Times New Roman"/>
          <w:sz w:val="28"/>
          <w:szCs w:val="28"/>
        </w:rPr>
        <w:t xml:space="preserve">в </w:t>
      </w:r>
      <w:r w:rsidR="00E74C2B" w:rsidRPr="003548E7">
        <w:rPr>
          <w:rFonts w:ascii="Times New Roman" w:hAnsi="Times New Roman" w:cs="Times New Roman"/>
          <w:sz w:val="28"/>
          <w:szCs w:val="28"/>
        </w:rPr>
        <w:t>раздел</w:t>
      </w:r>
      <w:r w:rsidR="00EA1B48" w:rsidRPr="003548E7">
        <w:rPr>
          <w:rFonts w:ascii="Times New Roman" w:hAnsi="Times New Roman" w:cs="Times New Roman"/>
          <w:sz w:val="28"/>
          <w:szCs w:val="28"/>
        </w:rPr>
        <w:t>е</w:t>
      </w:r>
      <w:r w:rsidR="00E74C2B" w:rsidRPr="003548E7">
        <w:rPr>
          <w:rFonts w:ascii="Times New Roman" w:hAnsi="Times New Roman" w:cs="Times New Roman"/>
          <w:sz w:val="28"/>
          <w:szCs w:val="28"/>
        </w:rPr>
        <w:t xml:space="preserve"> III настоящег</w:t>
      </w:r>
      <w:r w:rsidR="00E17DD6" w:rsidRPr="003548E7">
        <w:rPr>
          <w:rFonts w:ascii="Times New Roman" w:hAnsi="Times New Roman" w:cs="Times New Roman"/>
          <w:sz w:val="28"/>
          <w:szCs w:val="28"/>
        </w:rPr>
        <w:t>о Р</w:t>
      </w:r>
      <w:r w:rsidRPr="003548E7">
        <w:rPr>
          <w:rFonts w:ascii="Times New Roman" w:hAnsi="Times New Roman" w:cs="Times New Roman"/>
          <w:sz w:val="28"/>
          <w:szCs w:val="28"/>
        </w:rPr>
        <w:t>егламента, в том числе заявитель вправе обратиться с жалобой в случаях: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155554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нарушения срока предоставления муниципальной услуги;</w:t>
      </w:r>
    </w:p>
    <w:p w:rsidR="00EA1B48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 xml:space="preserve">требования у заявителя документов, не предусмотренных нормативными правовыми актами Российской Федерации, муниципальными правовыми актами </w:t>
      </w:r>
      <w:r w:rsidR="000D1197" w:rsidRPr="003548E7">
        <w:rPr>
          <w:sz w:val="28"/>
          <w:szCs w:val="28"/>
        </w:rPr>
        <w:t>Администрации</w:t>
      </w:r>
      <w:r w:rsidR="00EA1B48" w:rsidRPr="003548E7">
        <w:rPr>
          <w:sz w:val="28"/>
          <w:szCs w:val="28"/>
        </w:rPr>
        <w:t xml:space="preserve"> для предоставления муниципальной услуги;</w:t>
      </w:r>
    </w:p>
    <w:p w:rsidR="00EA1B48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</w:t>
      </w:r>
      <w:r w:rsidR="000D1197" w:rsidRPr="003548E7">
        <w:rPr>
          <w:sz w:val="28"/>
          <w:szCs w:val="28"/>
        </w:rPr>
        <w:t xml:space="preserve"> Администрации</w:t>
      </w:r>
      <w:r w:rsidRPr="003548E7">
        <w:rPr>
          <w:sz w:val="28"/>
          <w:szCs w:val="28"/>
        </w:rPr>
        <w:t xml:space="preserve"> для предоставления </w:t>
      </w:r>
      <w:r w:rsidR="00EA1B48" w:rsidRPr="003548E7">
        <w:rPr>
          <w:sz w:val="28"/>
          <w:szCs w:val="28"/>
        </w:rPr>
        <w:t>муниципальной услуги;</w:t>
      </w:r>
    </w:p>
    <w:p w:rsidR="006C5CDA" w:rsidRPr="003548E7" w:rsidRDefault="000D1197" w:rsidP="003548E7">
      <w:pPr>
        <w:pStyle w:val="ConsPlusNormal"/>
        <w:spacing w:line="360" w:lineRule="auto"/>
        <w:ind w:left="709" w:hanging="283"/>
        <w:jc w:val="both"/>
        <w:rPr>
          <w:sz w:val="28"/>
          <w:szCs w:val="28"/>
        </w:rPr>
      </w:pPr>
      <w:r w:rsidRPr="003548E7">
        <w:rPr>
          <w:sz w:val="28"/>
          <w:szCs w:val="28"/>
          <w:vertAlign w:val="superscript"/>
        </w:rPr>
        <w:t xml:space="preserve">- </w:t>
      </w:r>
      <w:r w:rsidRPr="003548E7">
        <w:rPr>
          <w:sz w:val="28"/>
          <w:szCs w:val="28"/>
          <w:vertAlign w:val="superscript"/>
        </w:rPr>
        <w:tab/>
      </w:r>
      <w:r w:rsidR="0008655D" w:rsidRPr="003548E7">
        <w:rPr>
          <w:sz w:val="28"/>
          <w:szCs w:val="28"/>
        </w:rPr>
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</w:t>
      </w:r>
      <w:r w:rsidR="006C5CDA" w:rsidRPr="003548E7">
        <w:rPr>
          <w:sz w:val="28"/>
          <w:szCs w:val="28"/>
        </w:rPr>
        <w:t>правовыми актами</w:t>
      </w:r>
      <w:r w:rsidRPr="003548E7">
        <w:rPr>
          <w:sz w:val="28"/>
          <w:szCs w:val="28"/>
        </w:rPr>
        <w:t xml:space="preserve"> Администрации</w:t>
      </w:r>
      <w:r w:rsidR="006C5CDA" w:rsidRPr="003548E7">
        <w:rPr>
          <w:sz w:val="28"/>
          <w:szCs w:val="28"/>
        </w:rPr>
        <w:t xml:space="preserve"> для предоставления муниципальной услуги;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0D1197" w:rsidRPr="003548E7">
        <w:rPr>
          <w:sz w:val="28"/>
          <w:szCs w:val="28"/>
        </w:rPr>
        <w:t>Администрации</w:t>
      </w:r>
      <w:r w:rsidRPr="003548E7">
        <w:rPr>
          <w:sz w:val="28"/>
          <w:szCs w:val="28"/>
        </w:rPr>
        <w:t>;</w:t>
      </w:r>
    </w:p>
    <w:p w:rsidR="0008655D" w:rsidRPr="003548E7" w:rsidRDefault="0008655D" w:rsidP="003548E7">
      <w:pPr>
        <w:pStyle w:val="ConsPlusNormal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548E7">
        <w:rPr>
          <w:sz w:val="28"/>
          <w:szCs w:val="28"/>
        </w:rPr>
        <w:t xml:space="preserve">отказа </w:t>
      </w:r>
      <w:r w:rsidR="00A95F66" w:rsidRPr="003548E7">
        <w:rPr>
          <w:sz w:val="28"/>
          <w:szCs w:val="28"/>
        </w:rPr>
        <w:t xml:space="preserve">органа, предоставляющего муниципальную услугу, </w:t>
      </w:r>
      <w:r w:rsidRPr="003548E7">
        <w:rPr>
          <w:sz w:val="28"/>
          <w:szCs w:val="28"/>
        </w:rPr>
        <w:t xml:space="preserve">должностного лица органа, предоставляющего муниципальную услугу,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 w:rsidRPr="003548E7">
        <w:rPr>
          <w:sz w:val="28"/>
          <w:szCs w:val="28"/>
        </w:rPr>
        <w:t>документах</w:t>
      </w:r>
      <w:proofErr w:type="gramEnd"/>
      <w:r w:rsidRPr="003548E7">
        <w:rPr>
          <w:sz w:val="28"/>
          <w:szCs w:val="28"/>
        </w:rPr>
        <w:t xml:space="preserve"> либо нарушение установленного срока таких исправлений.</w:t>
      </w:r>
    </w:p>
    <w:p w:rsidR="008727F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tabs>
          <w:tab w:val="left" w:pos="720"/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C0723D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C0723D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>, предоставляющ</w:t>
      </w:r>
      <w:r w:rsidR="00CD1C5A">
        <w:rPr>
          <w:rFonts w:ascii="Times New Roman" w:hAnsi="Times New Roman" w:cs="Times New Roman"/>
          <w:sz w:val="28"/>
          <w:szCs w:val="28"/>
        </w:rPr>
        <w:t xml:space="preserve">его муниципальную услугу, либо </w:t>
      </w:r>
      <w:r w:rsidRPr="003548E7">
        <w:rPr>
          <w:rFonts w:ascii="Times New Roman" w:hAnsi="Times New Roman" w:cs="Times New Roman"/>
          <w:sz w:val="28"/>
          <w:szCs w:val="28"/>
        </w:rPr>
        <w:t>муниципального служащего, решения и действия (бездействие) которых обжалуются;</w:t>
      </w:r>
    </w:p>
    <w:p w:rsidR="008F6D1E" w:rsidRPr="003548E7" w:rsidRDefault="008727F4" w:rsidP="003548E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</w:t>
      </w:r>
    </w:p>
    <w:p w:rsidR="008727F4" w:rsidRPr="003548E7" w:rsidRDefault="008727F4" w:rsidP="003548E7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должностного лица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</w:t>
      </w:r>
      <w:r w:rsidRPr="003548E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служащего;</w:t>
      </w:r>
    </w:p>
    <w:p w:rsidR="008727F4" w:rsidRPr="003548E7" w:rsidRDefault="008727F4" w:rsidP="003548E7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(представитель заявителя) не согласен с решением и действием (бездействием) </w:t>
      </w:r>
      <w:r w:rsidR="00751327" w:rsidRPr="003548E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</w:t>
      </w:r>
      <w:r w:rsidR="00D4576C" w:rsidRPr="003548E7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D4576C" w:rsidRPr="003548E7">
        <w:rPr>
          <w:rFonts w:ascii="Times New Roman" w:hAnsi="Times New Roman" w:cs="Times New Roman"/>
          <w:sz w:val="28"/>
          <w:szCs w:val="28"/>
        </w:rPr>
        <w:t>могут быть представлены документы (при наличии), подтверждающие доводы заявителя, либо их копии.</w:t>
      </w:r>
    </w:p>
    <w:p w:rsidR="008727F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Перечень оснований для </w:t>
      </w:r>
      <w:r w:rsidR="00570832" w:rsidRPr="003548E7">
        <w:rPr>
          <w:rFonts w:ascii="Times New Roman" w:hAnsi="Times New Roman" w:cs="Times New Roman"/>
          <w:sz w:val="28"/>
          <w:szCs w:val="28"/>
        </w:rPr>
        <w:t xml:space="preserve">отказа в </w:t>
      </w:r>
      <w:r w:rsidR="00F0515E" w:rsidRPr="003548E7">
        <w:rPr>
          <w:rFonts w:ascii="Times New Roman" w:hAnsi="Times New Roman" w:cs="Times New Roman"/>
          <w:sz w:val="28"/>
          <w:szCs w:val="28"/>
        </w:rPr>
        <w:t>удовлетворении</w:t>
      </w:r>
      <w:r w:rsidR="00570832" w:rsidRPr="003548E7">
        <w:rPr>
          <w:rFonts w:ascii="Times New Roman" w:hAnsi="Times New Roman" w:cs="Times New Roman"/>
          <w:sz w:val="28"/>
          <w:szCs w:val="28"/>
        </w:rPr>
        <w:t xml:space="preserve"> жалобы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131F9" w:rsidRPr="003548E7">
        <w:rPr>
          <w:rFonts w:ascii="Times New Roman" w:hAnsi="Times New Roman" w:cs="Times New Roman"/>
          <w:sz w:val="28"/>
          <w:szCs w:val="28"/>
        </w:rPr>
        <w:t>и случаев, в которых ответ на жалобу не дается</w:t>
      </w:r>
      <w:r w:rsidR="00604A0D" w:rsidRPr="003548E7">
        <w:rPr>
          <w:rFonts w:ascii="Times New Roman" w:hAnsi="Times New Roman" w:cs="Times New Roman"/>
          <w:sz w:val="28"/>
          <w:szCs w:val="28"/>
        </w:rPr>
        <w:t>:</w:t>
      </w:r>
    </w:p>
    <w:p w:rsidR="00605032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наличи</w:t>
      </w:r>
      <w:r w:rsidR="009208F6" w:rsidRPr="003548E7">
        <w:rPr>
          <w:rFonts w:ascii="Times New Roman" w:hAnsi="Times New Roman" w:cs="Times New Roman"/>
          <w:sz w:val="28"/>
          <w:szCs w:val="28"/>
        </w:rPr>
        <w:t>я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605032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удовлетворении жалобы отказывается </w:t>
      </w:r>
      <w:r w:rsidR="003A69AC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подач</w:t>
      </w:r>
      <w:r w:rsidR="003A69AC" w:rsidRPr="003548E7">
        <w:rPr>
          <w:rFonts w:ascii="Times New Roman" w:hAnsi="Times New Roman" w:cs="Times New Roman"/>
          <w:sz w:val="28"/>
          <w:szCs w:val="28"/>
        </w:rPr>
        <w:t>и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установленном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548E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05032" w:rsidRPr="003548E7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="008128A8" w:rsidRPr="003548E7">
        <w:rPr>
          <w:rFonts w:ascii="Times New Roman" w:hAnsi="Times New Roman" w:cs="Times New Roman"/>
          <w:sz w:val="28"/>
          <w:szCs w:val="28"/>
        </w:rPr>
        <w:t>;</w:t>
      </w:r>
    </w:p>
    <w:p w:rsidR="00F0515E" w:rsidRPr="003548E7" w:rsidRDefault="009B344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в удовлетворении жалобы отказывается </w:t>
      </w:r>
      <w:r w:rsidR="003A69AC" w:rsidRPr="003548E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0515E" w:rsidRPr="003548E7">
        <w:rPr>
          <w:rFonts w:ascii="Times New Roman" w:hAnsi="Times New Roman" w:cs="Times New Roman"/>
          <w:sz w:val="28"/>
          <w:szCs w:val="28"/>
        </w:rPr>
        <w:t>наличи</w:t>
      </w:r>
      <w:r w:rsidR="003A69AC" w:rsidRPr="003548E7">
        <w:rPr>
          <w:rFonts w:ascii="Times New Roman" w:hAnsi="Times New Roman" w:cs="Times New Roman"/>
          <w:sz w:val="28"/>
          <w:szCs w:val="28"/>
        </w:rPr>
        <w:t>я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решения по жалобе, принятого ранее в соответствии с требованиями </w:t>
      </w:r>
      <w:r w:rsidR="00605032" w:rsidRPr="003548E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F0515E" w:rsidRPr="003548E7">
        <w:rPr>
          <w:rFonts w:ascii="Times New Roman" w:hAnsi="Times New Roman" w:cs="Times New Roman"/>
          <w:sz w:val="28"/>
          <w:szCs w:val="28"/>
        </w:rPr>
        <w:t xml:space="preserve"> в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F0515E" w:rsidRPr="003548E7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</w:t>
      </w:r>
      <w:r w:rsidR="008128A8" w:rsidRPr="003548E7">
        <w:rPr>
          <w:rFonts w:ascii="Times New Roman" w:hAnsi="Times New Roman" w:cs="Times New Roman"/>
          <w:sz w:val="28"/>
          <w:szCs w:val="28"/>
        </w:rPr>
        <w:t>;</w:t>
      </w:r>
    </w:p>
    <w:p w:rsidR="008F6D1E" w:rsidRPr="003548E7" w:rsidRDefault="003A69AC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е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сли в </w:t>
      </w:r>
      <w:r w:rsidR="00DC646A" w:rsidRPr="003548E7">
        <w:rPr>
          <w:rFonts w:ascii="Times New Roman" w:hAnsi="Times New Roman" w:cs="Times New Roman"/>
          <w:sz w:val="28"/>
          <w:szCs w:val="28"/>
        </w:rPr>
        <w:t>жалобе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жалоба может </w:t>
      </w:r>
      <w:r w:rsidR="009208F6" w:rsidRPr="003548E7">
        <w:rPr>
          <w:rFonts w:ascii="Times New Roman" w:hAnsi="Times New Roman" w:cs="Times New Roman"/>
          <w:sz w:val="28"/>
          <w:szCs w:val="28"/>
        </w:rPr>
        <w:t>быть оставлен</w:t>
      </w:r>
      <w:r w:rsidRPr="003548E7">
        <w:rPr>
          <w:rFonts w:ascii="Times New Roman" w:hAnsi="Times New Roman" w:cs="Times New Roman"/>
          <w:sz w:val="28"/>
          <w:szCs w:val="28"/>
        </w:rPr>
        <w:t>а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без ответа по существу поставленных в не</w:t>
      </w:r>
      <w:r w:rsidRPr="003548E7">
        <w:rPr>
          <w:rFonts w:ascii="Times New Roman" w:hAnsi="Times New Roman" w:cs="Times New Roman"/>
          <w:sz w:val="28"/>
          <w:szCs w:val="28"/>
        </w:rPr>
        <w:t>й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вопросов, </w:t>
      </w:r>
      <w:r w:rsidR="00B27967" w:rsidRPr="003548E7">
        <w:rPr>
          <w:rFonts w:ascii="Times New Roman" w:hAnsi="Times New Roman" w:cs="Times New Roman"/>
          <w:sz w:val="28"/>
          <w:szCs w:val="28"/>
        </w:rPr>
        <w:t>при этом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B27967" w:rsidRPr="003548E7">
        <w:rPr>
          <w:rFonts w:ascii="Times New Roman" w:hAnsi="Times New Roman" w:cs="Times New Roman"/>
          <w:sz w:val="28"/>
          <w:szCs w:val="28"/>
        </w:rPr>
        <w:t>заявитель</w:t>
      </w:r>
      <w:r w:rsidR="009208F6" w:rsidRPr="003548E7">
        <w:rPr>
          <w:rFonts w:ascii="Times New Roman" w:hAnsi="Times New Roman" w:cs="Times New Roman"/>
          <w:sz w:val="28"/>
          <w:szCs w:val="28"/>
        </w:rPr>
        <w:t>, направивш</w:t>
      </w:r>
      <w:r w:rsidR="00DC646A" w:rsidRPr="003548E7">
        <w:rPr>
          <w:rFonts w:ascii="Times New Roman" w:hAnsi="Times New Roman" w:cs="Times New Roman"/>
          <w:sz w:val="28"/>
          <w:szCs w:val="28"/>
        </w:rPr>
        <w:t>ий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36233" w:rsidRPr="003548E7" w:rsidRDefault="003A69AC" w:rsidP="003548E7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течение 30 дней со дня регистрации жалобы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уведомляется</w:t>
      </w:r>
      <w:r w:rsidR="009208F6" w:rsidRPr="003548E7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</w:t>
      </w:r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3A69AC" w:rsidRPr="003548E7" w:rsidRDefault="00B36233" w:rsidP="003548E7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 е</w:t>
      </w:r>
      <w:r w:rsidR="00274CC1" w:rsidRPr="003548E7">
        <w:rPr>
          <w:rFonts w:ascii="Times New Roman" w:hAnsi="Times New Roman" w:cs="Times New Roman"/>
          <w:bCs/>
          <w:sz w:val="28"/>
          <w:szCs w:val="28"/>
        </w:rPr>
        <w:t>сли текст жалобы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не поддается прочтению, ответ на жалобу </w:t>
      </w:r>
      <w:proofErr w:type="gramStart"/>
      <w:r w:rsidRPr="003548E7">
        <w:rPr>
          <w:rFonts w:ascii="Times New Roman" w:hAnsi="Times New Roman" w:cs="Times New Roman"/>
          <w:bCs/>
          <w:sz w:val="28"/>
          <w:szCs w:val="28"/>
        </w:rPr>
        <w:t>не дается</w:t>
      </w:r>
      <w:proofErr w:type="gramEnd"/>
      <w:r w:rsidRPr="003548E7">
        <w:rPr>
          <w:rFonts w:ascii="Times New Roman" w:hAnsi="Times New Roman" w:cs="Times New Roman"/>
          <w:bCs/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</w:t>
      </w:r>
      <w:r w:rsidR="00604A0D" w:rsidRPr="003548E7">
        <w:rPr>
          <w:rFonts w:ascii="Times New Roman" w:hAnsi="Times New Roman" w:cs="Times New Roman"/>
          <w:bCs/>
          <w:sz w:val="28"/>
          <w:szCs w:val="28"/>
        </w:rPr>
        <w:t>жалобы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сообщается </w:t>
      </w:r>
      <w:r w:rsidR="00B27967" w:rsidRPr="003548E7">
        <w:rPr>
          <w:rFonts w:ascii="Times New Roman" w:hAnsi="Times New Roman" w:cs="Times New Roman"/>
          <w:bCs/>
          <w:sz w:val="28"/>
          <w:szCs w:val="28"/>
        </w:rPr>
        <w:t>заявителю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, направившему </w:t>
      </w:r>
      <w:r w:rsidR="00604A0D" w:rsidRPr="003548E7">
        <w:rPr>
          <w:rFonts w:ascii="Times New Roman" w:hAnsi="Times New Roman" w:cs="Times New Roman"/>
          <w:bCs/>
          <w:sz w:val="28"/>
          <w:szCs w:val="28"/>
        </w:rPr>
        <w:t>жалобу</w:t>
      </w:r>
      <w:r w:rsidRPr="003548E7">
        <w:rPr>
          <w:rFonts w:ascii="Times New Roman" w:hAnsi="Times New Roman" w:cs="Times New Roman"/>
          <w:bCs/>
          <w:sz w:val="28"/>
          <w:szCs w:val="28"/>
        </w:rPr>
        <w:t>, если его фамилия и почтовый адрес поддаются прочтению</w:t>
      </w:r>
      <w:r w:rsidR="00DC646A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548E7" w:rsidRDefault="008128A8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случае если в </w:t>
      </w:r>
      <w:r w:rsidRPr="003548E7">
        <w:rPr>
          <w:rFonts w:ascii="Times New Roman" w:hAnsi="Times New Roman" w:cs="Times New Roman"/>
          <w:sz w:val="28"/>
          <w:szCs w:val="28"/>
        </w:rPr>
        <w:t>жалобе не указан</w:t>
      </w:r>
      <w:r w:rsidR="00DC646A" w:rsidRPr="003548E7">
        <w:rPr>
          <w:rFonts w:ascii="Times New Roman" w:hAnsi="Times New Roman" w:cs="Times New Roman"/>
          <w:sz w:val="28"/>
          <w:szCs w:val="28"/>
        </w:rPr>
        <w:t>а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фамилия заявителя, направившего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, </w:t>
      </w:r>
      <w:r w:rsidRPr="003548E7">
        <w:rPr>
          <w:rFonts w:ascii="Times New Roman" w:hAnsi="Times New Roman" w:cs="Times New Roman"/>
          <w:sz w:val="28"/>
          <w:szCs w:val="28"/>
        </w:rPr>
        <w:t xml:space="preserve">или 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почтовый адрес, по которому должен быть направлен ответ, ответ на </w:t>
      </w:r>
      <w:r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8727F4" w:rsidRPr="003548E7">
        <w:rPr>
          <w:rFonts w:ascii="Times New Roman" w:hAnsi="Times New Roman" w:cs="Times New Roman"/>
          <w:sz w:val="28"/>
          <w:szCs w:val="28"/>
        </w:rPr>
        <w:t xml:space="preserve"> не дается</w:t>
      </w:r>
      <w:r w:rsidR="00DC646A" w:rsidRPr="003548E7">
        <w:rPr>
          <w:rFonts w:ascii="Times New Roman" w:hAnsi="Times New Roman" w:cs="Times New Roman"/>
          <w:sz w:val="28"/>
          <w:szCs w:val="28"/>
        </w:rPr>
        <w:t>;</w:t>
      </w:r>
    </w:p>
    <w:p w:rsidR="00DC646A" w:rsidRPr="003548E7" w:rsidRDefault="0083169E" w:rsidP="003548E7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</w:t>
      </w:r>
      <w:r w:rsidR="00087DF6" w:rsidRPr="003548E7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DC646A" w:rsidRPr="003548E7">
        <w:rPr>
          <w:rFonts w:ascii="Times New Roman" w:hAnsi="Times New Roman" w:cs="Times New Roman"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</w:t>
      </w:r>
      <w:r w:rsidR="00087DF6" w:rsidRPr="003548E7">
        <w:rPr>
          <w:rFonts w:ascii="Times New Roman" w:hAnsi="Times New Roman" w:cs="Times New Roman"/>
          <w:sz w:val="28"/>
          <w:szCs w:val="28"/>
        </w:rPr>
        <w:t xml:space="preserve">равлялись в один и тот же орган, предоставляющий муниципальную услугу 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или одному и тому же должностному лицу. О данном решении </w:t>
      </w:r>
      <w:r w:rsidR="00274CC1" w:rsidRPr="003548E7">
        <w:rPr>
          <w:rFonts w:ascii="Times New Roman" w:hAnsi="Times New Roman" w:cs="Times New Roman"/>
          <w:sz w:val="28"/>
          <w:szCs w:val="28"/>
        </w:rPr>
        <w:t>заявитель, направивший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27E05" w:rsidRPr="003548E7">
        <w:rPr>
          <w:rFonts w:ascii="Times New Roman" w:hAnsi="Times New Roman" w:cs="Times New Roman"/>
          <w:sz w:val="28"/>
          <w:szCs w:val="28"/>
        </w:rPr>
        <w:t>жалобу</w:t>
      </w:r>
      <w:r w:rsidR="00DC646A" w:rsidRPr="003548E7">
        <w:rPr>
          <w:rFonts w:ascii="Times New Roman" w:hAnsi="Times New Roman" w:cs="Times New Roman"/>
          <w:sz w:val="28"/>
          <w:szCs w:val="28"/>
        </w:rPr>
        <w:t xml:space="preserve">, уведомляется в течение 30 дней со дня регистрации жалобы. </w:t>
      </w:r>
    </w:p>
    <w:p w:rsidR="003D2E64" w:rsidRPr="003548E7" w:rsidRDefault="00A35386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8F6D1E" w:rsidRPr="003548E7" w:rsidRDefault="00A35386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D182E" w:rsidRPr="003548E7" w:rsidRDefault="003D66AD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не позднее одного рабочего дня следующего за днем поступления в </w:t>
      </w:r>
      <w:r w:rsidR="009B344E" w:rsidRPr="003548E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>.</w:t>
      </w:r>
    </w:p>
    <w:p w:rsidR="00403FB4" w:rsidRPr="003548E7" w:rsidRDefault="008727F4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Жалоба подлежит рассмотрению</w:t>
      </w:r>
      <w:r w:rsidR="005534E7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0C2AFF" w:rsidRPr="003548E7"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</w:t>
      </w:r>
    </w:p>
    <w:p w:rsidR="000C1361" w:rsidRPr="003548E7" w:rsidRDefault="000D182E" w:rsidP="003548E7">
      <w:pPr>
        <w:pStyle w:val="a6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в течение 15 </w:t>
      </w:r>
      <w:r w:rsidR="008727F4" w:rsidRPr="003548E7">
        <w:rPr>
          <w:rFonts w:ascii="Times New Roman" w:hAnsi="Times New Roman" w:cs="Times New Roman"/>
          <w:bCs/>
          <w:sz w:val="28"/>
          <w:szCs w:val="28"/>
        </w:rPr>
        <w:t>рабочих дней со дня ее регистрации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;</w:t>
      </w:r>
    </w:p>
    <w:p w:rsidR="008727F4" w:rsidRPr="003548E7" w:rsidRDefault="008727F4" w:rsidP="003548E7">
      <w:pPr>
        <w:pStyle w:val="a6"/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8E7"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B011D7" w:rsidRPr="003548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5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ее регистрации</w:t>
      </w:r>
      <w:r w:rsidR="00C761AB" w:rsidRPr="003548E7">
        <w:rPr>
          <w:rFonts w:ascii="Times New Roman" w:hAnsi="Times New Roman" w:cs="Times New Roman"/>
          <w:bCs/>
          <w:sz w:val="28"/>
          <w:szCs w:val="28"/>
        </w:rPr>
        <w:t>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727F4" w:rsidRPr="003548E7" w:rsidRDefault="003172DF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3548E7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727F4" w:rsidRPr="003548E7" w:rsidRDefault="008727F4" w:rsidP="003548E7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</w:t>
      </w:r>
      <w:r w:rsidR="003172DF" w:rsidRPr="003548E7">
        <w:rPr>
          <w:rFonts w:ascii="Times New Roman" w:hAnsi="Times New Roman" w:cs="Times New Roman"/>
          <w:sz w:val="28"/>
          <w:szCs w:val="28"/>
        </w:rPr>
        <w:t>ных в результате предоставления</w:t>
      </w:r>
      <w:r w:rsidRPr="003548E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</w:t>
      </w:r>
      <w:r w:rsidR="00E2724B" w:rsidRPr="003548E7">
        <w:rPr>
          <w:rFonts w:ascii="Times New Roman" w:hAnsi="Times New Roman" w:cs="Times New Roman"/>
          <w:sz w:val="28"/>
          <w:szCs w:val="28"/>
        </w:rPr>
        <w:t>;</w:t>
      </w:r>
    </w:p>
    <w:p w:rsidR="008727F4" w:rsidRPr="003548E7" w:rsidRDefault="008727F4" w:rsidP="003548E7">
      <w:pPr>
        <w:pStyle w:val="a6"/>
        <w:numPr>
          <w:ilvl w:val="1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FB5DF3" w:rsidRPr="003548E7" w:rsidRDefault="00AE7910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AE7910" w:rsidRPr="003548E7" w:rsidRDefault="00AE7910" w:rsidP="003548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</w:t>
      </w:r>
      <w:r w:rsidR="00233C05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 xml:space="preserve">дня, следующего за днем принятия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FB5DF3" w:rsidRPr="003548E7" w:rsidRDefault="00FB5DF3" w:rsidP="003548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4578F0" w:rsidRPr="003548E7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</w:t>
      </w:r>
      <w:r w:rsidRPr="003548E7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2218" w:rsidRPr="003548E7" w:rsidRDefault="003172DF" w:rsidP="003548E7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</w:t>
      </w:r>
      <w:r w:rsidR="004D76E1" w:rsidRPr="003548E7">
        <w:rPr>
          <w:rFonts w:ascii="Times New Roman" w:hAnsi="Times New Roman" w:cs="Times New Roman"/>
          <w:sz w:val="28"/>
          <w:szCs w:val="28"/>
        </w:rPr>
        <w:t>административного правонарушения, или признаков состава преступления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</w:t>
      </w:r>
      <w:r w:rsidR="00274CC1" w:rsidRPr="003548E7">
        <w:rPr>
          <w:rFonts w:ascii="Times New Roman" w:hAnsi="Times New Roman" w:cs="Times New Roman"/>
          <w:sz w:val="28"/>
          <w:szCs w:val="28"/>
        </w:rPr>
        <w:t>жалоб,</w:t>
      </w:r>
      <w:r w:rsidR="009C2218" w:rsidRPr="003548E7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имеющиеся материалы</w:t>
      </w:r>
      <w:r w:rsidR="0095030B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9C2218" w:rsidRPr="003548E7">
        <w:rPr>
          <w:rFonts w:ascii="Times New Roman" w:hAnsi="Times New Roman" w:cs="Times New Roman"/>
          <w:sz w:val="28"/>
          <w:szCs w:val="28"/>
        </w:rPr>
        <w:t>в органы прокуратуры.</w:t>
      </w:r>
    </w:p>
    <w:p w:rsidR="00FD3C0D" w:rsidRPr="003548E7" w:rsidRDefault="00FD3C0D" w:rsidP="00354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D4032" w:rsidRPr="003548E7" w:rsidRDefault="001D4032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69B1" w:rsidRDefault="003269B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3332B" w:rsidRDefault="0093332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3332B" w:rsidRDefault="0093332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69B1" w:rsidRPr="003548E7" w:rsidRDefault="003269B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67659" w:rsidRPr="003269B1" w:rsidRDefault="00067659" w:rsidP="003269B1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3269B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212015" w:rsidRPr="003269B1" w:rsidRDefault="00212015" w:rsidP="003269B1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к Административному регламенту</w:t>
      </w:r>
    </w:p>
    <w:p w:rsidR="0065184F" w:rsidRPr="003269B1" w:rsidRDefault="00212015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 xml:space="preserve">по предоставлению эксплуатацию </w:t>
      </w:r>
    </w:p>
    <w:p w:rsidR="003269B1" w:rsidRDefault="00212015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рекламных конструкций и аннулиров</w:t>
      </w:r>
      <w:r w:rsidR="001D4032" w:rsidRPr="003269B1">
        <w:rPr>
          <w:rFonts w:ascii="Times New Roman" w:hAnsi="Times New Roman" w:cs="Times New Roman"/>
        </w:rPr>
        <w:t>ание</w:t>
      </w:r>
      <w:r w:rsidR="003269B1">
        <w:rPr>
          <w:rFonts w:ascii="Times New Roman" w:hAnsi="Times New Roman" w:cs="Times New Roman"/>
        </w:rPr>
        <w:t xml:space="preserve"> таких разрешений», </w:t>
      </w:r>
      <w:r w:rsidRPr="003269B1">
        <w:rPr>
          <w:rFonts w:ascii="Times New Roman" w:hAnsi="Times New Roman" w:cs="Times New Roman"/>
        </w:rPr>
        <w:t xml:space="preserve">администрации </w:t>
      </w:r>
      <w:r w:rsidR="001D4032" w:rsidRPr="003269B1">
        <w:rPr>
          <w:rFonts w:ascii="Times New Roman" w:hAnsi="Times New Roman" w:cs="Times New Roman"/>
        </w:rPr>
        <w:t>Ольгинского муниципального</w:t>
      </w:r>
      <w:r w:rsidRPr="003269B1">
        <w:rPr>
          <w:rFonts w:ascii="Times New Roman" w:hAnsi="Times New Roman" w:cs="Times New Roman"/>
        </w:rPr>
        <w:t xml:space="preserve"> округа</w:t>
      </w:r>
      <w:r w:rsidR="00344B51" w:rsidRPr="003269B1">
        <w:rPr>
          <w:rFonts w:ascii="Times New Roman" w:hAnsi="Times New Roman" w:cs="Times New Roman"/>
        </w:rPr>
        <w:t xml:space="preserve"> </w:t>
      </w:r>
    </w:p>
    <w:p w:rsidR="00212015" w:rsidRPr="00D57636" w:rsidRDefault="00D57636" w:rsidP="003269B1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proofErr w:type="gramStart"/>
      <w:r w:rsidRPr="00D57636">
        <w:rPr>
          <w:rFonts w:ascii="Times New Roman" w:hAnsi="Times New Roman" w:cs="Times New Roman"/>
          <w:u w:val="single"/>
        </w:rPr>
        <w:t>от  27.11.2023</w:t>
      </w:r>
      <w:proofErr w:type="gramEnd"/>
      <w:r w:rsidRPr="00D57636">
        <w:rPr>
          <w:rFonts w:ascii="Times New Roman" w:hAnsi="Times New Roman" w:cs="Times New Roman"/>
          <w:u w:val="single"/>
        </w:rPr>
        <w:t xml:space="preserve"> г. № 921</w:t>
      </w:r>
    </w:p>
    <w:p w:rsidR="001D4032" w:rsidRPr="003548E7" w:rsidRDefault="001D4032" w:rsidP="003548E7">
      <w:pPr>
        <w:tabs>
          <w:tab w:val="num" w:pos="432"/>
        </w:tabs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A5219" w:rsidRPr="003269B1" w:rsidRDefault="00067659" w:rsidP="003269B1">
      <w:pPr>
        <w:tabs>
          <w:tab w:val="num" w:pos="43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органа, предоставляющего муниципальную услугу, </w:t>
      </w: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организаций, участвующих в предоставлении 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муниципальной у</w:t>
      </w:r>
      <w:r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>слуги</w:t>
      </w:r>
      <w:r w:rsidR="009551B6" w:rsidRPr="003269B1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и многофункциональных центров предоставления государственных и муниципальных услуг</w:t>
      </w:r>
    </w:p>
    <w:p w:rsidR="00ED70B3" w:rsidRPr="003548E7" w:rsidRDefault="00ED70B3" w:rsidP="003548E7">
      <w:pPr>
        <w:tabs>
          <w:tab w:val="num" w:pos="432"/>
        </w:tabs>
        <w:spacing w:after="0" w:line="240" w:lineRule="auto"/>
        <w:ind w:left="1066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5"/>
        <w:gridCol w:w="636"/>
        <w:gridCol w:w="8989"/>
      </w:tblGrid>
      <w:tr w:rsidR="00047542" w:rsidRPr="003269B1" w:rsidTr="00797BBE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4" w:type="dxa"/>
            <w:gridSpan w:val="2"/>
            <w:tcBorders>
              <w:bottom w:val="single" w:sz="4" w:space="0" w:color="auto"/>
            </w:tcBorders>
          </w:tcPr>
          <w:p w:rsidR="00047542" w:rsidRPr="003269B1" w:rsidRDefault="0065184F" w:rsidP="00326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имущественны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х отношений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градостроительства и экономического развития 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Ольгинск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07F09"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047542" w:rsidRPr="003269B1" w:rsidTr="003269B1">
        <w:trPr>
          <w:trHeight w:val="173"/>
        </w:trPr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47542" w:rsidP="00326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269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B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047542" w:rsidRPr="003269B1" w:rsidTr="003269B1">
        <w:trPr>
          <w:trHeight w:val="81"/>
        </w:trPr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607F09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Приморский край,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пгт Ольга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1D4032" w:rsidRPr="003269B1">
              <w:rPr>
                <w:rFonts w:ascii="Times New Roman" w:hAnsi="Times New Roman" w:cs="Times New Roman"/>
                <w:sz w:val="24"/>
                <w:szCs w:val="24"/>
              </w:rPr>
              <w:t>Ленинская, 8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9B1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  <w:tbl>
            <w:tblPr>
              <w:tblpPr w:leftFromText="180" w:rightFromText="180" w:vertAnchor="text" w:horzAnchor="margin" w:tblpY="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34"/>
              <w:gridCol w:w="1698"/>
              <w:gridCol w:w="3899"/>
            </w:tblGrid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работы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Обеденный перерыв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приема главой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администрации Ольгинского муниципального округа (по предварительной записи)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- 17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- 14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hanging="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  <w:tr w:rsidR="00734E07" w:rsidRPr="003269B1" w:rsidTr="003269B1">
              <w:tc>
                <w:tcPr>
                  <w:tcW w:w="1576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1534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169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3899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</w:t>
                  </w:r>
                </w:p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</w:tr>
          </w:tbl>
          <w:p w:rsidR="002D6651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CF6" w:rsidRPr="003269B1" w:rsidRDefault="002E0CF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004" w:type="dxa"/>
          </w:tcPr>
          <w:p w:rsidR="003D66A6" w:rsidRPr="003269B1" w:rsidRDefault="003D66A6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 заявителей:</w:t>
            </w:r>
          </w:p>
          <w:tbl>
            <w:tblPr>
              <w:tblpPr w:leftFromText="180" w:rightFromText="180" w:vertAnchor="text" w:horzAnchor="margin" w:tblpY="3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5528"/>
            </w:tblGrid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Дни недели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Часы приема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Четверг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</w:t>
                  </w: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Пятница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Неприемный</w:t>
                  </w:r>
                  <w:proofErr w:type="spellEnd"/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Суббота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 день</w:t>
                  </w:r>
                </w:p>
              </w:tc>
            </w:tr>
            <w:tr w:rsidR="002D6651" w:rsidRPr="003269B1" w:rsidTr="00274CC1">
              <w:tc>
                <w:tcPr>
                  <w:tcW w:w="2972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Воскресенье</w:t>
                  </w:r>
                </w:p>
              </w:tc>
              <w:tc>
                <w:tcPr>
                  <w:tcW w:w="5528" w:type="dxa"/>
                </w:tcPr>
                <w:p w:rsidR="002D6651" w:rsidRPr="003269B1" w:rsidRDefault="002D6651" w:rsidP="003548E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6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Выходной день</w:t>
                  </w:r>
                </w:p>
              </w:tc>
            </w:tr>
          </w:tbl>
          <w:p w:rsidR="00274CC1" w:rsidRPr="003269B1" w:rsidRDefault="00274CC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651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администрации Ольгинского муниципального округа: 8(42376) 91168 (приемная). Телефон отдела: 8(42376) 91205</w:t>
            </w:r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004" w:type="dxa"/>
          </w:tcPr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«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  по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адресу: </w:t>
            </w:r>
            <w:hyperlink r:id="rId17" w:history="1">
              <w:r w:rsidRPr="003269B1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http://www.admolga.ru</w:t>
              </w:r>
            </w:hyperlink>
          </w:p>
        </w:tc>
      </w:tr>
      <w:tr w:rsidR="00047542" w:rsidRPr="003269B1" w:rsidTr="00274CC1">
        <w:tc>
          <w:tcPr>
            <w:tcW w:w="407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004" w:type="dxa"/>
          </w:tcPr>
          <w:p w:rsidR="00047542" w:rsidRPr="003269B1" w:rsidRDefault="002D6651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администрации Ольгинского муниципального округа: </w:t>
            </w:r>
            <w:hyperlink r:id="rId18" w:history="1"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adm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omr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_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primorye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3269B1">
                <w:rPr>
                  <w:rStyle w:val="af3"/>
                  <w:rFonts w:ascii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Pr="003269B1">
              <w:rPr>
                <w:rStyle w:val="af3"/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269B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отдела: </w:t>
            </w:r>
            <w:r w:rsidRPr="003269B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otdel_jkh_olga@mail.ru</w:t>
            </w:r>
          </w:p>
        </w:tc>
      </w:tr>
      <w:tr w:rsidR="00047542" w:rsidRPr="003269B1" w:rsidTr="00797BBE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9" w:type="dxa"/>
            <w:gridSpan w:val="3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Многофункциональные центры предоставления государственных и муниципальных 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Приморского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МФЦ)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9004" w:type="dxa"/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на территории Приморского </w:t>
            </w:r>
            <w:proofErr w:type="gramStart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края,  места</w:t>
            </w:r>
            <w:proofErr w:type="gramEnd"/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и графики работы размещены на официальном По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ртале сети МФЦ Приморского края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расположенном в информационно-телекоммуникационной сети Интернет по адресу: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47542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www.mfc-25.ru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телефон сети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расположенных на территории Приморского края</w:t>
            </w:r>
            <w:r w:rsidR="000A4F93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8(423)201-01-56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EE3458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7542"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</w:tr>
      <w:tr w:rsidR="00047542" w:rsidRPr="003269B1" w:rsidTr="00274CC1">
        <w:tc>
          <w:tcPr>
            <w:tcW w:w="382" w:type="dxa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gridSpan w:val="2"/>
          </w:tcPr>
          <w:p w:rsidR="00047542" w:rsidRPr="003269B1" w:rsidRDefault="00047542" w:rsidP="003548E7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047542" w:rsidRPr="003269B1" w:rsidRDefault="00095B5B" w:rsidP="003548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C798A"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269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fo@mfc-25.ru</w:t>
            </w:r>
          </w:p>
        </w:tc>
      </w:tr>
    </w:tbl>
    <w:p w:rsidR="00064797" w:rsidRPr="003548E7" w:rsidRDefault="00064797" w:rsidP="003548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184F" w:rsidRPr="003548E7" w:rsidRDefault="0065184F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62D1" w:rsidRPr="003548E7" w:rsidRDefault="00F562D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74CC1" w:rsidRPr="003548E7" w:rsidRDefault="00274CC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Pr="003548E7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7BBE" w:rsidRDefault="00797BBE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3332B" w:rsidRPr="003548E7" w:rsidRDefault="0093332B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4FC3" w:rsidRPr="003269B1" w:rsidRDefault="00464FC3" w:rsidP="003269B1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3269B1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:rsidR="00464FC3" w:rsidRPr="003269B1" w:rsidRDefault="00464FC3" w:rsidP="003269B1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к Административному регламенту</w:t>
      </w:r>
    </w:p>
    <w:p w:rsidR="00464FC3" w:rsidRPr="003269B1" w:rsidRDefault="00464FC3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 xml:space="preserve">по предоставлению эксплуатацию </w:t>
      </w:r>
    </w:p>
    <w:p w:rsidR="003269B1" w:rsidRDefault="00464FC3" w:rsidP="003269B1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3269B1">
        <w:rPr>
          <w:rFonts w:ascii="Times New Roman" w:hAnsi="Times New Roman" w:cs="Times New Roman"/>
        </w:rPr>
        <w:t>реклам</w:t>
      </w:r>
      <w:r w:rsidR="003269B1">
        <w:rPr>
          <w:rFonts w:ascii="Times New Roman" w:hAnsi="Times New Roman" w:cs="Times New Roman"/>
        </w:rPr>
        <w:t xml:space="preserve">ных конструкций и аннулирование </w:t>
      </w:r>
      <w:r w:rsidRPr="003269B1">
        <w:rPr>
          <w:rFonts w:ascii="Times New Roman" w:hAnsi="Times New Roman" w:cs="Times New Roman"/>
        </w:rPr>
        <w:t>таких разрешений»,</w:t>
      </w:r>
      <w:r w:rsidR="003269B1">
        <w:rPr>
          <w:rFonts w:ascii="Times New Roman" w:hAnsi="Times New Roman" w:cs="Times New Roman"/>
        </w:rPr>
        <w:t xml:space="preserve"> </w:t>
      </w:r>
      <w:r w:rsidRPr="003269B1">
        <w:rPr>
          <w:rFonts w:ascii="Times New Roman" w:hAnsi="Times New Roman" w:cs="Times New Roman"/>
        </w:rPr>
        <w:t>администрации Ольгинского муниципального округа</w:t>
      </w:r>
      <w:r w:rsidR="00344B51" w:rsidRPr="003269B1">
        <w:rPr>
          <w:rFonts w:ascii="Times New Roman" w:hAnsi="Times New Roman" w:cs="Times New Roman"/>
        </w:rPr>
        <w:t xml:space="preserve"> </w:t>
      </w:r>
    </w:p>
    <w:p w:rsidR="00D57636" w:rsidRPr="00D57636" w:rsidRDefault="00D57636" w:rsidP="00D57636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proofErr w:type="gramStart"/>
      <w:r w:rsidRPr="00D57636">
        <w:rPr>
          <w:rFonts w:ascii="Times New Roman" w:hAnsi="Times New Roman" w:cs="Times New Roman"/>
          <w:u w:val="single"/>
        </w:rPr>
        <w:t>от  27.11.2023</w:t>
      </w:r>
      <w:proofErr w:type="gramEnd"/>
      <w:r w:rsidRPr="00D57636">
        <w:rPr>
          <w:rFonts w:ascii="Times New Roman" w:hAnsi="Times New Roman" w:cs="Times New Roman"/>
          <w:u w:val="single"/>
        </w:rPr>
        <w:t xml:space="preserve"> г. № 921</w:t>
      </w:r>
    </w:p>
    <w:p w:rsidR="00464FC3" w:rsidRPr="003548E7" w:rsidRDefault="00464FC3" w:rsidP="003548E7">
      <w:pPr>
        <w:tabs>
          <w:tab w:val="num" w:pos="432"/>
        </w:tabs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5CF2" w:rsidRPr="003269B1" w:rsidRDefault="00FF40E0" w:rsidP="003269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9B1">
        <w:rPr>
          <w:rFonts w:ascii="Times New Roman" w:hAnsi="Times New Roman" w:cs="Times New Roman"/>
          <w:b/>
          <w:sz w:val="26"/>
          <w:szCs w:val="26"/>
        </w:rPr>
        <w:t>СПИСОК НОРМАТИВНЫХ АКТОВ, В СООТВЕТСТВИИ С КОТОРЫМИ ОСУЩЕСТВЛЯЕТСЯ ОКАЗАНИЕ МУНИЦИПАЛЬНОЙ УСЛУГИ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1. Гражданский </w:t>
      </w:r>
      <w:hyperlink r:id="rId19" w:history="1">
        <w:r w:rsidRPr="003548E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2. </w:t>
      </w:r>
      <w:hyperlink r:id="rId20" w:history="1">
        <w:r w:rsidRPr="003548E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Налоговый кодекс Российской Федерации</w:t>
        </w:r>
      </w:hyperlink>
      <w:r w:rsidRPr="003548E7">
        <w:rPr>
          <w:rFonts w:ascii="Times New Roman" w:hAnsi="Times New Roman" w:cs="Times New Roman"/>
          <w:sz w:val="28"/>
          <w:szCs w:val="28"/>
        </w:rPr>
        <w:t>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3. Жилищный </w:t>
      </w:r>
      <w:hyperlink r:id="rId21" w:history="1">
        <w:r w:rsidRPr="003548E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4. Федеральный </w:t>
      </w:r>
      <w:hyperlink r:id="rId22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5. Федеральный </w:t>
      </w:r>
      <w:hyperlink r:id="rId23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13 марта 2006 года </w:t>
      </w:r>
      <w:r w:rsidR="00274CC1" w:rsidRPr="003548E7">
        <w:rPr>
          <w:rFonts w:ascii="Times New Roman" w:hAnsi="Times New Roman" w:cs="Times New Roman"/>
          <w:sz w:val="28"/>
          <w:szCs w:val="28"/>
        </w:rPr>
        <w:t>№ 38</w:t>
      </w:r>
      <w:r w:rsidRPr="003548E7">
        <w:rPr>
          <w:rFonts w:ascii="Times New Roman" w:hAnsi="Times New Roman" w:cs="Times New Roman"/>
          <w:sz w:val="28"/>
          <w:szCs w:val="28"/>
        </w:rPr>
        <w:t>-ФЗ «О рекламе»;</w:t>
      </w:r>
    </w:p>
    <w:p w:rsidR="001C0357" w:rsidRPr="003548E7" w:rsidRDefault="001C0357" w:rsidP="003548E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6. Федеральный </w:t>
      </w:r>
      <w:hyperlink r:id="rId24" w:history="1">
        <w:r w:rsidRPr="003548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548E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FE00C0" w:rsidRPr="003548E7" w:rsidRDefault="0026164A" w:rsidP="003548E7">
      <w:pPr>
        <w:pStyle w:val="ConsPlusNormal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hyperlink r:id="rId25" w:history="1">
        <w:r w:rsidR="005E62F5" w:rsidRPr="003548E7">
          <w:rPr>
            <w:sz w:val="28"/>
            <w:szCs w:val="28"/>
          </w:rPr>
          <w:t>Устав</w:t>
        </w:r>
      </w:hyperlink>
      <w:r w:rsidR="005E62F5" w:rsidRPr="003548E7">
        <w:rPr>
          <w:sz w:val="28"/>
          <w:szCs w:val="28"/>
        </w:rPr>
        <w:t xml:space="preserve"> </w:t>
      </w:r>
      <w:r w:rsidR="0095030B" w:rsidRPr="003548E7">
        <w:rPr>
          <w:sz w:val="28"/>
          <w:szCs w:val="28"/>
        </w:rPr>
        <w:t>Ольгинского муниципального округа</w:t>
      </w:r>
      <w:r w:rsidR="00C96506" w:rsidRPr="003548E7">
        <w:rPr>
          <w:sz w:val="28"/>
          <w:szCs w:val="28"/>
        </w:rPr>
        <w:t>;</w:t>
      </w:r>
    </w:p>
    <w:p w:rsidR="00FE00C0" w:rsidRPr="003548E7" w:rsidRDefault="0026164A" w:rsidP="003548E7">
      <w:pPr>
        <w:pStyle w:val="ConsPlusNormal"/>
        <w:numPr>
          <w:ilvl w:val="0"/>
          <w:numId w:val="20"/>
        </w:numPr>
        <w:spacing w:line="360" w:lineRule="auto"/>
        <w:ind w:left="0" w:firstLine="284"/>
        <w:jc w:val="both"/>
        <w:rPr>
          <w:sz w:val="28"/>
          <w:szCs w:val="28"/>
        </w:rPr>
      </w:pPr>
      <w:hyperlink r:id="rId26" w:history="1">
        <w:r w:rsidR="00F61EA8" w:rsidRPr="003548E7">
          <w:rPr>
            <w:sz w:val="28"/>
            <w:szCs w:val="28"/>
          </w:rPr>
          <w:t>П</w:t>
        </w:r>
        <w:r w:rsidR="00FE5CF2" w:rsidRPr="003548E7">
          <w:rPr>
            <w:sz w:val="28"/>
            <w:szCs w:val="28"/>
          </w:rPr>
          <w:t>остановление</w:t>
        </w:r>
      </w:hyperlink>
      <w:r w:rsidR="00FE5CF2" w:rsidRPr="003548E7">
        <w:rPr>
          <w:sz w:val="28"/>
          <w:szCs w:val="28"/>
        </w:rPr>
        <w:t xml:space="preserve"> администрации</w:t>
      </w:r>
      <w:r w:rsidR="00915445" w:rsidRPr="003548E7">
        <w:rPr>
          <w:sz w:val="28"/>
          <w:szCs w:val="28"/>
        </w:rPr>
        <w:t xml:space="preserve"> Приморского края от 30.12.2013г. № 508-п</w:t>
      </w:r>
      <w:r w:rsidR="00274CC1" w:rsidRPr="003548E7">
        <w:rPr>
          <w:sz w:val="28"/>
          <w:szCs w:val="28"/>
        </w:rPr>
        <w:t>а</w:t>
      </w:r>
      <w:r w:rsidR="00915445" w:rsidRPr="003548E7">
        <w:rPr>
          <w:sz w:val="28"/>
          <w:szCs w:val="28"/>
        </w:rPr>
        <w:t xml:space="preserve"> «О реализации отдельных положений Федерал</w:t>
      </w:r>
      <w:r w:rsidR="00797BBE" w:rsidRPr="003548E7">
        <w:rPr>
          <w:sz w:val="28"/>
          <w:szCs w:val="28"/>
        </w:rPr>
        <w:t>ьного закона от 13 марта 2006г.</w:t>
      </w:r>
      <w:r w:rsidR="00915445" w:rsidRPr="003548E7">
        <w:rPr>
          <w:sz w:val="28"/>
          <w:szCs w:val="28"/>
        </w:rPr>
        <w:t xml:space="preserve"> № 38-</w:t>
      </w:r>
      <w:r w:rsidR="00274CC1" w:rsidRPr="003548E7">
        <w:rPr>
          <w:sz w:val="28"/>
          <w:szCs w:val="28"/>
        </w:rPr>
        <w:t>ФЗ «</w:t>
      </w:r>
      <w:r w:rsidR="00915445" w:rsidRPr="003548E7">
        <w:rPr>
          <w:sz w:val="28"/>
          <w:szCs w:val="28"/>
        </w:rPr>
        <w:t>О рекламе»</w:t>
      </w:r>
      <w:r w:rsidR="00624C57" w:rsidRPr="003548E7">
        <w:rPr>
          <w:sz w:val="28"/>
          <w:szCs w:val="28"/>
        </w:rPr>
        <w:t>.</w:t>
      </w:r>
    </w:p>
    <w:p w:rsidR="0095030B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3269B1" w:rsidRDefault="003269B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3269B1" w:rsidRPr="003548E7" w:rsidRDefault="003269B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15445" w:rsidRPr="003548E7" w:rsidRDefault="00915445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F562D1" w:rsidRPr="003548E7" w:rsidRDefault="00F562D1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15445" w:rsidRPr="003548E7" w:rsidRDefault="00915445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95030B" w:rsidRPr="003548E7" w:rsidRDefault="0095030B" w:rsidP="003548E7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9" w:hanging="1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CD1C5A" w:rsidRDefault="00464FC3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рекламных конструкций и аннулирование таких разрешений</w:t>
      </w:r>
      <w:proofErr w:type="gramStart"/>
      <w:r w:rsidRPr="00CD1C5A">
        <w:rPr>
          <w:rFonts w:ascii="Times New Roman" w:hAnsi="Times New Roman" w:cs="Times New Roman"/>
        </w:rPr>
        <w:t xml:space="preserve">», </w:t>
      </w:r>
      <w:r w:rsidR="00CD1C5A">
        <w:rPr>
          <w:rFonts w:ascii="Times New Roman" w:hAnsi="Times New Roman" w:cs="Times New Roman"/>
        </w:rPr>
        <w:t xml:space="preserve"> </w:t>
      </w:r>
      <w:r w:rsidRPr="00CD1C5A">
        <w:rPr>
          <w:rFonts w:ascii="Times New Roman" w:hAnsi="Times New Roman" w:cs="Times New Roman"/>
        </w:rPr>
        <w:t>администрации</w:t>
      </w:r>
      <w:proofErr w:type="gramEnd"/>
      <w:r w:rsidRPr="00CD1C5A">
        <w:rPr>
          <w:rFonts w:ascii="Times New Roman" w:hAnsi="Times New Roman" w:cs="Times New Roman"/>
        </w:rPr>
        <w:t xml:space="preserve">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D57636" w:rsidRPr="00D57636" w:rsidRDefault="00D57636" w:rsidP="00D57636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proofErr w:type="gramStart"/>
      <w:r w:rsidRPr="00D57636">
        <w:rPr>
          <w:rFonts w:ascii="Times New Roman" w:hAnsi="Times New Roman" w:cs="Times New Roman"/>
          <w:u w:val="single"/>
        </w:rPr>
        <w:t>от  27.11.2023</w:t>
      </w:r>
      <w:proofErr w:type="gramEnd"/>
      <w:r w:rsidRPr="00D57636">
        <w:rPr>
          <w:rFonts w:ascii="Times New Roman" w:hAnsi="Times New Roman" w:cs="Times New Roman"/>
          <w:u w:val="single"/>
        </w:rPr>
        <w:t xml:space="preserve"> г. № 921</w:t>
      </w:r>
    </w:p>
    <w:p w:rsidR="00464FC3" w:rsidRPr="00CD1C5A" w:rsidRDefault="00464FC3" w:rsidP="00CD1C5A">
      <w:pPr>
        <w:pStyle w:val="ConsPlusNonformat"/>
        <w:ind w:left="5529" w:right="-141" w:hanging="1"/>
        <w:jc w:val="right"/>
        <w:rPr>
          <w:rFonts w:ascii="Times New Roman" w:hAnsi="Times New Roman" w:cs="Times New Roman"/>
        </w:rPr>
      </w:pPr>
    </w:p>
    <w:p w:rsidR="0095030B" w:rsidRPr="003548E7" w:rsidRDefault="0095030B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5030B" w:rsidRPr="003548E7" w:rsidRDefault="001A1490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администрацию</w:t>
      </w:r>
      <w:r w:rsidR="00A434CD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="00797BBE" w:rsidRPr="003548E7">
        <w:rPr>
          <w:rFonts w:ascii="Times New Roman" w:hAnsi="Times New Roman" w:cs="Times New Roman"/>
          <w:sz w:val="28"/>
          <w:szCs w:val="28"/>
        </w:rPr>
        <w:t xml:space="preserve">Ольгинского </w:t>
      </w:r>
    </w:p>
    <w:p w:rsidR="001A1490" w:rsidRPr="003548E7" w:rsidRDefault="00797BBE" w:rsidP="00CD1C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муниципального</w:t>
      </w:r>
      <w:r w:rsidR="001A1490" w:rsidRPr="003548E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24C57" w:rsidRPr="003548E7" w:rsidRDefault="001A1490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От_________</w:t>
      </w:r>
      <w:r w:rsidR="00797BBE" w:rsidRPr="003548E7">
        <w:rPr>
          <w:rFonts w:ascii="Times New Roman" w:hAnsi="Times New Roman" w:cs="Times New Roman"/>
          <w:sz w:val="28"/>
          <w:szCs w:val="28"/>
        </w:rPr>
        <w:t>_____</w:t>
      </w:r>
      <w:r w:rsidRPr="003548E7">
        <w:rPr>
          <w:rFonts w:ascii="Times New Roman" w:hAnsi="Times New Roman" w:cs="Times New Roman"/>
          <w:sz w:val="28"/>
          <w:szCs w:val="28"/>
        </w:rPr>
        <w:t>__________</w:t>
      </w:r>
    </w:p>
    <w:p w:rsidR="00797BBE" w:rsidRDefault="00797BBE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D1C5A" w:rsidRPr="003548E7" w:rsidRDefault="00CD1C5A" w:rsidP="00CD1C5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C5A">
        <w:rPr>
          <w:rFonts w:ascii="Times New Roman" w:hAnsi="Times New Roman" w:cs="Times New Roman"/>
          <w:b/>
          <w:sz w:val="24"/>
          <w:szCs w:val="24"/>
        </w:rPr>
        <w:t>о выдаче разрешения на установку и эксплуатацию рекламной конструкции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13F" w:rsidRPr="00CD1C5A" w:rsidRDefault="00B9298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Прошу выдать разрешение на</w:t>
      </w:r>
      <w:r w:rsidR="001A1490" w:rsidRPr="00CD1C5A">
        <w:rPr>
          <w:rFonts w:ascii="Times New Roman" w:hAnsi="Times New Roman" w:cs="Times New Roman"/>
          <w:sz w:val="24"/>
          <w:szCs w:val="24"/>
        </w:rPr>
        <w:t xml:space="preserve"> установку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и</w:t>
      </w:r>
      <w:r w:rsidR="001A1490" w:rsidRPr="00CD1C5A">
        <w:rPr>
          <w:rFonts w:ascii="Times New Roman" w:hAnsi="Times New Roman" w:cs="Times New Roman"/>
          <w:sz w:val="24"/>
          <w:szCs w:val="24"/>
        </w:rPr>
        <w:t xml:space="preserve"> эксплуатацию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рекламной конструкции 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</w:t>
      </w:r>
      <w:r w:rsidR="0070113F"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</w:p>
    <w:p w:rsidR="0095030B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(указать вид: отдельно стоящая рекламная конструкция, щит на фасаде здания, буквы объемные световые на фасаде, объемная конструкция световая, установка крышная, световое электронное табло (бегущая строка), установка </w:t>
      </w:r>
      <w:proofErr w:type="spellStart"/>
      <w:r w:rsidRPr="00CD1C5A">
        <w:rPr>
          <w:rFonts w:ascii="Times New Roman" w:hAnsi="Times New Roman" w:cs="Times New Roman"/>
          <w:sz w:val="24"/>
          <w:szCs w:val="24"/>
        </w:rPr>
        <w:t>светодинамическая</w:t>
      </w:r>
      <w:proofErr w:type="spellEnd"/>
      <w:r w:rsidRPr="00CD1C5A">
        <w:rPr>
          <w:rFonts w:ascii="Times New Roman" w:hAnsi="Times New Roman" w:cs="Times New Roman"/>
          <w:sz w:val="24"/>
          <w:szCs w:val="24"/>
        </w:rPr>
        <w:t xml:space="preserve"> на фасаде здания, кронштейн на опоре наружного освещения, панно брандмауэрное на фасаде здания и т.д.)</w:t>
      </w:r>
    </w:p>
    <w:p w:rsidR="0070113F" w:rsidRPr="00CD1C5A" w:rsidRDefault="00464FC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а</w:t>
      </w:r>
      <w:r w:rsidR="00AB31F9" w:rsidRPr="00CD1C5A">
        <w:rPr>
          <w:rFonts w:ascii="Times New Roman" w:hAnsi="Times New Roman" w:cs="Times New Roman"/>
          <w:sz w:val="24"/>
          <w:szCs w:val="24"/>
        </w:rPr>
        <w:t>дресу: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Размер информационного поля: ____________ x ____________ м.</w:t>
      </w:r>
    </w:p>
    <w:p w:rsidR="0070113F" w:rsidRPr="00CD1C5A" w:rsidRDefault="00464FC3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0113F"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0113F" w:rsidRPr="00CD1C5A">
        <w:rPr>
          <w:rFonts w:ascii="Times New Roman" w:hAnsi="Times New Roman" w:cs="Times New Roman"/>
          <w:sz w:val="24"/>
          <w:szCs w:val="24"/>
        </w:rPr>
        <w:t xml:space="preserve">высота)   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 xml:space="preserve">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 (ширина)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Площадь: 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Количество сторон рекламной конструкции: _____</w:t>
      </w:r>
      <w:r w:rsidR="00344B51"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Сро</w:t>
      </w:r>
      <w:r w:rsidR="00AB31F9" w:rsidRPr="00CD1C5A">
        <w:rPr>
          <w:rFonts w:ascii="Times New Roman" w:hAnsi="Times New Roman" w:cs="Times New Roman"/>
          <w:sz w:val="24"/>
          <w:szCs w:val="24"/>
        </w:rPr>
        <w:t>к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gramStart"/>
      <w:r w:rsidR="00AB31F9" w:rsidRPr="00CD1C5A">
        <w:rPr>
          <w:rFonts w:ascii="Times New Roman" w:hAnsi="Times New Roman" w:cs="Times New Roman"/>
          <w:sz w:val="24"/>
          <w:szCs w:val="24"/>
        </w:rPr>
        <w:t>разрешения: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95030B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*</w:t>
      </w:r>
      <w:r w:rsidR="00AB31F9" w:rsidRPr="00CD1C5A">
        <w:rPr>
          <w:rFonts w:ascii="Times New Roman" w:hAnsi="Times New Roman" w:cs="Times New Roman"/>
          <w:sz w:val="24"/>
          <w:szCs w:val="24"/>
        </w:rPr>
        <w:t>Полное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Pr="00CD1C5A">
        <w:rPr>
          <w:rFonts w:ascii="Times New Roman" w:hAnsi="Times New Roman" w:cs="Times New Roman"/>
          <w:sz w:val="24"/>
          <w:szCs w:val="24"/>
        </w:rPr>
        <w:t>заявителя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, </w:t>
      </w:r>
      <w:r w:rsidRPr="00CD1C5A">
        <w:rPr>
          <w:rFonts w:ascii="Times New Roman" w:hAnsi="Times New Roman" w:cs="Times New Roman"/>
          <w:sz w:val="24"/>
          <w:szCs w:val="24"/>
        </w:rPr>
        <w:t>ИНН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="00AB31F9" w:rsidRPr="00CD1C5A">
        <w:rPr>
          <w:rFonts w:ascii="Times New Roman" w:hAnsi="Times New Roman" w:cs="Times New Roman"/>
          <w:sz w:val="24"/>
          <w:szCs w:val="24"/>
        </w:rPr>
        <w:t>и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CD1C5A">
        <w:rPr>
          <w:rFonts w:ascii="Times New Roman" w:hAnsi="Times New Roman" w:cs="Times New Roman"/>
          <w:sz w:val="24"/>
          <w:szCs w:val="24"/>
        </w:rPr>
        <w:t>ОГРН</w:t>
      </w:r>
      <w:r w:rsidR="00AB31F9" w:rsidRPr="00CD1C5A">
        <w:rPr>
          <w:rFonts w:ascii="Times New Roman" w:hAnsi="Times New Roman" w:cs="Times New Roman"/>
          <w:sz w:val="24"/>
          <w:szCs w:val="24"/>
        </w:rPr>
        <w:t>: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</w:t>
      </w:r>
      <w:r w:rsidRPr="00CD1C5A">
        <w:rPr>
          <w:rFonts w:ascii="Times New Roman" w:hAnsi="Times New Roman" w:cs="Times New Roman"/>
          <w:sz w:val="24"/>
          <w:szCs w:val="24"/>
        </w:rPr>
        <w:t>___</w:t>
      </w:r>
      <w:r w:rsidR="00734E07" w:rsidRPr="00CD1C5A">
        <w:rPr>
          <w:rFonts w:ascii="Times New Roman" w:hAnsi="Times New Roman" w:cs="Times New Roman"/>
          <w:sz w:val="24"/>
          <w:szCs w:val="24"/>
        </w:rPr>
        <w:t>_</w:t>
      </w:r>
      <w:r w:rsidRPr="00CD1C5A">
        <w:rPr>
          <w:rFonts w:ascii="Times New Roman" w:hAnsi="Times New Roman" w:cs="Times New Roman"/>
          <w:sz w:val="24"/>
          <w:szCs w:val="24"/>
        </w:rPr>
        <w:t>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</w:t>
      </w:r>
      <w:r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Юр</w:t>
      </w:r>
      <w:r w:rsidR="00797BBE" w:rsidRPr="00CD1C5A">
        <w:rPr>
          <w:rFonts w:ascii="Times New Roman" w:hAnsi="Times New Roman" w:cs="Times New Roman"/>
          <w:sz w:val="24"/>
          <w:szCs w:val="24"/>
        </w:rPr>
        <w:t xml:space="preserve">идический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адрес</w:t>
      </w:r>
      <w:r w:rsidR="00AB31F9" w:rsidRPr="00CD1C5A">
        <w:rPr>
          <w:rFonts w:ascii="Times New Roman" w:hAnsi="Times New Roman" w:cs="Times New Roman"/>
          <w:sz w:val="24"/>
          <w:szCs w:val="24"/>
        </w:rPr>
        <w:t>: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1C5A">
        <w:rPr>
          <w:rFonts w:ascii="Times New Roman" w:hAnsi="Times New Roman" w:cs="Times New Roman"/>
          <w:sz w:val="24"/>
          <w:szCs w:val="24"/>
        </w:rPr>
        <w:t>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</w:t>
      </w:r>
      <w:r w:rsidRPr="00CD1C5A">
        <w:rPr>
          <w:rFonts w:ascii="Times New Roman" w:hAnsi="Times New Roman" w:cs="Times New Roman"/>
          <w:sz w:val="24"/>
          <w:szCs w:val="24"/>
        </w:rPr>
        <w:t>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Фактическое место 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нахождения: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</w:t>
      </w:r>
      <w:r w:rsidRPr="00CD1C5A">
        <w:rPr>
          <w:rFonts w:ascii="Times New Roman" w:hAnsi="Times New Roman" w:cs="Times New Roman"/>
          <w:sz w:val="24"/>
          <w:szCs w:val="24"/>
        </w:rPr>
        <w:t>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</w:t>
      </w:r>
      <w:r w:rsidRPr="00CD1C5A">
        <w:rPr>
          <w:rFonts w:ascii="Times New Roman" w:hAnsi="Times New Roman" w:cs="Times New Roman"/>
          <w:sz w:val="24"/>
          <w:szCs w:val="24"/>
        </w:rPr>
        <w:t>_____________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адрес: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____________</w:t>
      </w:r>
    </w:p>
    <w:p w:rsidR="0070113F" w:rsidRPr="00CD1C5A" w:rsidRDefault="003C1DCA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Тел.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="0070113F" w:rsidRPr="00CD1C5A">
        <w:rPr>
          <w:rFonts w:ascii="Times New Roman" w:hAnsi="Times New Roman" w:cs="Times New Roman"/>
          <w:sz w:val="24"/>
          <w:szCs w:val="24"/>
        </w:rPr>
        <w:t>(</w:t>
      </w:r>
      <w:r w:rsidRPr="00CD1C5A">
        <w:rPr>
          <w:rFonts w:ascii="Times New Roman" w:hAnsi="Times New Roman" w:cs="Times New Roman"/>
          <w:sz w:val="24"/>
          <w:szCs w:val="24"/>
        </w:rPr>
        <w:t>факс),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эл.адрес:</w:t>
      </w:r>
      <w:r w:rsidR="0070113F" w:rsidRPr="00CD1C5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0113F" w:rsidRPr="00CD1C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70113F" w:rsidRPr="00CD1C5A">
        <w:rPr>
          <w:rFonts w:ascii="Times New Roman" w:hAnsi="Times New Roman" w:cs="Times New Roman"/>
          <w:sz w:val="24"/>
          <w:szCs w:val="24"/>
        </w:rPr>
        <w:t>____________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 xml:space="preserve">Руководитель организации - заявителя (Ф.И.О., должность): 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Да</w:t>
      </w:r>
      <w:r w:rsidR="0029640C" w:rsidRPr="00CD1C5A">
        <w:rPr>
          <w:rFonts w:ascii="Times New Roman" w:hAnsi="Times New Roman" w:cs="Times New Roman"/>
          <w:sz w:val="24"/>
          <w:szCs w:val="24"/>
        </w:rPr>
        <w:t>нные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</w:t>
      </w:r>
      <w:r w:rsidRPr="00CD1C5A">
        <w:rPr>
          <w:rFonts w:ascii="Times New Roman" w:hAnsi="Times New Roman" w:cs="Times New Roman"/>
          <w:sz w:val="24"/>
          <w:szCs w:val="24"/>
        </w:rPr>
        <w:t>представ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ителя заявителя </w:t>
      </w:r>
      <w:r w:rsidR="0029640C"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9640C" w:rsidRPr="00CD1C5A">
        <w:rPr>
          <w:rFonts w:ascii="Times New Roman" w:hAnsi="Times New Roman" w:cs="Times New Roman"/>
          <w:sz w:val="24"/>
          <w:szCs w:val="24"/>
        </w:rPr>
        <w:t>Ф.И.О.,тел.</w:t>
      </w:r>
      <w:proofErr w:type="gramEnd"/>
      <w:r w:rsidR="0029640C" w:rsidRPr="00CD1C5A">
        <w:rPr>
          <w:rFonts w:ascii="Times New Roman" w:hAnsi="Times New Roman" w:cs="Times New Roman"/>
          <w:sz w:val="24"/>
          <w:szCs w:val="24"/>
        </w:rPr>
        <w:t>):</w:t>
      </w:r>
      <w:r w:rsidRPr="00CD1C5A">
        <w:rPr>
          <w:rFonts w:ascii="Times New Roman" w:hAnsi="Times New Roman" w:cs="Times New Roman"/>
          <w:sz w:val="24"/>
          <w:szCs w:val="24"/>
        </w:rPr>
        <w:t>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</w:t>
      </w:r>
      <w:r w:rsidRPr="00CD1C5A">
        <w:rPr>
          <w:rFonts w:ascii="Times New Roman" w:hAnsi="Times New Roman" w:cs="Times New Roman"/>
          <w:sz w:val="24"/>
          <w:szCs w:val="24"/>
        </w:rPr>
        <w:t>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Pr="00CD1C5A">
        <w:rPr>
          <w:rFonts w:ascii="Times New Roman" w:hAnsi="Times New Roman" w:cs="Times New Roman"/>
          <w:sz w:val="24"/>
          <w:szCs w:val="24"/>
        </w:rPr>
        <w:t>_________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0113F" w:rsidRPr="00CD1C5A" w:rsidRDefault="00030C1C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Приложение</w:t>
      </w:r>
      <w:r w:rsidR="0070113F" w:rsidRPr="00CD1C5A">
        <w:rPr>
          <w:rFonts w:ascii="Times New Roman" w:hAnsi="Times New Roman" w:cs="Times New Roman"/>
          <w:sz w:val="24"/>
          <w:szCs w:val="24"/>
        </w:rPr>
        <w:t xml:space="preserve"> (приложенные д</w:t>
      </w:r>
      <w:r w:rsidRPr="00CD1C5A">
        <w:rPr>
          <w:rFonts w:ascii="Times New Roman" w:hAnsi="Times New Roman" w:cs="Times New Roman"/>
          <w:sz w:val="24"/>
          <w:szCs w:val="24"/>
        </w:rPr>
        <w:t xml:space="preserve">окументы заявитель указывает </w:t>
      </w:r>
      <w:r w:rsidR="0070113F" w:rsidRPr="00CD1C5A">
        <w:rPr>
          <w:rFonts w:ascii="Times New Roman" w:hAnsi="Times New Roman" w:cs="Times New Roman"/>
          <w:sz w:val="24"/>
          <w:szCs w:val="24"/>
        </w:rPr>
        <w:t>самостоятельно):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_________________________</w:t>
      </w:r>
      <w:r w:rsidR="0095030B" w:rsidRPr="00CD1C5A">
        <w:rPr>
          <w:rFonts w:ascii="Times New Roman" w:hAnsi="Times New Roman" w:cs="Times New Roman"/>
          <w:sz w:val="24"/>
          <w:szCs w:val="24"/>
        </w:rPr>
        <w:t>___________</w:t>
      </w:r>
      <w:r w:rsidR="00030C1C" w:rsidRPr="00CD1C5A">
        <w:rPr>
          <w:rFonts w:ascii="Times New Roman" w:hAnsi="Times New Roman" w:cs="Times New Roman"/>
          <w:sz w:val="24"/>
          <w:szCs w:val="24"/>
        </w:rPr>
        <w:t>___</w:t>
      </w:r>
    </w:p>
    <w:p w:rsidR="0070113F" w:rsidRPr="00CD1C5A" w:rsidRDefault="0070113F" w:rsidP="00CD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Заявитель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___</w:t>
      </w:r>
      <w:r w:rsidR="00030C1C" w:rsidRPr="00CD1C5A">
        <w:rPr>
          <w:rFonts w:ascii="Times New Roman" w:hAnsi="Times New Roman" w:cs="Times New Roman"/>
          <w:sz w:val="24"/>
          <w:szCs w:val="24"/>
        </w:rPr>
        <w:t>_</w:t>
      </w:r>
      <w:r w:rsidRPr="00CD1C5A">
        <w:rPr>
          <w:rFonts w:ascii="Times New Roman" w:hAnsi="Times New Roman" w:cs="Times New Roman"/>
          <w:sz w:val="24"/>
          <w:szCs w:val="24"/>
        </w:rPr>
        <w:t>______________/_______________________/</w:t>
      </w:r>
      <w:r w:rsidR="00030C1C" w:rsidRPr="00CD1C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0113F" w:rsidRPr="00CD1C5A" w:rsidRDefault="0070113F" w:rsidP="00CD1C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D1C5A">
        <w:rPr>
          <w:rFonts w:ascii="Times New Roman" w:hAnsi="Times New Roman" w:cs="Times New Roman"/>
          <w:sz w:val="24"/>
          <w:szCs w:val="24"/>
        </w:rPr>
        <w:t>должность)</w:t>
      </w:r>
      <w:r w:rsidR="00030C1C" w:rsidRPr="00CD1C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30C1C" w:rsidRPr="00CD1C5A">
        <w:rPr>
          <w:rFonts w:ascii="Times New Roman" w:hAnsi="Times New Roman" w:cs="Times New Roman"/>
          <w:sz w:val="24"/>
          <w:szCs w:val="24"/>
        </w:rPr>
        <w:t xml:space="preserve">   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           (подпись)         </w:t>
      </w:r>
      <w:r w:rsidR="0095030B" w:rsidRPr="00CD1C5A">
        <w:rPr>
          <w:rFonts w:ascii="Times New Roman" w:hAnsi="Times New Roman" w:cs="Times New Roman"/>
          <w:sz w:val="24"/>
          <w:szCs w:val="24"/>
        </w:rPr>
        <w:t xml:space="preserve">       </w:t>
      </w:r>
      <w:r w:rsidR="00464FC3" w:rsidRPr="00CD1C5A">
        <w:rPr>
          <w:rFonts w:ascii="Times New Roman" w:hAnsi="Times New Roman" w:cs="Times New Roman"/>
          <w:sz w:val="24"/>
          <w:szCs w:val="24"/>
        </w:rPr>
        <w:t xml:space="preserve">      </w:t>
      </w:r>
      <w:r w:rsidRPr="00CD1C5A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70113F" w:rsidRPr="00CD1C5A" w:rsidRDefault="0070113F" w:rsidP="00354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C5A">
        <w:rPr>
          <w:rFonts w:ascii="Times New Roman" w:hAnsi="Times New Roman" w:cs="Times New Roman"/>
          <w:sz w:val="24"/>
          <w:szCs w:val="24"/>
        </w:rPr>
        <w:t>М.П.</w:t>
      </w:r>
      <w:r w:rsidR="00464FC3" w:rsidRPr="00CD1C5A">
        <w:rPr>
          <w:rStyle w:val="afa"/>
          <w:rFonts w:ascii="Times New Roman" w:hAnsi="Times New Roman" w:cs="Times New Roman"/>
          <w:sz w:val="24"/>
          <w:szCs w:val="24"/>
        </w:rPr>
        <w:footnoteReference w:id="1"/>
      </w: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CD1C5A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рекламных конструкций и аннулирование таких разрешений</w:t>
      </w:r>
      <w:proofErr w:type="gramStart"/>
      <w:r w:rsidRPr="00CD1C5A">
        <w:rPr>
          <w:rFonts w:ascii="Times New Roman" w:hAnsi="Times New Roman" w:cs="Times New Roman"/>
        </w:rPr>
        <w:t xml:space="preserve">», </w:t>
      </w:r>
      <w:r w:rsidR="00CD1C5A">
        <w:rPr>
          <w:rFonts w:ascii="Times New Roman" w:hAnsi="Times New Roman" w:cs="Times New Roman"/>
        </w:rPr>
        <w:t xml:space="preserve"> </w:t>
      </w:r>
      <w:r w:rsidRPr="00CD1C5A">
        <w:rPr>
          <w:rFonts w:ascii="Times New Roman" w:hAnsi="Times New Roman" w:cs="Times New Roman"/>
        </w:rPr>
        <w:t>администрации</w:t>
      </w:r>
      <w:proofErr w:type="gramEnd"/>
      <w:r w:rsidRPr="00CD1C5A">
        <w:rPr>
          <w:rFonts w:ascii="Times New Roman" w:hAnsi="Times New Roman" w:cs="Times New Roman"/>
        </w:rPr>
        <w:t xml:space="preserve">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D57636" w:rsidRPr="00D57636" w:rsidRDefault="00D57636" w:rsidP="00D57636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proofErr w:type="gramStart"/>
      <w:r w:rsidRPr="00D57636">
        <w:rPr>
          <w:rFonts w:ascii="Times New Roman" w:hAnsi="Times New Roman" w:cs="Times New Roman"/>
          <w:u w:val="single"/>
        </w:rPr>
        <w:t>от  27.11.2023</w:t>
      </w:r>
      <w:proofErr w:type="gramEnd"/>
      <w:r w:rsidRPr="00D57636">
        <w:rPr>
          <w:rFonts w:ascii="Times New Roman" w:hAnsi="Times New Roman" w:cs="Times New Roman"/>
          <w:u w:val="single"/>
        </w:rPr>
        <w:t xml:space="preserve"> г. № 921</w:t>
      </w:r>
    </w:p>
    <w:p w:rsidR="008A7FEE" w:rsidRPr="003548E7" w:rsidRDefault="008A7FEE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ВЫПОЛНЕНИИ</w:t>
      </w:r>
    </w:p>
    <w:p w:rsidR="005E7ED8" w:rsidRPr="003548E7" w:rsidRDefault="00FF40E0" w:rsidP="00CD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5E381C" w:rsidRPr="003548E7" w:rsidRDefault="00734E07" w:rsidP="00354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5885815" cy="6339840"/>
                <wp:effectExtent l="3810" t="13970" r="44450" b="8890"/>
                <wp:docPr id="3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6053" y="0"/>
                            <a:ext cx="3546723" cy="269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0828" y="409325"/>
                            <a:ext cx="5714987" cy="293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Проверка надлежащего оформления заявления и приложенных к нему документов</w:t>
                              </w:r>
                            </w:p>
                            <w:p w:rsidR="003548E7" w:rsidRDefault="003548E7" w:rsidP="008A7FEE">
                              <w:pPr>
                                <w:tabs>
                                  <w:tab w:val="left" w:pos="-3420"/>
                                </w:tabs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:rsidR="003548E7" w:rsidRPr="008C07A3" w:rsidRDefault="003548E7" w:rsidP="008A7FEE">
                              <w:pPr>
                                <w:tabs>
                                  <w:tab w:val="left" w:pos="-3420"/>
                                </w:tabs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:rsidR="003548E7" w:rsidRPr="008C07A3" w:rsidRDefault="003548E7" w:rsidP="008A7FE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66053" y="864130"/>
                            <a:ext cx="3546723" cy="578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Надлежащее оформление заявления и соответствие приложенных к нему документов</w:t>
                              </w:r>
                            </w:p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документам, указанным в перечне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5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208418" y="1153617"/>
                            <a:ext cx="556856" cy="28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8157" y="1153617"/>
                            <a:ext cx="652993" cy="2887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828" y="2226380"/>
                            <a:ext cx="5594445" cy="314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Рассмотрение заявления и приложенных к нему документов</w:t>
                              </w: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828" y="3698360"/>
                            <a:ext cx="2831610" cy="467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Проведение согласований с уполномоченными органами </w:t>
                              </w: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828" y="5279350"/>
                            <a:ext cx="5594445" cy="39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Подготовка разрешения на установку рекламной конструкции либо решения об отказе в его выдаче</w:t>
                              </w: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828" y="4399338"/>
                            <a:ext cx="4366847" cy="560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Принятие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руководителем</w:t>
                              </w: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решения</w:t>
                              </w: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по результатам рассмотрения проведенных согласований решения о выдаче разрешения на установку рекламной конструкции либо об отказе в его выдаче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45574" y="3649270"/>
                            <a:ext cx="2473684" cy="5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Подготовка решения об отказе в выдаче разрешения на установку рекламной конструкции </w:t>
                              </w:r>
                            </w:p>
                            <w:p w:rsidR="003548E7" w:rsidRPr="008C07A3" w:rsidRDefault="003548E7" w:rsidP="008A7F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0422" y="1645240"/>
                            <a:ext cx="2340571" cy="4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Регистрация заявления и приложенных к нему документов</w:t>
                              </w:r>
                            </w:p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02439" y="2684073"/>
                            <a:ext cx="2762835" cy="761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Наличие оснований, установленных законодательством, исключающих выдачу разрешения на установку рекламной конструкции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90111" y="1645240"/>
                            <a:ext cx="2244434" cy="428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Возвращение документов заявителю </w:t>
                              </w: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828" y="5922574"/>
                            <a:ext cx="5524191" cy="417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Выдача заявителю разрешения на установку рекламной </w:t>
                              </w:r>
                              <w:proofErr w:type="gramStart"/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конструкции  либо</w:t>
                              </w:r>
                              <w:proofErr w:type="gramEnd"/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 xml:space="preserve"> решения об отказе в выдаче разрешения на установку рекламной конструкции</w:t>
                              </w: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28" y="2684073"/>
                            <a:ext cx="2666698" cy="850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48E7" w:rsidRPr="00865C40" w:rsidRDefault="003548E7" w:rsidP="008A7FE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 w:rsidRPr="00865C40">
                                <w:rPr>
                                  <w:rFonts w:ascii="Times New Roman" w:hAnsi="Times New Roman"/>
                                  <w:sz w:val="21"/>
                                </w:rPr>
                                <w:t>Отсутствие установленных законодательством оснований, исключающих выдачу разрешения на установку и эксплуатацию рекламной конструкции</w:t>
                              </w:r>
                            </w:p>
                            <w:p w:rsidR="003548E7" w:rsidRPr="008C07A3" w:rsidRDefault="003548E7" w:rsidP="008A7FEE">
                              <w:pPr>
                                <w:rPr>
                                  <w:sz w:val="18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1610" tIns="40806" rIns="81610" bIns="40806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  <a:stCxn id="2" idx="2"/>
                          <a:endCxn id="3" idx="0"/>
                        </wps:cNvCnPr>
                        <wps:spPr bwMode="auto">
                          <a:xfrm flipH="1">
                            <a:off x="3028322" y="269995"/>
                            <a:ext cx="11093" cy="1393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  <a:stCxn id="3" idx="2"/>
                          <a:endCxn id="4" idx="0"/>
                        </wps:cNvCnPr>
                        <wps:spPr bwMode="auto">
                          <a:xfrm>
                            <a:off x="3028322" y="702421"/>
                            <a:ext cx="11093" cy="161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  <a:stCxn id="6" idx="6"/>
                          <a:endCxn id="4" idx="1"/>
                        </wps:cNvCnPr>
                        <wps:spPr bwMode="auto">
                          <a:xfrm flipV="1">
                            <a:off x="871151" y="1152895"/>
                            <a:ext cx="394902" cy="14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  <a:stCxn id="6" idx="4"/>
                          <a:endCxn id="12" idx="0"/>
                        </wps:cNvCnPr>
                        <wps:spPr bwMode="auto">
                          <a:xfrm>
                            <a:off x="545024" y="1442382"/>
                            <a:ext cx="1266053" cy="202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  <a:stCxn id="4" idx="3"/>
                          <a:endCxn id="5" idx="2"/>
                        </wps:cNvCnPr>
                        <wps:spPr bwMode="auto">
                          <a:xfrm>
                            <a:off x="4812776" y="1152895"/>
                            <a:ext cx="395642" cy="14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  <a:stCxn id="5" idx="4"/>
                          <a:endCxn id="14" idx="0"/>
                        </wps:cNvCnPr>
                        <wps:spPr bwMode="auto">
                          <a:xfrm flipH="1">
                            <a:off x="4412697" y="1442382"/>
                            <a:ext cx="1074518" cy="2028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  <a:stCxn id="12" idx="2"/>
                          <a:endCxn id="7" idx="0"/>
                        </wps:cNvCnPr>
                        <wps:spPr bwMode="auto">
                          <a:xfrm>
                            <a:off x="1811077" y="2074056"/>
                            <a:ext cx="1156604" cy="1523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  <a:stCxn id="7" idx="2"/>
                          <a:endCxn id="16" idx="0"/>
                        </wps:cNvCnPr>
                        <wps:spPr bwMode="auto">
                          <a:xfrm flipH="1">
                            <a:off x="1504177" y="2541134"/>
                            <a:ext cx="1463504" cy="1429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"/>
                        <wps:cNvCnPr>
                          <a:cxnSpLocks noChangeShapeType="1"/>
                          <a:stCxn id="7" idx="2"/>
                          <a:endCxn id="13" idx="0"/>
                        </wps:cNvCnPr>
                        <wps:spPr bwMode="auto">
                          <a:xfrm>
                            <a:off x="2967681" y="2541134"/>
                            <a:ext cx="1416175" cy="1429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CnPr>
                          <a:cxnSpLocks noChangeShapeType="1"/>
                          <a:stCxn id="16" idx="2"/>
                          <a:endCxn id="8" idx="0"/>
                        </wps:cNvCnPr>
                        <wps:spPr bwMode="auto">
                          <a:xfrm>
                            <a:off x="1504177" y="3534486"/>
                            <a:ext cx="82826" cy="163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CnPr>
                          <a:cxnSpLocks noChangeShapeType="1"/>
                          <a:stCxn id="13" idx="2"/>
                          <a:endCxn id="11" idx="0"/>
                        </wps:cNvCnPr>
                        <wps:spPr bwMode="auto">
                          <a:xfrm>
                            <a:off x="4383856" y="3445691"/>
                            <a:ext cx="198930" cy="2035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"/>
                        <wps:cNvCnPr>
                          <a:cxnSpLocks noChangeShapeType="1"/>
                          <a:stCxn id="8" idx="2"/>
                          <a:endCxn id="10" idx="0"/>
                        </wps:cNvCnPr>
                        <wps:spPr bwMode="auto">
                          <a:xfrm>
                            <a:off x="1587003" y="4165438"/>
                            <a:ext cx="767619" cy="23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1"/>
                        <wps:cNvCnPr>
                          <a:cxnSpLocks noChangeShapeType="1"/>
                          <a:stCxn id="10" idx="2"/>
                          <a:endCxn id="9" idx="0"/>
                        </wps:cNvCnPr>
                        <wps:spPr bwMode="auto">
                          <a:xfrm>
                            <a:off x="2354622" y="4960264"/>
                            <a:ext cx="613060" cy="3190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CnPr>
                          <a:cxnSpLocks noChangeShapeType="1"/>
                          <a:stCxn id="9" idx="2"/>
                          <a:endCxn id="15" idx="0"/>
                        </wps:cNvCnPr>
                        <wps:spPr bwMode="auto">
                          <a:xfrm flipH="1">
                            <a:off x="2932924" y="5673514"/>
                            <a:ext cx="34757" cy="249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"/>
                        <wps:cNvCnPr>
                          <a:cxnSpLocks noChangeShapeType="1"/>
                          <a:stCxn id="11" idx="2"/>
                          <a:endCxn id="15" idx="3"/>
                        </wps:cNvCnPr>
                        <wps:spPr bwMode="auto">
                          <a:xfrm rot="16200000" flipH="1">
                            <a:off x="4193197" y="4629384"/>
                            <a:ext cx="1891412" cy="1112233"/>
                          </a:xfrm>
                          <a:prstGeom prst="bentConnector4">
                            <a:avLst>
                              <a:gd name="adj1" fmla="val 44477"/>
                              <a:gd name="adj2" fmla="val 1205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3.45pt;height:499.2pt;mso-position-horizontal-relative:char;mso-position-vertical-relative:line" coordsize="58858,6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dNbAkAAFNaAAAOAAAAZHJzL2Uyb0RvYy54bWzsXFtz28YZfe9M/gMG77KwVwAc0xmHstrO&#10;pE0mdvsOEaDIlARYABLpdPrfc3YXWIAkaFmkwvFEqwcJJCDc9pzvO99l9+3329XSe8zKalHkY5+8&#10;CXwvy6dFusjvx/6/Pt1eRb5X1UmeJssiz8b+56zyv3/33V/ebtajjBbzYplmpYeT5NVosx7787pe&#10;j66vq+k8WyXVm2Kd5dg5K8pVUuNjeX+dlskGZ18tr2kQyOtNUabrsphmVYVvb8xO/50+/2yWTeuf&#10;ZrMqq73l2Me91fp3qX/fqd/X794mo/syWc8X0+Y2khPuYpUsclzUnuomqRPvoVwcnGq1mJZFVczq&#10;N9NidV3MZotppp8BT0OCvaeZJPljUumHmeLttDeIrRc87929uu+8uF0sl3gb1zj7SH2n/m4wPhm+&#10;3KwxOtXajlN13vU/zpN1ph+rGk3/+fhz6S3SsU99L09WwMgvGLUkv19mHlfjoy6Ooz6ufy7VnVbr&#10;H4vpfyovLyZzHJW9L8tiM8+SFDdF1PF4gt4/qA8V/tW72/yjSHH25KEu9FBtZ+VKnRCD4G3xv1TK&#10;QDDf+2xxkW1rb4pdTHAZUuyaYh+VcRwLfaFk1J5jXVb1X7Ni5amNsV/iCfQ1kscfq1rdUzJqD9HP&#10;UCwXqXrh+kN5fzdZlt5jAoze6p/m7FX/sGXubcZ+LKjQZ97ZV/VPEeifoVOsFjXItlysxn5kD0pG&#10;6uV9yFPcZjKqk8XSbOOWl3nzNtULNANRb++2zZjcFelnvNeyMKSCEcDGvCh/870NCDX2q/8+JGXm&#10;e8u/5xibiEiiGKg/8CAKpO+V/T13/T1JPsWpxn7te2ZzUhvWPqzLxf0cVyL6NeTFe4znbKFfshpr&#10;c1fNfQOzFwIvwLEPXo2RHSz+geANg4jC1AKfPIgZMKJHswWwCAmPo7ABcMyCOHzNANbmRtuKDjEO&#10;x/qt8EMcSwWVS+G4Z4QjyQlrPHQL5B1LLMKICvrqgazfgANyC9FGTYgWyD/Br3ra3F0Iw4IGESfG&#10;GBMimCT66smoBbEQMhLwflpNRFEon1AT2XK5WFdKMCWjb0tQlMVDoxueqyG0sWGtZXFSoqeDgQwj&#10;JTRyo/YdXUACUxIRAZUAFTEIXCloHLcy+DUD18YlDrg94AI5+xo4viB6SaeBKaWSRXvaQYiYcw6/&#10;oOwuIzwUehgR57zKKE5bYBujOCD3gAzfvQ9khK4XVMEdkpmMIyb3kEwjZoJphWSkJoJQe4lXjWQb&#10;pTgk95AcDyDZBr4XUBQ9myxoGDOxh+Rdmxxz8pQW/nNn1rRNtrGKQ3IPySp3eGCUbeh7WShzBhnM&#10;tM3tojrOpIx4k2MTMoipNkmv2ijb4MVBuQ9lMgBlGwtfAMqMcSFCpPqUEJY8puGeWaY8ZACzkcoi&#10;DlTRAfLnVWPZhjIOy30sD1TtiA2PL4BlyQNOcRMqZyG5oHwfyowHKH8YKHMaoQz16qHcBTMOy30s&#10;DxTxiI2QL4BlFgQU2kKDmcL+BqH2Cp3GoKFE7NekMEKJINAFfsTGMw7MfTAPVPKM6btQGYTROCAY&#10;nOOWmSIdxxqR4Syzjv2IjWgcmPtgttW8rjfIVNUuBOZ+HiOmVInn3QYLCA8StyqDhChjO5VhQxqH&#10;5T6WbX3vkyoI/1BsPePFe1D26i2+b3uc/rCOty7NPKw2JH5iJMNVmjkSATfC/lVHgV1s40DdB7Wt&#10;/al2PN3f6REbMUM6T3LTvTnd5h/3Gjj10Z8+r9GbqaUcuuTqyTbX/hCB3SIFEbRbhA7O03YPtLre&#10;o8O9tuXTXEUR6XjLpzdDN8XfWm41zZ8sgK5uwsiuwbMT3oSgq84QgTD01+lHO06Eqi4T1aU4KfIc&#10;raBFaZoVjzRv2N5b1XF5dpPnF3syvFq/57pc6AZbdGqO/VWWokczQ/u22jJpHtX5qZ8e7avNlmln&#10;/l8cxB+iDxG/4lR+uOLBzc3V+9sJv5K3JBQ37GYyuSH/V60qhI/mizTNctXn2rZWE/51ncNNk7dp&#10;irbN1fZFXe+eXWemYEzbv/qmNSa6xlVDV/V0Ch6XawxVjUAmb90xg2rQNvb+RGa0+D9kBhT1acxQ&#10;Az3AhxBBKW2Y2bYw9fmA/qbA8cHxYX/2wnCXP7zCIR9sCH+6p4Cq0qjXunvHU7R80Bd5tqf4956n&#10;iEK0RjVRLRE0MlMBOk/BYh4HcFtKMxEuSPBE5vybdRXOEfTmIT1r2s4w8GH0D4Fvw/3zgd9GpJ1E&#10;QjLhfE8guID9N1kczimLWofTzI2x02YU4ClklHgiJfnNAt5po0trI6iKQ0rYrMHplGgtfps97yiB&#10;PFIXTzzHF/S0EY8IDUP4G2Xhh12AkNy5ABcL2Gkz7QxHgOIgFugXS0+MBVpUD7iAlgovEyZzDnOP&#10;uWMa+oPeIAiheZqUkfMGLlJOh+Y1HxFItvzai5T75dcT2WFlUKtcOncAJJ8dKmPOBAlCwwkK+AeY&#10;2rNTG4CPwMxiEFGHBIIyyCkjro/0nTuF5LJHrccAbA48hsbXedmjFviHlECN+ERODCZWiSobtOwQ&#10;nBAUfHfZwSW6glt2cBqj/8Gxw+VWd9f1OOIxbFm45zFs+/Tp8cMX2NGmXZ+tp3oBBI1lKCOTQ6LD&#10;nEBnT4iHM0kkxwlXbxhYHeYIJ2x5uccJ24d9OiesXzh0GZD756uonp9ggnEe7akoLG+BhnrDCMzt&#10;Mw0YrgLnKnC91Z+OMALm/EBDvUBtmrS+4JARqu3tbEpwFjG9TgDyTCCEkOgv2pVOcYSlXAwnaMBE&#10;6JSTq8J9XRVOrRW0zwmz1sp5cUXrCgYoAaCeTQkiojAIwDtQQs0VBEV2KRFCWakKoy5GMBYHRqcd&#10;neLtQm0Xareh9kBhmr1AYVpNXNTAP+QErng2JahaEqnpXOKxDKjcC7AlFlHCBHJNCUbiwAgrp5yc&#10;cnpSOSlxceAlNIzP8xIt7g8Zgek2J1JiMPuEyJnGTfVayJAJ077Z69bAKiCQh9pdoG/DLLTguOG4&#10;8TQ3BmrX7AVq1zZ0+AI59GWeU702ixsSiRVz8eMPcgXzF+AeQAalrSSYg/m/u+FGFBPU/wxbMLOH&#10;UvO8x+lyl+VdCyzv1i9TubD7tDEtSforXuVstcS6u2qpNkwKQr5YX7l/DK7bHUNoAK+nDsLFdVet&#10;3uovsWp7RV+kqfbrV051XSS9LhJgFIsIr6d6dJpVltXSyP3P2O6vBf3udwAAAP//AwBQSwMEFAAG&#10;AAgAAAAhAHyiLaPdAAAABQEAAA8AAABkcnMvZG93bnJldi54bWxMj0FPwzAMhe9I/IfISNxYygRV&#10;W5pObMBpSIgNwTVrvLZa45Qk27p/j9kFLtaznvXe53I22l4c0IfOkYLbSQICqXamo0bBx/rlJgMR&#10;oiaje0eo4IQBZtXlRakL4470jodVbASHUCi0gjbGoZAy1C1aHSZuQGJv67zVkVffSOP1kcNtL6dJ&#10;kkqrO+KGVg+4aLHerfZWwfp76V/v03k2zxbPu7fT0+fXdrRKXV+Njw8gIo7x7xh+8RkdKmbauD2Z&#10;IHoF/Eg8T/byaZqD2LDIszuQVSn/01c/AAAA//8DAFBLAQItABQABgAIAAAAIQC2gziS/gAAAOEB&#10;AAATAAAAAAAAAAAAAAAAAAAAAABbQ29udGVudF9UeXBlc10ueG1sUEsBAi0AFAAGAAgAAAAhADj9&#10;If/WAAAAlAEAAAsAAAAAAAAAAAAAAAAALwEAAF9yZWxzLy5yZWxzUEsBAi0AFAAGAAgAAAAhANN4&#10;B01sCQAAU1oAAA4AAAAAAAAAAAAAAAAALgIAAGRycy9lMm9Eb2MueG1sUEsBAi0AFAAGAAgAAAAh&#10;AHyiLaPdAAAABQEAAA8AAAAAAAAAAAAAAAAAxgsAAGRycy9kb3ducmV2LnhtbFBLBQYAAAAABAAE&#10;APMAAAD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58;height:63398;visibility:visible;mso-wrap-style:square">
                  <v:fill o:detectmouseclick="t"/>
                  <v:path o:connecttype="none"/>
                </v:shape>
                <v:rect id="Rectangle 4" o:spid="_x0000_s1028" style="position:absolute;left:12660;width:35467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PyMIA&#10;AADaAAAADwAAAGRycy9kb3ducmV2LnhtbESPQWsCMRSE7wX/Q3iCl1KzepB2axSxFDyq9dDjY/Pc&#10;BDcva5LV1V9vhEKPw8x8w8yXvWvEhUK0nhVMxgUI4spry7WCw8/32zuImJA1Np5JwY0iLBeDlzmW&#10;2l95R5d9qkWGcCxRgUmpLaWMlSGHcexb4uwdfXCYsgy11AGvGe4aOS2KmXRoOS8YbGltqDrtO6dg&#10;/fv1UdxMOrsY7qfjpLPb9tUqNRr2q08Qifr0H/5rb7SCKTyv5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E/IwgAAANoAAAAPAAAAAAAAAAAAAAAAAJgCAABkcnMvZG93&#10;bnJldi54bWxQSwUGAAAAAAQABAD1AAAAhwMAAAAA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Обращение заявителя</w:t>
                        </w:r>
                      </w:p>
                    </w:txbxContent>
                  </v:textbox>
                </v:rect>
                <v:rect id="Rectangle 5" o:spid="_x0000_s1029" style="position:absolute;left:1708;top:4093;width:57150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qU8IA&#10;AADaAAAADwAAAGRycy9kb3ducmV2LnhtbESPT2sCMRTE70K/Q3gFL6JZFYpdjVIUocf659DjY/Pc&#10;BDcv2yTq2k/fCEKPw8z8hlmsOteIK4VoPSsYjwoQxJXXlmsFx8N2OAMRE7LGxjMpuFOE1fKlt8BS&#10;+xvv6LpPtcgQjiUqMCm1pZSxMuQwjnxLnL2TDw5TlqGWOuAtw10jJ0XxJh1azgsGW1obqs77i1Ow&#10;/t68F3eTflwMv+fT+GK/2oFVqv/afcxBJOrSf/jZ/tQKpvC4k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OpTwgAAANoAAAAPAAAAAAAAAAAAAAAAAJgCAABkcnMvZG93&#10;bnJldi54bWxQSwUGAAAAAAQABAD1AAAAhwMAAAAA&#10;">
                  <v:textbox inset="2.26694mm,1.1335mm,2.26694mm,1.1335mm">
                    <w:txbxContent>
                      <w:p w:rsidR="003548E7" w:rsidRDefault="003548E7" w:rsidP="008A7FEE">
                        <w:pPr>
                          <w:spacing w:line="240" w:lineRule="auto"/>
                          <w:jc w:val="center"/>
                          <w:rPr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Проверка надлежащего оформления заявления и приложенных к нему документов</w:t>
                        </w:r>
                      </w:p>
                      <w:p w:rsidR="003548E7" w:rsidRDefault="003548E7" w:rsidP="008A7FEE">
                        <w:pPr>
                          <w:tabs>
                            <w:tab w:val="left" w:pos="-3420"/>
                          </w:tabs>
                          <w:jc w:val="center"/>
                          <w:rPr>
                            <w:sz w:val="21"/>
                          </w:rPr>
                        </w:pPr>
                      </w:p>
                      <w:p w:rsidR="003548E7" w:rsidRPr="008C07A3" w:rsidRDefault="003548E7" w:rsidP="008A7FEE">
                        <w:pPr>
                          <w:tabs>
                            <w:tab w:val="left" w:pos="-3420"/>
                          </w:tabs>
                          <w:jc w:val="center"/>
                          <w:rPr>
                            <w:sz w:val="21"/>
                          </w:rPr>
                        </w:pPr>
                      </w:p>
                      <w:p w:rsidR="003548E7" w:rsidRPr="008C07A3" w:rsidRDefault="003548E7" w:rsidP="008A7FE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  <w:p w:rsidR="003548E7" w:rsidRPr="008C07A3" w:rsidRDefault="003548E7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2660;top:8641;width:35467;height:5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J8IA&#10;AADaAAAADwAAAGRycy9kb3ducmV2LnhtbESPT2sCMRTE70K/Q3gFL6JZRYpdjVIUocf659DjY/Pc&#10;BDcv2yTq2k/fCEKPw8z8hlmsOteIK4VoPSsYjwoQxJXXlmsFx8N2OAMRE7LGxjMpuFOE1fKlt8BS&#10;+xvv6LpPtcgQjiUqMCm1pZSxMuQwjnxLnL2TDw5TlqGWOuAtw10jJ0XxJh1azgsGW1obqs77i1Ow&#10;/t68F3eTflwMv+fT+GK/2oFVqv/afcxBJOrSf/jZ/tQKpvC4k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XInwgAAANoAAAAPAAAAAAAAAAAAAAAAAJgCAABkcnMvZG93&#10;bnJldi54bWxQSwUGAAAAAAQABAD1AAAAhwMAAAAA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Надлежащее оформление заявления и соответствие приложенных к нему документов</w:t>
                        </w:r>
                      </w:p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документам, указанным в перечне</w:t>
                        </w:r>
                      </w:p>
                    </w:txbxContent>
                  </v:textbox>
                </v:rect>
                <v:oval id="Oval 7" o:spid="_x0000_s1031" style="position:absolute;left:52084;top:11536;width:5568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4b8UA&#10;AADaAAAADwAAAGRycy9kb3ducmV2LnhtbESPW2sCMRSE34X+h3AKfRHNtlCpq1FEaCkU6qXi5e2w&#10;Od0sTU6WTarrvzeC4OMwM98w42nrrDhSEyrPCp77GQjiwuuKSwWbn/feG4gQkTVaz6TgTAGmk4fO&#10;GHPtT7yi4zqWIkE45KjAxFjnUobCkMPQ9zVx8n594zAm2ZRSN3hKcGflS5YNpMOK04LBmuaGir/1&#10;v1Ow2Oy+h1+F35+32S4sD5Y+rOkq9fTYzkYgIrXxHr61P7WCV7heSTd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bhvxQAAANoAAAAPAAAAAAAAAAAAAAAAAJgCAABkcnMv&#10;ZG93bnJldi54bWxQSwUGAAAAAAQABAD1AAAAigMAAAAA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нет </w:t>
                        </w:r>
                      </w:p>
                    </w:txbxContent>
                  </v:textbox>
                </v:oval>
                <v:oval id="Oval 8" o:spid="_x0000_s1032" style="position:absolute;left:2181;top:11536;width:6530;height:2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mGMQA&#10;AADaAAAADwAAAGRycy9kb3ducmV2LnhtbESPT2sCMRTE74LfIbxCL1Kz9SC6GqUIFqHQP7pUvT02&#10;z81i8rJsUl2/fVMQehxm5jfMfNk5Ky7UhtqzgudhBoK49LrmSkGxWz9NQISIrNF6JgU3CrBc9Htz&#10;zLW/8hddtrESCcIhRwUmxiaXMpSGHIahb4iTd/Ktw5hkW0nd4jXBnZWjLBtLhzWnBYMNrQyV5+2P&#10;U/BR7N+nb6U/3L6zffg8Wnq1ZqDU40P3MgMRqYv/4Xt7oxWM4e9Ku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DJhjEAAAA2gAAAA8AAAAAAAAAAAAAAAAAmAIAAGRycy9k&#10;b3ducmV2LnhtbFBLBQYAAAAABAAEAPUAAACJAwAAAAA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да</w:t>
                        </w:r>
                      </w:p>
                    </w:txbxContent>
                  </v:textbox>
                </v:oval>
                <v:rect id="Rectangle 9" o:spid="_x0000_s1033" style="position:absolute;left:1708;top:22263;width:55944;height:3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UMIA&#10;AADaAAAADwAAAGRycy9kb3ducmV2LnhtbESPT2sCMRTE70K/Q3gFL6JZPVi7GqUoQo/1z6HHx+a5&#10;CW5etknUtZ++EYQeh5n5DbNYda4RVwrRelYwHhUgiCuvLdcKjoftcAYiJmSNjWdScKcIq+VLb4Gl&#10;9jfe0XWfapEhHEtUYFJqSyljZchhHPmWOHsnHxymLEMtdcBbhrtGTopiKh1azgsGW1obqs77i1Ow&#10;/t68F3eTflwMv+fT+GK/2oFVqv/afcxBJOrSf/jZ/tQK3uBxJd8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+xQwgAAANoAAAAPAAAAAAAAAAAAAAAAAJgCAABkcnMvZG93&#10;bnJldi54bWxQSwUGAAAAAAQABAD1AAAAhwMAAAAA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Рассмотрение заявления и приложенных к нему документов</w:t>
                        </w:r>
                      </w:p>
                      <w:p w:rsidR="003548E7" w:rsidRPr="008C07A3" w:rsidRDefault="003548E7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1708;top:36983;width:28316;height:4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4Ir4A&#10;AADaAAAADwAAAGRycy9kb3ducmV2LnhtbERPu4oCMRTthf2HcAUbWTNuIe6sUUQRtvRVbHmZXCfB&#10;yc1sEnX0600hWB7Oe7boXCOuFKL1rGA8KkAQV15brhUcD5vPKYiYkDU2nknBnSIs5h+9GZba33hH&#10;132qRQ7hWKICk1JbShkrQw7jyLfEmTv54DBlGGqpA95yuGvkV1FMpEPLucFgSytD1Xl/cQpWf+vv&#10;4m7Sv4vhcT6NL3bbDq1Sg363/AGRqEtv8cv9qxXkrflKv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IeCK+AAAA2gAAAA8AAAAAAAAAAAAAAAAAmAIAAGRycy9kb3ducmV2&#10;LnhtbFBLBQYAAAAABAAEAPUAAACDAwAAAAA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Проведение согласований с уполномоченными органами </w:t>
                        </w:r>
                      </w:p>
                      <w:p w:rsidR="003548E7" w:rsidRPr="008C07A3" w:rsidRDefault="003548E7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1708;top:52793;width:55944;height:3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ducEA&#10;AADaAAAADwAAAGRycy9kb3ducmV2LnhtbESPQWsCMRSE7wX/Q3iCl6JZPZS6GkUUwaO1Hjw+Ns9N&#10;cPOyJlFXf31TKPQ4zMw3zHzZuUbcKUTrWcF4VIAgrry2XCs4fm+HnyBiQtbYeCYFT4qwXPTe5lhq&#10;/+Avuh9SLTKEY4kKTEptKWWsDDmMI98SZ+/sg8OUZailDvjIcNfISVF8SIeW84LBltaGqsvh5hSs&#10;T5tp8TTp6mJ4Xc7jm92371apQb9bzUAk6tJ/+K+90wqm8Hsl3wC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E3bnBAAAA2gAAAA8AAAAAAAAAAAAAAAAAmAIAAGRycy9kb3du&#10;cmV2LnhtbFBLBQYAAAAABAAEAPUAAACGAwAAAAA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Подготовка разрешения на установку рекламной конструкции либо решения об отказе в его выдаче</w:t>
                        </w:r>
                      </w:p>
                      <w:p w:rsidR="003548E7" w:rsidRPr="008C07A3" w:rsidRDefault="003548E7" w:rsidP="008A7FE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1708;top:43993;width:43668;height:5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328MA&#10;AADbAAAADwAAAGRycy9kb3ducmV2LnhtbESPMW8CMQyF90r9D5GRulQlR4eKXgkIgZA6UmDoaF3M&#10;JeLiXJMAR389Hip1s/We3/s8WwyhUxdK2Uc2MBlXoIibaD23Bg77zcsUVC7IFrvIZOBGGRbzx4cZ&#10;1jZe+Ysuu9IqCeFcowFXSl9rnRtHAfM49sSiHWMKWGRNrbYJrxIeOv1aVW86oGdpcNjTylFz2p2D&#10;gdX3+r26ufITcvo9HSdnv+2fvTFPo2H5AarQUP7Nf9efVvCFXn6RAf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328MAAADbAAAADwAAAAAAAAAAAAAAAACYAgAAZHJzL2Rv&#10;d25yZXYueG1sUEsFBgAAAAAEAAQA9QAAAIg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Принятие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руководителем</w:t>
                        </w: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решения</w:t>
                        </w: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по результатам рассмотрения проведенных согласований решения о выдаче разрешения на установку рекламной конструкции либо об отказе в его выдаче</w:t>
                        </w:r>
                      </w:p>
                    </w:txbxContent>
                  </v:textbox>
                </v:rect>
                <v:rect id="Rectangle 13" o:spid="_x0000_s1037" style="position:absolute;left:33455;top:36492;width:24737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SQMAA&#10;AADbAAAADwAAAGRycy9kb3ducmV2LnhtbERPTWsCMRC9C/0PYQpepGbXg9itUYpF8Gi1hx6HzbgJ&#10;bibbJOrqr28Ewds83ufMl71rxZlCtJ4VlOMCBHHtteVGwc9+/TYDEROyxtYzKbhShOXiZTDHSvsL&#10;f9N5lxqRQzhWqMCk1FVSxtqQwzj2HXHmDj44TBmGRuqAlxzuWjkpiql0aDk3GOxoZag+7k5Ower3&#10;6724mvTnYrgdD+XJbruRVWr42n9+gEjUp6f44d7oPL+E+y/5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iSQMAAAADbAAAADwAAAAAAAAAAAAAAAACYAgAAZHJzL2Rvd25y&#10;ZXYueG1sUEsFBgAAAAAEAAQA9QAAAIU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Подготовка решения об отказе в выдаче разрешения на установку рекламной конструкции </w:t>
                        </w:r>
                      </w:p>
                      <w:p w:rsidR="003548E7" w:rsidRPr="008C07A3" w:rsidRDefault="003548E7" w:rsidP="008A7F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6404;top:16452;width:23405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MN8AA&#10;AADbAAAADwAAAGRycy9kb3ducmV2LnhtbERPTWsCMRC9F/wPYQQvpWb1IO3WKGIpeFTrocdhM26C&#10;m8maZHX11xuh0Ns83ufMl71rxIVCtJ4VTMYFCOLKa8u1gsPP99s7iJiQNTaeScGNIiwXg5c5ltpf&#10;eUeXfapFDuFYogKTUltKGStDDuPYt8SZO/rgMGUYaqkDXnO4a+S0KGbSoeXcYLCltaHqtO+cgvXv&#10;10dxM+nsYrifjpPObttXq9Ro2K8+QSTq07/4z73Ref4Unr/k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oMN8AAAADbAAAADwAAAAAAAAAAAAAAAACYAgAAZHJzL2Rvd25y&#10;ZXYueG1sUEsFBgAAAAAEAAQA9QAAAIU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Регистрация заявления и приложенных к нему документов</w:t>
                        </w:r>
                      </w:p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30024;top:26840;width:27628;height:7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prMAA&#10;AADbAAAADwAAAGRycy9kb3ducmV2LnhtbERPS2sCMRC+C/0PYQpeRLMqFL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aprMAAAADbAAAADwAAAAAAAAAAAAAAAACYAgAAZHJzL2Rvd25y&#10;ZXYueG1sUEsFBgAAAAAEAAQA9QAAAIU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Наличие оснований, установленных законодательством, исключающих выдачу разрешения на установку рекламной конструкции</w:t>
                        </w:r>
                      </w:p>
                    </w:txbxContent>
                  </v:textbox>
                </v:rect>
                <v:rect id="Rectangle 16" o:spid="_x0000_s1040" style="position:absolute;left:32901;top:16452;width:22444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x2MAA&#10;AADbAAAADwAAAGRycy9kb3ducmV2LnhtbERPS2sCMRC+C/0PYQpeRLOKFL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8x2MAAAADbAAAADwAAAAAAAAAAAAAAAACYAgAAZHJzL2Rvd25y&#10;ZXYueG1sUEsFBgAAAAAEAAQA9QAAAIU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Возвращение документов заявителю </w:t>
                        </w:r>
                      </w:p>
                      <w:p w:rsidR="003548E7" w:rsidRPr="008C07A3" w:rsidRDefault="003548E7" w:rsidP="008A7FE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41" style="position:absolute;left:1708;top:59225;width:55242;height:4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UQ8AA&#10;AADbAAAADwAAAGRycy9kb3ducmV2LnhtbERPS2sCMRC+C/0PYQpeRLMKFrsapShCj/Vx6HHYjJvg&#10;ZrJNoq799Y0g9DYf33MWq8414kohWs8KxqMCBHHlteVawfGwHc5AxISssfFMCu4UYbV86S2w1P7G&#10;O7ruUy1yCMcSFZiU2lLKWBlyGEe+Jc7cyQeHKcNQSx3wlsNdIydF8SYdWs4NBltaG6rO+4tTsP7e&#10;vBd3k35cDL/n0/hiv9qBVar/2n3MQSTq0r/46f7Uef4UHr/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OUQ8AAAADbAAAADwAAAAAAAAAAAAAAAACYAgAAZHJzL2Rvd25y&#10;ZXYueG1sUEsFBgAAAAAEAAQA9QAAAIUDAAAAAA==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Выдача заявителю разрешения на установку рекламной </w:t>
                        </w:r>
                        <w:proofErr w:type="gramStart"/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конструкции  либо</w:t>
                        </w:r>
                        <w:proofErr w:type="gramEnd"/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 xml:space="preserve"> решения об отказе в выдаче разрешения на установку рекламной конструкции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708;top:26840;width:26667;height:8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ZA78A&#10;AADbAAAADwAAAGRycy9kb3ducmV2LnhtbERPy6rCMBDdC/5DGMGdplfw1WsUEQU3vt24G5q5bbnN&#10;pDRRq19vBMHdHM5zJrPaFOJGlcstK/jpRiCIE6tzThWcT6vOCITzyBoLy6TgQQ5m02ZjgrG2dz7Q&#10;7ehTEULYxagg876MpXRJRgZd15bEgfuzlUEfYJVKXeE9hJtC9qJoIA3mHBoyLGmRUfJ/vBoFQzTJ&#10;fHs5jer+GC/L53qz2z+0Uu1WPf8F4an2X/HHvdZh/gDev4Q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m5kDvwAAANsAAAAPAAAAAAAAAAAAAAAAAJgCAABkcnMvZG93bnJl&#10;di54bWxQSwUGAAAAAAQABAD1AAAAhAMAAAAA&#10;">
                  <v:textbox inset="2.26694mm,1.1335mm,2.26694mm,1.1335mm">
                    <w:txbxContent>
                      <w:p w:rsidR="003548E7" w:rsidRPr="00865C40" w:rsidRDefault="003548E7" w:rsidP="008A7FEE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1"/>
                          </w:rPr>
                        </w:pPr>
                        <w:r w:rsidRPr="00865C40">
                          <w:rPr>
                            <w:rFonts w:ascii="Times New Roman" w:hAnsi="Times New Roman"/>
                            <w:sz w:val="21"/>
                          </w:rPr>
                          <w:t>Отсутствие установленных законодательством оснований, исключающих выдачу разрешения на установку и эксплуатацию рекламной конструкции</w:t>
                        </w:r>
                      </w:p>
                      <w:p w:rsidR="003548E7" w:rsidRPr="008C07A3" w:rsidRDefault="003548E7" w:rsidP="008A7FEE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30283;top:2699;width:111;height:13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    <v:stroke endarrow="block"/>
                </v:shape>
                <v:shape id="AutoShape 20" o:spid="_x0000_s1044" type="#_x0000_t32" style="position:absolute;left:30283;top:7024;width:111;height:1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<v:stroke endarrow="block"/>
                </v:shape>
                <v:shape id="AutoShape 21" o:spid="_x0000_s1045" type="#_x0000_t32" style="position:absolute;left:8711;top:11528;width:3949;height:14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22" o:spid="_x0000_s1046" type="#_x0000_t32" style="position:absolute;left:5450;top:14423;width:12660;height:2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AutoShape 23" o:spid="_x0000_s1047" type="#_x0000_t32" style="position:absolute;left:48127;top:11528;width:3957;height:14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24" o:spid="_x0000_s1048" type="#_x0000_t32" style="position:absolute;left:44126;top:14423;width:10746;height:20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25" o:spid="_x0000_s1049" type="#_x0000_t32" style="position:absolute;left:18110;top:20740;width:11566;height:15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6" o:spid="_x0000_s1050" type="#_x0000_t32" style="position:absolute;left:15041;top:25411;width:14635;height:1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27" o:spid="_x0000_s1051" type="#_x0000_t32" style="position:absolute;left:29676;top:25411;width:14162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28" o:spid="_x0000_s1052" type="#_x0000_t32" style="position:absolute;left:15041;top:35344;width:829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29" o:spid="_x0000_s1053" type="#_x0000_t32" style="position:absolute;left:43838;top:34456;width:1989;height:2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30" o:spid="_x0000_s1054" type="#_x0000_t32" style="position:absolute;left:15870;top:41654;width:7676;height:2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AutoShape 31" o:spid="_x0000_s1055" type="#_x0000_t32" style="position:absolute;left:23546;top:49602;width:6130;height:3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 id="AutoShape 32" o:spid="_x0000_s1056" type="#_x0000_t32" style="position:absolute;left:29329;top:56735;width:347;height:24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33" o:spid="_x0000_s1057" type="#_x0000_t35" style="position:absolute;left:41931;top:46293;width:18915;height:1112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N3sQAAADbAAAADwAAAGRycy9kb3ducmV2LnhtbESPQWsCMRSE7wX/Q3iCt5rVgpStUUSQ&#10;LSgFV8UeXzevm8XNy5JE3f57Uyj0OMzMN8x82dtW3MiHxrGCyTgDQVw53XCt4HjYPL+CCBFZY+uY&#10;FPxQgOVi8DTHXLs77+lWxlokCIccFZgYu1zKUBmyGMauI07et/MWY5K+ltrjPcFtK6dZNpMWG04L&#10;BjtaG6ou5dUqOKM15+3n9svtT7HcXX3xsSkKpUbDfvUGIlIf/8N/7Xet4GUCv1/S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U83exAAAANsAAAAPAAAAAAAAAAAA&#10;AAAAAKECAABkcnMvZG93bnJldi54bWxQSwUGAAAAAAQABAD5AAAAkgMAAAAA&#10;" adj="9607,26038">
                  <v:stroke endarrow="block"/>
                </v:shape>
                <w10:anchorlock/>
              </v:group>
            </w:pict>
          </mc:Fallback>
        </mc:AlternateContent>
      </w:r>
    </w:p>
    <w:p w:rsidR="00464FC3" w:rsidRPr="003548E7" w:rsidRDefault="00464FC3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4FC3" w:rsidRPr="003548E7" w:rsidRDefault="00464FC3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B51" w:rsidRPr="003548E7" w:rsidRDefault="00344B5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B51" w:rsidRPr="003548E7" w:rsidRDefault="00344B51" w:rsidP="003548E7">
      <w:pPr>
        <w:tabs>
          <w:tab w:val="num" w:pos="432"/>
        </w:tabs>
        <w:spacing w:after="0" w:line="360" w:lineRule="auto"/>
        <w:ind w:left="1066" w:hanging="357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64FC3" w:rsidRPr="00CD1C5A" w:rsidRDefault="00464FC3" w:rsidP="00CD1C5A">
      <w:pPr>
        <w:tabs>
          <w:tab w:val="num" w:pos="432"/>
        </w:tabs>
        <w:spacing w:after="0" w:line="240" w:lineRule="auto"/>
        <w:ind w:left="5528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CD1C5A">
        <w:rPr>
          <w:rFonts w:ascii="Times New Roman" w:hAnsi="Times New Roman" w:cs="Times New Roman"/>
          <w:sz w:val="20"/>
          <w:szCs w:val="20"/>
          <w:lang w:eastAsia="ar-SA"/>
        </w:rPr>
        <w:t>Приложение № 5</w:t>
      </w:r>
    </w:p>
    <w:p w:rsidR="00464FC3" w:rsidRPr="00CD1C5A" w:rsidRDefault="00464FC3" w:rsidP="00CD1C5A">
      <w:pPr>
        <w:pStyle w:val="ConsPlusNonformat"/>
        <w:tabs>
          <w:tab w:val="left" w:pos="5387"/>
        </w:tabs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к Административному регламенту</w:t>
      </w:r>
    </w:p>
    <w:p w:rsidR="00464FC3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 xml:space="preserve">по предоставлению эксплуатацию </w:t>
      </w:r>
    </w:p>
    <w:p w:rsidR="00D57636" w:rsidRDefault="00464FC3" w:rsidP="00D57636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  <w:r w:rsidRPr="00CD1C5A">
        <w:rPr>
          <w:rFonts w:ascii="Times New Roman" w:hAnsi="Times New Roman" w:cs="Times New Roman"/>
        </w:rPr>
        <w:t>рекламных конструкций и аннулирование таких разрешений», администрации Ольгинского муниципального округа</w:t>
      </w:r>
      <w:r w:rsidR="00344B51" w:rsidRPr="00CD1C5A">
        <w:rPr>
          <w:rFonts w:ascii="Times New Roman" w:hAnsi="Times New Roman" w:cs="Times New Roman"/>
        </w:rPr>
        <w:t xml:space="preserve"> </w:t>
      </w:r>
    </w:p>
    <w:p w:rsidR="00D57636" w:rsidRPr="00D57636" w:rsidRDefault="00D57636" w:rsidP="00D57636">
      <w:pPr>
        <w:pStyle w:val="ConsPlusNonformat"/>
        <w:ind w:left="5528" w:right="-141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bookmarkStart w:id="2" w:name="_GoBack"/>
      <w:bookmarkEnd w:id="2"/>
      <w:r w:rsidRPr="00D57636">
        <w:rPr>
          <w:rFonts w:ascii="Times New Roman" w:hAnsi="Times New Roman" w:cs="Times New Roman"/>
          <w:u w:val="single"/>
        </w:rPr>
        <w:t>т  27.11.2023 г. № 921</w:t>
      </w:r>
    </w:p>
    <w:p w:rsidR="00464FC3" w:rsidRPr="00CD1C5A" w:rsidRDefault="00464FC3" w:rsidP="00CD1C5A">
      <w:pPr>
        <w:pStyle w:val="ConsPlusNonformat"/>
        <w:ind w:left="5528" w:right="-141"/>
        <w:jc w:val="right"/>
        <w:rPr>
          <w:rFonts w:ascii="Times New Roman" w:hAnsi="Times New Roman" w:cs="Times New Roman"/>
        </w:rPr>
      </w:pPr>
    </w:p>
    <w:p w:rsidR="00734E07" w:rsidRPr="003548E7" w:rsidRDefault="00734E07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13D" w:rsidRPr="003548E7" w:rsidRDefault="00FF40E0" w:rsidP="00CD1C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E7">
        <w:rPr>
          <w:rFonts w:ascii="Times New Roman" w:hAnsi="Times New Roman" w:cs="Times New Roman"/>
          <w:b/>
          <w:sz w:val="28"/>
          <w:szCs w:val="28"/>
        </w:rPr>
        <w:t>ПОСЛЕДОВАТЕЛЬНОСТЬ И СРОКИ ВЫПОЛНЕНИЯ АДМИНИСТРАТИВНЫХ ПРОЦЕДУР</w:t>
      </w:r>
    </w:p>
    <w:p w:rsidR="00A845EB" w:rsidRPr="003548E7" w:rsidRDefault="00A845EB" w:rsidP="003548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8D6" w:rsidRPr="003548E7" w:rsidRDefault="00791C1B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</w:t>
      </w:r>
      <w:r w:rsidR="00FE28D6" w:rsidRPr="003548E7">
        <w:rPr>
          <w:rFonts w:ascii="Times New Roman" w:hAnsi="Times New Roman" w:cs="Times New Roman"/>
          <w:sz w:val="28"/>
          <w:szCs w:val="28"/>
        </w:rPr>
        <w:t>. Муниципальная услуга по получению разрешения на установку и эксплуатацию рекламной конструкции включает в себя следующие административные процедуры: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1.1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Прием от заявителя документов, указанных в п. </w:t>
      </w:r>
      <w:r w:rsidRPr="003548E7">
        <w:rPr>
          <w:rFonts w:ascii="Times New Roman" w:hAnsi="Times New Roman" w:cs="Times New Roman"/>
          <w:sz w:val="28"/>
          <w:szCs w:val="28"/>
        </w:rPr>
        <w:t>9.1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настоящего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>Р</w:t>
      </w:r>
      <w:r w:rsidR="00FE28D6" w:rsidRPr="003548E7">
        <w:rPr>
          <w:rFonts w:ascii="Times New Roman" w:hAnsi="Times New Roman" w:cs="Times New Roman"/>
          <w:sz w:val="28"/>
          <w:szCs w:val="28"/>
        </w:rPr>
        <w:t>егламента;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1.2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Проверка предоставленных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а) первичная проверка документов и подготовка проекта решения о предоставлении муниципальной услуги либо проекта решения об отказе в предоставлении услуги (с указанием причин отказа);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     б) правовая экспертиза, принятие решения предоставлении муниципальной услуги или об отказе в предоставлении муниципальной услуги;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1</w:t>
      </w:r>
      <w:r w:rsidR="00FE28D6" w:rsidRPr="003548E7">
        <w:rPr>
          <w:rFonts w:ascii="Times New Roman" w:hAnsi="Times New Roman" w:cs="Times New Roman"/>
          <w:sz w:val="28"/>
          <w:szCs w:val="28"/>
        </w:rPr>
        <w:t>.3. Выдача результатов предоставления муниципальной услуги.</w:t>
      </w:r>
    </w:p>
    <w:p w:rsidR="00FE28D6" w:rsidRPr="003548E7" w:rsidRDefault="002B15C7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2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Прием от заявителя документов, необходимых для предоставления услуги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процедуры является обращение заявителя (представителя заявителя) с заявлением о предоставлении услуги с приложением необходимых документов, указанных в п. </w:t>
      </w:r>
      <w:r w:rsidR="002B15C7" w:rsidRPr="003548E7">
        <w:rPr>
          <w:rFonts w:ascii="Times New Roman" w:hAnsi="Times New Roman" w:cs="Times New Roman"/>
          <w:sz w:val="28"/>
          <w:szCs w:val="28"/>
        </w:rPr>
        <w:t>9</w:t>
      </w:r>
      <w:r w:rsidRPr="003548E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B15C7" w:rsidRPr="003548E7">
        <w:rPr>
          <w:rFonts w:ascii="Times New Roman" w:hAnsi="Times New Roman" w:cs="Times New Roman"/>
          <w:sz w:val="28"/>
          <w:szCs w:val="28"/>
        </w:rPr>
        <w:t>Р</w:t>
      </w:r>
      <w:r w:rsidRPr="003548E7">
        <w:rPr>
          <w:rFonts w:ascii="Times New Roman" w:hAnsi="Times New Roman" w:cs="Times New Roman"/>
          <w:sz w:val="28"/>
          <w:szCs w:val="28"/>
        </w:rPr>
        <w:t>егламента.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 xml:space="preserve">Должностным лицом, ответственным за прием документов от заявителя,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является специалист, уполномоченный проводить прием документов.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ab/>
        <w:t>Специалист, ответственный за прием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физического лица, юридического лица действовать от имени физического лица, юридического лица;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соответствие представленных документов установленным требованиям, удостоверяясь, что: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без сокращения, с указанием их мест нахождения;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в документах нет подчисток, зачеркнутых слов и иных не оговоренных в них исправлений;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документы не исполнены карандашом.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данный специалист, сличив копии документов с их подлинными экземплярами, выполняет на них подпись об их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соответствии подлинным экземплярам, заверяет своей подписью с указанием фамилии и инициалов и предлагает заявителю заверить надпись своей подписью.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установлении фактов несоответствия представленных документов требованиям, указанным в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недостатков в представленных документах и предлагает принять меры по их устранению, формирует перечень выявленных препятствий для предоставления муниципальной услуги в 2-х экземплярах и передает его заявителю для подписания. Первый экземпляр перечня препятствий для предоставления муниципальной услуги вместе с представленными документами передает заявителю, второй остается у специалиста.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При отсутствии у заявителя заполненн</w:t>
      </w:r>
      <w:r w:rsidR="0093332B">
        <w:rPr>
          <w:rFonts w:ascii="Times New Roman" w:hAnsi="Times New Roman" w:cs="Times New Roman"/>
          <w:sz w:val="28"/>
          <w:szCs w:val="28"/>
        </w:rPr>
        <w:t xml:space="preserve">ого заявления или неправильном </w:t>
      </w:r>
      <w:r w:rsidRPr="003548E7">
        <w:rPr>
          <w:rFonts w:ascii="Times New Roman" w:hAnsi="Times New Roman" w:cs="Times New Roman"/>
          <w:sz w:val="28"/>
          <w:szCs w:val="28"/>
        </w:rPr>
        <w:t>заполнении заявления специалист, ответственный за прием документов, 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вносит в книгу учета входящих документов запись о приеме документов: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порядковый номер записи;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дату и время приема с точностью до минуты;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общее количество документов и общее число листов в документах;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данные о заявителе;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цель обращения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расписку о приеме документов по установленной форме в 2-х экземплярах.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расписке указываются: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порядковый номер, присвоенный при регистрации заявления;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ФИО заявителя;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- наименование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дата предоставления документов;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перечень документов с указанием их наименования, реквизитов;</w:t>
      </w:r>
    </w:p>
    <w:p w:rsidR="00AF1C5B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количество экземпляров каждого из представленных документов с указанием «оригинал», «копия»;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фамилия и инициалы специалиста, принявшего документы, а также его подпись;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телефон, фамилия специалиста, у которого заявитель в течение срока предоставления муниципальной услуги может уточнить ход рассмотрения его заявления о предоставлении услуги;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дата и подпись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заявителю первый экземпляр расписки, второй экземпляр помещает в дело правоустанавливающих документов. Общий максимальный срок приема документов от заявителей не может превышать 15 минут.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передает пакет документов должностном лицу, уполномоченному на определение исполнителя.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Должностное лицо, уполномоченное на определение исполнителя, ответственного за подготовку проекта решения по заявлению: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рассматривает документы, принятые от заявителя;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определяет специалиста, ответственного за подготовку проекта решения по заявлению;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в порядке делопроизводства направляет документы, принятые от заявителя, на исполнение.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действия- 2 рабочих дня. 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3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. Проверка документов и подготовка проекта решения о возможности предоставления муниципальной услуги либо об отказе в предоставлении муниципальной услуги по получению разрешения на установку и </w:t>
      </w:r>
      <w:r w:rsidR="00FE28D6" w:rsidRPr="003548E7">
        <w:rPr>
          <w:rFonts w:ascii="Times New Roman" w:hAnsi="Times New Roman" w:cs="Times New Roman"/>
          <w:sz w:val="28"/>
          <w:szCs w:val="28"/>
        </w:rPr>
        <w:lastRenderedPageBreak/>
        <w:t>эксплуатацию рекламной конструкцию.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должностным лицом, ответственным за подготовку проекта решения по заявлению, документов, принятых от заявителя.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Должностным лицом, ответственным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 за подготовку проекта решения </w:t>
      </w:r>
      <w:r w:rsidRPr="003548E7">
        <w:rPr>
          <w:rFonts w:ascii="Times New Roman" w:hAnsi="Times New Roman" w:cs="Times New Roman"/>
          <w:sz w:val="28"/>
          <w:szCs w:val="28"/>
        </w:rPr>
        <w:t>по заявлению, является специалист, уполномоченный проводить оценку документов на соответствие действующему законодательству и подготавливать решение о возможности предоставления услуги либо об отказе в предоставлении услуги.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4</w:t>
      </w:r>
      <w:r w:rsidR="00FE28D6" w:rsidRPr="003548E7">
        <w:rPr>
          <w:rFonts w:ascii="Times New Roman" w:hAnsi="Times New Roman" w:cs="Times New Roman"/>
          <w:sz w:val="28"/>
          <w:szCs w:val="28"/>
        </w:rPr>
        <w:t>. Правовая экспертиза, принятие решения о возможности предоставления муниципальной услуги или об отказе в предоставлении муниципальной услуги или об отказе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рассматривает принятые документы на предмет соответствия их действующему законодательству;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- проводит все необходимые согласования.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Специалист отдела на основании пакета документов проводит все необходимые согласования с упол</w:t>
      </w:r>
      <w:r w:rsidR="00344B51" w:rsidRPr="003548E7">
        <w:rPr>
          <w:rFonts w:ascii="Times New Roman" w:hAnsi="Times New Roman" w:cs="Times New Roman"/>
          <w:sz w:val="28"/>
          <w:szCs w:val="28"/>
        </w:rPr>
        <w:t>номоченными органами в течение 3</w:t>
      </w:r>
      <w:r w:rsidRPr="003548E7">
        <w:rPr>
          <w:rFonts w:ascii="Times New Roman" w:hAnsi="Times New Roman" w:cs="Times New Roman"/>
          <w:sz w:val="28"/>
          <w:szCs w:val="28"/>
        </w:rPr>
        <w:t xml:space="preserve">0 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48E7">
        <w:rPr>
          <w:rFonts w:ascii="Times New Roman" w:hAnsi="Times New Roman" w:cs="Times New Roman"/>
          <w:sz w:val="28"/>
          <w:szCs w:val="28"/>
        </w:rPr>
        <w:t>дней. При этом заявитель вправе самостоятельно получить от уполномоченных органов такое согласование и представить его при подаче заявления на оказание муниципальной услуги, о чем делается запись в заявлении на выдачу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если заявитель самостоятельно решает получить от уполномоченных органов согласования, необходимые для принятия решения о выдаче разрешения на установку и эксплуатацию рекламной конструкции, специалист отдела разъясняет порядок проведения согласований и выдает заявителю лист согласования.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Лист согласования регистрируется в журнале регистрации выдаваемых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листов согласования с указанием даты выдачи и даты принятия.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Заявитель должен провести все необходимые согласования в течение одного месяца со дня выдачи листа согласования. В случае пропуска заявителем указанного срока лист согласования аннулируется, о чем делается соответствующая запись в журнале регистрации выдаваемых листов согласования.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По окончании всех необходимых согласований лист согласования предоставляется заявителем в отдел, где специалист отдела ставит дату принятия в журнале регистрации выдаваемых листов согласования.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Не пройденный или не полностью пройденный лист согласования специалистом отдела не принимается.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На основании пройденного листа согласования специалист отдела рассматривает пакет документов и принимает решение о выдаче разрешения на установку и эксплуатацию рекламной конструкции либо об отказе в его выдаче.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5</w:t>
      </w:r>
      <w:r w:rsidR="00FE28D6" w:rsidRPr="003548E7">
        <w:rPr>
          <w:rFonts w:ascii="Times New Roman" w:hAnsi="Times New Roman" w:cs="Times New Roman"/>
          <w:sz w:val="28"/>
          <w:szCs w:val="28"/>
        </w:rPr>
        <w:t>. Выдача результатов предоставления муниципальной услуги по получению разрешения на установку и эксплуатацию рекламной конструкции.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8E7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специалистом решения о предоставлении муниципальной услуги, либо решения об отказе в предоставлении услуги.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 если в заявлении о предоставлении муниципальной услуги выбран способ получения результата услуги лично, специалист, ответственный за выдачу результата при обращении заявителя за получением результата предоставления муниципальной услуги, </w:t>
      </w:r>
      <w:r w:rsidRPr="003548E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 </w:t>
      </w:r>
      <w:r w:rsidRPr="003548E7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а) устанавливает личность заявителя или его представителя, полномочия представителя заявителя (проверяет документ, удостоверяющий личность);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б) принимает у заявителя расписку, полученную при обращении за услугой;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в) заносит данные о выдаче в программно-технический комплекс;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lastRenderedPageBreak/>
        <w:t>г) знакомит заявителя с перечнем выдаваемых документов (оглашает названия выдаваемых документов); заявитель расписывается о получении решения (отказа) и иных документов на экземпляре расписки напротив каждого полученного документа;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д) выдает документы заявителю.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 случае, если в течение 3-х дней после срока, указанного в расписке о приеме заяв</w:t>
      </w:r>
      <w:r w:rsidR="00344B51" w:rsidRPr="003548E7">
        <w:rPr>
          <w:rFonts w:ascii="Times New Roman" w:hAnsi="Times New Roman" w:cs="Times New Roman"/>
          <w:sz w:val="28"/>
          <w:szCs w:val="28"/>
        </w:rPr>
        <w:t xml:space="preserve">ления, заявитель не обращается </w:t>
      </w:r>
      <w:r w:rsidRPr="003548E7">
        <w:rPr>
          <w:rFonts w:ascii="Times New Roman" w:hAnsi="Times New Roman" w:cs="Times New Roman"/>
          <w:sz w:val="28"/>
          <w:szCs w:val="28"/>
        </w:rPr>
        <w:t>за результатом услуги, специалист, ответственный за выдачу результата, направляет его почтой по указанному в заявлении адресу.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 случае, если в заявлении о предоставлении муниципальной услуги выбран способ получения результата муниципальной услуги, специалист, ответственный за выдачу результата, направляет результат предоставления муниципальной услуги заказным письмом. 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332B">
        <w:rPr>
          <w:rFonts w:ascii="Times New Roman" w:hAnsi="Times New Roman" w:cs="Times New Roman"/>
          <w:sz w:val="28"/>
          <w:szCs w:val="28"/>
        </w:rPr>
        <w:t>6</w:t>
      </w:r>
      <w:r w:rsidR="00FE28D6" w:rsidRPr="0093332B">
        <w:rPr>
          <w:rFonts w:ascii="Times New Roman" w:hAnsi="Times New Roman" w:cs="Times New Roman"/>
          <w:sz w:val="28"/>
          <w:szCs w:val="28"/>
        </w:rPr>
        <w:t>. Перечень административных процедур при исполнении муниципальной услуги по принятию решений об аннулировании разрешений на установку и эксплуатацию рекламной конструкции: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а) поступление в отдел уведомления от заявителя либо выявление в ходе проверок фактов, необходимых для аннулирования разрешения, либо получение предписания антимонопольного органа;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б) рассмотрение уведомления либо выявленных в ходе осуществления проверок отделом фактов, необходимых для аннулирования разрешения;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в) решение об аннулировании разрешения на установку и эксплуатацию рекламных конструкций на территории </w:t>
      </w:r>
      <w:r w:rsidR="00344B51"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8D6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г) направление решения об аннулировании разрешения на установку и эксплуатацию рекламных конструкций на территории </w:t>
      </w:r>
      <w:r w:rsidR="00344B51" w:rsidRPr="003548E7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3548E7">
        <w:rPr>
          <w:rFonts w:ascii="Times New Roman" w:hAnsi="Times New Roman" w:cs="Times New Roman"/>
          <w:sz w:val="28"/>
          <w:szCs w:val="28"/>
        </w:rPr>
        <w:t xml:space="preserve"> заинтересованным лицам.</w:t>
      </w:r>
    </w:p>
    <w:p w:rsidR="0093332B" w:rsidRDefault="0093332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</w:t>
      </w:r>
      <w:r w:rsidRPr="003548E7">
        <w:rPr>
          <w:rFonts w:ascii="Times New Roman" w:hAnsi="Times New Roman" w:cs="Times New Roman"/>
          <w:bCs/>
          <w:sz w:val="28"/>
          <w:szCs w:val="28"/>
        </w:rPr>
        <w:t xml:space="preserve">ешение в письменной форме о выдаче разрешения или об отказе в его выдаче направляется заявителю в течение 30 дней со дня приема от него документов, указанных в </w:t>
      </w:r>
      <w:hyperlink r:id="rId27" w:anchor="P163" w:history="1">
        <w:r w:rsidRPr="003548E7">
          <w:rPr>
            <w:rStyle w:val="af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</w:t>
        </w:r>
      </w:hyperlink>
      <w:r w:rsidRPr="003548E7">
        <w:rPr>
          <w:rFonts w:ascii="Times New Roman" w:hAnsi="Times New Roman" w:cs="Times New Roman"/>
          <w:bCs/>
          <w:sz w:val="28"/>
          <w:szCs w:val="28"/>
        </w:rPr>
        <w:t xml:space="preserve"> 9 настоящего Регламента.</w:t>
      </w:r>
    </w:p>
    <w:p w:rsidR="00FE28D6" w:rsidRPr="003548E7" w:rsidRDefault="001D480E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Основаниями для начала исполнения муниципальной услуги по </w:t>
      </w:r>
      <w:r w:rsidR="00FE28D6" w:rsidRPr="003548E7">
        <w:rPr>
          <w:rFonts w:ascii="Times New Roman" w:hAnsi="Times New Roman" w:cs="Times New Roman"/>
          <w:sz w:val="28"/>
          <w:szCs w:val="28"/>
        </w:rPr>
        <w:lastRenderedPageBreak/>
        <w:t xml:space="preserve">аннулированию разрешения на установку рекламной конструкции являются: </w:t>
      </w:r>
    </w:p>
    <w:p w:rsidR="001D480E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а) направление владельцем рекламной конструкции в отдел уведомления в письменной форме об отказе от дальнейшего использования разрешения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б) направление собственником или иным законным владельцем недвижимого имущества в отдел,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</w:t>
      </w:r>
      <w:r w:rsidR="0047366B" w:rsidRPr="003548E7">
        <w:rPr>
          <w:rFonts w:ascii="Times New Roman" w:hAnsi="Times New Roman" w:cs="Times New Roman"/>
          <w:sz w:val="28"/>
          <w:szCs w:val="28"/>
        </w:rPr>
        <w:t>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в) выявление отделом в ходе осуществления проверок фактов, когда в течение года со дня выдачи разрешения рекламная конструкция не установлена;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г) выявление отделом в ходе проверок фактов, когда рекламная конструкция используется не в целях распространения рекламы, социальной рекламы;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д) выявление отделом в ходе проверок фактов, когда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статьи 19 Федерального закона «О рекламе»;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е) выявление отделом в ходе проверок фактов нарушения требований,</w:t>
      </w:r>
      <w:r w:rsidR="00464FC3" w:rsidRPr="003548E7">
        <w:rPr>
          <w:rFonts w:ascii="Times New Roman" w:hAnsi="Times New Roman" w:cs="Times New Roman"/>
          <w:sz w:val="28"/>
          <w:szCs w:val="28"/>
        </w:rPr>
        <w:t xml:space="preserve"> </w:t>
      </w:r>
      <w:r w:rsidRPr="003548E7">
        <w:rPr>
          <w:rFonts w:ascii="Times New Roman" w:hAnsi="Times New Roman" w:cs="Times New Roman"/>
          <w:sz w:val="28"/>
          <w:szCs w:val="28"/>
        </w:rPr>
        <w:t xml:space="preserve">установленных частью 9.3 статьи 19 Федерального закона «О рекламе»; 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ж) получение предписания антимонопольного органа в соответствии со статьей 33 частью 2 пункта 9 Федерального закона «О рекламе».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Поступившие от заявителя уведомление об отказе от дальнейшего использования разрешения либо 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конструкции, регистрируется специалистом в журнале регистрации поступающей документации, с указанием даты и присвоением порядкового номера.</w:t>
      </w:r>
    </w:p>
    <w:p w:rsidR="00FE28D6" w:rsidRPr="003548E7" w:rsidRDefault="00FE28D6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 xml:space="preserve">Для подтверждения фактов, являющихся основанием для аннулирования </w:t>
      </w:r>
      <w:r w:rsidRPr="003548E7">
        <w:rPr>
          <w:rFonts w:ascii="Times New Roman" w:hAnsi="Times New Roman" w:cs="Times New Roman"/>
          <w:sz w:val="28"/>
          <w:szCs w:val="28"/>
        </w:rPr>
        <w:lastRenderedPageBreak/>
        <w:t>разрешения, отдел вправе запрашивать документы, подтверждающие возникновение таких оснований в соответствии с Федеральным законом «О рекламе»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конструкция, а также составлять акты осмотра рекламной конструкции или места, на котором она была или должна была быть размещена.</w:t>
      </w:r>
    </w:p>
    <w:p w:rsidR="00FE28D6" w:rsidRPr="003548E7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7.1.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Специалист отдела рассматривает представленные документы и принимает решение об аннулировании разрешения на установку рекламной конструкции при наличии оснований.</w:t>
      </w:r>
    </w:p>
    <w:p w:rsidR="00FE28D6" w:rsidRPr="003548E7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7.2.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Решение об аннулировании разрешения на установку рекламной конструкции подписывается начальником отдела администрации </w:t>
      </w:r>
      <w:r w:rsidR="0093332B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округа и направляется заинтересованным лицам в течение трех рабочих дней со дня принятия решения. </w:t>
      </w:r>
    </w:p>
    <w:p w:rsidR="00FE28D6" w:rsidRDefault="0047366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8E7">
        <w:rPr>
          <w:rFonts w:ascii="Times New Roman" w:hAnsi="Times New Roman" w:cs="Times New Roman"/>
          <w:sz w:val="28"/>
          <w:szCs w:val="28"/>
        </w:rPr>
        <w:t>7.3.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При выявлении отделом в ходе осуществления проверок фактов, указанных в подпунктах в-ж</w:t>
      </w:r>
      <w:r w:rsidRPr="003548E7">
        <w:rPr>
          <w:rFonts w:ascii="Times New Roman" w:hAnsi="Times New Roman" w:cs="Times New Roman"/>
          <w:sz w:val="28"/>
          <w:szCs w:val="28"/>
        </w:rPr>
        <w:t>,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548E7">
        <w:rPr>
          <w:rFonts w:ascii="Times New Roman" w:hAnsi="Times New Roman" w:cs="Times New Roman"/>
          <w:sz w:val="28"/>
          <w:szCs w:val="28"/>
        </w:rPr>
        <w:t>7, приложения № 5</w:t>
      </w:r>
      <w:r w:rsidR="00FE28D6" w:rsidRPr="003548E7">
        <w:rPr>
          <w:rFonts w:ascii="Times New Roman" w:hAnsi="Times New Roman" w:cs="Times New Roman"/>
          <w:sz w:val="28"/>
          <w:szCs w:val="28"/>
        </w:rPr>
        <w:t xml:space="preserve"> настоящего Регламента, нарушения фиксируются, фотографируются при необходимости, и принимается решение об аннулировании разрешения на установку рекламной конструкции в течение месяца со дня выявления такого нарушения с последующим направлением нарушителю решения об аннулировании разрешения на установку рекламной конструкции в течение трех рабочих дней со дня принятия такого решения.</w:t>
      </w:r>
    </w:p>
    <w:p w:rsidR="0093332B" w:rsidRDefault="0093332B" w:rsidP="003548E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3332B" w:rsidRDefault="0093332B" w:rsidP="0093332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93332B">
        <w:rPr>
          <w:b/>
          <w:sz w:val="28"/>
          <w:szCs w:val="28"/>
        </w:rPr>
        <w:t>Результатом административной процедуры является:</w:t>
      </w:r>
    </w:p>
    <w:p w:rsidR="0093332B" w:rsidRPr="0093332B" w:rsidRDefault="0093332B" w:rsidP="0093332B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01B15">
        <w:rPr>
          <w:sz w:val="28"/>
          <w:szCs w:val="28"/>
        </w:rPr>
        <w:t xml:space="preserve">отказ в рассмотрении </w:t>
      </w:r>
      <w:r>
        <w:rPr>
          <w:sz w:val="28"/>
          <w:szCs w:val="28"/>
        </w:rPr>
        <w:t>заявления</w:t>
      </w:r>
      <w:r w:rsidRPr="00D01B15">
        <w:rPr>
          <w:sz w:val="28"/>
          <w:szCs w:val="28"/>
        </w:rPr>
        <w:t xml:space="preserve"> о предоставлении муниципальной услуги и прилагаемых документов;</w:t>
      </w: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D01B1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01B15">
        <w:rPr>
          <w:sz w:val="28"/>
          <w:szCs w:val="28"/>
        </w:rPr>
        <w:t xml:space="preserve">представление на подпись </w:t>
      </w:r>
      <w:r>
        <w:rPr>
          <w:sz w:val="28"/>
          <w:szCs w:val="28"/>
        </w:rPr>
        <w:t>главе Администрации</w:t>
      </w:r>
      <w:r w:rsidRPr="00EC74BA">
        <w:rPr>
          <w:sz w:val="28"/>
          <w:szCs w:val="28"/>
        </w:rPr>
        <w:t xml:space="preserve"> </w:t>
      </w:r>
      <w:r w:rsidRPr="00D01B15">
        <w:rPr>
          <w:sz w:val="28"/>
          <w:szCs w:val="28"/>
        </w:rPr>
        <w:t>одного из следующих проектов решения:</w:t>
      </w: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</w:t>
      </w:r>
      <w:r w:rsidRPr="00D01B15">
        <w:rPr>
          <w:sz w:val="28"/>
          <w:szCs w:val="28"/>
        </w:rPr>
        <w:t xml:space="preserve"> на установку и эксплуатацию рекламной конструкции;</w:t>
      </w:r>
    </w:p>
    <w:p w:rsidR="0093332B" w:rsidRPr="00D01B15" w:rsidRDefault="0093332B" w:rsidP="0093332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письмо </w:t>
      </w:r>
      <w:r w:rsidRPr="00D01B15">
        <w:rPr>
          <w:sz w:val="28"/>
          <w:szCs w:val="28"/>
        </w:rPr>
        <w:t>об отказе в выдаче разрешения на установку и эксплуатацию рекламной конструкции;</w:t>
      </w:r>
    </w:p>
    <w:p w:rsidR="00FE28D6" w:rsidRPr="003548E7" w:rsidRDefault="0093332B" w:rsidP="00115ED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D01B15">
        <w:rPr>
          <w:sz w:val="28"/>
          <w:szCs w:val="28"/>
        </w:rPr>
        <w:t>об аннулировании разрешения на установку и эксплуатацию рекламной кон</w:t>
      </w:r>
      <w:r w:rsidR="00115EDF">
        <w:rPr>
          <w:sz w:val="28"/>
          <w:szCs w:val="28"/>
        </w:rPr>
        <w:t>струкции.</w:t>
      </w:r>
    </w:p>
    <w:sectPr w:rsidR="00FE28D6" w:rsidRPr="003548E7" w:rsidSect="00CD1C5A">
      <w:headerReference w:type="first" r:id="rId28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4A" w:rsidRDefault="0026164A">
      <w:pPr>
        <w:spacing w:after="0" w:line="240" w:lineRule="auto"/>
      </w:pPr>
      <w:r>
        <w:separator/>
      </w:r>
    </w:p>
  </w:endnote>
  <w:endnote w:type="continuationSeparator" w:id="0">
    <w:p w:rsidR="0026164A" w:rsidRDefault="0026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4A" w:rsidRDefault="0026164A">
      <w:pPr>
        <w:spacing w:after="0" w:line="240" w:lineRule="auto"/>
      </w:pPr>
      <w:r>
        <w:separator/>
      </w:r>
    </w:p>
  </w:footnote>
  <w:footnote w:type="continuationSeparator" w:id="0">
    <w:p w:rsidR="0026164A" w:rsidRDefault="0026164A">
      <w:pPr>
        <w:spacing w:after="0" w:line="240" w:lineRule="auto"/>
      </w:pPr>
      <w:r>
        <w:continuationSeparator/>
      </w:r>
    </w:p>
  </w:footnote>
  <w:footnote w:id="1">
    <w:p w:rsidR="003548E7" w:rsidRPr="00464FC3" w:rsidRDefault="003548E7" w:rsidP="00464F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a"/>
        </w:rPr>
        <w:footnoteRef/>
      </w:r>
      <w:r>
        <w:t xml:space="preserve"> </w:t>
      </w:r>
      <w:r w:rsidRPr="00464FC3">
        <w:rPr>
          <w:rFonts w:ascii="Times New Roman" w:hAnsi="Times New Roman" w:cs="Times New Roman"/>
          <w:sz w:val="20"/>
          <w:szCs w:val="20"/>
        </w:rPr>
        <w:t xml:space="preserve">для индивидуальных </w:t>
      </w:r>
      <w:proofErr w:type="gramStart"/>
      <w:r w:rsidRPr="00464FC3">
        <w:rPr>
          <w:rFonts w:ascii="Times New Roman" w:hAnsi="Times New Roman" w:cs="Times New Roman"/>
          <w:sz w:val="20"/>
          <w:szCs w:val="20"/>
        </w:rPr>
        <w:t>предпринимателей  и</w:t>
      </w:r>
      <w:proofErr w:type="gramEnd"/>
      <w:r w:rsidRPr="00464FC3">
        <w:rPr>
          <w:rFonts w:ascii="Times New Roman" w:hAnsi="Times New Roman" w:cs="Times New Roman"/>
          <w:sz w:val="20"/>
          <w:szCs w:val="20"/>
        </w:rPr>
        <w:t xml:space="preserve"> юридических лиц</w:t>
      </w:r>
    </w:p>
    <w:p w:rsidR="003548E7" w:rsidRDefault="003548E7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E7" w:rsidRDefault="003548E7" w:rsidP="004170D3">
    <w:pPr>
      <w:pStyle w:val="a9"/>
      <w:jc w:val="center"/>
    </w:pPr>
  </w:p>
  <w:p w:rsidR="003548E7" w:rsidRDefault="003548E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2289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8C5479"/>
    <w:multiLevelType w:val="hybridMultilevel"/>
    <w:tmpl w:val="C38458B8"/>
    <w:lvl w:ilvl="0" w:tplc="697C3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2FF1010"/>
    <w:multiLevelType w:val="hybridMultilevel"/>
    <w:tmpl w:val="B12ED1BC"/>
    <w:lvl w:ilvl="0" w:tplc="D952CEE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E6717"/>
    <w:multiLevelType w:val="hybridMultilevel"/>
    <w:tmpl w:val="98D47598"/>
    <w:lvl w:ilvl="0" w:tplc="50B4A2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2AC7B8B"/>
    <w:multiLevelType w:val="multilevel"/>
    <w:tmpl w:val="C118656E"/>
    <w:lvl w:ilvl="0">
      <w:start w:val="1"/>
      <w:numFmt w:val="decimal"/>
      <w:lvlText w:val="%1."/>
      <w:lvlJc w:val="left"/>
      <w:pPr>
        <w:ind w:left="2062" w:hanging="360"/>
      </w:pPr>
      <w:rPr>
        <w:sz w:val="28"/>
        <w:szCs w:val="28"/>
      </w:rPr>
    </w:lvl>
    <w:lvl w:ilvl="1">
      <w:start w:val="1"/>
      <w:numFmt w:val="russianLower"/>
      <w:lvlText w:val="%2)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1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0FAC"/>
    <w:multiLevelType w:val="hybridMultilevel"/>
    <w:tmpl w:val="3918D148"/>
    <w:lvl w:ilvl="0" w:tplc="5F2EE54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626448"/>
    <w:multiLevelType w:val="hybridMultilevel"/>
    <w:tmpl w:val="21423908"/>
    <w:lvl w:ilvl="0" w:tplc="52C498DE">
      <w:start w:val="1"/>
      <w:numFmt w:val="decimal"/>
      <w:lvlText w:val="21.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675848"/>
    <w:multiLevelType w:val="hybridMultilevel"/>
    <w:tmpl w:val="319C7910"/>
    <w:lvl w:ilvl="0" w:tplc="E4925FA4">
      <w:start w:val="1"/>
      <w:numFmt w:val="russianLower"/>
      <w:lvlText w:val="%1)"/>
      <w:lvlJc w:val="left"/>
      <w:pPr>
        <w:ind w:left="14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22039E"/>
    <w:multiLevelType w:val="multilevel"/>
    <w:tmpl w:val="C21C3736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986446"/>
    <w:multiLevelType w:val="hybridMultilevel"/>
    <w:tmpl w:val="FFEEFFC6"/>
    <w:lvl w:ilvl="0" w:tplc="077A191C">
      <w:start w:val="1"/>
      <w:numFmt w:val="russianLower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584122"/>
    <w:multiLevelType w:val="multilevel"/>
    <w:tmpl w:val="F8662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6A22F6"/>
    <w:multiLevelType w:val="multilevel"/>
    <w:tmpl w:val="3128244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9"/>
  </w:num>
  <w:num w:numId="5">
    <w:abstractNumId w:val="21"/>
  </w:num>
  <w:num w:numId="6">
    <w:abstractNumId w:val="20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12"/>
  </w:num>
  <w:num w:numId="12">
    <w:abstractNumId w:val="26"/>
  </w:num>
  <w:num w:numId="13">
    <w:abstractNumId w:val="13"/>
  </w:num>
  <w:num w:numId="14">
    <w:abstractNumId w:val="14"/>
  </w:num>
  <w:num w:numId="15">
    <w:abstractNumId w:val="8"/>
  </w:num>
  <w:num w:numId="16">
    <w:abstractNumId w:val="17"/>
  </w:num>
  <w:num w:numId="17">
    <w:abstractNumId w:val="1"/>
  </w:num>
  <w:num w:numId="18">
    <w:abstractNumId w:val="5"/>
  </w:num>
  <w:num w:numId="19">
    <w:abstractNumId w:val="4"/>
  </w:num>
  <w:num w:numId="20">
    <w:abstractNumId w:val="3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25"/>
  </w:num>
  <w:num w:numId="26">
    <w:abstractNumId w:val="2"/>
  </w:num>
  <w:num w:numId="2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0107"/>
    <w:rsid w:val="00004BAF"/>
    <w:rsid w:val="0001028C"/>
    <w:rsid w:val="00015559"/>
    <w:rsid w:val="0001563B"/>
    <w:rsid w:val="0002145E"/>
    <w:rsid w:val="000225CE"/>
    <w:rsid w:val="00022C87"/>
    <w:rsid w:val="00024C8C"/>
    <w:rsid w:val="0002599A"/>
    <w:rsid w:val="00026EE9"/>
    <w:rsid w:val="0003040E"/>
    <w:rsid w:val="00030766"/>
    <w:rsid w:val="00030C1C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760E"/>
    <w:rsid w:val="00067659"/>
    <w:rsid w:val="00072A73"/>
    <w:rsid w:val="00074C1B"/>
    <w:rsid w:val="00075B34"/>
    <w:rsid w:val="0008237E"/>
    <w:rsid w:val="0008348D"/>
    <w:rsid w:val="00085AA1"/>
    <w:rsid w:val="0008655D"/>
    <w:rsid w:val="000866EE"/>
    <w:rsid w:val="00087090"/>
    <w:rsid w:val="0008715A"/>
    <w:rsid w:val="00087DF6"/>
    <w:rsid w:val="00092979"/>
    <w:rsid w:val="00093653"/>
    <w:rsid w:val="0009525D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73F8"/>
    <w:rsid w:val="000B79A6"/>
    <w:rsid w:val="000C0578"/>
    <w:rsid w:val="000C0A7C"/>
    <w:rsid w:val="000C1361"/>
    <w:rsid w:val="000C1459"/>
    <w:rsid w:val="000C2AFF"/>
    <w:rsid w:val="000C59CD"/>
    <w:rsid w:val="000C6717"/>
    <w:rsid w:val="000C6760"/>
    <w:rsid w:val="000C685F"/>
    <w:rsid w:val="000C70C4"/>
    <w:rsid w:val="000D1197"/>
    <w:rsid w:val="000D182E"/>
    <w:rsid w:val="000D3873"/>
    <w:rsid w:val="000D3FDF"/>
    <w:rsid w:val="000D4705"/>
    <w:rsid w:val="000D5E93"/>
    <w:rsid w:val="000D6D63"/>
    <w:rsid w:val="000E023D"/>
    <w:rsid w:val="000E1901"/>
    <w:rsid w:val="000E39D4"/>
    <w:rsid w:val="000E62BC"/>
    <w:rsid w:val="000F1144"/>
    <w:rsid w:val="000F14DD"/>
    <w:rsid w:val="000F1B18"/>
    <w:rsid w:val="000F2606"/>
    <w:rsid w:val="000F428A"/>
    <w:rsid w:val="000F4371"/>
    <w:rsid w:val="000F53A7"/>
    <w:rsid w:val="000F5FD4"/>
    <w:rsid w:val="00100127"/>
    <w:rsid w:val="00100258"/>
    <w:rsid w:val="0010069A"/>
    <w:rsid w:val="00101406"/>
    <w:rsid w:val="00103CB7"/>
    <w:rsid w:val="001058E2"/>
    <w:rsid w:val="001100E6"/>
    <w:rsid w:val="00113221"/>
    <w:rsid w:val="00115EDF"/>
    <w:rsid w:val="00117638"/>
    <w:rsid w:val="00117E96"/>
    <w:rsid w:val="0012442B"/>
    <w:rsid w:val="001245D5"/>
    <w:rsid w:val="001246F0"/>
    <w:rsid w:val="0012766D"/>
    <w:rsid w:val="00134151"/>
    <w:rsid w:val="00134A92"/>
    <w:rsid w:val="00135BC7"/>
    <w:rsid w:val="00141C1C"/>
    <w:rsid w:val="0014232A"/>
    <w:rsid w:val="001441B4"/>
    <w:rsid w:val="001453DD"/>
    <w:rsid w:val="001500C4"/>
    <w:rsid w:val="001502B1"/>
    <w:rsid w:val="00151E99"/>
    <w:rsid w:val="00152D89"/>
    <w:rsid w:val="00155554"/>
    <w:rsid w:val="00156192"/>
    <w:rsid w:val="00160EFE"/>
    <w:rsid w:val="00162617"/>
    <w:rsid w:val="001647C0"/>
    <w:rsid w:val="00175282"/>
    <w:rsid w:val="001757CE"/>
    <w:rsid w:val="001804C5"/>
    <w:rsid w:val="0018239C"/>
    <w:rsid w:val="00186AAB"/>
    <w:rsid w:val="00192705"/>
    <w:rsid w:val="00197E74"/>
    <w:rsid w:val="00197FC9"/>
    <w:rsid w:val="001A1490"/>
    <w:rsid w:val="001A26EC"/>
    <w:rsid w:val="001A2F55"/>
    <w:rsid w:val="001A3915"/>
    <w:rsid w:val="001A495D"/>
    <w:rsid w:val="001A7018"/>
    <w:rsid w:val="001A77E3"/>
    <w:rsid w:val="001A7813"/>
    <w:rsid w:val="001B1469"/>
    <w:rsid w:val="001B146A"/>
    <w:rsid w:val="001B4AED"/>
    <w:rsid w:val="001B4F04"/>
    <w:rsid w:val="001B5544"/>
    <w:rsid w:val="001B6437"/>
    <w:rsid w:val="001B64E5"/>
    <w:rsid w:val="001B6D42"/>
    <w:rsid w:val="001B7D91"/>
    <w:rsid w:val="001C0357"/>
    <w:rsid w:val="001C2067"/>
    <w:rsid w:val="001C28B0"/>
    <w:rsid w:val="001C31B5"/>
    <w:rsid w:val="001C40E0"/>
    <w:rsid w:val="001C4E38"/>
    <w:rsid w:val="001C52BC"/>
    <w:rsid w:val="001C7965"/>
    <w:rsid w:val="001C798A"/>
    <w:rsid w:val="001C7CBE"/>
    <w:rsid w:val="001D1BF3"/>
    <w:rsid w:val="001D2278"/>
    <w:rsid w:val="001D30F8"/>
    <w:rsid w:val="001D4032"/>
    <w:rsid w:val="001D480E"/>
    <w:rsid w:val="001E1ADC"/>
    <w:rsid w:val="001E1FF7"/>
    <w:rsid w:val="001E513A"/>
    <w:rsid w:val="001E7DF2"/>
    <w:rsid w:val="001F33B6"/>
    <w:rsid w:val="001F4088"/>
    <w:rsid w:val="001F423A"/>
    <w:rsid w:val="001F4CFF"/>
    <w:rsid w:val="001F54F9"/>
    <w:rsid w:val="001F7D89"/>
    <w:rsid w:val="0020191D"/>
    <w:rsid w:val="0020686D"/>
    <w:rsid w:val="00206DF7"/>
    <w:rsid w:val="00212015"/>
    <w:rsid w:val="0021524D"/>
    <w:rsid w:val="0021696B"/>
    <w:rsid w:val="00216EAB"/>
    <w:rsid w:val="00217294"/>
    <w:rsid w:val="00217B86"/>
    <w:rsid w:val="00220EDC"/>
    <w:rsid w:val="00222F2B"/>
    <w:rsid w:val="00225331"/>
    <w:rsid w:val="00230411"/>
    <w:rsid w:val="0023069A"/>
    <w:rsid w:val="002336CF"/>
    <w:rsid w:val="00233C05"/>
    <w:rsid w:val="00236216"/>
    <w:rsid w:val="00241550"/>
    <w:rsid w:val="0024302C"/>
    <w:rsid w:val="0024369F"/>
    <w:rsid w:val="002464E3"/>
    <w:rsid w:val="0024733A"/>
    <w:rsid w:val="002524E7"/>
    <w:rsid w:val="002571D5"/>
    <w:rsid w:val="002605F7"/>
    <w:rsid w:val="0026164A"/>
    <w:rsid w:val="00263A00"/>
    <w:rsid w:val="0026595C"/>
    <w:rsid w:val="00274CC1"/>
    <w:rsid w:val="00275078"/>
    <w:rsid w:val="00281B1D"/>
    <w:rsid w:val="00281FCC"/>
    <w:rsid w:val="00287313"/>
    <w:rsid w:val="00287ED7"/>
    <w:rsid w:val="00291BF9"/>
    <w:rsid w:val="00292BED"/>
    <w:rsid w:val="0029640C"/>
    <w:rsid w:val="00296C75"/>
    <w:rsid w:val="0029705F"/>
    <w:rsid w:val="0029784D"/>
    <w:rsid w:val="002A35DB"/>
    <w:rsid w:val="002A772F"/>
    <w:rsid w:val="002B11DE"/>
    <w:rsid w:val="002B1542"/>
    <w:rsid w:val="002B15C7"/>
    <w:rsid w:val="002B297E"/>
    <w:rsid w:val="002B5A1C"/>
    <w:rsid w:val="002B5C61"/>
    <w:rsid w:val="002B634D"/>
    <w:rsid w:val="002B7209"/>
    <w:rsid w:val="002C2CC5"/>
    <w:rsid w:val="002C5A88"/>
    <w:rsid w:val="002C5CBD"/>
    <w:rsid w:val="002C6B37"/>
    <w:rsid w:val="002C6BA9"/>
    <w:rsid w:val="002D1615"/>
    <w:rsid w:val="002D1F7A"/>
    <w:rsid w:val="002D39BD"/>
    <w:rsid w:val="002D6651"/>
    <w:rsid w:val="002D72C6"/>
    <w:rsid w:val="002D79DC"/>
    <w:rsid w:val="002E0CF6"/>
    <w:rsid w:val="002E3674"/>
    <w:rsid w:val="002E6BEA"/>
    <w:rsid w:val="002F6EB4"/>
    <w:rsid w:val="002F71BE"/>
    <w:rsid w:val="00301506"/>
    <w:rsid w:val="003032FA"/>
    <w:rsid w:val="00304F0A"/>
    <w:rsid w:val="00307356"/>
    <w:rsid w:val="00310DD0"/>
    <w:rsid w:val="00312533"/>
    <w:rsid w:val="00315502"/>
    <w:rsid w:val="003172DF"/>
    <w:rsid w:val="00317895"/>
    <w:rsid w:val="00320134"/>
    <w:rsid w:val="00322FCC"/>
    <w:rsid w:val="003269B1"/>
    <w:rsid w:val="00326E5D"/>
    <w:rsid w:val="00335FB5"/>
    <w:rsid w:val="003362E5"/>
    <w:rsid w:val="00342F6A"/>
    <w:rsid w:val="0034360D"/>
    <w:rsid w:val="0034379B"/>
    <w:rsid w:val="003444FC"/>
    <w:rsid w:val="00344B51"/>
    <w:rsid w:val="00345C87"/>
    <w:rsid w:val="00347178"/>
    <w:rsid w:val="00352F94"/>
    <w:rsid w:val="003548E7"/>
    <w:rsid w:val="00354D9E"/>
    <w:rsid w:val="00355386"/>
    <w:rsid w:val="00355B16"/>
    <w:rsid w:val="00361D07"/>
    <w:rsid w:val="00363860"/>
    <w:rsid w:val="0036471C"/>
    <w:rsid w:val="00366F59"/>
    <w:rsid w:val="00371856"/>
    <w:rsid w:val="00373890"/>
    <w:rsid w:val="003806C3"/>
    <w:rsid w:val="00380F50"/>
    <w:rsid w:val="00383098"/>
    <w:rsid w:val="00384831"/>
    <w:rsid w:val="00385938"/>
    <w:rsid w:val="00385D0B"/>
    <w:rsid w:val="00386C04"/>
    <w:rsid w:val="00391104"/>
    <w:rsid w:val="00395706"/>
    <w:rsid w:val="003969D5"/>
    <w:rsid w:val="003A143A"/>
    <w:rsid w:val="003A144B"/>
    <w:rsid w:val="003A4E2D"/>
    <w:rsid w:val="003A69AC"/>
    <w:rsid w:val="003A6FD5"/>
    <w:rsid w:val="003A70CF"/>
    <w:rsid w:val="003B0310"/>
    <w:rsid w:val="003B49EC"/>
    <w:rsid w:val="003B6026"/>
    <w:rsid w:val="003C1277"/>
    <w:rsid w:val="003C1DCA"/>
    <w:rsid w:val="003C429C"/>
    <w:rsid w:val="003C79D8"/>
    <w:rsid w:val="003D2344"/>
    <w:rsid w:val="003D2E64"/>
    <w:rsid w:val="003D5152"/>
    <w:rsid w:val="003D592A"/>
    <w:rsid w:val="003D66A6"/>
    <w:rsid w:val="003D66AD"/>
    <w:rsid w:val="003D7D55"/>
    <w:rsid w:val="003E19F1"/>
    <w:rsid w:val="003E1AAE"/>
    <w:rsid w:val="003E2E00"/>
    <w:rsid w:val="003E2F54"/>
    <w:rsid w:val="003E5459"/>
    <w:rsid w:val="003F1394"/>
    <w:rsid w:val="003F1BD1"/>
    <w:rsid w:val="003F354C"/>
    <w:rsid w:val="003F622E"/>
    <w:rsid w:val="00400020"/>
    <w:rsid w:val="0040082F"/>
    <w:rsid w:val="00402FBF"/>
    <w:rsid w:val="0040393D"/>
    <w:rsid w:val="00403FB4"/>
    <w:rsid w:val="00404D63"/>
    <w:rsid w:val="00405782"/>
    <w:rsid w:val="00406566"/>
    <w:rsid w:val="004127B7"/>
    <w:rsid w:val="0041288C"/>
    <w:rsid w:val="00413A9E"/>
    <w:rsid w:val="00413FFA"/>
    <w:rsid w:val="004154DD"/>
    <w:rsid w:val="00415DC5"/>
    <w:rsid w:val="004170D3"/>
    <w:rsid w:val="00420959"/>
    <w:rsid w:val="00421DC1"/>
    <w:rsid w:val="00425A78"/>
    <w:rsid w:val="00425F46"/>
    <w:rsid w:val="00427996"/>
    <w:rsid w:val="004329A7"/>
    <w:rsid w:val="0043512D"/>
    <w:rsid w:val="004371F2"/>
    <w:rsid w:val="00437BAC"/>
    <w:rsid w:val="00441A75"/>
    <w:rsid w:val="00441CA3"/>
    <w:rsid w:val="00445665"/>
    <w:rsid w:val="00445CA3"/>
    <w:rsid w:val="004463EB"/>
    <w:rsid w:val="0044731D"/>
    <w:rsid w:val="004524AB"/>
    <w:rsid w:val="0045546B"/>
    <w:rsid w:val="00456177"/>
    <w:rsid w:val="004578F0"/>
    <w:rsid w:val="00457D81"/>
    <w:rsid w:val="00461B26"/>
    <w:rsid w:val="00461B44"/>
    <w:rsid w:val="0046279E"/>
    <w:rsid w:val="00464FC3"/>
    <w:rsid w:val="00465E9E"/>
    <w:rsid w:val="00470912"/>
    <w:rsid w:val="0047366B"/>
    <w:rsid w:val="00475209"/>
    <w:rsid w:val="00475638"/>
    <w:rsid w:val="00476CDB"/>
    <w:rsid w:val="004772C9"/>
    <w:rsid w:val="004776D9"/>
    <w:rsid w:val="00477A8F"/>
    <w:rsid w:val="004801D4"/>
    <w:rsid w:val="00481FEC"/>
    <w:rsid w:val="0049100B"/>
    <w:rsid w:val="0049300C"/>
    <w:rsid w:val="0049498F"/>
    <w:rsid w:val="00494B85"/>
    <w:rsid w:val="00495B02"/>
    <w:rsid w:val="004964D0"/>
    <w:rsid w:val="0049756E"/>
    <w:rsid w:val="004A10F9"/>
    <w:rsid w:val="004A2446"/>
    <w:rsid w:val="004A3414"/>
    <w:rsid w:val="004A4080"/>
    <w:rsid w:val="004A4FE5"/>
    <w:rsid w:val="004B21D5"/>
    <w:rsid w:val="004B4788"/>
    <w:rsid w:val="004B56FD"/>
    <w:rsid w:val="004B5D92"/>
    <w:rsid w:val="004B7516"/>
    <w:rsid w:val="004C0B79"/>
    <w:rsid w:val="004C290D"/>
    <w:rsid w:val="004C4961"/>
    <w:rsid w:val="004C7390"/>
    <w:rsid w:val="004D048D"/>
    <w:rsid w:val="004D04CD"/>
    <w:rsid w:val="004D15D4"/>
    <w:rsid w:val="004D74BD"/>
    <w:rsid w:val="004D76E1"/>
    <w:rsid w:val="004D7FE1"/>
    <w:rsid w:val="004E1874"/>
    <w:rsid w:val="004E504F"/>
    <w:rsid w:val="004E57FE"/>
    <w:rsid w:val="004E58FB"/>
    <w:rsid w:val="004E5CBC"/>
    <w:rsid w:val="004E70CB"/>
    <w:rsid w:val="004E78E9"/>
    <w:rsid w:val="004F21A9"/>
    <w:rsid w:val="004F32F5"/>
    <w:rsid w:val="004F46B4"/>
    <w:rsid w:val="004F4D3D"/>
    <w:rsid w:val="004F5245"/>
    <w:rsid w:val="004F7161"/>
    <w:rsid w:val="004F724A"/>
    <w:rsid w:val="004F78C2"/>
    <w:rsid w:val="004F7BC8"/>
    <w:rsid w:val="00503920"/>
    <w:rsid w:val="00507ADA"/>
    <w:rsid w:val="00507DCD"/>
    <w:rsid w:val="005129EB"/>
    <w:rsid w:val="0051597A"/>
    <w:rsid w:val="0051640B"/>
    <w:rsid w:val="00520299"/>
    <w:rsid w:val="005214A1"/>
    <w:rsid w:val="00523DB4"/>
    <w:rsid w:val="00524811"/>
    <w:rsid w:val="00524ECC"/>
    <w:rsid w:val="005250BE"/>
    <w:rsid w:val="00527997"/>
    <w:rsid w:val="0053068A"/>
    <w:rsid w:val="00531E9B"/>
    <w:rsid w:val="005342BA"/>
    <w:rsid w:val="00534F53"/>
    <w:rsid w:val="005360F3"/>
    <w:rsid w:val="005366A5"/>
    <w:rsid w:val="00537E1D"/>
    <w:rsid w:val="005411E9"/>
    <w:rsid w:val="005420F3"/>
    <w:rsid w:val="0054260B"/>
    <w:rsid w:val="0054341A"/>
    <w:rsid w:val="005455D9"/>
    <w:rsid w:val="00547D9E"/>
    <w:rsid w:val="005531F6"/>
    <w:rsid w:val="005534E7"/>
    <w:rsid w:val="00554072"/>
    <w:rsid w:val="00557FC3"/>
    <w:rsid w:val="0056280F"/>
    <w:rsid w:val="00562F32"/>
    <w:rsid w:val="005676F8"/>
    <w:rsid w:val="00570832"/>
    <w:rsid w:val="00570A89"/>
    <w:rsid w:val="005717A8"/>
    <w:rsid w:val="00571F38"/>
    <w:rsid w:val="00574647"/>
    <w:rsid w:val="00575C0B"/>
    <w:rsid w:val="00577D3B"/>
    <w:rsid w:val="005838E0"/>
    <w:rsid w:val="0058616F"/>
    <w:rsid w:val="00586205"/>
    <w:rsid w:val="00590083"/>
    <w:rsid w:val="005940C4"/>
    <w:rsid w:val="00594EDE"/>
    <w:rsid w:val="005969EF"/>
    <w:rsid w:val="00596D24"/>
    <w:rsid w:val="005A04A3"/>
    <w:rsid w:val="005A1BD0"/>
    <w:rsid w:val="005A1EF3"/>
    <w:rsid w:val="005A4A01"/>
    <w:rsid w:val="005A50D3"/>
    <w:rsid w:val="005A5C47"/>
    <w:rsid w:val="005A700E"/>
    <w:rsid w:val="005B1E3D"/>
    <w:rsid w:val="005B21A7"/>
    <w:rsid w:val="005B27F1"/>
    <w:rsid w:val="005B507A"/>
    <w:rsid w:val="005B52EF"/>
    <w:rsid w:val="005B5F8E"/>
    <w:rsid w:val="005B634B"/>
    <w:rsid w:val="005B6DA7"/>
    <w:rsid w:val="005C07A7"/>
    <w:rsid w:val="005C07F7"/>
    <w:rsid w:val="005C1B28"/>
    <w:rsid w:val="005C5B2D"/>
    <w:rsid w:val="005C7F1A"/>
    <w:rsid w:val="005D0D53"/>
    <w:rsid w:val="005D0EF5"/>
    <w:rsid w:val="005D4D50"/>
    <w:rsid w:val="005D60FE"/>
    <w:rsid w:val="005D6A74"/>
    <w:rsid w:val="005D6FAA"/>
    <w:rsid w:val="005D7C43"/>
    <w:rsid w:val="005E381C"/>
    <w:rsid w:val="005E4E0F"/>
    <w:rsid w:val="005E62F5"/>
    <w:rsid w:val="005E7ED1"/>
    <w:rsid w:val="005E7ED8"/>
    <w:rsid w:val="005E7EFE"/>
    <w:rsid w:val="005F160E"/>
    <w:rsid w:val="005F2453"/>
    <w:rsid w:val="005F2621"/>
    <w:rsid w:val="005F535D"/>
    <w:rsid w:val="005F588E"/>
    <w:rsid w:val="005F62DE"/>
    <w:rsid w:val="005F6432"/>
    <w:rsid w:val="0060083D"/>
    <w:rsid w:val="00604A0D"/>
    <w:rsid w:val="00605032"/>
    <w:rsid w:val="00605BA4"/>
    <w:rsid w:val="00607081"/>
    <w:rsid w:val="00607F09"/>
    <w:rsid w:val="00610426"/>
    <w:rsid w:val="00610967"/>
    <w:rsid w:val="00610E59"/>
    <w:rsid w:val="00612567"/>
    <w:rsid w:val="00612DC7"/>
    <w:rsid w:val="00615803"/>
    <w:rsid w:val="00615E7B"/>
    <w:rsid w:val="00617731"/>
    <w:rsid w:val="00623D9F"/>
    <w:rsid w:val="006244B5"/>
    <w:rsid w:val="00624C33"/>
    <w:rsid w:val="00624C57"/>
    <w:rsid w:val="00626132"/>
    <w:rsid w:val="006263D9"/>
    <w:rsid w:val="0062683A"/>
    <w:rsid w:val="00630FC2"/>
    <w:rsid w:val="00637C44"/>
    <w:rsid w:val="00641752"/>
    <w:rsid w:val="006459C2"/>
    <w:rsid w:val="00647108"/>
    <w:rsid w:val="00647515"/>
    <w:rsid w:val="00651608"/>
    <w:rsid w:val="00651727"/>
    <w:rsid w:val="0065184F"/>
    <w:rsid w:val="006521CC"/>
    <w:rsid w:val="0065397C"/>
    <w:rsid w:val="00654866"/>
    <w:rsid w:val="00654F3B"/>
    <w:rsid w:val="00656EE7"/>
    <w:rsid w:val="00657110"/>
    <w:rsid w:val="006607FA"/>
    <w:rsid w:val="0066147E"/>
    <w:rsid w:val="006615D2"/>
    <w:rsid w:val="00663C6B"/>
    <w:rsid w:val="00665B81"/>
    <w:rsid w:val="00665EDF"/>
    <w:rsid w:val="00666EB2"/>
    <w:rsid w:val="00671238"/>
    <w:rsid w:val="00671578"/>
    <w:rsid w:val="00672FFA"/>
    <w:rsid w:val="00675129"/>
    <w:rsid w:val="00677ECA"/>
    <w:rsid w:val="0068010A"/>
    <w:rsid w:val="00680285"/>
    <w:rsid w:val="006832D9"/>
    <w:rsid w:val="006837E7"/>
    <w:rsid w:val="00685209"/>
    <w:rsid w:val="00685806"/>
    <w:rsid w:val="00686763"/>
    <w:rsid w:val="00687443"/>
    <w:rsid w:val="00690C07"/>
    <w:rsid w:val="0069507A"/>
    <w:rsid w:val="0069620E"/>
    <w:rsid w:val="0069705B"/>
    <w:rsid w:val="006B2DE2"/>
    <w:rsid w:val="006B4D88"/>
    <w:rsid w:val="006B7170"/>
    <w:rsid w:val="006C0168"/>
    <w:rsid w:val="006C08DD"/>
    <w:rsid w:val="006C1734"/>
    <w:rsid w:val="006C2B58"/>
    <w:rsid w:val="006C31F7"/>
    <w:rsid w:val="006C4D7A"/>
    <w:rsid w:val="006C507F"/>
    <w:rsid w:val="006C5CDA"/>
    <w:rsid w:val="006C7A10"/>
    <w:rsid w:val="006D1C6F"/>
    <w:rsid w:val="006D305C"/>
    <w:rsid w:val="006D4958"/>
    <w:rsid w:val="006D709E"/>
    <w:rsid w:val="006D77C0"/>
    <w:rsid w:val="006D7F1E"/>
    <w:rsid w:val="006E4135"/>
    <w:rsid w:val="006E418D"/>
    <w:rsid w:val="006F0128"/>
    <w:rsid w:val="006F1525"/>
    <w:rsid w:val="006F2AF5"/>
    <w:rsid w:val="006F58A6"/>
    <w:rsid w:val="006F66CA"/>
    <w:rsid w:val="0070113F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6620"/>
    <w:rsid w:val="00720363"/>
    <w:rsid w:val="00722C33"/>
    <w:rsid w:val="007248B9"/>
    <w:rsid w:val="00724FC4"/>
    <w:rsid w:val="007257A9"/>
    <w:rsid w:val="007265A9"/>
    <w:rsid w:val="00726D49"/>
    <w:rsid w:val="007337D6"/>
    <w:rsid w:val="007340F5"/>
    <w:rsid w:val="0073492D"/>
    <w:rsid w:val="00734E07"/>
    <w:rsid w:val="007368E5"/>
    <w:rsid w:val="00742165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25B6"/>
    <w:rsid w:val="0076317D"/>
    <w:rsid w:val="00763227"/>
    <w:rsid w:val="0076428A"/>
    <w:rsid w:val="00766DD0"/>
    <w:rsid w:val="007702DF"/>
    <w:rsid w:val="00770C06"/>
    <w:rsid w:val="00770C55"/>
    <w:rsid w:val="00770F1A"/>
    <w:rsid w:val="00772B24"/>
    <w:rsid w:val="00777EE8"/>
    <w:rsid w:val="00782C1C"/>
    <w:rsid w:val="007832AA"/>
    <w:rsid w:val="00783567"/>
    <w:rsid w:val="0079034C"/>
    <w:rsid w:val="00791C1B"/>
    <w:rsid w:val="0079299B"/>
    <w:rsid w:val="00792EF0"/>
    <w:rsid w:val="007943A0"/>
    <w:rsid w:val="00797BBE"/>
    <w:rsid w:val="007A3446"/>
    <w:rsid w:val="007A47F7"/>
    <w:rsid w:val="007A50C6"/>
    <w:rsid w:val="007A5708"/>
    <w:rsid w:val="007A77D5"/>
    <w:rsid w:val="007C1C5D"/>
    <w:rsid w:val="007C5384"/>
    <w:rsid w:val="007C5BD9"/>
    <w:rsid w:val="007D1174"/>
    <w:rsid w:val="007D1DEB"/>
    <w:rsid w:val="007D2A24"/>
    <w:rsid w:val="007D2A46"/>
    <w:rsid w:val="007E113C"/>
    <w:rsid w:val="007E150A"/>
    <w:rsid w:val="007E1CB2"/>
    <w:rsid w:val="007E4845"/>
    <w:rsid w:val="007E6877"/>
    <w:rsid w:val="007E70DA"/>
    <w:rsid w:val="007F006F"/>
    <w:rsid w:val="007F1A76"/>
    <w:rsid w:val="007F6E1B"/>
    <w:rsid w:val="008009D4"/>
    <w:rsid w:val="00801060"/>
    <w:rsid w:val="008012FF"/>
    <w:rsid w:val="00801E50"/>
    <w:rsid w:val="00806640"/>
    <w:rsid w:val="00807ADF"/>
    <w:rsid w:val="0081028A"/>
    <w:rsid w:val="00810472"/>
    <w:rsid w:val="008113A1"/>
    <w:rsid w:val="008128A8"/>
    <w:rsid w:val="008145EA"/>
    <w:rsid w:val="0081554E"/>
    <w:rsid w:val="00820EEC"/>
    <w:rsid w:val="00821EA4"/>
    <w:rsid w:val="00822084"/>
    <w:rsid w:val="00822B8E"/>
    <w:rsid w:val="00823915"/>
    <w:rsid w:val="008269A0"/>
    <w:rsid w:val="008307AD"/>
    <w:rsid w:val="00830F52"/>
    <w:rsid w:val="0083169E"/>
    <w:rsid w:val="00831AF1"/>
    <w:rsid w:val="00834BBD"/>
    <w:rsid w:val="00840007"/>
    <w:rsid w:val="00843482"/>
    <w:rsid w:val="0084364C"/>
    <w:rsid w:val="00843DE3"/>
    <w:rsid w:val="00844C88"/>
    <w:rsid w:val="008454B3"/>
    <w:rsid w:val="00846455"/>
    <w:rsid w:val="0084701C"/>
    <w:rsid w:val="00847F43"/>
    <w:rsid w:val="008518F5"/>
    <w:rsid w:val="00852E5B"/>
    <w:rsid w:val="0085445B"/>
    <w:rsid w:val="00854958"/>
    <w:rsid w:val="00857262"/>
    <w:rsid w:val="0085797B"/>
    <w:rsid w:val="00857E66"/>
    <w:rsid w:val="0086167C"/>
    <w:rsid w:val="00861D95"/>
    <w:rsid w:val="0086505C"/>
    <w:rsid w:val="00867102"/>
    <w:rsid w:val="0087166A"/>
    <w:rsid w:val="008727F4"/>
    <w:rsid w:val="008743C3"/>
    <w:rsid w:val="00874C5A"/>
    <w:rsid w:val="00875806"/>
    <w:rsid w:val="0087588C"/>
    <w:rsid w:val="00882510"/>
    <w:rsid w:val="00883D22"/>
    <w:rsid w:val="00884885"/>
    <w:rsid w:val="00886AE1"/>
    <w:rsid w:val="0088772F"/>
    <w:rsid w:val="008914EE"/>
    <w:rsid w:val="008936CF"/>
    <w:rsid w:val="0089538B"/>
    <w:rsid w:val="008A408B"/>
    <w:rsid w:val="008A43C8"/>
    <w:rsid w:val="008A6395"/>
    <w:rsid w:val="008A7FEE"/>
    <w:rsid w:val="008B2BC6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32A4"/>
    <w:rsid w:val="008E4395"/>
    <w:rsid w:val="008E4B49"/>
    <w:rsid w:val="008F6D1E"/>
    <w:rsid w:val="0090401A"/>
    <w:rsid w:val="00906A88"/>
    <w:rsid w:val="00906E19"/>
    <w:rsid w:val="009110A6"/>
    <w:rsid w:val="009110C5"/>
    <w:rsid w:val="00913251"/>
    <w:rsid w:val="00915445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332B"/>
    <w:rsid w:val="00933441"/>
    <w:rsid w:val="00934F78"/>
    <w:rsid w:val="0093692D"/>
    <w:rsid w:val="009402E1"/>
    <w:rsid w:val="00941130"/>
    <w:rsid w:val="0095030B"/>
    <w:rsid w:val="00950C3C"/>
    <w:rsid w:val="009523F1"/>
    <w:rsid w:val="0095338F"/>
    <w:rsid w:val="00953957"/>
    <w:rsid w:val="00953C42"/>
    <w:rsid w:val="00954035"/>
    <w:rsid w:val="009551B6"/>
    <w:rsid w:val="00955E62"/>
    <w:rsid w:val="0095763A"/>
    <w:rsid w:val="009635B9"/>
    <w:rsid w:val="00965505"/>
    <w:rsid w:val="00966663"/>
    <w:rsid w:val="0096682D"/>
    <w:rsid w:val="009713B3"/>
    <w:rsid w:val="009720AA"/>
    <w:rsid w:val="0097317D"/>
    <w:rsid w:val="00973A63"/>
    <w:rsid w:val="009858EE"/>
    <w:rsid w:val="00986064"/>
    <w:rsid w:val="00987D9A"/>
    <w:rsid w:val="00990087"/>
    <w:rsid w:val="009911D4"/>
    <w:rsid w:val="00993660"/>
    <w:rsid w:val="009937C7"/>
    <w:rsid w:val="00994A5F"/>
    <w:rsid w:val="0099760B"/>
    <w:rsid w:val="009A3982"/>
    <w:rsid w:val="009A4952"/>
    <w:rsid w:val="009A69EC"/>
    <w:rsid w:val="009A6A23"/>
    <w:rsid w:val="009A6A8E"/>
    <w:rsid w:val="009B2F38"/>
    <w:rsid w:val="009B344E"/>
    <w:rsid w:val="009B3C56"/>
    <w:rsid w:val="009B46D9"/>
    <w:rsid w:val="009B756E"/>
    <w:rsid w:val="009B7E0A"/>
    <w:rsid w:val="009C2053"/>
    <w:rsid w:val="009C2218"/>
    <w:rsid w:val="009C4040"/>
    <w:rsid w:val="009C4CFD"/>
    <w:rsid w:val="009C6665"/>
    <w:rsid w:val="009C7910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7D7"/>
    <w:rsid w:val="009E0A8A"/>
    <w:rsid w:val="009E1F81"/>
    <w:rsid w:val="009E6E09"/>
    <w:rsid w:val="009E760F"/>
    <w:rsid w:val="009F184F"/>
    <w:rsid w:val="009F22A6"/>
    <w:rsid w:val="009F3861"/>
    <w:rsid w:val="009F40EB"/>
    <w:rsid w:val="009F76EC"/>
    <w:rsid w:val="00A009A1"/>
    <w:rsid w:val="00A00B06"/>
    <w:rsid w:val="00A02BE0"/>
    <w:rsid w:val="00A060B5"/>
    <w:rsid w:val="00A062C1"/>
    <w:rsid w:val="00A1457C"/>
    <w:rsid w:val="00A24082"/>
    <w:rsid w:val="00A244A9"/>
    <w:rsid w:val="00A245C9"/>
    <w:rsid w:val="00A25463"/>
    <w:rsid w:val="00A25A8D"/>
    <w:rsid w:val="00A273E6"/>
    <w:rsid w:val="00A336D4"/>
    <w:rsid w:val="00A35386"/>
    <w:rsid w:val="00A362A5"/>
    <w:rsid w:val="00A37E52"/>
    <w:rsid w:val="00A434CD"/>
    <w:rsid w:val="00A43EC6"/>
    <w:rsid w:val="00A444EC"/>
    <w:rsid w:val="00A46D7F"/>
    <w:rsid w:val="00A47D38"/>
    <w:rsid w:val="00A50A8D"/>
    <w:rsid w:val="00A5438C"/>
    <w:rsid w:val="00A54B0C"/>
    <w:rsid w:val="00A571E8"/>
    <w:rsid w:val="00A631E6"/>
    <w:rsid w:val="00A633FF"/>
    <w:rsid w:val="00A63593"/>
    <w:rsid w:val="00A7260E"/>
    <w:rsid w:val="00A72EA1"/>
    <w:rsid w:val="00A80532"/>
    <w:rsid w:val="00A806F8"/>
    <w:rsid w:val="00A80733"/>
    <w:rsid w:val="00A8134D"/>
    <w:rsid w:val="00A81A55"/>
    <w:rsid w:val="00A845EB"/>
    <w:rsid w:val="00A84F61"/>
    <w:rsid w:val="00A860F6"/>
    <w:rsid w:val="00A911CB"/>
    <w:rsid w:val="00A93A90"/>
    <w:rsid w:val="00A95189"/>
    <w:rsid w:val="00A95F66"/>
    <w:rsid w:val="00A9651D"/>
    <w:rsid w:val="00AA1BAD"/>
    <w:rsid w:val="00AA1FC7"/>
    <w:rsid w:val="00AA4E08"/>
    <w:rsid w:val="00AA6B93"/>
    <w:rsid w:val="00AB2050"/>
    <w:rsid w:val="00AB26A8"/>
    <w:rsid w:val="00AB31F9"/>
    <w:rsid w:val="00AB43A3"/>
    <w:rsid w:val="00AB4604"/>
    <w:rsid w:val="00AC039D"/>
    <w:rsid w:val="00AC1058"/>
    <w:rsid w:val="00AC18B1"/>
    <w:rsid w:val="00AC2EB6"/>
    <w:rsid w:val="00AC5081"/>
    <w:rsid w:val="00AC6CC2"/>
    <w:rsid w:val="00AD020E"/>
    <w:rsid w:val="00AD190C"/>
    <w:rsid w:val="00AD1B92"/>
    <w:rsid w:val="00AD2A99"/>
    <w:rsid w:val="00AD480D"/>
    <w:rsid w:val="00AD56FC"/>
    <w:rsid w:val="00AD73DE"/>
    <w:rsid w:val="00AE079F"/>
    <w:rsid w:val="00AE2542"/>
    <w:rsid w:val="00AE29EA"/>
    <w:rsid w:val="00AE49F0"/>
    <w:rsid w:val="00AE5D88"/>
    <w:rsid w:val="00AE7910"/>
    <w:rsid w:val="00AF1C5B"/>
    <w:rsid w:val="00AF3E88"/>
    <w:rsid w:val="00AF5BB3"/>
    <w:rsid w:val="00AF7BE9"/>
    <w:rsid w:val="00AF7DA0"/>
    <w:rsid w:val="00AF7EB5"/>
    <w:rsid w:val="00B011D7"/>
    <w:rsid w:val="00B01568"/>
    <w:rsid w:val="00B01638"/>
    <w:rsid w:val="00B05C3D"/>
    <w:rsid w:val="00B07061"/>
    <w:rsid w:val="00B11C30"/>
    <w:rsid w:val="00B12F0B"/>
    <w:rsid w:val="00B149DD"/>
    <w:rsid w:val="00B16673"/>
    <w:rsid w:val="00B174EB"/>
    <w:rsid w:val="00B178DC"/>
    <w:rsid w:val="00B20EAD"/>
    <w:rsid w:val="00B21FD4"/>
    <w:rsid w:val="00B2201A"/>
    <w:rsid w:val="00B25D59"/>
    <w:rsid w:val="00B27967"/>
    <w:rsid w:val="00B30003"/>
    <w:rsid w:val="00B30ABD"/>
    <w:rsid w:val="00B326A7"/>
    <w:rsid w:val="00B335D2"/>
    <w:rsid w:val="00B3459A"/>
    <w:rsid w:val="00B354C8"/>
    <w:rsid w:val="00B36233"/>
    <w:rsid w:val="00B3663A"/>
    <w:rsid w:val="00B40603"/>
    <w:rsid w:val="00B40A01"/>
    <w:rsid w:val="00B4193B"/>
    <w:rsid w:val="00B419CA"/>
    <w:rsid w:val="00B4771D"/>
    <w:rsid w:val="00B53AAC"/>
    <w:rsid w:val="00B53CB4"/>
    <w:rsid w:val="00B544EE"/>
    <w:rsid w:val="00B5718D"/>
    <w:rsid w:val="00B60678"/>
    <w:rsid w:val="00B611BD"/>
    <w:rsid w:val="00B62E7E"/>
    <w:rsid w:val="00B63F28"/>
    <w:rsid w:val="00B70819"/>
    <w:rsid w:val="00B708B7"/>
    <w:rsid w:val="00B714DB"/>
    <w:rsid w:val="00B72C2B"/>
    <w:rsid w:val="00B845BD"/>
    <w:rsid w:val="00B87973"/>
    <w:rsid w:val="00B90289"/>
    <w:rsid w:val="00B92983"/>
    <w:rsid w:val="00B93563"/>
    <w:rsid w:val="00B938E3"/>
    <w:rsid w:val="00B944F0"/>
    <w:rsid w:val="00B96E52"/>
    <w:rsid w:val="00BA20A6"/>
    <w:rsid w:val="00BA6C85"/>
    <w:rsid w:val="00BA73B4"/>
    <w:rsid w:val="00BA758B"/>
    <w:rsid w:val="00BB07CE"/>
    <w:rsid w:val="00BB0B7E"/>
    <w:rsid w:val="00BB2E6C"/>
    <w:rsid w:val="00BC2707"/>
    <w:rsid w:val="00BC2BF8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0F26"/>
    <w:rsid w:val="00BF3957"/>
    <w:rsid w:val="00BF4CBF"/>
    <w:rsid w:val="00BF639E"/>
    <w:rsid w:val="00BF65A1"/>
    <w:rsid w:val="00C05890"/>
    <w:rsid w:val="00C06045"/>
    <w:rsid w:val="00C0723D"/>
    <w:rsid w:val="00C109F7"/>
    <w:rsid w:val="00C115FD"/>
    <w:rsid w:val="00C11CDC"/>
    <w:rsid w:val="00C11D33"/>
    <w:rsid w:val="00C13902"/>
    <w:rsid w:val="00C2197F"/>
    <w:rsid w:val="00C22325"/>
    <w:rsid w:val="00C22F20"/>
    <w:rsid w:val="00C276DF"/>
    <w:rsid w:val="00C27C21"/>
    <w:rsid w:val="00C32D25"/>
    <w:rsid w:val="00C35D8E"/>
    <w:rsid w:val="00C35DEB"/>
    <w:rsid w:val="00C35F81"/>
    <w:rsid w:val="00C36E37"/>
    <w:rsid w:val="00C3710E"/>
    <w:rsid w:val="00C371B2"/>
    <w:rsid w:val="00C41081"/>
    <w:rsid w:val="00C4386A"/>
    <w:rsid w:val="00C45EA1"/>
    <w:rsid w:val="00C5051B"/>
    <w:rsid w:val="00C50581"/>
    <w:rsid w:val="00C5125C"/>
    <w:rsid w:val="00C52785"/>
    <w:rsid w:val="00C5411B"/>
    <w:rsid w:val="00C54F95"/>
    <w:rsid w:val="00C568C0"/>
    <w:rsid w:val="00C60BF8"/>
    <w:rsid w:val="00C63B73"/>
    <w:rsid w:val="00C70D2B"/>
    <w:rsid w:val="00C71BD3"/>
    <w:rsid w:val="00C729A6"/>
    <w:rsid w:val="00C735CE"/>
    <w:rsid w:val="00C754E0"/>
    <w:rsid w:val="00C761AB"/>
    <w:rsid w:val="00C7712B"/>
    <w:rsid w:val="00C81629"/>
    <w:rsid w:val="00C827EF"/>
    <w:rsid w:val="00C83FB3"/>
    <w:rsid w:val="00C877B2"/>
    <w:rsid w:val="00C87CA9"/>
    <w:rsid w:val="00C92770"/>
    <w:rsid w:val="00C935DF"/>
    <w:rsid w:val="00C940F9"/>
    <w:rsid w:val="00C96506"/>
    <w:rsid w:val="00C9706E"/>
    <w:rsid w:val="00CA0600"/>
    <w:rsid w:val="00CA4C99"/>
    <w:rsid w:val="00CB1E8D"/>
    <w:rsid w:val="00CB30C4"/>
    <w:rsid w:val="00CB321C"/>
    <w:rsid w:val="00CB55C7"/>
    <w:rsid w:val="00CC2A5F"/>
    <w:rsid w:val="00CC4302"/>
    <w:rsid w:val="00CC4E18"/>
    <w:rsid w:val="00CC5929"/>
    <w:rsid w:val="00CC5F36"/>
    <w:rsid w:val="00CC600E"/>
    <w:rsid w:val="00CC6AF2"/>
    <w:rsid w:val="00CD014E"/>
    <w:rsid w:val="00CD05ED"/>
    <w:rsid w:val="00CD1C5A"/>
    <w:rsid w:val="00CD52C8"/>
    <w:rsid w:val="00CD6023"/>
    <w:rsid w:val="00CD61CE"/>
    <w:rsid w:val="00CD70B7"/>
    <w:rsid w:val="00CE00E1"/>
    <w:rsid w:val="00CE1117"/>
    <w:rsid w:val="00CE338B"/>
    <w:rsid w:val="00CE3413"/>
    <w:rsid w:val="00CE35DD"/>
    <w:rsid w:val="00CF3268"/>
    <w:rsid w:val="00CF359C"/>
    <w:rsid w:val="00CF6576"/>
    <w:rsid w:val="00CF7CBB"/>
    <w:rsid w:val="00D06932"/>
    <w:rsid w:val="00D12FD2"/>
    <w:rsid w:val="00D13A9C"/>
    <w:rsid w:val="00D16403"/>
    <w:rsid w:val="00D2228E"/>
    <w:rsid w:val="00D22530"/>
    <w:rsid w:val="00D2446E"/>
    <w:rsid w:val="00D26628"/>
    <w:rsid w:val="00D32221"/>
    <w:rsid w:val="00D32FB5"/>
    <w:rsid w:val="00D33550"/>
    <w:rsid w:val="00D341A2"/>
    <w:rsid w:val="00D35994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7636"/>
    <w:rsid w:val="00D60965"/>
    <w:rsid w:val="00D61B2A"/>
    <w:rsid w:val="00D61E06"/>
    <w:rsid w:val="00D6226C"/>
    <w:rsid w:val="00D62F61"/>
    <w:rsid w:val="00D66633"/>
    <w:rsid w:val="00D67767"/>
    <w:rsid w:val="00D72CC6"/>
    <w:rsid w:val="00D74D88"/>
    <w:rsid w:val="00D77922"/>
    <w:rsid w:val="00D77E29"/>
    <w:rsid w:val="00D85D01"/>
    <w:rsid w:val="00D85D77"/>
    <w:rsid w:val="00D906AB"/>
    <w:rsid w:val="00D90BB4"/>
    <w:rsid w:val="00D93FB5"/>
    <w:rsid w:val="00D96C23"/>
    <w:rsid w:val="00DA0A31"/>
    <w:rsid w:val="00DA224A"/>
    <w:rsid w:val="00DA2678"/>
    <w:rsid w:val="00DA3B6C"/>
    <w:rsid w:val="00DA4CC5"/>
    <w:rsid w:val="00DA6B13"/>
    <w:rsid w:val="00DB053B"/>
    <w:rsid w:val="00DB09ED"/>
    <w:rsid w:val="00DB198B"/>
    <w:rsid w:val="00DB1D77"/>
    <w:rsid w:val="00DB1F02"/>
    <w:rsid w:val="00DB4AC4"/>
    <w:rsid w:val="00DB7117"/>
    <w:rsid w:val="00DC047D"/>
    <w:rsid w:val="00DC04BF"/>
    <w:rsid w:val="00DC1D01"/>
    <w:rsid w:val="00DC307C"/>
    <w:rsid w:val="00DC3090"/>
    <w:rsid w:val="00DC62CF"/>
    <w:rsid w:val="00DC646A"/>
    <w:rsid w:val="00DC6E92"/>
    <w:rsid w:val="00DC778D"/>
    <w:rsid w:val="00DC79DF"/>
    <w:rsid w:val="00DD3BFF"/>
    <w:rsid w:val="00DD3C63"/>
    <w:rsid w:val="00DD3D8A"/>
    <w:rsid w:val="00DD4638"/>
    <w:rsid w:val="00DD4C5E"/>
    <w:rsid w:val="00DD73CE"/>
    <w:rsid w:val="00DE1BCB"/>
    <w:rsid w:val="00DE647E"/>
    <w:rsid w:val="00DE771C"/>
    <w:rsid w:val="00DE7EF2"/>
    <w:rsid w:val="00DF31BF"/>
    <w:rsid w:val="00DF3C3E"/>
    <w:rsid w:val="00DF5237"/>
    <w:rsid w:val="00DF734E"/>
    <w:rsid w:val="00DF7F00"/>
    <w:rsid w:val="00E02DAC"/>
    <w:rsid w:val="00E06626"/>
    <w:rsid w:val="00E06FFA"/>
    <w:rsid w:val="00E07D50"/>
    <w:rsid w:val="00E148A2"/>
    <w:rsid w:val="00E15401"/>
    <w:rsid w:val="00E1732C"/>
    <w:rsid w:val="00E176B9"/>
    <w:rsid w:val="00E17DD6"/>
    <w:rsid w:val="00E2256A"/>
    <w:rsid w:val="00E22A93"/>
    <w:rsid w:val="00E2553B"/>
    <w:rsid w:val="00E255F7"/>
    <w:rsid w:val="00E262D3"/>
    <w:rsid w:val="00E2676A"/>
    <w:rsid w:val="00E2724B"/>
    <w:rsid w:val="00E30073"/>
    <w:rsid w:val="00E305C2"/>
    <w:rsid w:val="00E31BBB"/>
    <w:rsid w:val="00E32AA5"/>
    <w:rsid w:val="00E348C0"/>
    <w:rsid w:val="00E35B46"/>
    <w:rsid w:val="00E37C48"/>
    <w:rsid w:val="00E40002"/>
    <w:rsid w:val="00E438DD"/>
    <w:rsid w:val="00E55EC2"/>
    <w:rsid w:val="00E56739"/>
    <w:rsid w:val="00E577E0"/>
    <w:rsid w:val="00E60304"/>
    <w:rsid w:val="00E60E95"/>
    <w:rsid w:val="00E61AA0"/>
    <w:rsid w:val="00E64295"/>
    <w:rsid w:val="00E6559D"/>
    <w:rsid w:val="00E66215"/>
    <w:rsid w:val="00E66E12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F07"/>
    <w:rsid w:val="00E87ADF"/>
    <w:rsid w:val="00E953B9"/>
    <w:rsid w:val="00E95696"/>
    <w:rsid w:val="00E97946"/>
    <w:rsid w:val="00EA00ED"/>
    <w:rsid w:val="00EA0B32"/>
    <w:rsid w:val="00EA13E8"/>
    <w:rsid w:val="00EA1B48"/>
    <w:rsid w:val="00EA4CCF"/>
    <w:rsid w:val="00EA4E48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722B"/>
    <w:rsid w:val="00EC01B0"/>
    <w:rsid w:val="00EC0CA6"/>
    <w:rsid w:val="00EC4FA7"/>
    <w:rsid w:val="00ED0AEE"/>
    <w:rsid w:val="00ED2108"/>
    <w:rsid w:val="00ED32C8"/>
    <w:rsid w:val="00ED33BF"/>
    <w:rsid w:val="00ED4B8C"/>
    <w:rsid w:val="00ED5875"/>
    <w:rsid w:val="00ED70B3"/>
    <w:rsid w:val="00EE32D8"/>
    <w:rsid w:val="00EE32EC"/>
    <w:rsid w:val="00EE3458"/>
    <w:rsid w:val="00EE6066"/>
    <w:rsid w:val="00EF1265"/>
    <w:rsid w:val="00EF325F"/>
    <w:rsid w:val="00EF621E"/>
    <w:rsid w:val="00EF7FC6"/>
    <w:rsid w:val="00F013D1"/>
    <w:rsid w:val="00F0515E"/>
    <w:rsid w:val="00F0728C"/>
    <w:rsid w:val="00F104D9"/>
    <w:rsid w:val="00F10932"/>
    <w:rsid w:val="00F118B7"/>
    <w:rsid w:val="00F12620"/>
    <w:rsid w:val="00F131F9"/>
    <w:rsid w:val="00F1613C"/>
    <w:rsid w:val="00F17E80"/>
    <w:rsid w:val="00F20282"/>
    <w:rsid w:val="00F20323"/>
    <w:rsid w:val="00F21C6B"/>
    <w:rsid w:val="00F22884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40BDA"/>
    <w:rsid w:val="00F40FEE"/>
    <w:rsid w:val="00F417A2"/>
    <w:rsid w:val="00F42730"/>
    <w:rsid w:val="00F43022"/>
    <w:rsid w:val="00F47493"/>
    <w:rsid w:val="00F47E19"/>
    <w:rsid w:val="00F50B75"/>
    <w:rsid w:val="00F530CC"/>
    <w:rsid w:val="00F55323"/>
    <w:rsid w:val="00F562D1"/>
    <w:rsid w:val="00F61EA8"/>
    <w:rsid w:val="00F71408"/>
    <w:rsid w:val="00F7193D"/>
    <w:rsid w:val="00F72B65"/>
    <w:rsid w:val="00F73D58"/>
    <w:rsid w:val="00F819B1"/>
    <w:rsid w:val="00F82437"/>
    <w:rsid w:val="00F828BF"/>
    <w:rsid w:val="00F8479E"/>
    <w:rsid w:val="00F87C09"/>
    <w:rsid w:val="00F87C89"/>
    <w:rsid w:val="00F9026A"/>
    <w:rsid w:val="00F91806"/>
    <w:rsid w:val="00F92C3D"/>
    <w:rsid w:val="00F96131"/>
    <w:rsid w:val="00F96F8E"/>
    <w:rsid w:val="00F96FCE"/>
    <w:rsid w:val="00FA0CC0"/>
    <w:rsid w:val="00FA1809"/>
    <w:rsid w:val="00FA2EE8"/>
    <w:rsid w:val="00FA6281"/>
    <w:rsid w:val="00FB5DF3"/>
    <w:rsid w:val="00FB7739"/>
    <w:rsid w:val="00FB7D14"/>
    <w:rsid w:val="00FC19A2"/>
    <w:rsid w:val="00FC2B94"/>
    <w:rsid w:val="00FC3B2A"/>
    <w:rsid w:val="00FC425A"/>
    <w:rsid w:val="00FC5261"/>
    <w:rsid w:val="00FC6B29"/>
    <w:rsid w:val="00FC6D25"/>
    <w:rsid w:val="00FC6D34"/>
    <w:rsid w:val="00FD2798"/>
    <w:rsid w:val="00FD3928"/>
    <w:rsid w:val="00FD3C0D"/>
    <w:rsid w:val="00FD6265"/>
    <w:rsid w:val="00FE00C0"/>
    <w:rsid w:val="00FE10FC"/>
    <w:rsid w:val="00FE28D6"/>
    <w:rsid w:val="00FE3E36"/>
    <w:rsid w:val="00FE5910"/>
    <w:rsid w:val="00FE5CF2"/>
    <w:rsid w:val="00FF051B"/>
    <w:rsid w:val="00FF1FC5"/>
    <w:rsid w:val="00FF23A4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A3A26-1291-44F9-93B6-8026D63B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paragraph" w:styleId="3">
    <w:name w:val="heading 3"/>
    <w:basedOn w:val="a"/>
    <w:next w:val="a"/>
    <w:link w:val="30"/>
    <w:qFormat/>
    <w:rsid w:val="001D4032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1D403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4032"/>
  </w:style>
  <w:style w:type="character" w:customStyle="1" w:styleId="30">
    <w:name w:val="Заголовок 3 Знак"/>
    <w:basedOn w:val="a0"/>
    <w:link w:val="3"/>
    <w:rsid w:val="001D4032"/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customStyle="1" w:styleId="FontStyle11">
    <w:name w:val="Font Style11"/>
    <w:rsid w:val="001D4032"/>
    <w:rPr>
      <w:rFonts w:ascii="Times New Roman" w:hAnsi="Times New Roman" w:cs="Times New Roman"/>
      <w:b/>
      <w:bCs/>
      <w:sz w:val="24"/>
      <w:szCs w:val="24"/>
    </w:rPr>
  </w:style>
  <w:style w:type="character" w:customStyle="1" w:styleId="af7">
    <w:name w:val="Основной текст_"/>
    <w:basedOn w:val="a0"/>
    <w:link w:val="33"/>
    <w:locked/>
    <w:rsid w:val="001D403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7"/>
    <w:rsid w:val="001D4032"/>
    <w:pPr>
      <w:shd w:val="clear" w:color="auto" w:fill="FFFFFF"/>
      <w:spacing w:before="540" w:after="420" w:line="479" w:lineRule="exact"/>
      <w:jc w:val="both"/>
    </w:pPr>
    <w:rPr>
      <w:rFonts w:ascii="Times New Roman" w:hAnsi="Times New Roman"/>
      <w:sz w:val="26"/>
      <w:szCs w:val="26"/>
    </w:rPr>
  </w:style>
  <w:style w:type="paragraph" w:styleId="af8">
    <w:name w:val="footnote text"/>
    <w:basedOn w:val="a"/>
    <w:link w:val="af9"/>
    <w:uiPriority w:val="99"/>
    <w:semiHidden/>
    <w:unhideWhenUsed/>
    <w:rsid w:val="00464FC3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64FC3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464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58968/" TargetMode="External"/><Relationship Id="rId18" Type="http://schemas.openxmlformats.org/officeDocument/2006/relationships/hyperlink" Target="mailto:adm.omr_primorye@mail.ru" TargetMode="External"/><Relationship Id="rId26" Type="http://schemas.openxmlformats.org/officeDocument/2006/relationships/hyperlink" Target="consultantplus://offline/ref=28987990F909BF82FA122B8D058F98F4E97755274B6A0D2F86B720863A0BE592D33EE4CA31A1ED71AC8311m3eC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67A2BB8DFC7E2636F9BA18CAB87757A00867996658011747D0547B48d3J2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OKHremicheva\AppData\Local\Microsoft\Windows\Temporary%20Internet%20Files\Content.Outlook\G97112R6\&#1055;&#1088;&#1077;&#1076;&#1083;&#1086;&#1078;&#1077;&#1085;&#1080;&#1103;%20&#1052;&#1060;&#1062;%20(3).docx" TargetMode="External"/><Relationship Id="rId17" Type="http://schemas.openxmlformats.org/officeDocument/2006/relationships/hyperlink" Target="http://www.admolga.ru" TargetMode="External"/><Relationship Id="rId25" Type="http://schemas.openxmlformats.org/officeDocument/2006/relationships/hyperlink" Target="consultantplus://offline/ref=28987990F909BF82FA122B8D058F98F4E97755274B6D0E2B87B720863A0BE592mDe3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3023/" TargetMode="External"/><Relationship Id="rId20" Type="http://schemas.openxmlformats.org/officeDocument/2006/relationships/hyperlink" Target="http://www.consultant.ru/document/cons_doc_LAW_1967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6CC6B46B4787D0159991BDA7D100350B74679182229CB4E622E2AB8F10E62605BC753E46269373776D50140CXCUBF" TargetMode="External"/><Relationship Id="rId24" Type="http://schemas.openxmlformats.org/officeDocument/2006/relationships/hyperlink" Target="consultantplus://offline/ref=E467A2BB8DFC7E2636F9BA18CAB87757A00866956C53011747D0547B48d3J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165/" TargetMode="External"/><Relationship Id="rId23" Type="http://schemas.openxmlformats.org/officeDocument/2006/relationships/hyperlink" Target="consultantplus://offline/ref=E467A2BB8DFC7E2636F9BA18CAB87757A00866926859011747D0547B483275E0F8785CB8AE7EA633d8JD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66CC6B46B4787D0159991BDA7D100350B746E9688239CB4E622E2AB8F10E62605BC753E46269373776D50140CXCUBF" TargetMode="External"/><Relationship Id="rId19" Type="http://schemas.openxmlformats.org/officeDocument/2006/relationships/hyperlink" Target="consultantplus://offline/ref=E467A2BB8DFC7E2636F9BA18CAB87757A00965946E5D011747D0547B48d3J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CC6B46B4787D0159991BDA7D100350B73619688209CB4E622E2AB8F10E62605BC753E46269373776D50140CXCUBF" TargetMode="External"/><Relationship Id="rId14" Type="http://schemas.openxmlformats.org/officeDocument/2006/relationships/hyperlink" Target="http://www.consultant.ru/document/cons_doc_LAW_28165/" TargetMode="External"/><Relationship Id="rId22" Type="http://schemas.openxmlformats.org/officeDocument/2006/relationships/hyperlink" Target="consultantplus://offline/ref=E467A2BB8DFC7E2636F9BA18CAB87757A00967906A52011747D0547B483275E0F8785CB8AE7FA135d8JBG" TargetMode="External"/><Relationship Id="rId27" Type="http://schemas.openxmlformats.org/officeDocument/2006/relationships/hyperlink" Target="file:///C:\Users\OKHremicheva\AppData\Local\Microsoft\Windows\Temporary%20Internet%20Files\Content.Outlook\G97112R6\&#1055;&#1088;&#1077;&#1076;&#1083;&#1086;&#1078;&#1077;&#1085;&#1080;&#1103;%20&#1052;&#1060;&#1062;%20(3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6E10-A8D3-402B-9C48-6191E5C3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48</Pages>
  <Words>11392</Words>
  <Characters>64936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16</cp:revision>
  <cp:lastPrinted>2023-11-16T01:55:00Z</cp:lastPrinted>
  <dcterms:created xsi:type="dcterms:W3CDTF">2023-08-04T02:53:00Z</dcterms:created>
  <dcterms:modified xsi:type="dcterms:W3CDTF">2023-11-28T02:08:00Z</dcterms:modified>
</cp:coreProperties>
</file>