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E5" w:rsidRDefault="006223E5" w:rsidP="00F43482">
      <w:pPr>
        <w:tabs>
          <w:tab w:val="left" w:pos="8789"/>
        </w:tabs>
        <w:spacing w:after="0" w:line="240" w:lineRule="auto"/>
        <w:ind w:left="993" w:right="139"/>
        <w:jc w:val="center"/>
        <w:rPr>
          <w:rFonts w:ascii="Times New Roman" w:hAnsi="Times New Roman" w:cs="Times New Roman"/>
          <w:bCs/>
          <w:sz w:val="28"/>
          <w:szCs w:val="28"/>
        </w:rPr>
      </w:pPr>
      <w:r w:rsidRPr="00D335A5">
        <w:rPr>
          <w:rFonts w:ascii="Times New Roman" w:hAnsi="Times New Roman" w:cs="Times New Roman"/>
          <w:bCs/>
          <w:noProof/>
          <w:sz w:val="28"/>
          <w:szCs w:val="28"/>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-375920</wp:posOffset>
            </wp:positionV>
            <wp:extent cx="647700" cy="752475"/>
            <wp:effectExtent l="0" t="0" r="0" b="9525"/>
            <wp:wrapNone/>
            <wp:docPr id="1" name="Рисунок 1"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482" w:rsidRPr="00F43482" w:rsidRDefault="00F43482" w:rsidP="00F43482">
      <w:pPr>
        <w:tabs>
          <w:tab w:val="left" w:pos="8789"/>
        </w:tabs>
        <w:spacing w:after="0" w:line="240" w:lineRule="auto"/>
        <w:ind w:left="993" w:right="139"/>
        <w:jc w:val="center"/>
        <w:rPr>
          <w:rFonts w:ascii="Times New Roman" w:hAnsi="Times New Roman" w:cs="Times New Roman"/>
          <w:bCs/>
          <w:sz w:val="28"/>
          <w:szCs w:val="28"/>
        </w:rPr>
      </w:pPr>
    </w:p>
    <w:p w:rsidR="006223E5" w:rsidRPr="00D335A5" w:rsidRDefault="006223E5" w:rsidP="008259BF">
      <w:pPr>
        <w:spacing w:after="0" w:line="240" w:lineRule="auto"/>
        <w:jc w:val="center"/>
        <w:rPr>
          <w:rFonts w:ascii="Times New Roman" w:hAnsi="Times New Roman" w:cs="Times New Roman"/>
          <w:b/>
          <w:sz w:val="28"/>
          <w:szCs w:val="28"/>
        </w:rPr>
      </w:pPr>
      <w:r w:rsidRPr="00D335A5">
        <w:rPr>
          <w:rFonts w:ascii="Times New Roman" w:hAnsi="Times New Roman" w:cs="Times New Roman"/>
          <w:b/>
          <w:sz w:val="28"/>
          <w:szCs w:val="28"/>
        </w:rPr>
        <w:t>АДМИНИСТРАЦИЯ</w:t>
      </w:r>
    </w:p>
    <w:p w:rsidR="006223E5" w:rsidRPr="00D335A5" w:rsidRDefault="006223E5" w:rsidP="008259BF">
      <w:pPr>
        <w:spacing w:after="0" w:line="240" w:lineRule="auto"/>
        <w:jc w:val="center"/>
        <w:rPr>
          <w:rFonts w:ascii="Times New Roman" w:hAnsi="Times New Roman" w:cs="Times New Roman"/>
          <w:b/>
          <w:sz w:val="28"/>
          <w:szCs w:val="28"/>
        </w:rPr>
      </w:pPr>
      <w:r w:rsidRPr="00D335A5">
        <w:rPr>
          <w:rFonts w:ascii="Times New Roman" w:hAnsi="Times New Roman" w:cs="Times New Roman"/>
          <w:b/>
          <w:sz w:val="28"/>
          <w:szCs w:val="28"/>
        </w:rPr>
        <w:t>ОЛЬГИНСКОГО МУНИЦИПАЛЬНОГО ОКРУГА</w:t>
      </w:r>
    </w:p>
    <w:p w:rsidR="006223E5" w:rsidRPr="00D335A5" w:rsidRDefault="006223E5" w:rsidP="008259BF">
      <w:pPr>
        <w:spacing w:after="0" w:line="240" w:lineRule="auto"/>
        <w:jc w:val="center"/>
        <w:rPr>
          <w:rFonts w:ascii="Times New Roman" w:hAnsi="Times New Roman" w:cs="Times New Roman"/>
          <w:b/>
          <w:sz w:val="28"/>
          <w:szCs w:val="28"/>
        </w:rPr>
      </w:pPr>
      <w:r w:rsidRPr="00D335A5">
        <w:rPr>
          <w:rFonts w:ascii="Times New Roman" w:hAnsi="Times New Roman" w:cs="Times New Roman"/>
          <w:b/>
          <w:sz w:val="28"/>
          <w:szCs w:val="28"/>
        </w:rPr>
        <w:t>ПРИМОРСКОГО КРАЯ</w:t>
      </w:r>
    </w:p>
    <w:p w:rsidR="006223E5" w:rsidRPr="00D335A5" w:rsidRDefault="006223E5" w:rsidP="008259BF">
      <w:pPr>
        <w:spacing w:after="0" w:line="240" w:lineRule="auto"/>
        <w:jc w:val="center"/>
        <w:rPr>
          <w:rFonts w:ascii="Times New Roman" w:hAnsi="Times New Roman" w:cs="Times New Roman"/>
          <w:b/>
          <w:sz w:val="28"/>
          <w:szCs w:val="28"/>
        </w:rPr>
      </w:pPr>
    </w:p>
    <w:p w:rsidR="006223E5" w:rsidRPr="00D335A5" w:rsidRDefault="00816D10" w:rsidP="008259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w:t>
      </w:r>
      <w:r w:rsidR="00F368DC">
        <w:rPr>
          <w:rFonts w:ascii="Times New Roman" w:hAnsi="Times New Roman" w:cs="Times New Roman"/>
          <w:b/>
          <w:sz w:val="28"/>
          <w:szCs w:val="28"/>
        </w:rPr>
        <w:t>Е</w:t>
      </w:r>
    </w:p>
    <w:p w:rsidR="006223E5" w:rsidRPr="00D335A5" w:rsidRDefault="006223E5" w:rsidP="008259BF">
      <w:pPr>
        <w:spacing w:after="0" w:line="240" w:lineRule="auto"/>
        <w:jc w:val="center"/>
        <w:rPr>
          <w:rFonts w:ascii="Times New Roman" w:hAnsi="Times New Roman" w:cs="Times New Roman"/>
          <w:b/>
          <w:sz w:val="28"/>
          <w:szCs w:val="28"/>
        </w:rPr>
      </w:pPr>
    </w:p>
    <w:tbl>
      <w:tblPr>
        <w:tblW w:w="9786" w:type="dxa"/>
        <w:jc w:val="center"/>
        <w:tblLayout w:type="fixed"/>
        <w:tblLook w:val="01E0" w:firstRow="1" w:lastRow="1" w:firstColumn="1" w:lastColumn="1" w:noHBand="0" w:noVBand="0"/>
      </w:tblPr>
      <w:tblGrid>
        <w:gridCol w:w="2009"/>
        <w:gridCol w:w="5101"/>
        <w:gridCol w:w="509"/>
        <w:gridCol w:w="1879"/>
        <w:gridCol w:w="288"/>
      </w:tblGrid>
      <w:tr w:rsidR="006223E5" w:rsidRPr="00D335A5" w:rsidTr="000021C4">
        <w:trPr>
          <w:jc w:val="center"/>
        </w:trPr>
        <w:tc>
          <w:tcPr>
            <w:tcW w:w="2009" w:type="dxa"/>
            <w:tcBorders>
              <w:top w:val="nil"/>
              <w:left w:val="nil"/>
              <w:bottom w:val="single" w:sz="4" w:space="0" w:color="auto"/>
              <w:right w:val="nil"/>
            </w:tcBorders>
          </w:tcPr>
          <w:p w:rsidR="006223E5" w:rsidRPr="00D335A5" w:rsidRDefault="002E1289" w:rsidP="008259BF">
            <w:pPr>
              <w:spacing w:after="0" w:line="240" w:lineRule="auto"/>
              <w:ind w:left="-124" w:right="-1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29.08.2024</w:t>
            </w:r>
          </w:p>
        </w:tc>
        <w:tc>
          <w:tcPr>
            <w:tcW w:w="5101" w:type="dxa"/>
          </w:tcPr>
          <w:p w:rsidR="006223E5" w:rsidRPr="00D335A5" w:rsidRDefault="004E4883" w:rsidP="008259BF">
            <w:pPr>
              <w:spacing w:after="0" w:line="240" w:lineRule="auto"/>
              <w:ind w:left="-295"/>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6223E5" w:rsidRPr="00D335A5">
              <w:rPr>
                <w:rFonts w:ascii="Times New Roman" w:hAnsi="Times New Roman" w:cs="Times New Roman"/>
                <w:b/>
                <w:color w:val="000000"/>
                <w:sz w:val="28"/>
                <w:szCs w:val="28"/>
              </w:rPr>
              <w:t>пгт Ольга</w:t>
            </w:r>
          </w:p>
        </w:tc>
        <w:tc>
          <w:tcPr>
            <w:tcW w:w="509" w:type="dxa"/>
          </w:tcPr>
          <w:p w:rsidR="006223E5" w:rsidRPr="00D335A5" w:rsidRDefault="006223E5" w:rsidP="008259BF">
            <w:pPr>
              <w:spacing w:after="0" w:line="240" w:lineRule="auto"/>
              <w:rPr>
                <w:rFonts w:ascii="Times New Roman" w:hAnsi="Times New Roman" w:cs="Times New Roman"/>
                <w:b/>
                <w:color w:val="000000"/>
                <w:sz w:val="28"/>
                <w:szCs w:val="28"/>
              </w:rPr>
            </w:pPr>
            <w:r w:rsidRPr="00D335A5">
              <w:rPr>
                <w:rFonts w:ascii="Times New Roman" w:hAnsi="Times New Roman" w:cs="Times New Roman"/>
                <w:b/>
                <w:color w:val="000000"/>
                <w:sz w:val="28"/>
                <w:szCs w:val="28"/>
              </w:rPr>
              <w:t>№</w:t>
            </w:r>
          </w:p>
        </w:tc>
        <w:tc>
          <w:tcPr>
            <w:tcW w:w="2167" w:type="dxa"/>
            <w:gridSpan w:val="2"/>
            <w:tcBorders>
              <w:top w:val="nil"/>
              <w:left w:val="nil"/>
              <w:bottom w:val="single" w:sz="4" w:space="0" w:color="auto"/>
              <w:right w:val="nil"/>
            </w:tcBorders>
          </w:tcPr>
          <w:p w:rsidR="006223E5" w:rsidRPr="00D335A5" w:rsidRDefault="002E1289" w:rsidP="008259BF">
            <w:pPr>
              <w:spacing w:after="0" w:line="240" w:lineRule="auto"/>
              <w:ind w:left="-108" w:right="-132"/>
              <w:jc w:val="center"/>
              <w:rPr>
                <w:rFonts w:ascii="Times New Roman" w:hAnsi="Times New Roman" w:cs="Times New Roman"/>
                <w:b/>
                <w:color w:val="000000"/>
                <w:sz w:val="28"/>
                <w:szCs w:val="28"/>
              </w:rPr>
            </w:pPr>
            <w:r>
              <w:rPr>
                <w:rFonts w:ascii="Times New Roman" w:hAnsi="Times New Roman" w:cs="Times New Roman"/>
                <w:b/>
                <w:color w:val="000000"/>
                <w:sz w:val="28"/>
                <w:szCs w:val="28"/>
              </w:rPr>
              <w:t>612</w:t>
            </w:r>
          </w:p>
        </w:tc>
      </w:tr>
      <w:tr w:rsidR="006223E5" w:rsidRPr="00D335A5" w:rsidTr="000021C4">
        <w:tblPrEx>
          <w:tblLook w:val="04A0" w:firstRow="1" w:lastRow="0" w:firstColumn="1" w:lastColumn="0" w:noHBand="0" w:noVBand="1"/>
        </w:tblPrEx>
        <w:trPr>
          <w:gridAfter w:val="1"/>
          <w:wAfter w:w="288" w:type="dxa"/>
          <w:jc w:val="center"/>
        </w:trPr>
        <w:tc>
          <w:tcPr>
            <w:tcW w:w="9498" w:type="dxa"/>
            <w:gridSpan w:val="4"/>
          </w:tcPr>
          <w:p w:rsidR="006223E5" w:rsidRPr="00D335A5" w:rsidRDefault="006223E5" w:rsidP="008259BF">
            <w:pPr>
              <w:spacing w:after="0" w:line="240" w:lineRule="auto"/>
              <w:jc w:val="center"/>
              <w:rPr>
                <w:rFonts w:ascii="Times New Roman" w:hAnsi="Times New Roman" w:cs="Times New Roman"/>
                <w:sz w:val="28"/>
                <w:szCs w:val="28"/>
              </w:rPr>
            </w:pPr>
          </w:p>
          <w:p w:rsidR="004C0C16" w:rsidRDefault="00667DB9" w:rsidP="004C0C16">
            <w:pPr>
              <w:tabs>
                <w:tab w:val="left" w:pos="7689"/>
              </w:tabs>
              <w:spacing w:after="0" w:line="240" w:lineRule="auto"/>
              <w:ind w:left="885" w:right="60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внесении изменений </w:t>
            </w:r>
            <w:r w:rsidR="00F871FC">
              <w:rPr>
                <w:rFonts w:ascii="Times New Roman" w:eastAsia="Times New Roman" w:hAnsi="Times New Roman" w:cs="Times New Roman"/>
                <w:b/>
                <w:bCs/>
                <w:sz w:val="28"/>
                <w:szCs w:val="28"/>
                <w:lang w:eastAsia="ru-RU"/>
              </w:rPr>
              <w:t xml:space="preserve">в </w:t>
            </w:r>
            <w:r w:rsidR="006223E5" w:rsidRPr="00D335A5">
              <w:rPr>
                <w:rFonts w:ascii="Times New Roman" w:eastAsia="Times New Roman" w:hAnsi="Times New Roman" w:cs="Times New Roman"/>
                <w:b/>
                <w:bCs/>
                <w:sz w:val="28"/>
                <w:szCs w:val="28"/>
                <w:lang w:eastAsia="ru-RU"/>
              </w:rPr>
              <w:t>муниципальн</w:t>
            </w:r>
            <w:r w:rsidR="004C0C16">
              <w:rPr>
                <w:rFonts w:ascii="Times New Roman" w:eastAsia="Times New Roman" w:hAnsi="Times New Roman" w:cs="Times New Roman"/>
                <w:b/>
                <w:bCs/>
                <w:sz w:val="28"/>
                <w:szCs w:val="28"/>
                <w:lang w:eastAsia="ru-RU"/>
              </w:rPr>
              <w:t>ую</w:t>
            </w:r>
            <w:r w:rsidR="006223E5" w:rsidRPr="00D335A5">
              <w:rPr>
                <w:rFonts w:ascii="Times New Roman" w:eastAsia="Times New Roman" w:hAnsi="Times New Roman" w:cs="Times New Roman"/>
                <w:b/>
                <w:bCs/>
                <w:sz w:val="28"/>
                <w:szCs w:val="28"/>
                <w:lang w:eastAsia="ru-RU"/>
              </w:rPr>
              <w:t xml:space="preserve"> программ</w:t>
            </w:r>
            <w:r w:rsidR="004C0C16">
              <w:rPr>
                <w:rFonts w:ascii="Times New Roman" w:eastAsia="Times New Roman" w:hAnsi="Times New Roman" w:cs="Times New Roman"/>
                <w:b/>
                <w:bCs/>
                <w:sz w:val="28"/>
                <w:szCs w:val="28"/>
                <w:lang w:eastAsia="ru-RU"/>
              </w:rPr>
              <w:t>у</w:t>
            </w:r>
            <w:r w:rsidR="006223E5" w:rsidRPr="00D335A5">
              <w:rPr>
                <w:rFonts w:ascii="Times New Roman" w:eastAsia="Times New Roman" w:hAnsi="Times New Roman" w:cs="Times New Roman"/>
                <w:b/>
                <w:bCs/>
                <w:sz w:val="28"/>
                <w:szCs w:val="28"/>
                <w:lang w:eastAsia="ru-RU"/>
              </w:rPr>
              <w:t xml:space="preserve"> «Благоустройство территории Ольгинского муниципального округа</w:t>
            </w:r>
            <w:r w:rsidR="000021C4">
              <w:rPr>
                <w:rFonts w:ascii="Times New Roman" w:eastAsia="Times New Roman" w:hAnsi="Times New Roman" w:cs="Times New Roman"/>
                <w:b/>
                <w:bCs/>
                <w:sz w:val="28"/>
                <w:szCs w:val="28"/>
                <w:lang w:eastAsia="ru-RU"/>
              </w:rPr>
              <w:t>»</w:t>
            </w:r>
            <w:r w:rsidR="006223E5" w:rsidRPr="00D335A5">
              <w:rPr>
                <w:rFonts w:ascii="Times New Roman" w:eastAsia="Times New Roman" w:hAnsi="Times New Roman" w:cs="Times New Roman"/>
                <w:b/>
                <w:bCs/>
                <w:sz w:val="28"/>
                <w:szCs w:val="28"/>
                <w:lang w:eastAsia="ru-RU"/>
              </w:rPr>
              <w:t xml:space="preserve"> на </w:t>
            </w:r>
            <w:r w:rsidR="00E84992">
              <w:rPr>
                <w:rFonts w:ascii="Times New Roman" w:eastAsia="Times New Roman" w:hAnsi="Times New Roman" w:cs="Times New Roman"/>
                <w:b/>
                <w:bCs/>
                <w:sz w:val="28"/>
                <w:szCs w:val="28"/>
                <w:lang w:eastAsia="ru-RU"/>
              </w:rPr>
              <w:t>202</w:t>
            </w:r>
            <w:r w:rsidR="00700840">
              <w:rPr>
                <w:rFonts w:ascii="Times New Roman" w:eastAsia="Times New Roman" w:hAnsi="Times New Roman" w:cs="Times New Roman"/>
                <w:b/>
                <w:bCs/>
                <w:sz w:val="28"/>
                <w:szCs w:val="28"/>
                <w:lang w:eastAsia="ru-RU"/>
              </w:rPr>
              <w:t>3</w:t>
            </w:r>
            <w:r w:rsidR="00E84992">
              <w:rPr>
                <w:rFonts w:ascii="Times New Roman" w:eastAsia="Times New Roman" w:hAnsi="Times New Roman" w:cs="Times New Roman"/>
                <w:b/>
                <w:bCs/>
                <w:sz w:val="28"/>
                <w:szCs w:val="28"/>
                <w:lang w:eastAsia="ru-RU"/>
              </w:rPr>
              <w:t>-202</w:t>
            </w:r>
            <w:r w:rsidR="00700840">
              <w:rPr>
                <w:rFonts w:ascii="Times New Roman" w:eastAsia="Times New Roman" w:hAnsi="Times New Roman" w:cs="Times New Roman"/>
                <w:b/>
                <w:bCs/>
                <w:sz w:val="28"/>
                <w:szCs w:val="28"/>
                <w:lang w:eastAsia="ru-RU"/>
              </w:rPr>
              <w:t>5</w:t>
            </w:r>
            <w:r w:rsidR="006223E5" w:rsidRPr="00D335A5">
              <w:rPr>
                <w:rFonts w:ascii="Times New Roman" w:eastAsia="Times New Roman" w:hAnsi="Times New Roman" w:cs="Times New Roman"/>
                <w:b/>
                <w:bCs/>
                <w:sz w:val="28"/>
                <w:szCs w:val="28"/>
                <w:lang w:eastAsia="ru-RU"/>
              </w:rPr>
              <w:t xml:space="preserve"> годы</w:t>
            </w:r>
            <w:r w:rsidR="004C0C16">
              <w:rPr>
                <w:rFonts w:ascii="Times New Roman" w:eastAsia="Times New Roman" w:hAnsi="Times New Roman" w:cs="Times New Roman"/>
                <w:b/>
                <w:bCs/>
                <w:sz w:val="28"/>
                <w:szCs w:val="28"/>
                <w:lang w:eastAsia="ru-RU"/>
              </w:rPr>
              <w:t xml:space="preserve">, </w:t>
            </w:r>
            <w:r w:rsidR="004C0C16" w:rsidRPr="004C0C16">
              <w:rPr>
                <w:rFonts w:ascii="Times New Roman" w:eastAsia="Times New Roman" w:hAnsi="Times New Roman" w:cs="Times New Roman"/>
                <w:b/>
                <w:sz w:val="28"/>
                <w:szCs w:val="28"/>
                <w:lang w:eastAsia="ru-RU"/>
              </w:rPr>
              <w:t xml:space="preserve">утвержденную постановлением </w:t>
            </w:r>
            <w:r w:rsidR="004C0C16" w:rsidRPr="004C0C16">
              <w:rPr>
                <w:rFonts w:ascii="Times New Roman" w:eastAsia="Times New Roman" w:hAnsi="Times New Roman" w:cs="Times New Roman"/>
                <w:b/>
                <w:bCs/>
                <w:sz w:val="28"/>
                <w:szCs w:val="28"/>
                <w:lang w:eastAsia="ru-RU"/>
              </w:rPr>
              <w:t xml:space="preserve">администрации Ольгинского муниципального округа Приморского края от 12.12.2023 </w:t>
            </w:r>
          </w:p>
          <w:p w:rsidR="004C0C16" w:rsidRPr="004C0C16" w:rsidRDefault="004C0C16" w:rsidP="004C0C16">
            <w:pPr>
              <w:tabs>
                <w:tab w:val="left" w:pos="7689"/>
              </w:tabs>
              <w:spacing w:after="0" w:line="240" w:lineRule="auto"/>
              <w:ind w:left="885" w:right="601"/>
              <w:jc w:val="center"/>
              <w:rPr>
                <w:rFonts w:ascii="Times New Roman" w:hAnsi="Times New Roman" w:cs="Times New Roman"/>
                <w:b/>
                <w:sz w:val="28"/>
                <w:szCs w:val="28"/>
              </w:rPr>
            </w:pPr>
            <w:r w:rsidRPr="004C0C16">
              <w:rPr>
                <w:rFonts w:ascii="Times New Roman" w:eastAsia="Times New Roman" w:hAnsi="Times New Roman" w:cs="Times New Roman"/>
                <w:b/>
                <w:bCs/>
                <w:sz w:val="28"/>
                <w:szCs w:val="28"/>
                <w:lang w:eastAsia="ru-RU"/>
              </w:rPr>
              <w:t>№ 974 «Об утверждении муниципальной программы «Благоустройство территории Ольгинского муниципального округа» на 2023-2025 годы»</w:t>
            </w:r>
          </w:p>
        </w:tc>
      </w:tr>
    </w:tbl>
    <w:p w:rsidR="00816D10" w:rsidRDefault="00816D10" w:rsidP="00816D10">
      <w:pPr>
        <w:pStyle w:val="Default"/>
        <w:ind w:firstLine="709"/>
        <w:jc w:val="both"/>
        <w:rPr>
          <w:sz w:val="28"/>
          <w:szCs w:val="28"/>
          <w:lang w:eastAsia="ru-RU"/>
        </w:rPr>
      </w:pPr>
    </w:p>
    <w:p w:rsidR="006223E5" w:rsidRPr="00D335A5" w:rsidRDefault="006223E5" w:rsidP="00D573CE">
      <w:pPr>
        <w:pStyle w:val="Default"/>
        <w:spacing w:line="360" w:lineRule="auto"/>
        <w:ind w:firstLine="709"/>
        <w:jc w:val="both"/>
        <w:rPr>
          <w:sz w:val="28"/>
          <w:szCs w:val="28"/>
          <w:lang w:eastAsia="ru-RU"/>
        </w:rPr>
      </w:pPr>
      <w:r w:rsidRPr="00D335A5">
        <w:rPr>
          <w:sz w:val="28"/>
          <w:szCs w:val="28"/>
          <w:lang w:eastAsia="ru-RU"/>
        </w:rPr>
        <w:t>В соответствии</w:t>
      </w:r>
      <w:r w:rsidR="00530E1E">
        <w:rPr>
          <w:sz w:val="28"/>
          <w:szCs w:val="28"/>
          <w:lang w:eastAsia="ru-RU"/>
        </w:rPr>
        <w:t xml:space="preserve"> с</w:t>
      </w:r>
      <w:r w:rsidRPr="00D335A5">
        <w:rPr>
          <w:sz w:val="28"/>
          <w:szCs w:val="28"/>
          <w:lang w:eastAsia="ru-RU"/>
        </w:rPr>
        <w:t xml:space="preserve"> Федеральн</w:t>
      </w:r>
      <w:r w:rsidR="00D573CE">
        <w:rPr>
          <w:sz w:val="28"/>
          <w:szCs w:val="28"/>
          <w:lang w:eastAsia="ru-RU"/>
        </w:rPr>
        <w:t>ым</w:t>
      </w:r>
      <w:r w:rsidRPr="00D335A5">
        <w:rPr>
          <w:sz w:val="28"/>
          <w:szCs w:val="28"/>
          <w:lang w:eastAsia="ru-RU"/>
        </w:rPr>
        <w:t xml:space="preserve"> закон</w:t>
      </w:r>
      <w:r w:rsidR="00D573CE">
        <w:rPr>
          <w:sz w:val="28"/>
          <w:szCs w:val="28"/>
          <w:lang w:eastAsia="ru-RU"/>
        </w:rPr>
        <w:t>ом</w:t>
      </w:r>
      <w:r w:rsidRPr="00D335A5">
        <w:rPr>
          <w:sz w:val="28"/>
          <w:szCs w:val="28"/>
          <w:lang w:eastAsia="ru-RU"/>
        </w:rPr>
        <w:t xml:space="preserve"> Российской Федерации от 06.10.2003 №131-ФЗ «Об общих принципах организации местного самоуправления в Российской Федерации»,</w:t>
      </w:r>
      <w:r w:rsidR="00D573CE">
        <w:rPr>
          <w:sz w:val="28"/>
          <w:szCs w:val="28"/>
          <w:lang w:eastAsia="ru-RU"/>
        </w:rPr>
        <w:t xml:space="preserve"> п</w:t>
      </w:r>
      <w:r w:rsidR="00D573CE" w:rsidRPr="00D573CE">
        <w:rPr>
          <w:sz w:val="28"/>
          <w:szCs w:val="28"/>
        </w:rPr>
        <w:t xml:space="preserve">остановлением Правительства Приморского края от 27.12.2023 № 955-пп «О внесении изменений в постановление Администрации Приморского края от 30 декабря 2019 года </w:t>
      </w:r>
      <w:r w:rsidR="00C85498">
        <w:rPr>
          <w:sz w:val="28"/>
          <w:szCs w:val="28"/>
        </w:rPr>
        <w:t xml:space="preserve">     </w:t>
      </w:r>
      <w:r w:rsidR="00D573CE">
        <w:rPr>
          <w:sz w:val="28"/>
          <w:szCs w:val="28"/>
        </w:rPr>
        <w:t xml:space="preserve">       </w:t>
      </w:r>
      <w:r w:rsidR="00D573CE" w:rsidRPr="00D573CE">
        <w:rPr>
          <w:sz w:val="28"/>
          <w:szCs w:val="28"/>
        </w:rPr>
        <w:t>№</w:t>
      </w:r>
      <w:r w:rsidR="00D573CE">
        <w:rPr>
          <w:sz w:val="28"/>
          <w:szCs w:val="28"/>
        </w:rPr>
        <w:t xml:space="preserve"> </w:t>
      </w:r>
      <w:r w:rsidR="00D573CE" w:rsidRPr="00D573CE">
        <w:rPr>
          <w:sz w:val="28"/>
          <w:szCs w:val="28"/>
        </w:rPr>
        <w:t xml:space="preserve">944-па «Об утверждении государственной программы Приморского края «Формирование современной городской среды муниципальных образований Приморского края» </w:t>
      </w:r>
      <w:r w:rsidRPr="00CA59DB">
        <w:rPr>
          <w:sz w:val="28"/>
          <w:szCs w:val="28"/>
          <w:lang w:eastAsia="ru-RU"/>
        </w:rPr>
        <w:t>и Устав</w:t>
      </w:r>
      <w:r w:rsidR="00D573CE">
        <w:rPr>
          <w:sz w:val="28"/>
          <w:szCs w:val="28"/>
          <w:lang w:eastAsia="ru-RU"/>
        </w:rPr>
        <w:t>ом</w:t>
      </w:r>
      <w:r w:rsidRPr="00CA59DB">
        <w:rPr>
          <w:sz w:val="28"/>
          <w:szCs w:val="28"/>
          <w:lang w:eastAsia="ru-RU"/>
        </w:rPr>
        <w:t xml:space="preserve"> Ольгинского муниципального</w:t>
      </w:r>
      <w:r w:rsidRPr="00D335A5">
        <w:rPr>
          <w:sz w:val="28"/>
          <w:szCs w:val="28"/>
          <w:lang w:eastAsia="ru-RU"/>
        </w:rPr>
        <w:t xml:space="preserve"> округа</w:t>
      </w:r>
      <w:r w:rsidR="00EA293D">
        <w:rPr>
          <w:sz w:val="28"/>
          <w:szCs w:val="28"/>
          <w:lang w:eastAsia="ru-RU"/>
        </w:rPr>
        <w:t xml:space="preserve"> Приморского края</w:t>
      </w:r>
      <w:r w:rsidRPr="00D335A5">
        <w:rPr>
          <w:sz w:val="28"/>
          <w:szCs w:val="28"/>
          <w:lang w:eastAsia="ru-RU"/>
        </w:rPr>
        <w:t xml:space="preserve"> администрация Ольгинского муниципального округа </w:t>
      </w:r>
    </w:p>
    <w:p w:rsidR="006223E5" w:rsidRPr="00D335A5" w:rsidRDefault="006223E5" w:rsidP="008259BF">
      <w:pPr>
        <w:spacing w:after="0" w:line="240" w:lineRule="auto"/>
        <w:jc w:val="both"/>
        <w:rPr>
          <w:rFonts w:ascii="Times New Roman" w:eastAsia="Times New Roman" w:hAnsi="Times New Roman" w:cs="Times New Roman"/>
          <w:sz w:val="28"/>
          <w:szCs w:val="28"/>
          <w:lang w:eastAsia="ru-RU"/>
        </w:rPr>
      </w:pPr>
    </w:p>
    <w:p w:rsidR="006223E5" w:rsidRPr="00D335A5" w:rsidRDefault="006223E5" w:rsidP="008259BF">
      <w:pPr>
        <w:spacing w:after="0" w:line="240" w:lineRule="auto"/>
        <w:jc w:val="both"/>
        <w:rPr>
          <w:rFonts w:ascii="Times New Roman" w:eastAsia="Times New Roman" w:hAnsi="Times New Roman" w:cs="Times New Roman"/>
          <w:sz w:val="28"/>
          <w:szCs w:val="28"/>
          <w:lang w:eastAsia="ru-RU"/>
        </w:rPr>
      </w:pPr>
      <w:r w:rsidRPr="00D335A5">
        <w:rPr>
          <w:rFonts w:ascii="Times New Roman" w:eastAsia="Times New Roman" w:hAnsi="Times New Roman" w:cs="Times New Roman"/>
          <w:sz w:val="28"/>
          <w:szCs w:val="28"/>
          <w:lang w:eastAsia="ru-RU"/>
        </w:rPr>
        <w:t>ПОСТАНОВЛЯЕТ:</w:t>
      </w:r>
    </w:p>
    <w:p w:rsidR="006223E5" w:rsidRPr="00D335A5" w:rsidRDefault="006223E5" w:rsidP="008259BF">
      <w:pPr>
        <w:spacing w:after="0" w:line="240" w:lineRule="auto"/>
        <w:jc w:val="both"/>
        <w:rPr>
          <w:rFonts w:ascii="Times New Roman" w:eastAsia="Times New Roman" w:hAnsi="Times New Roman" w:cs="Times New Roman"/>
          <w:sz w:val="28"/>
          <w:szCs w:val="28"/>
          <w:lang w:eastAsia="ru-RU"/>
        </w:rPr>
      </w:pPr>
    </w:p>
    <w:p w:rsidR="00ED3989" w:rsidRPr="00991F88" w:rsidRDefault="006223E5" w:rsidP="00991F88">
      <w:pPr>
        <w:spacing w:after="0" w:line="360" w:lineRule="auto"/>
        <w:ind w:firstLine="709"/>
        <w:jc w:val="both"/>
        <w:rPr>
          <w:rFonts w:ascii="Times New Roman" w:eastAsia="Times New Roman" w:hAnsi="Times New Roman" w:cs="Times New Roman"/>
          <w:sz w:val="28"/>
          <w:szCs w:val="28"/>
          <w:lang w:eastAsia="ru-RU"/>
        </w:rPr>
      </w:pPr>
      <w:r w:rsidRPr="00D335A5">
        <w:rPr>
          <w:rFonts w:ascii="Times New Roman" w:eastAsia="Times New Roman" w:hAnsi="Times New Roman" w:cs="Times New Roman"/>
          <w:sz w:val="28"/>
          <w:szCs w:val="28"/>
          <w:lang w:eastAsia="ru-RU"/>
        </w:rPr>
        <w:t>1.</w:t>
      </w:r>
      <w:r w:rsidR="00670313">
        <w:rPr>
          <w:rFonts w:ascii="Times New Roman" w:eastAsia="Times New Roman" w:hAnsi="Times New Roman" w:cs="Times New Roman"/>
          <w:sz w:val="28"/>
          <w:szCs w:val="28"/>
          <w:lang w:eastAsia="ru-RU"/>
        </w:rPr>
        <w:t xml:space="preserve"> </w:t>
      </w:r>
      <w:r w:rsidR="00CA6F34">
        <w:rPr>
          <w:rFonts w:ascii="Times New Roman" w:eastAsia="Times New Roman" w:hAnsi="Times New Roman" w:cs="Times New Roman"/>
          <w:sz w:val="28"/>
          <w:szCs w:val="28"/>
          <w:lang w:eastAsia="ru-RU"/>
        </w:rPr>
        <w:t>В</w:t>
      </w:r>
      <w:r w:rsidR="00991F88">
        <w:rPr>
          <w:rFonts w:ascii="Times New Roman" w:eastAsia="Times New Roman" w:hAnsi="Times New Roman" w:cs="Times New Roman"/>
          <w:sz w:val="28"/>
          <w:szCs w:val="28"/>
          <w:lang w:eastAsia="ru-RU"/>
        </w:rPr>
        <w:t>нести изменения в</w:t>
      </w:r>
      <w:r w:rsidR="00F368DC">
        <w:rPr>
          <w:rFonts w:ascii="Times New Roman" w:eastAsia="Times New Roman" w:hAnsi="Times New Roman" w:cs="Times New Roman"/>
          <w:sz w:val="28"/>
          <w:szCs w:val="28"/>
          <w:lang w:eastAsia="ru-RU"/>
        </w:rPr>
        <w:t xml:space="preserve"> </w:t>
      </w:r>
      <w:r w:rsidR="004C0C16">
        <w:rPr>
          <w:rFonts w:ascii="Times New Roman" w:eastAsia="Times New Roman" w:hAnsi="Times New Roman" w:cs="Times New Roman"/>
          <w:sz w:val="28"/>
          <w:szCs w:val="28"/>
          <w:lang w:eastAsia="ru-RU"/>
        </w:rPr>
        <w:t>м</w:t>
      </w:r>
      <w:r w:rsidR="0062621F">
        <w:rPr>
          <w:rFonts w:ascii="Times New Roman" w:eastAsia="Times New Roman" w:hAnsi="Times New Roman" w:cs="Times New Roman"/>
          <w:sz w:val="28"/>
          <w:szCs w:val="28"/>
          <w:lang w:eastAsia="ru-RU"/>
        </w:rPr>
        <w:t>униципальную программу</w:t>
      </w:r>
      <w:r w:rsidR="004C0C16">
        <w:rPr>
          <w:rFonts w:ascii="Times New Roman" w:eastAsia="Times New Roman" w:hAnsi="Times New Roman" w:cs="Times New Roman"/>
          <w:sz w:val="28"/>
          <w:szCs w:val="28"/>
          <w:lang w:eastAsia="ru-RU"/>
        </w:rPr>
        <w:t xml:space="preserve"> </w:t>
      </w:r>
      <w:r w:rsidR="004C0C16" w:rsidRPr="00F368DC">
        <w:rPr>
          <w:rFonts w:ascii="Times New Roman" w:eastAsia="Times New Roman" w:hAnsi="Times New Roman" w:cs="Times New Roman"/>
          <w:bCs/>
          <w:sz w:val="28"/>
          <w:szCs w:val="28"/>
          <w:lang w:eastAsia="ru-RU"/>
        </w:rPr>
        <w:t>«Благоустройство территории Ольгинского муниципального округа» на 2023-2025 годы</w:t>
      </w:r>
      <w:r w:rsidR="0062621F">
        <w:rPr>
          <w:rFonts w:ascii="Times New Roman" w:eastAsia="Times New Roman" w:hAnsi="Times New Roman" w:cs="Times New Roman"/>
          <w:sz w:val="28"/>
          <w:szCs w:val="28"/>
          <w:lang w:eastAsia="ru-RU"/>
        </w:rPr>
        <w:t xml:space="preserve">, утвержденную постановлением </w:t>
      </w:r>
      <w:r w:rsidR="00F368DC" w:rsidRPr="00F368DC">
        <w:rPr>
          <w:rFonts w:ascii="Times New Roman" w:eastAsia="Times New Roman" w:hAnsi="Times New Roman" w:cs="Times New Roman"/>
          <w:bCs/>
          <w:sz w:val="28"/>
          <w:szCs w:val="28"/>
          <w:lang w:eastAsia="ru-RU"/>
        </w:rPr>
        <w:t xml:space="preserve">администрации Ольгинского муниципального округа Приморского края от 12.12.2023 № 974 «Об утверждении муниципальной программы «Благоустройство территории Ольгинского </w:t>
      </w:r>
      <w:r w:rsidR="00F368DC" w:rsidRPr="00F368DC">
        <w:rPr>
          <w:rFonts w:ascii="Times New Roman" w:eastAsia="Times New Roman" w:hAnsi="Times New Roman" w:cs="Times New Roman"/>
          <w:bCs/>
          <w:sz w:val="28"/>
          <w:szCs w:val="28"/>
          <w:lang w:eastAsia="ru-RU"/>
        </w:rPr>
        <w:lastRenderedPageBreak/>
        <w:t>муниципального округа» на 2023-2025 годы</w:t>
      </w:r>
      <w:r w:rsidR="0062621F">
        <w:rPr>
          <w:rFonts w:ascii="Times New Roman" w:eastAsia="Times New Roman" w:hAnsi="Times New Roman" w:cs="Times New Roman"/>
          <w:bCs/>
          <w:sz w:val="28"/>
          <w:szCs w:val="28"/>
          <w:lang w:eastAsia="ru-RU"/>
        </w:rPr>
        <w:t>,</w:t>
      </w:r>
      <w:r w:rsidR="00CA6F34">
        <w:rPr>
          <w:rFonts w:ascii="Times New Roman" w:eastAsia="Times New Roman" w:hAnsi="Times New Roman" w:cs="Times New Roman"/>
          <w:bCs/>
          <w:sz w:val="28"/>
          <w:szCs w:val="28"/>
          <w:lang w:eastAsia="ru-RU"/>
        </w:rPr>
        <w:t xml:space="preserve"> </w:t>
      </w:r>
      <w:r w:rsidR="00991F88">
        <w:rPr>
          <w:rFonts w:ascii="Times New Roman" w:eastAsia="Times New Roman" w:hAnsi="Times New Roman" w:cs="Times New Roman"/>
          <w:bCs/>
          <w:sz w:val="28"/>
          <w:szCs w:val="28"/>
          <w:lang w:eastAsia="ru-RU"/>
        </w:rPr>
        <w:t>изложив в новой редакции (прилагается).</w:t>
      </w:r>
    </w:p>
    <w:p w:rsidR="006223E5" w:rsidRDefault="00D573CE" w:rsidP="00C32B9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021C4">
        <w:rPr>
          <w:rFonts w:ascii="Times New Roman" w:eastAsia="Times New Roman" w:hAnsi="Times New Roman" w:cs="Times New Roman"/>
          <w:sz w:val="28"/>
          <w:szCs w:val="28"/>
          <w:lang w:eastAsia="ru-RU"/>
        </w:rPr>
        <w:t xml:space="preserve">. </w:t>
      </w:r>
      <w:r w:rsidR="000F0002" w:rsidRPr="000F0002">
        <w:rPr>
          <w:rFonts w:ascii="Times New Roman" w:hAnsi="Times New Roman" w:cs="Times New Roman"/>
          <w:sz w:val="28"/>
          <w:szCs w:val="28"/>
        </w:rPr>
        <w:t>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w:t>
      </w:r>
      <w:r w:rsidR="00560BC1">
        <w:rPr>
          <w:rFonts w:ascii="Times New Roman" w:eastAsia="Times New Roman" w:hAnsi="Times New Roman" w:cs="Times New Roman"/>
          <w:sz w:val="28"/>
          <w:szCs w:val="28"/>
          <w:lang w:eastAsia="ru-RU"/>
        </w:rPr>
        <w:t>.</w:t>
      </w:r>
    </w:p>
    <w:p w:rsidR="00560BC1" w:rsidRPr="00D335A5" w:rsidRDefault="00D573CE" w:rsidP="00C32B9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0BC1">
        <w:rPr>
          <w:rFonts w:ascii="Times New Roman" w:eastAsia="Times New Roman" w:hAnsi="Times New Roman" w:cs="Times New Roman"/>
          <w:sz w:val="28"/>
          <w:szCs w:val="28"/>
          <w:lang w:eastAsia="ru-RU"/>
        </w:rPr>
        <w:t xml:space="preserve">. </w:t>
      </w:r>
      <w:r w:rsidR="000F0002" w:rsidRPr="000F0002">
        <w:rPr>
          <w:rFonts w:ascii="Times New Roman" w:hAnsi="Times New Roman" w:cs="Times New Roman"/>
          <w:sz w:val="28"/>
          <w:szCs w:val="28"/>
        </w:rPr>
        <w:t>Постановление вступает в силу со дня его подписания</w:t>
      </w:r>
      <w:r w:rsidR="00560BC1">
        <w:rPr>
          <w:rFonts w:ascii="Times New Roman" w:eastAsia="Times New Roman" w:hAnsi="Times New Roman" w:cs="Times New Roman"/>
          <w:sz w:val="28"/>
          <w:szCs w:val="28"/>
          <w:lang w:eastAsia="ru-RU"/>
        </w:rPr>
        <w:t>.</w:t>
      </w:r>
    </w:p>
    <w:p w:rsidR="00F22EF9" w:rsidRPr="00D335A5" w:rsidRDefault="00D573CE" w:rsidP="008259B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223E5" w:rsidRPr="00D335A5">
        <w:rPr>
          <w:rFonts w:ascii="Times New Roman" w:eastAsia="Times New Roman" w:hAnsi="Times New Roman" w:cs="Times New Roman"/>
          <w:sz w:val="28"/>
          <w:szCs w:val="28"/>
          <w:lang w:eastAsia="ru-RU"/>
        </w:rPr>
        <w:t xml:space="preserve">. </w:t>
      </w:r>
      <w:r w:rsidR="009315A9" w:rsidRPr="00D335A5">
        <w:rPr>
          <w:rFonts w:ascii="Times New Roman" w:eastAsia="Times New Roman" w:hAnsi="Times New Roman" w:cs="Times New Roman"/>
          <w:sz w:val="28"/>
          <w:szCs w:val="28"/>
          <w:lang w:eastAsia="ru-RU"/>
        </w:rPr>
        <w:t>Контроль за исполнением постановления возложить на первого заместителя главы администрации Оль</w:t>
      </w:r>
      <w:r w:rsidR="009315A9">
        <w:rPr>
          <w:rFonts w:ascii="Times New Roman" w:eastAsia="Times New Roman" w:hAnsi="Times New Roman" w:cs="Times New Roman"/>
          <w:sz w:val="28"/>
          <w:szCs w:val="28"/>
          <w:lang w:eastAsia="ru-RU"/>
        </w:rPr>
        <w:t>гинского муниципального округа</w:t>
      </w:r>
      <w:r w:rsidR="006223E5" w:rsidRPr="00D335A5">
        <w:rPr>
          <w:rFonts w:ascii="Times New Roman" w:eastAsia="Times New Roman" w:hAnsi="Times New Roman" w:cs="Times New Roman"/>
          <w:sz w:val="28"/>
          <w:szCs w:val="28"/>
          <w:lang w:eastAsia="ru-RU"/>
        </w:rPr>
        <w:t>.</w:t>
      </w:r>
    </w:p>
    <w:p w:rsidR="006223E5" w:rsidRDefault="006223E5" w:rsidP="008259BF">
      <w:pPr>
        <w:spacing w:after="0"/>
        <w:jc w:val="both"/>
        <w:rPr>
          <w:rFonts w:ascii="Times New Roman" w:eastAsia="Times New Roman" w:hAnsi="Times New Roman" w:cs="Times New Roman"/>
          <w:sz w:val="28"/>
          <w:szCs w:val="28"/>
          <w:lang w:eastAsia="ru-RU"/>
        </w:rPr>
      </w:pPr>
    </w:p>
    <w:p w:rsidR="00F81852" w:rsidRPr="00D335A5" w:rsidRDefault="00F81852" w:rsidP="008259BF">
      <w:pPr>
        <w:spacing w:after="0"/>
        <w:jc w:val="both"/>
        <w:rPr>
          <w:rFonts w:ascii="Times New Roman" w:eastAsia="Times New Roman" w:hAnsi="Times New Roman" w:cs="Times New Roman"/>
          <w:sz w:val="28"/>
          <w:szCs w:val="28"/>
          <w:lang w:eastAsia="ru-RU"/>
        </w:rPr>
      </w:pPr>
    </w:p>
    <w:p w:rsidR="00E228CB" w:rsidRPr="00D335A5" w:rsidRDefault="00E228CB" w:rsidP="008259BF">
      <w:pPr>
        <w:spacing w:after="0"/>
        <w:jc w:val="both"/>
        <w:rPr>
          <w:rFonts w:ascii="Times New Roman" w:eastAsia="Times New Roman" w:hAnsi="Times New Roman" w:cs="Times New Roman"/>
          <w:sz w:val="28"/>
          <w:szCs w:val="28"/>
          <w:lang w:eastAsia="ru-RU"/>
        </w:rPr>
      </w:pPr>
    </w:p>
    <w:p w:rsidR="004C0C16" w:rsidRPr="004C0C16" w:rsidRDefault="00991F88" w:rsidP="004C0C1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4C0C16" w:rsidRPr="004C0C16">
        <w:rPr>
          <w:rFonts w:ascii="Times New Roman" w:hAnsi="Times New Roman" w:cs="Times New Roman"/>
          <w:sz w:val="28"/>
          <w:szCs w:val="28"/>
        </w:rPr>
        <w:t>лав</w:t>
      </w:r>
      <w:r>
        <w:rPr>
          <w:rFonts w:ascii="Times New Roman" w:hAnsi="Times New Roman" w:cs="Times New Roman"/>
          <w:sz w:val="28"/>
          <w:szCs w:val="28"/>
        </w:rPr>
        <w:t>ы</w:t>
      </w:r>
      <w:r w:rsidR="004C0C16" w:rsidRPr="004C0C16">
        <w:rPr>
          <w:rFonts w:ascii="Times New Roman" w:hAnsi="Times New Roman" w:cs="Times New Roman"/>
          <w:sz w:val="28"/>
          <w:szCs w:val="28"/>
        </w:rPr>
        <w:t xml:space="preserve"> Ольгинского муниципального округа -                </w:t>
      </w:r>
      <w:r>
        <w:rPr>
          <w:rFonts w:ascii="Times New Roman" w:hAnsi="Times New Roman" w:cs="Times New Roman"/>
          <w:sz w:val="28"/>
          <w:szCs w:val="28"/>
        </w:rPr>
        <w:t xml:space="preserve">           А.В. Чевтаева</w:t>
      </w:r>
      <w:r w:rsidR="004C0C16" w:rsidRPr="004C0C16">
        <w:rPr>
          <w:rFonts w:ascii="Times New Roman" w:hAnsi="Times New Roman" w:cs="Times New Roman"/>
          <w:sz w:val="28"/>
          <w:szCs w:val="28"/>
        </w:rPr>
        <w:t xml:space="preserve">                   </w:t>
      </w:r>
    </w:p>
    <w:p w:rsidR="004C0C16" w:rsidRPr="004C0C16" w:rsidRDefault="00991F88" w:rsidP="004C0C1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4C0C16" w:rsidRPr="004C0C16">
        <w:rPr>
          <w:rFonts w:ascii="Times New Roman" w:hAnsi="Times New Roman" w:cs="Times New Roman"/>
          <w:sz w:val="28"/>
          <w:szCs w:val="28"/>
        </w:rPr>
        <w:t xml:space="preserve"> администрации </w:t>
      </w:r>
    </w:p>
    <w:p w:rsidR="004C0C16" w:rsidRPr="004C0C16" w:rsidRDefault="004C0C16" w:rsidP="004C0C16">
      <w:pPr>
        <w:spacing w:after="0" w:line="240" w:lineRule="auto"/>
        <w:jc w:val="both"/>
        <w:rPr>
          <w:rFonts w:ascii="Times New Roman" w:hAnsi="Times New Roman" w:cs="Times New Roman"/>
          <w:sz w:val="28"/>
          <w:szCs w:val="28"/>
        </w:rPr>
      </w:pPr>
      <w:r w:rsidRPr="004C0C16">
        <w:rPr>
          <w:rFonts w:ascii="Times New Roman" w:hAnsi="Times New Roman" w:cs="Times New Roman"/>
          <w:sz w:val="28"/>
          <w:szCs w:val="28"/>
        </w:rPr>
        <w:t xml:space="preserve">Ольгинского муниципального округа                                             </w:t>
      </w:r>
    </w:p>
    <w:p w:rsidR="004C0C16" w:rsidRDefault="004C0C16" w:rsidP="004C0C16">
      <w:pPr>
        <w:pStyle w:val="ConsPlusTitle"/>
        <w:widowControl/>
        <w:ind w:firstLine="5245"/>
        <w:jc w:val="both"/>
        <w:rPr>
          <w:b w:val="0"/>
          <w:sz w:val="28"/>
          <w:szCs w:val="28"/>
        </w:rPr>
      </w:pPr>
    </w:p>
    <w:p w:rsidR="0062621F" w:rsidRDefault="0062621F" w:rsidP="00CA6F34">
      <w:pPr>
        <w:spacing w:after="0"/>
        <w:jc w:val="both"/>
        <w:rPr>
          <w:rFonts w:ascii="Times New Roman" w:eastAsia="Times New Roman" w:hAnsi="Times New Roman" w:cs="Times New Roman"/>
          <w:sz w:val="28"/>
          <w:szCs w:val="28"/>
          <w:lang w:eastAsia="ru-RU"/>
        </w:rPr>
      </w:pPr>
    </w:p>
    <w:p w:rsidR="0062621F" w:rsidRDefault="006262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2621F" w:rsidRPr="008318D0" w:rsidRDefault="0062621F" w:rsidP="0062621F">
      <w:pPr>
        <w:autoSpaceDE w:val="0"/>
        <w:autoSpaceDN w:val="0"/>
        <w:adjustRightInd w:val="0"/>
        <w:spacing w:after="0" w:line="240" w:lineRule="auto"/>
        <w:ind w:firstLine="5245"/>
        <w:jc w:val="right"/>
        <w:rPr>
          <w:rFonts w:ascii="Times New Roman" w:eastAsia="Times New Roman" w:hAnsi="Times New Roman" w:cs="Times New Roman"/>
          <w:bCs/>
          <w:sz w:val="28"/>
          <w:szCs w:val="28"/>
          <w:lang w:eastAsia="ru-RU"/>
        </w:rPr>
      </w:pPr>
      <w:r w:rsidRPr="008318D0">
        <w:rPr>
          <w:rFonts w:ascii="Times New Roman" w:eastAsia="Times New Roman" w:hAnsi="Times New Roman" w:cs="Times New Roman"/>
          <w:bCs/>
          <w:sz w:val="28"/>
          <w:szCs w:val="28"/>
          <w:lang w:eastAsia="ru-RU"/>
        </w:rPr>
        <w:lastRenderedPageBreak/>
        <w:t>Приложение</w:t>
      </w:r>
    </w:p>
    <w:p w:rsidR="0062621F" w:rsidRPr="008318D0" w:rsidRDefault="0062621F" w:rsidP="0062621F">
      <w:pPr>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p>
    <w:p w:rsidR="0062621F" w:rsidRPr="008318D0" w:rsidRDefault="0062621F" w:rsidP="0062621F">
      <w:pPr>
        <w:autoSpaceDE w:val="0"/>
        <w:autoSpaceDN w:val="0"/>
        <w:adjustRightInd w:val="0"/>
        <w:spacing w:after="0" w:line="240" w:lineRule="auto"/>
        <w:ind w:firstLine="5245"/>
        <w:jc w:val="center"/>
        <w:rPr>
          <w:rFonts w:ascii="Times New Roman" w:eastAsia="Times New Roman" w:hAnsi="Times New Roman" w:cs="Times New Roman"/>
          <w:bCs/>
          <w:sz w:val="28"/>
          <w:szCs w:val="28"/>
          <w:lang w:eastAsia="ru-RU"/>
        </w:rPr>
      </w:pPr>
      <w:r w:rsidRPr="008318D0">
        <w:rPr>
          <w:rFonts w:ascii="Times New Roman" w:eastAsia="Times New Roman" w:hAnsi="Times New Roman" w:cs="Times New Roman"/>
          <w:bCs/>
          <w:sz w:val="28"/>
          <w:szCs w:val="28"/>
          <w:lang w:eastAsia="ru-RU"/>
        </w:rPr>
        <w:t>к постановлению администрации</w:t>
      </w:r>
    </w:p>
    <w:p w:rsidR="0062621F" w:rsidRPr="008318D0" w:rsidRDefault="0062621F" w:rsidP="0062621F">
      <w:pPr>
        <w:autoSpaceDE w:val="0"/>
        <w:autoSpaceDN w:val="0"/>
        <w:adjustRightInd w:val="0"/>
        <w:spacing w:after="0" w:line="240" w:lineRule="auto"/>
        <w:ind w:firstLine="5245"/>
        <w:jc w:val="center"/>
        <w:rPr>
          <w:rFonts w:ascii="Times New Roman" w:eastAsia="Times New Roman" w:hAnsi="Times New Roman" w:cs="Times New Roman"/>
          <w:bCs/>
          <w:sz w:val="28"/>
          <w:szCs w:val="28"/>
          <w:lang w:eastAsia="ru-RU"/>
        </w:rPr>
      </w:pPr>
      <w:r w:rsidRPr="008318D0">
        <w:rPr>
          <w:rFonts w:ascii="Times New Roman" w:eastAsia="Times New Roman" w:hAnsi="Times New Roman" w:cs="Times New Roman"/>
          <w:bCs/>
          <w:sz w:val="28"/>
          <w:szCs w:val="28"/>
          <w:lang w:eastAsia="ru-RU"/>
        </w:rPr>
        <w:t>Ольгинского муниципального</w:t>
      </w:r>
    </w:p>
    <w:p w:rsidR="0062621F" w:rsidRPr="008318D0" w:rsidRDefault="0062621F" w:rsidP="0062621F">
      <w:pPr>
        <w:autoSpaceDE w:val="0"/>
        <w:autoSpaceDN w:val="0"/>
        <w:adjustRightInd w:val="0"/>
        <w:spacing w:after="0" w:line="240" w:lineRule="auto"/>
        <w:ind w:firstLine="5245"/>
        <w:jc w:val="center"/>
        <w:rPr>
          <w:rFonts w:ascii="Times New Roman" w:eastAsia="Times New Roman" w:hAnsi="Times New Roman" w:cs="Times New Roman"/>
          <w:bCs/>
          <w:i/>
          <w:sz w:val="28"/>
          <w:szCs w:val="28"/>
          <w:u w:val="single"/>
          <w:lang w:eastAsia="ru-RU"/>
        </w:rPr>
      </w:pPr>
      <w:r w:rsidRPr="008318D0">
        <w:rPr>
          <w:rFonts w:ascii="Times New Roman" w:eastAsia="Times New Roman" w:hAnsi="Times New Roman" w:cs="Times New Roman"/>
          <w:bCs/>
          <w:sz w:val="28"/>
          <w:szCs w:val="28"/>
          <w:lang w:eastAsia="ru-RU"/>
        </w:rPr>
        <w:t xml:space="preserve">округа от </w:t>
      </w:r>
      <w:r w:rsidR="002E1289">
        <w:rPr>
          <w:rFonts w:ascii="Times New Roman" w:eastAsia="Times New Roman" w:hAnsi="Times New Roman" w:cs="Times New Roman"/>
          <w:bCs/>
          <w:sz w:val="28"/>
          <w:szCs w:val="28"/>
          <w:lang w:eastAsia="ru-RU"/>
        </w:rPr>
        <w:t>29.08.2024</w:t>
      </w:r>
      <w:r w:rsidRPr="008318D0">
        <w:rPr>
          <w:rFonts w:ascii="Times New Roman" w:eastAsia="Times New Roman" w:hAnsi="Times New Roman" w:cs="Times New Roman"/>
          <w:bCs/>
          <w:sz w:val="28"/>
          <w:szCs w:val="28"/>
          <w:lang w:eastAsia="ru-RU"/>
        </w:rPr>
        <w:t xml:space="preserve"> № </w:t>
      </w:r>
      <w:r w:rsidR="002E1289">
        <w:rPr>
          <w:rFonts w:ascii="Times New Roman" w:eastAsia="Times New Roman" w:hAnsi="Times New Roman" w:cs="Times New Roman"/>
          <w:bCs/>
          <w:sz w:val="28"/>
          <w:szCs w:val="28"/>
          <w:lang w:eastAsia="ru-RU"/>
        </w:rPr>
        <w:t>612</w:t>
      </w:r>
      <w:bookmarkStart w:id="0" w:name="_GoBack"/>
      <w:bookmarkEnd w:id="0"/>
    </w:p>
    <w:p w:rsidR="0062621F" w:rsidRPr="008318D0" w:rsidRDefault="0062621F" w:rsidP="0062621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2621F" w:rsidRPr="008318D0" w:rsidRDefault="0062621F" w:rsidP="0062621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318D0">
        <w:rPr>
          <w:rFonts w:ascii="Times New Roman" w:eastAsia="Times New Roman" w:hAnsi="Times New Roman" w:cs="Times New Roman"/>
          <w:b/>
          <w:bCs/>
          <w:sz w:val="28"/>
          <w:szCs w:val="28"/>
          <w:lang w:eastAsia="ru-RU"/>
        </w:rPr>
        <w:t>МУНИЦИПАЛЬНАЯ ПРОГРАММА</w:t>
      </w:r>
    </w:p>
    <w:p w:rsidR="0062621F" w:rsidRPr="008318D0" w:rsidRDefault="0062621F" w:rsidP="0062621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318D0">
        <w:rPr>
          <w:rFonts w:ascii="Times New Roman" w:eastAsia="Times New Roman" w:hAnsi="Times New Roman" w:cs="Times New Roman"/>
          <w:b/>
          <w:bCs/>
          <w:sz w:val="28"/>
          <w:szCs w:val="28"/>
          <w:lang w:eastAsia="ru-RU"/>
        </w:rPr>
        <w:t>«</w:t>
      </w:r>
      <w:r w:rsidRPr="008318D0">
        <w:rPr>
          <w:rFonts w:ascii="Times New Roman" w:eastAsia="Times New Roman" w:hAnsi="Times New Roman" w:cs="Times New Roman"/>
          <w:b/>
          <w:sz w:val="28"/>
          <w:szCs w:val="28"/>
          <w:lang w:eastAsia="ru-RU"/>
        </w:rPr>
        <w:t>БЛАГОУСТРОЙСТВО ТЕРРИТОРИИ ОЛЬГИНСКОГО</w:t>
      </w:r>
      <w:r w:rsidRPr="008318D0">
        <w:rPr>
          <w:rFonts w:ascii="Times New Roman" w:eastAsia="Times New Roman" w:hAnsi="Times New Roman" w:cs="Times New Roman"/>
          <w:b/>
          <w:bCs/>
          <w:sz w:val="28"/>
          <w:szCs w:val="28"/>
          <w:lang w:eastAsia="ru-RU"/>
        </w:rPr>
        <w:t xml:space="preserve"> МУНИЦИПАЛЬНОГО ОКРУГА» </w:t>
      </w:r>
      <w:r>
        <w:rPr>
          <w:rFonts w:ascii="Times New Roman" w:eastAsia="Times New Roman" w:hAnsi="Times New Roman" w:cs="Times New Roman"/>
          <w:b/>
          <w:bCs/>
          <w:sz w:val="28"/>
          <w:szCs w:val="28"/>
          <w:lang w:eastAsia="ru-RU"/>
        </w:rPr>
        <w:t>НА 2023-2030 ГОДЫ</w:t>
      </w:r>
    </w:p>
    <w:p w:rsidR="0062621F" w:rsidRPr="008318D0" w:rsidRDefault="0062621F" w:rsidP="0062621F">
      <w:pPr>
        <w:autoSpaceDE w:val="0"/>
        <w:autoSpaceDN w:val="0"/>
        <w:adjustRightInd w:val="0"/>
        <w:spacing w:after="0"/>
        <w:jc w:val="center"/>
        <w:outlineLvl w:val="1"/>
        <w:rPr>
          <w:rFonts w:ascii="Times New Roman" w:hAnsi="Times New Roman" w:cs="Times New Roman"/>
          <w:b/>
          <w:sz w:val="28"/>
          <w:szCs w:val="28"/>
        </w:rPr>
      </w:pPr>
    </w:p>
    <w:p w:rsidR="0062621F" w:rsidRPr="008318D0" w:rsidRDefault="0062621F" w:rsidP="0062621F">
      <w:pPr>
        <w:autoSpaceDE w:val="0"/>
        <w:autoSpaceDN w:val="0"/>
        <w:adjustRightInd w:val="0"/>
        <w:spacing w:after="0" w:line="240" w:lineRule="auto"/>
        <w:jc w:val="center"/>
        <w:outlineLvl w:val="1"/>
        <w:rPr>
          <w:rFonts w:ascii="Times New Roman" w:hAnsi="Times New Roman" w:cs="Times New Roman"/>
          <w:b/>
          <w:sz w:val="28"/>
          <w:szCs w:val="28"/>
        </w:rPr>
      </w:pPr>
      <w:r w:rsidRPr="008318D0">
        <w:rPr>
          <w:rFonts w:ascii="Times New Roman" w:hAnsi="Times New Roman" w:cs="Times New Roman"/>
          <w:b/>
          <w:sz w:val="28"/>
          <w:szCs w:val="28"/>
        </w:rPr>
        <w:t xml:space="preserve">ПАСПОРТ </w:t>
      </w:r>
    </w:p>
    <w:p w:rsidR="0062621F" w:rsidRPr="008318D0" w:rsidRDefault="0062621F" w:rsidP="0062621F">
      <w:pPr>
        <w:autoSpaceDE w:val="0"/>
        <w:autoSpaceDN w:val="0"/>
        <w:adjustRightInd w:val="0"/>
        <w:spacing w:after="0" w:line="240" w:lineRule="auto"/>
        <w:jc w:val="center"/>
        <w:outlineLvl w:val="1"/>
        <w:rPr>
          <w:rFonts w:ascii="Times New Roman" w:hAnsi="Times New Roman" w:cs="Times New Roman"/>
          <w:b/>
          <w:sz w:val="28"/>
          <w:szCs w:val="28"/>
        </w:rPr>
      </w:pPr>
      <w:r w:rsidRPr="008318D0">
        <w:rPr>
          <w:rFonts w:ascii="Times New Roman" w:hAnsi="Times New Roman" w:cs="Times New Roman"/>
          <w:b/>
          <w:sz w:val="28"/>
          <w:szCs w:val="28"/>
        </w:rPr>
        <w:t>муниципальной программы</w:t>
      </w:r>
    </w:p>
    <w:p w:rsidR="0062621F" w:rsidRDefault="0062621F" w:rsidP="0062621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318D0">
        <w:rPr>
          <w:rFonts w:ascii="Times New Roman" w:hAnsi="Times New Roman" w:cs="Times New Roman"/>
          <w:b/>
          <w:sz w:val="28"/>
          <w:szCs w:val="28"/>
        </w:rPr>
        <w:t>«</w:t>
      </w:r>
      <w:r w:rsidRPr="008318D0">
        <w:rPr>
          <w:rFonts w:ascii="Times New Roman" w:eastAsia="Times New Roman" w:hAnsi="Times New Roman" w:cs="Times New Roman"/>
          <w:b/>
          <w:bCs/>
          <w:sz w:val="28"/>
          <w:szCs w:val="28"/>
          <w:lang w:eastAsia="ru-RU"/>
        </w:rPr>
        <w:t>Благоустройство территории Ольгинского муниципального округа»</w:t>
      </w:r>
    </w:p>
    <w:p w:rsidR="0062621F" w:rsidRPr="008318D0" w:rsidRDefault="0062621F" w:rsidP="0062621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2023-2030 годы</w:t>
      </w:r>
    </w:p>
    <w:p w:rsidR="0062621F" w:rsidRDefault="0062621F" w:rsidP="0062621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318D0">
        <w:rPr>
          <w:rFonts w:ascii="Times New Roman" w:eastAsia="Times New Roman" w:hAnsi="Times New Roman" w:cs="Times New Roman"/>
          <w:b/>
          <w:bCs/>
          <w:sz w:val="28"/>
          <w:szCs w:val="28"/>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83"/>
      </w:tblGrid>
      <w:tr w:rsidR="0062621F" w:rsidRPr="008318D0" w:rsidTr="004C0C16">
        <w:tc>
          <w:tcPr>
            <w:tcW w:w="2448"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autoSpaceDE w:val="0"/>
              <w:autoSpaceDN w:val="0"/>
              <w:adjustRightInd w:val="0"/>
              <w:spacing w:after="0"/>
              <w:rPr>
                <w:rFonts w:ascii="Times New Roman" w:hAnsi="Times New Roman" w:cs="Times New Roman"/>
                <w:sz w:val="28"/>
                <w:szCs w:val="28"/>
              </w:rPr>
            </w:pPr>
            <w:r w:rsidRPr="008318D0">
              <w:rPr>
                <w:rFonts w:ascii="Times New Roman" w:hAnsi="Times New Roman" w:cs="Times New Roman"/>
                <w:sz w:val="28"/>
                <w:szCs w:val="28"/>
              </w:rPr>
              <w:t>Наименование программы</w:t>
            </w:r>
          </w:p>
        </w:tc>
        <w:tc>
          <w:tcPr>
            <w:tcW w:w="7583"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autoSpaceDE w:val="0"/>
              <w:autoSpaceDN w:val="0"/>
              <w:adjustRightInd w:val="0"/>
              <w:spacing w:after="0"/>
              <w:jc w:val="both"/>
              <w:rPr>
                <w:rFonts w:ascii="Times New Roman" w:hAnsi="Times New Roman" w:cs="Times New Roman"/>
                <w:sz w:val="28"/>
                <w:szCs w:val="28"/>
              </w:rPr>
            </w:pPr>
            <w:r w:rsidRPr="008318D0">
              <w:rPr>
                <w:rFonts w:ascii="Times New Roman" w:hAnsi="Times New Roman" w:cs="Times New Roman"/>
                <w:sz w:val="28"/>
                <w:szCs w:val="28"/>
              </w:rPr>
              <w:t>Муниципальная программа «</w:t>
            </w:r>
            <w:r w:rsidRPr="008318D0">
              <w:rPr>
                <w:rFonts w:ascii="Times New Roman" w:eastAsia="Times New Roman" w:hAnsi="Times New Roman" w:cs="Times New Roman"/>
                <w:bCs/>
                <w:sz w:val="28"/>
                <w:szCs w:val="28"/>
                <w:lang w:eastAsia="ru-RU"/>
              </w:rPr>
              <w:t xml:space="preserve">Благоустройство территории Ольгинского муниципального округа» </w:t>
            </w:r>
            <w:r>
              <w:rPr>
                <w:rFonts w:ascii="Times New Roman" w:eastAsia="Times New Roman" w:hAnsi="Times New Roman" w:cs="Times New Roman"/>
                <w:bCs/>
                <w:sz w:val="28"/>
                <w:szCs w:val="28"/>
                <w:lang w:eastAsia="ru-RU"/>
              </w:rPr>
              <w:t xml:space="preserve">на 2023-2030 годы </w:t>
            </w:r>
            <w:r w:rsidRPr="008318D0">
              <w:rPr>
                <w:rFonts w:ascii="Times New Roman" w:hAnsi="Times New Roman" w:cs="Times New Roman"/>
                <w:sz w:val="28"/>
                <w:szCs w:val="28"/>
              </w:rPr>
              <w:t>(далее – муниципальная программа).</w:t>
            </w:r>
          </w:p>
        </w:tc>
      </w:tr>
      <w:tr w:rsidR="0062621F" w:rsidRPr="008318D0" w:rsidTr="004C0C16">
        <w:tc>
          <w:tcPr>
            <w:tcW w:w="244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spacing w:after="0"/>
              <w:rPr>
                <w:rFonts w:ascii="Times New Roman" w:hAnsi="Times New Roman" w:cs="Times New Roman"/>
                <w:sz w:val="28"/>
                <w:szCs w:val="28"/>
              </w:rPr>
            </w:pPr>
            <w:r w:rsidRPr="008318D0">
              <w:rPr>
                <w:rFonts w:ascii="Times New Roman" w:hAnsi="Times New Roman" w:cs="Times New Roman"/>
                <w:sz w:val="28"/>
                <w:szCs w:val="28"/>
              </w:rPr>
              <w:t>Ответственный исполнитель муниципальной программы</w:t>
            </w:r>
          </w:p>
        </w:tc>
        <w:tc>
          <w:tcPr>
            <w:tcW w:w="7583"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Отдел по работе с территориями администрации Ольгинского муниципального округа</w:t>
            </w:r>
          </w:p>
        </w:tc>
      </w:tr>
      <w:tr w:rsidR="0062621F" w:rsidRPr="008318D0" w:rsidTr="004C0C16">
        <w:tc>
          <w:tcPr>
            <w:tcW w:w="244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spacing w:after="0"/>
              <w:rPr>
                <w:rFonts w:ascii="Times New Roman" w:hAnsi="Times New Roman" w:cs="Times New Roman"/>
                <w:sz w:val="28"/>
                <w:szCs w:val="28"/>
              </w:rPr>
            </w:pPr>
            <w:r w:rsidRPr="008318D0">
              <w:rPr>
                <w:rFonts w:ascii="Times New Roman" w:hAnsi="Times New Roman" w:cs="Times New Roman"/>
                <w:sz w:val="28"/>
                <w:szCs w:val="28"/>
              </w:rPr>
              <w:t>Соисполнители муниципальной программы</w:t>
            </w:r>
          </w:p>
        </w:tc>
        <w:tc>
          <w:tcPr>
            <w:tcW w:w="7583"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Муниципальное казенное учреждение «Хозяйственное управление администрации Ольгинского муниципального округа»;</w:t>
            </w:r>
          </w:p>
          <w:p w:rsidR="0062621F" w:rsidRPr="008318D0" w:rsidRDefault="0062621F" w:rsidP="004C0C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Муниципальное унитарное предприятие «Жилищно-коммунальное хозяйство пгт Ольга»;</w:t>
            </w:r>
          </w:p>
          <w:p w:rsidR="0062621F" w:rsidRPr="008318D0" w:rsidRDefault="0062621F" w:rsidP="004C0C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Предприятия, организации;</w:t>
            </w:r>
          </w:p>
          <w:p w:rsidR="0062621F" w:rsidRPr="008318D0" w:rsidRDefault="0062621F" w:rsidP="004C0C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Индивидуальные предприниматели;</w:t>
            </w:r>
          </w:p>
          <w:p w:rsidR="0062621F" w:rsidRPr="008318D0" w:rsidRDefault="0062621F" w:rsidP="004C0C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8318D0">
              <w:rPr>
                <w:rFonts w:ascii="Times New Roman" w:eastAsia="Times New Roman" w:hAnsi="Times New Roman" w:cs="Times New Roman"/>
                <w:sz w:val="28"/>
                <w:szCs w:val="28"/>
                <w:lang w:eastAsia="ru-RU"/>
              </w:rPr>
              <w:t>Самозанятые</w:t>
            </w:r>
            <w:proofErr w:type="spellEnd"/>
            <w:r w:rsidRPr="008318D0">
              <w:rPr>
                <w:rFonts w:ascii="Times New Roman" w:eastAsia="Times New Roman" w:hAnsi="Times New Roman" w:cs="Times New Roman"/>
                <w:sz w:val="28"/>
                <w:szCs w:val="28"/>
                <w:lang w:eastAsia="ru-RU"/>
              </w:rPr>
              <w:t>;</w:t>
            </w:r>
          </w:p>
          <w:p w:rsidR="0062621F" w:rsidRPr="008318D0" w:rsidRDefault="0062621F" w:rsidP="004C0C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Физические лица.</w:t>
            </w:r>
          </w:p>
        </w:tc>
      </w:tr>
      <w:tr w:rsidR="0062621F" w:rsidRPr="008318D0" w:rsidTr="004C0C16">
        <w:tc>
          <w:tcPr>
            <w:tcW w:w="2448"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rPr>
                <w:rFonts w:ascii="Times New Roman" w:hAnsi="Times New Roman" w:cs="Times New Roman"/>
                <w:sz w:val="28"/>
                <w:szCs w:val="28"/>
              </w:rPr>
            </w:pPr>
            <w:r w:rsidRPr="008318D0">
              <w:rPr>
                <w:rFonts w:ascii="Times New Roman" w:hAnsi="Times New Roman" w:cs="Times New Roman"/>
                <w:sz w:val="28"/>
                <w:szCs w:val="28"/>
              </w:rPr>
              <w:t>Подпрограммы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line="240" w:lineRule="auto"/>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Отсутствуют</w:t>
            </w:r>
          </w:p>
        </w:tc>
      </w:tr>
      <w:tr w:rsidR="0062621F" w:rsidRPr="008318D0" w:rsidTr="004C0C16">
        <w:tc>
          <w:tcPr>
            <w:tcW w:w="2448"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rPr>
                <w:rFonts w:ascii="Times New Roman" w:hAnsi="Times New Roman" w:cs="Times New Roman"/>
                <w:sz w:val="28"/>
                <w:szCs w:val="28"/>
              </w:rPr>
            </w:pPr>
            <w:r w:rsidRPr="008318D0">
              <w:rPr>
                <w:rFonts w:ascii="Times New Roman" w:hAnsi="Times New Roman" w:cs="Times New Roman"/>
                <w:sz w:val="28"/>
                <w:szCs w:val="28"/>
              </w:rPr>
              <w:t>Цель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line="240" w:lineRule="auto"/>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Повышение уровня комфортности проживания граждан посредством благоустройства территорий населённых пунктов Ольгинского муниципального округа Приморского края.</w:t>
            </w:r>
          </w:p>
        </w:tc>
      </w:tr>
      <w:tr w:rsidR="0062621F" w:rsidRPr="008318D0" w:rsidTr="004C0C16">
        <w:tc>
          <w:tcPr>
            <w:tcW w:w="2448"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rPr>
                <w:rFonts w:ascii="Times New Roman" w:hAnsi="Times New Roman" w:cs="Times New Roman"/>
                <w:sz w:val="28"/>
                <w:szCs w:val="28"/>
              </w:rPr>
            </w:pPr>
            <w:r w:rsidRPr="008318D0">
              <w:rPr>
                <w:rFonts w:ascii="Times New Roman" w:hAnsi="Times New Roman" w:cs="Times New Roman"/>
                <w:sz w:val="28"/>
                <w:szCs w:val="28"/>
              </w:rPr>
              <w:t>Задачи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jc w:val="both"/>
              <w:rPr>
                <w:rFonts w:ascii="Times New Roman" w:hAnsi="Times New Roman" w:cs="Times New Roman"/>
                <w:sz w:val="28"/>
                <w:szCs w:val="28"/>
              </w:rPr>
            </w:pPr>
            <w:r w:rsidRPr="008318D0">
              <w:rPr>
                <w:rFonts w:ascii="Times New Roman" w:hAnsi="Times New Roman" w:cs="Times New Roman"/>
                <w:sz w:val="28"/>
                <w:szCs w:val="28"/>
              </w:rPr>
              <w:t>1. Улучшение состояния дворовых территорий Ольгинского муниципального округа;</w:t>
            </w:r>
          </w:p>
          <w:p w:rsidR="0062621F" w:rsidRPr="008318D0" w:rsidRDefault="0062621F" w:rsidP="004C0C16">
            <w:pPr>
              <w:spacing w:after="0"/>
              <w:jc w:val="both"/>
              <w:rPr>
                <w:rFonts w:ascii="Times New Roman" w:hAnsi="Times New Roman" w:cs="Times New Roman"/>
                <w:sz w:val="28"/>
                <w:szCs w:val="28"/>
              </w:rPr>
            </w:pPr>
            <w:r w:rsidRPr="008318D0">
              <w:rPr>
                <w:rFonts w:ascii="Times New Roman" w:hAnsi="Times New Roman" w:cs="Times New Roman"/>
                <w:sz w:val="28"/>
                <w:szCs w:val="28"/>
              </w:rPr>
              <w:t>2. Повышение уровня благоустройства общественных территорий Ольгинского муниципального округа;</w:t>
            </w:r>
          </w:p>
          <w:p w:rsidR="0062621F" w:rsidRPr="008318D0" w:rsidRDefault="0062621F" w:rsidP="004C0C16">
            <w:pPr>
              <w:spacing w:after="0"/>
              <w:jc w:val="both"/>
              <w:rPr>
                <w:rFonts w:ascii="Times New Roman" w:hAnsi="Times New Roman" w:cs="Times New Roman"/>
                <w:sz w:val="28"/>
                <w:szCs w:val="28"/>
              </w:rPr>
            </w:pPr>
            <w:r w:rsidRPr="008318D0">
              <w:rPr>
                <w:rFonts w:ascii="Times New Roman" w:hAnsi="Times New Roman" w:cs="Times New Roman"/>
                <w:sz w:val="28"/>
                <w:szCs w:val="28"/>
              </w:rPr>
              <w:lastRenderedPageBreak/>
              <w:t>3. Формирование (обустройство и строительство) детских и детско-спортивных площадок;</w:t>
            </w:r>
          </w:p>
          <w:p w:rsidR="0062621F" w:rsidRPr="008318D0" w:rsidRDefault="0062621F" w:rsidP="004C0C16">
            <w:pPr>
              <w:spacing w:after="0"/>
              <w:jc w:val="both"/>
              <w:rPr>
                <w:rFonts w:ascii="Times New Roman" w:hAnsi="Times New Roman" w:cs="Times New Roman"/>
                <w:color w:val="000000"/>
                <w:sz w:val="28"/>
                <w:szCs w:val="28"/>
              </w:rPr>
            </w:pPr>
            <w:r w:rsidRPr="008318D0">
              <w:rPr>
                <w:rFonts w:ascii="Times New Roman" w:hAnsi="Times New Roman" w:cs="Times New Roman"/>
                <w:color w:val="000000"/>
                <w:sz w:val="28"/>
                <w:szCs w:val="28"/>
              </w:rPr>
              <w:t xml:space="preserve">4. Повышение уровня вовлеченности заинтересованных граждан, организаций в реализации мероприятий по благоустройству территории </w:t>
            </w:r>
            <w:r w:rsidRPr="008318D0">
              <w:rPr>
                <w:rFonts w:ascii="Times New Roman" w:hAnsi="Times New Roman" w:cs="Times New Roman"/>
                <w:sz w:val="28"/>
                <w:szCs w:val="28"/>
              </w:rPr>
              <w:t>Ольгинского муниципального округа.</w:t>
            </w:r>
          </w:p>
        </w:tc>
      </w:tr>
      <w:tr w:rsidR="0062621F" w:rsidRPr="008318D0" w:rsidTr="004C0C16">
        <w:tc>
          <w:tcPr>
            <w:tcW w:w="2448"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rPr>
                <w:rFonts w:ascii="Times New Roman" w:hAnsi="Times New Roman" w:cs="Times New Roman"/>
                <w:sz w:val="28"/>
                <w:szCs w:val="28"/>
              </w:rPr>
            </w:pPr>
            <w:r w:rsidRPr="008318D0">
              <w:rPr>
                <w:rFonts w:ascii="Times New Roman" w:hAnsi="Times New Roman" w:cs="Times New Roman"/>
                <w:sz w:val="28"/>
                <w:szCs w:val="28"/>
              </w:rPr>
              <w:lastRenderedPageBreak/>
              <w:t>Целевые индикаторы и показатели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jc w:val="both"/>
              <w:rPr>
                <w:rFonts w:ascii="Times New Roman" w:hAnsi="Times New Roman" w:cs="Times New Roman"/>
                <w:color w:val="000000"/>
                <w:sz w:val="28"/>
                <w:szCs w:val="28"/>
              </w:rPr>
            </w:pPr>
            <w:r w:rsidRPr="008318D0">
              <w:rPr>
                <w:rFonts w:ascii="Times New Roman" w:hAnsi="Times New Roman" w:cs="Times New Roman"/>
                <w:color w:val="000000"/>
                <w:sz w:val="28"/>
                <w:szCs w:val="28"/>
              </w:rPr>
              <w:t>- Количество благоустроенных дворовых территорий;</w:t>
            </w:r>
          </w:p>
          <w:p w:rsidR="0062621F" w:rsidRPr="008318D0" w:rsidRDefault="0062621F" w:rsidP="004C0C16">
            <w:pPr>
              <w:spacing w:after="0"/>
              <w:jc w:val="both"/>
              <w:rPr>
                <w:rFonts w:ascii="Times New Roman" w:hAnsi="Times New Roman" w:cs="Times New Roman"/>
                <w:color w:val="000000"/>
                <w:sz w:val="28"/>
                <w:szCs w:val="28"/>
              </w:rPr>
            </w:pPr>
            <w:r w:rsidRPr="008318D0">
              <w:rPr>
                <w:rFonts w:ascii="Times New Roman" w:hAnsi="Times New Roman" w:cs="Times New Roman"/>
                <w:color w:val="000000"/>
                <w:sz w:val="28"/>
                <w:szCs w:val="28"/>
              </w:rPr>
              <w:t>- Доля благоустроенных дворовых территорий от общего количества дворовых территорий;</w:t>
            </w:r>
          </w:p>
          <w:p w:rsidR="0062621F" w:rsidRPr="008318D0" w:rsidRDefault="0062621F" w:rsidP="004C0C16">
            <w:pPr>
              <w:spacing w:after="0"/>
              <w:jc w:val="both"/>
              <w:rPr>
                <w:rFonts w:ascii="Times New Roman" w:hAnsi="Times New Roman" w:cs="Times New Roman"/>
                <w:color w:val="000000"/>
                <w:sz w:val="28"/>
                <w:szCs w:val="28"/>
              </w:rPr>
            </w:pPr>
            <w:r w:rsidRPr="008318D0">
              <w:rPr>
                <w:rFonts w:ascii="Times New Roman" w:hAnsi="Times New Roman" w:cs="Times New Roman"/>
                <w:color w:val="000000"/>
                <w:sz w:val="28"/>
                <w:szCs w:val="28"/>
              </w:rPr>
              <w:t>- Количество благоустроенных территорий общего пользования;</w:t>
            </w:r>
          </w:p>
          <w:p w:rsidR="0062621F" w:rsidRPr="008318D0" w:rsidRDefault="0062621F" w:rsidP="004C0C16">
            <w:pPr>
              <w:spacing w:after="0"/>
              <w:jc w:val="both"/>
              <w:rPr>
                <w:rFonts w:ascii="Times New Roman" w:hAnsi="Times New Roman" w:cs="Times New Roman"/>
                <w:color w:val="000000"/>
                <w:sz w:val="28"/>
                <w:szCs w:val="28"/>
              </w:rPr>
            </w:pPr>
            <w:r w:rsidRPr="008318D0">
              <w:rPr>
                <w:rFonts w:ascii="Times New Roman" w:hAnsi="Times New Roman" w:cs="Times New Roman"/>
                <w:color w:val="000000"/>
                <w:sz w:val="28"/>
                <w:szCs w:val="28"/>
              </w:rPr>
              <w:t>- Площадь благоустроенных территорий общего пользования</w:t>
            </w:r>
          </w:p>
          <w:p w:rsidR="0062621F" w:rsidRPr="008318D0" w:rsidRDefault="0062621F" w:rsidP="004C0C16">
            <w:pPr>
              <w:spacing w:after="0"/>
              <w:jc w:val="both"/>
              <w:rPr>
                <w:rFonts w:ascii="Times New Roman" w:hAnsi="Times New Roman" w:cs="Times New Roman"/>
                <w:color w:val="000000"/>
                <w:sz w:val="28"/>
                <w:szCs w:val="28"/>
              </w:rPr>
            </w:pPr>
            <w:r w:rsidRPr="008318D0">
              <w:rPr>
                <w:rFonts w:ascii="Times New Roman" w:hAnsi="Times New Roman" w:cs="Times New Roman"/>
                <w:color w:val="000000"/>
                <w:sz w:val="28"/>
                <w:szCs w:val="28"/>
              </w:rPr>
              <w:t>- Доля площади благоустроенных территорий общего пользования;</w:t>
            </w:r>
          </w:p>
          <w:p w:rsidR="0062621F" w:rsidRPr="008318D0" w:rsidRDefault="0062621F" w:rsidP="004C0C16">
            <w:pPr>
              <w:spacing w:after="0"/>
              <w:jc w:val="both"/>
              <w:rPr>
                <w:rFonts w:ascii="Times New Roman" w:hAnsi="Times New Roman" w:cs="Times New Roman"/>
                <w:color w:val="000000"/>
                <w:sz w:val="28"/>
                <w:szCs w:val="28"/>
              </w:rPr>
            </w:pPr>
            <w:r w:rsidRPr="008318D0">
              <w:rPr>
                <w:rFonts w:ascii="Times New Roman" w:hAnsi="Times New Roman" w:cs="Times New Roman"/>
                <w:color w:val="000000"/>
                <w:sz w:val="28"/>
                <w:szCs w:val="28"/>
              </w:rPr>
              <w:t>- Доля финансового участия в выполнении минимального перечня работ по благоустройству дворовых территорий заинтересованных лиц;</w:t>
            </w:r>
          </w:p>
          <w:p w:rsidR="0062621F" w:rsidRPr="008318D0" w:rsidRDefault="0062621F" w:rsidP="004C0C16">
            <w:pPr>
              <w:spacing w:after="0"/>
              <w:jc w:val="both"/>
              <w:rPr>
                <w:rFonts w:ascii="Times New Roman" w:hAnsi="Times New Roman" w:cs="Times New Roman"/>
                <w:color w:val="000000"/>
                <w:sz w:val="28"/>
                <w:szCs w:val="28"/>
              </w:rPr>
            </w:pPr>
            <w:r w:rsidRPr="008318D0">
              <w:rPr>
                <w:rFonts w:ascii="Times New Roman" w:hAnsi="Times New Roman" w:cs="Times New Roman"/>
                <w:color w:val="000000"/>
                <w:sz w:val="28"/>
                <w:szCs w:val="28"/>
              </w:rPr>
              <w:t>- Доля трудового участия в выполнении минимального перечня работ по благоустройству дворовых территорий заинтересованных лиц;</w:t>
            </w:r>
          </w:p>
          <w:p w:rsidR="0062621F" w:rsidRPr="008318D0" w:rsidRDefault="0062621F" w:rsidP="004C0C16">
            <w:pPr>
              <w:spacing w:after="0"/>
              <w:jc w:val="both"/>
              <w:rPr>
                <w:rFonts w:ascii="Times New Roman" w:hAnsi="Times New Roman" w:cs="Times New Roman"/>
                <w:color w:val="000000"/>
                <w:sz w:val="28"/>
                <w:szCs w:val="28"/>
              </w:rPr>
            </w:pPr>
            <w:r w:rsidRPr="008318D0">
              <w:rPr>
                <w:rFonts w:ascii="Times New Roman" w:hAnsi="Times New Roman" w:cs="Times New Roman"/>
                <w:color w:val="000000"/>
                <w:sz w:val="28"/>
                <w:szCs w:val="28"/>
              </w:rPr>
              <w:t>- Доля финансового участия в выполнении дополнительного перечня работ по благоустройству дворовых территорий заинтересованных лиц;</w:t>
            </w:r>
          </w:p>
          <w:p w:rsidR="0062621F" w:rsidRPr="008318D0" w:rsidRDefault="0062621F" w:rsidP="004C0C16">
            <w:pPr>
              <w:spacing w:after="0"/>
              <w:jc w:val="both"/>
              <w:rPr>
                <w:rFonts w:ascii="Times New Roman" w:hAnsi="Times New Roman" w:cs="Times New Roman"/>
                <w:color w:val="000000"/>
                <w:sz w:val="28"/>
                <w:szCs w:val="28"/>
              </w:rPr>
            </w:pPr>
            <w:r w:rsidRPr="008318D0">
              <w:rPr>
                <w:rFonts w:ascii="Times New Roman" w:hAnsi="Times New Roman" w:cs="Times New Roman"/>
                <w:color w:val="000000"/>
                <w:sz w:val="28"/>
                <w:szCs w:val="28"/>
              </w:rPr>
              <w:t>- Доля трудового участия в выполнении дополнительного перечня работ по благоустройству дворовых территорий заинтересованных лиц.</w:t>
            </w:r>
          </w:p>
          <w:p w:rsidR="0062621F" w:rsidRPr="008318D0" w:rsidRDefault="0062621F" w:rsidP="004C0C16">
            <w:pPr>
              <w:spacing w:after="0"/>
              <w:ind w:hanging="9"/>
              <w:jc w:val="both"/>
              <w:rPr>
                <w:rFonts w:ascii="Times New Roman" w:hAnsi="Times New Roman" w:cs="Times New Roman"/>
                <w:color w:val="000000"/>
                <w:sz w:val="28"/>
                <w:szCs w:val="28"/>
                <w:highlight w:val="yellow"/>
              </w:rPr>
            </w:pPr>
            <w:r w:rsidRPr="008318D0">
              <w:rPr>
                <w:rFonts w:ascii="Times New Roman" w:hAnsi="Times New Roman" w:cs="Times New Roman"/>
                <w:sz w:val="28"/>
                <w:szCs w:val="28"/>
              </w:rPr>
              <w:t>(Индикаторы и показатели указаны по годам в Приложении 1)</w:t>
            </w:r>
          </w:p>
        </w:tc>
      </w:tr>
      <w:tr w:rsidR="0062621F" w:rsidRPr="008318D0" w:rsidTr="004C0C16">
        <w:tc>
          <w:tcPr>
            <w:tcW w:w="2448"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rPr>
                <w:rFonts w:ascii="Times New Roman" w:hAnsi="Times New Roman" w:cs="Times New Roman"/>
                <w:sz w:val="28"/>
                <w:szCs w:val="28"/>
              </w:rPr>
            </w:pPr>
            <w:r w:rsidRPr="008318D0">
              <w:rPr>
                <w:rFonts w:ascii="Times New Roman" w:hAnsi="Times New Roman" w:cs="Times New Roman"/>
                <w:sz w:val="28"/>
                <w:szCs w:val="28"/>
              </w:rPr>
              <w:t xml:space="preserve">Срок и этапы реализации муниципальной программы </w:t>
            </w:r>
          </w:p>
        </w:tc>
        <w:tc>
          <w:tcPr>
            <w:tcW w:w="7583"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jc w:val="both"/>
              <w:rPr>
                <w:rFonts w:ascii="Times New Roman" w:hAnsi="Times New Roman" w:cs="Times New Roman"/>
                <w:sz w:val="28"/>
                <w:szCs w:val="28"/>
              </w:rPr>
            </w:pPr>
            <w:r w:rsidRPr="008318D0">
              <w:rPr>
                <w:rFonts w:ascii="Times New Roman" w:hAnsi="Times New Roman" w:cs="Times New Roman"/>
                <w:sz w:val="28"/>
                <w:szCs w:val="28"/>
              </w:rPr>
              <w:t>Программа реализуется с 2023 года по 20</w:t>
            </w:r>
            <w:r>
              <w:rPr>
                <w:rFonts w:ascii="Times New Roman" w:hAnsi="Times New Roman" w:cs="Times New Roman"/>
                <w:sz w:val="28"/>
                <w:szCs w:val="28"/>
              </w:rPr>
              <w:t>30</w:t>
            </w:r>
            <w:r w:rsidRPr="008318D0">
              <w:rPr>
                <w:rFonts w:ascii="Times New Roman" w:hAnsi="Times New Roman" w:cs="Times New Roman"/>
                <w:sz w:val="28"/>
                <w:szCs w:val="28"/>
              </w:rPr>
              <w:t xml:space="preserve"> год.</w:t>
            </w:r>
          </w:p>
        </w:tc>
      </w:tr>
      <w:tr w:rsidR="0062621F" w:rsidRPr="008318D0" w:rsidTr="004C0C16">
        <w:trPr>
          <w:trHeight w:val="5466"/>
        </w:trPr>
        <w:tc>
          <w:tcPr>
            <w:tcW w:w="2448" w:type="dxa"/>
            <w:tcBorders>
              <w:top w:val="single" w:sz="4" w:space="0" w:color="auto"/>
              <w:left w:val="single" w:sz="4" w:space="0" w:color="auto"/>
              <w:bottom w:val="single" w:sz="4" w:space="0" w:color="auto"/>
              <w:right w:val="single" w:sz="4" w:space="0" w:color="auto"/>
            </w:tcBorders>
          </w:tcPr>
          <w:p w:rsidR="0062621F" w:rsidRPr="00D335A5" w:rsidRDefault="0062621F" w:rsidP="004C0C16">
            <w:pPr>
              <w:spacing w:after="0" w:line="240" w:lineRule="auto"/>
              <w:rPr>
                <w:rFonts w:ascii="Times New Roman" w:hAnsi="Times New Roman" w:cs="Times New Roman"/>
                <w:color w:val="000000"/>
                <w:sz w:val="28"/>
                <w:szCs w:val="28"/>
              </w:rPr>
            </w:pPr>
            <w:r w:rsidRPr="00D335A5">
              <w:rPr>
                <w:rFonts w:ascii="Times New Roman" w:hAnsi="Times New Roman" w:cs="Times New Roman"/>
                <w:color w:val="000000"/>
                <w:sz w:val="28"/>
                <w:szCs w:val="28"/>
              </w:rPr>
              <w:lastRenderedPageBreak/>
              <w:t xml:space="preserve">Объемы бюджетных ассигнований программы </w:t>
            </w:r>
          </w:p>
          <w:p w:rsidR="0062621F" w:rsidRPr="00D335A5" w:rsidRDefault="0062621F" w:rsidP="004C0C16">
            <w:pPr>
              <w:spacing w:after="0" w:line="240" w:lineRule="auto"/>
              <w:rPr>
                <w:rFonts w:ascii="Times New Roman" w:hAnsi="Times New Roman" w:cs="Times New Roman"/>
                <w:color w:val="FFFFFF"/>
                <w:sz w:val="28"/>
                <w:szCs w:val="28"/>
              </w:rPr>
            </w:pPr>
          </w:p>
        </w:tc>
        <w:tc>
          <w:tcPr>
            <w:tcW w:w="7583" w:type="dxa"/>
            <w:tcBorders>
              <w:top w:val="single" w:sz="4" w:space="0" w:color="auto"/>
              <w:left w:val="single" w:sz="4" w:space="0" w:color="auto"/>
              <w:bottom w:val="single" w:sz="4" w:space="0" w:color="auto"/>
              <w:right w:val="single" w:sz="4" w:space="0" w:color="auto"/>
            </w:tcBorders>
            <w:vAlign w:val="bottom"/>
          </w:tcPr>
          <w:p w:rsidR="0062621F" w:rsidRPr="00D335A5" w:rsidRDefault="0062621F" w:rsidP="004C0C16">
            <w:pPr>
              <w:spacing w:after="0" w:line="240" w:lineRule="auto"/>
              <w:jc w:val="both"/>
              <w:rPr>
                <w:rFonts w:ascii="Times New Roman" w:hAnsi="Times New Roman" w:cs="Times New Roman"/>
                <w:sz w:val="28"/>
                <w:szCs w:val="28"/>
              </w:rPr>
            </w:pPr>
            <w:r w:rsidRPr="00D335A5">
              <w:rPr>
                <w:rFonts w:ascii="Times New Roman" w:hAnsi="Times New Roman" w:cs="Times New Roman"/>
                <w:sz w:val="28"/>
                <w:szCs w:val="28"/>
              </w:rPr>
              <w:t>Общий объем финансирования муниципальной программы:</w:t>
            </w:r>
          </w:p>
          <w:p w:rsidR="0062621F" w:rsidRPr="00D335A5" w:rsidRDefault="0062621F" w:rsidP="004C0C16">
            <w:pPr>
              <w:spacing w:after="0" w:line="240" w:lineRule="auto"/>
              <w:rPr>
                <w:rFonts w:ascii="Times New Roman" w:hAnsi="Times New Roman" w:cs="Times New Roman"/>
                <w:sz w:val="28"/>
                <w:szCs w:val="28"/>
              </w:rPr>
            </w:pPr>
            <w:r w:rsidRPr="00A53A7A">
              <w:rPr>
                <w:rFonts w:ascii="Times New Roman" w:hAnsi="Times New Roman" w:cs="Times New Roman"/>
                <w:sz w:val="28"/>
                <w:szCs w:val="28"/>
              </w:rPr>
              <w:t xml:space="preserve">21 565 967,47 </w:t>
            </w:r>
            <w:r w:rsidRPr="00D335A5">
              <w:rPr>
                <w:rFonts w:ascii="Times New Roman" w:hAnsi="Times New Roman" w:cs="Times New Roman"/>
                <w:sz w:val="28"/>
                <w:szCs w:val="28"/>
              </w:rPr>
              <w:t>рублей, в том числе по годам:</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2023 год – 0 рублей;</w:t>
            </w:r>
          </w:p>
          <w:p w:rsidR="0062621F" w:rsidRPr="00D335A5" w:rsidRDefault="0062621F" w:rsidP="004C0C16">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202</w:t>
            </w:r>
            <w:r>
              <w:rPr>
                <w:rFonts w:ascii="Times New Roman" w:hAnsi="Times New Roman" w:cs="Times New Roman"/>
                <w:sz w:val="28"/>
                <w:szCs w:val="28"/>
              </w:rPr>
              <w:t xml:space="preserve">4 </w:t>
            </w:r>
            <w:r w:rsidRPr="00D335A5">
              <w:rPr>
                <w:rFonts w:ascii="Times New Roman" w:hAnsi="Times New Roman" w:cs="Times New Roman"/>
                <w:sz w:val="28"/>
                <w:szCs w:val="28"/>
              </w:rPr>
              <w:t xml:space="preserve">год – </w:t>
            </w:r>
            <w:r w:rsidRPr="00A02C7D">
              <w:rPr>
                <w:rFonts w:ascii="Times New Roman" w:hAnsi="Times New Roman" w:cs="Times New Roman"/>
                <w:sz w:val="28"/>
                <w:szCs w:val="28"/>
              </w:rPr>
              <w:t>11</w:t>
            </w:r>
            <w:r>
              <w:rPr>
                <w:rFonts w:ascii="Times New Roman" w:hAnsi="Times New Roman" w:cs="Times New Roman"/>
                <w:sz w:val="28"/>
                <w:szCs w:val="28"/>
              </w:rPr>
              <w:t> </w:t>
            </w:r>
            <w:r w:rsidRPr="00A02C7D">
              <w:rPr>
                <w:rFonts w:ascii="Times New Roman" w:hAnsi="Times New Roman" w:cs="Times New Roman"/>
                <w:sz w:val="28"/>
                <w:szCs w:val="28"/>
              </w:rPr>
              <w:t>675</w:t>
            </w:r>
            <w:r>
              <w:rPr>
                <w:rFonts w:ascii="Times New Roman" w:hAnsi="Times New Roman" w:cs="Times New Roman"/>
                <w:sz w:val="28"/>
                <w:szCs w:val="28"/>
              </w:rPr>
              <w:t> </w:t>
            </w:r>
            <w:r w:rsidRPr="00A02C7D">
              <w:rPr>
                <w:rFonts w:ascii="Times New Roman" w:hAnsi="Times New Roman" w:cs="Times New Roman"/>
                <w:sz w:val="28"/>
                <w:szCs w:val="28"/>
              </w:rPr>
              <w:t>990</w:t>
            </w:r>
            <w:r>
              <w:rPr>
                <w:rFonts w:ascii="Times New Roman" w:hAnsi="Times New Roman" w:cs="Times New Roman"/>
                <w:sz w:val="28"/>
                <w:szCs w:val="28"/>
              </w:rPr>
              <w:t>,</w:t>
            </w:r>
            <w:r w:rsidRPr="00A02C7D">
              <w:rPr>
                <w:rFonts w:ascii="Times New Roman" w:hAnsi="Times New Roman" w:cs="Times New Roman"/>
                <w:sz w:val="28"/>
                <w:szCs w:val="28"/>
              </w:rPr>
              <w:t>75</w:t>
            </w:r>
            <w:r>
              <w:rPr>
                <w:rFonts w:ascii="Times New Roman" w:hAnsi="Times New Roman" w:cs="Times New Roman"/>
                <w:sz w:val="28"/>
                <w:szCs w:val="28"/>
              </w:rPr>
              <w:t xml:space="preserve"> </w:t>
            </w:r>
            <w:r w:rsidRPr="00D335A5">
              <w:rPr>
                <w:rFonts w:ascii="Times New Roman" w:hAnsi="Times New Roman" w:cs="Times New Roman"/>
                <w:sz w:val="28"/>
                <w:szCs w:val="28"/>
              </w:rPr>
              <w:t>рублей;</w:t>
            </w:r>
          </w:p>
          <w:p w:rsidR="0062621F" w:rsidRDefault="0062621F" w:rsidP="004C0C16">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w:t>
            </w:r>
            <w:r>
              <w:rPr>
                <w:rFonts w:ascii="Times New Roman" w:hAnsi="Times New Roman" w:cs="Times New Roman"/>
                <w:sz w:val="28"/>
                <w:szCs w:val="28"/>
              </w:rPr>
              <w:t>025 год – 4 944 988,36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2026</w:t>
            </w:r>
            <w:r w:rsidRPr="00D335A5">
              <w:rPr>
                <w:rFonts w:ascii="Times New Roman" w:hAnsi="Times New Roman" w:cs="Times New Roman"/>
                <w:sz w:val="28"/>
                <w:szCs w:val="28"/>
              </w:rPr>
              <w:t xml:space="preserve"> год – </w:t>
            </w:r>
            <w:r>
              <w:rPr>
                <w:rFonts w:ascii="Times New Roman" w:hAnsi="Times New Roman" w:cs="Times New Roman"/>
                <w:sz w:val="28"/>
                <w:szCs w:val="28"/>
              </w:rPr>
              <w:t xml:space="preserve">4 944 988,36 </w:t>
            </w:r>
            <w:r w:rsidRPr="00D335A5">
              <w:rPr>
                <w:rFonts w:ascii="Times New Roman" w:hAnsi="Times New Roman" w:cs="Times New Roman"/>
                <w:sz w:val="28"/>
                <w:szCs w:val="28"/>
              </w:rPr>
              <w:t>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2030</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62621F" w:rsidRDefault="0062621F" w:rsidP="004C0C16">
            <w:pPr>
              <w:spacing w:after="0" w:line="240" w:lineRule="auto"/>
              <w:jc w:val="both"/>
              <w:rPr>
                <w:sz w:val="24"/>
                <w:szCs w:val="24"/>
              </w:rPr>
            </w:pPr>
          </w:p>
          <w:p w:rsidR="0062621F" w:rsidRPr="00D335A5" w:rsidRDefault="0062621F" w:rsidP="004C0C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них</w:t>
            </w:r>
            <w:r w:rsidRPr="00D335A5">
              <w:rPr>
                <w:rFonts w:ascii="Times New Roman" w:hAnsi="Times New Roman" w:cs="Times New Roman"/>
                <w:sz w:val="28"/>
                <w:szCs w:val="28"/>
              </w:rPr>
              <w:t>:</w:t>
            </w:r>
            <w:r>
              <w:rPr>
                <w:rFonts w:ascii="Times New Roman" w:hAnsi="Times New Roman" w:cs="Times New Roman"/>
                <w:sz w:val="28"/>
                <w:szCs w:val="28"/>
              </w:rPr>
              <w:t xml:space="preserve"> Бюджет Ольгинского муниципального округа</w:t>
            </w:r>
            <w:r w:rsidRPr="00D335A5">
              <w:rPr>
                <w:rFonts w:ascii="Times New Roman" w:hAnsi="Times New Roman" w:cs="Times New Roman"/>
                <w:sz w:val="28"/>
                <w:szCs w:val="28"/>
              </w:rPr>
              <w:t>:</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2023 год – 0 рублей;</w:t>
            </w:r>
          </w:p>
          <w:p w:rsidR="0062621F" w:rsidRPr="00D335A5"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2024 </w:t>
            </w:r>
            <w:r w:rsidRPr="00D335A5">
              <w:rPr>
                <w:rFonts w:ascii="Times New Roman" w:hAnsi="Times New Roman" w:cs="Times New Roman"/>
                <w:sz w:val="28"/>
                <w:szCs w:val="28"/>
              </w:rPr>
              <w:t>год –</w:t>
            </w:r>
            <w:r>
              <w:rPr>
                <w:rFonts w:ascii="Times New Roman" w:hAnsi="Times New Roman" w:cs="Times New Roman"/>
                <w:sz w:val="28"/>
                <w:szCs w:val="28"/>
              </w:rPr>
              <w:t xml:space="preserve"> </w:t>
            </w:r>
            <w:r w:rsidRPr="00A02C7D">
              <w:rPr>
                <w:rFonts w:ascii="Times New Roman" w:hAnsi="Times New Roman" w:cs="Times New Roman"/>
                <w:sz w:val="28"/>
                <w:szCs w:val="28"/>
              </w:rPr>
              <w:t>731</w:t>
            </w:r>
            <w:r>
              <w:rPr>
                <w:rFonts w:ascii="Times New Roman" w:hAnsi="Times New Roman" w:cs="Times New Roman"/>
                <w:sz w:val="28"/>
                <w:szCs w:val="28"/>
              </w:rPr>
              <w:t> </w:t>
            </w:r>
            <w:r w:rsidRPr="00A02C7D">
              <w:rPr>
                <w:rFonts w:ascii="Times New Roman" w:hAnsi="Times New Roman" w:cs="Times New Roman"/>
                <w:sz w:val="28"/>
                <w:szCs w:val="28"/>
              </w:rPr>
              <w:t>002</w:t>
            </w:r>
            <w:r>
              <w:rPr>
                <w:rFonts w:ascii="Times New Roman" w:hAnsi="Times New Roman" w:cs="Times New Roman"/>
                <w:sz w:val="28"/>
                <w:szCs w:val="28"/>
              </w:rPr>
              <w:t>,</w:t>
            </w:r>
            <w:r w:rsidRPr="00A02C7D">
              <w:rPr>
                <w:rFonts w:ascii="Times New Roman" w:hAnsi="Times New Roman" w:cs="Times New Roman"/>
                <w:sz w:val="28"/>
                <w:szCs w:val="28"/>
              </w:rPr>
              <w:t>39</w:t>
            </w:r>
            <w:r>
              <w:rPr>
                <w:rFonts w:ascii="Times New Roman" w:hAnsi="Times New Roman" w:cs="Times New Roman"/>
                <w:sz w:val="28"/>
                <w:szCs w:val="28"/>
              </w:rPr>
              <w:t xml:space="preserve"> </w:t>
            </w:r>
            <w:r w:rsidRPr="00D335A5">
              <w:rPr>
                <w:rFonts w:ascii="Times New Roman" w:hAnsi="Times New Roman" w:cs="Times New Roman"/>
                <w:sz w:val="28"/>
                <w:szCs w:val="28"/>
              </w:rPr>
              <w:t>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2025 год – 0,00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2026</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2030</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62621F" w:rsidRPr="00D335A5" w:rsidRDefault="0062621F" w:rsidP="004C0C16">
            <w:pPr>
              <w:spacing w:after="0" w:line="240" w:lineRule="auto"/>
              <w:ind w:firstLine="720"/>
              <w:rPr>
                <w:rFonts w:ascii="Times New Roman" w:hAnsi="Times New Roman" w:cs="Times New Roman"/>
                <w:sz w:val="28"/>
                <w:szCs w:val="28"/>
              </w:rPr>
            </w:pPr>
          </w:p>
          <w:p w:rsidR="0062621F" w:rsidRPr="00D335A5" w:rsidRDefault="0062621F" w:rsidP="004C0C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Приморского края</w:t>
            </w:r>
            <w:r w:rsidRPr="00D335A5">
              <w:rPr>
                <w:rFonts w:ascii="Times New Roman" w:hAnsi="Times New Roman" w:cs="Times New Roman"/>
                <w:sz w:val="28"/>
                <w:szCs w:val="28"/>
              </w:rPr>
              <w:t>:</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2023 год – 0 рублей;</w:t>
            </w:r>
          </w:p>
          <w:p w:rsidR="0062621F" w:rsidRPr="00D335A5" w:rsidRDefault="0062621F" w:rsidP="004C0C16">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202</w:t>
            </w:r>
            <w:r>
              <w:rPr>
                <w:rFonts w:ascii="Times New Roman" w:hAnsi="Times New Roman" w:cs="Times New Roman"/>
                <w:sz w:val="28"/>
                <w:szCs w:val="28"/>
              </w:rPr>
              <w:t>4</w:t>
            </w:r>
            <w:r w:rsidRPr="00D335A5">
              <w:rPr>
                <w:rFonts w:ascii="Times New Roman" w:hAnsi="Times New Roman" w:cs="Times New Roman"/>
                <w:sz w:val="28"/>
                <w:szCs w:val="28"/>
              </w:rPr>
              <w:t xml:space="preserve"> год </w:t>
            </w:r>
            <w:r>
              <w:rPr>
                <w:rFonts w:ascii="Times New Roman" w:hAnsi="Times New Roman" w:cs="Times New Roman"/>
                <w:sz w:val="28"/>
                <w:szCs w:val="28"/>
              </w:rPr>
              <w:t>–</w:t>
            </w:r>
            <w:r w:rsidRPr="00A53A7A">
              <w:rPr>
                <w:rFonts w:ascii="Times New Roman" w:hAnsi="Times New Roman" w:cs="Times New Roman"/>
                <w:sz w:val="28"/>
                <w:szCs w:val="28"/>
              </w:rPr>
              <w:t xml:space="preserve"> 10</w:t>
            </w:r>
            <w:r>
              <w:rPr>
                <w:rFonts w:ascii="Times New Roman" w:hAnsi="Times New Roman" w:cs="Times New Roman"/>
                <w:sz w:val="28"/>
                <w:szCs w:val="28"/>
                <w:lang w:val="en-US"/>
              </w:rPr>
              <w:t> </w:t>
            </w:r>
            <w:r w:rsidRPr="00A53A7A">
              <w:rPr>
                <w:rFonts w:ascii="Times New Roman" w:hAnsi="Times New Roman" w:cs="Times New Roman"/>
                <w:sz w:val="28"/>
                <w:szCs w:val="28"/>
              </w:rPr>
              <w:t>944</w:t>
            </w:r>
            <w:r>
              <w:rPr>
                <w:rFonts w:ascii="Times New Roman" w:hAnsi="Times New Roman" w:cs="Times New Roman"/>
                <w:sz w:val="28"/>
                <w:szCs w:val="28"/>
                <w:lang w:val="en-US"/>
              </w:rPr>
              <w:t> </w:t>
            </w:r>
            <w:r w:rsidRPr="00A53A7A">
              <w:rPr>
                <w:rFonts w:ascii="Times New Roman" w:hAnsi="Times New Roman" w:cs="Times New Roman"/>
                <w:sz w:val="28"/>
                <w:szCs w:val="28"/>
              </w:rPr>
              <w:t>988.</w:t>
            </w:r>
            <w:r w:rsidRPr="00A02C7D">
              <w:rPr>
                <w:rFonts w:ascii="Times New Roman" w:hAnsi="Times New Roman" w:cs="Times New Roman"/>
                <w:sz w:val="28"/>
                <w:szCs w:val="28"/>
              </w:rPr>
              <w:t>36</w:t>
            </w:r>
            <w:r w:rsidRPr="00A53A7A">
              <w:rPr>
                <w:rFonts w:ascii="Times New Roman" w:hAnsi="Times New Roman" w:cs="Times New Roman"/>
                <w:sz w:val="28"/>
                <w:szCs w:val="28"/>
              </w:rPr>
              <w:t xml:space="preserve"> </w:t>
            </w:r>
            <w:r w:rsidRPr="00D335A5">
              <w:rPr>
                <w:rFonts w:ascii="Times New Roman" w:hAnsi="Times New Roman" w:cs="Times New Roman"/>
                <w:sz w:val="28"/>
                <w:szCs w:val="28"/>
              </w:rPr>
              <w:t>рублей;</w:t>
            </w:r>
          </w:p>
          <w:p w:rsidR="0062621F" w:rsidRDefault="0062621F" w:rsidP="004C0C16">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202</w:t>
            </w:r>
            <w:r>
              <w:rPr>
                <w:rFonts w:ascii="Times New Roman" w:hAnsi="Times New Roman" w:cs="Times New Roman"/>
                <w:sz w:val="28"/>
                <w:szCs w:val="28"/>
              </w:rPr>
              <w:t>5</w:t>
            </w:r>
            <w:r w:rsidRPr="00D335A5">
              <w:rPr>
                <w:rFonts w:ascii="Times New Roman" w:hAnsi="Times New Roman" w:cs="Times New Roman"/>
                <w:sz w:val="28"/>
                <w:szCs w:val="28"/>
              </w:rPr>
              <w:t xml:space="preserve"> год </w:t>
            </w:r>
            <w:r>
              <w:rPr>
                <w:rFonts w:ascii="Times New Roman" w:hAnsi="Times New Roman" w:cs="Times New Roman"/>
                <w:sz w:val="28"/>
                <w:szCs w:val="28"/>
              </w:rPr>
              <w:t>– 4 944 988,36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2026</w:t>
            </w:r>
            <w:r w:rsidRPr="00D335A5">
              <w:rPr>
                <w:rFonts w:ascii="Times New Roman" w:hAnsi="Times New Roman" w:cs="Times New Roman"/>
                <w:sz w:val="28"/>
                <w:szCs w:val="28"/>
              </w:rPr>
              <w:t xml:space="preserve"> год – </w:t>
            </w:r>
            <w:r>
              <w:rPr>
                <w:rFonts w:ascii="Times New Roman" w:hAnsi="Times New Roman" w:cs="Times New Roman"/>
                <w:sz w:val="28"/>
                <w:szCs w:val="28"/>
              </w:rPr>
              <w:t xml:space="preserve">4 944 988,36 </w:t>
            </w:r>
            <w:r w:rsidRPr="00D335A5">
              <w:rPr>
                <w:rFonts w:ascii="Times New Roman" w:hAnsi="Times New Roman" w:cs="Times New Roman"/>
                <w:sz w:val="28"/>
                <w:szCs w:val="28"/>
              </w:rPr>
              <w:t>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62621F" w:rsidRDefault="0062621F" w:rsidP="004C0C1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2030</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62621F" w:rsidRPr="00D335A5" w:rsidRDefault="0062621F" w:rsidP="004C0C16">
            <w:pPr>
              <w:spacing w:after="0" w:line="240" w:lineRule="auto"/>
              <w:rPr>
                <w:rFonts w:ascii="Times New Roman" w:hAnsi="Times New Roman" w:cs="Times New Roman"/>
                <w:sz w:val="28"/>
                <w:szCs w:val="28"/>
              </w:rPr>
            </w:pPr>
            <w:r>
              <w:rPr>
                <w:rFonts w:ascii="Times New Roman" w:hAnsi="Times New Roman" w:cs="Times New Roman"/>
                <w:sz w:val="28"/>
                <w:szCs w:val="28"/>
              </w:rPr>
              <w:t>Объем финансирования программ корректируется ежегодно после принятия бюджета муниципального округа на очередной финансовый год и плановый период.</w:t>
            </w:r>
          </w:p>
        </w:tc>
      </w:tr>
      <w:tr w:rsidR="0062621F" w:rsidRPr="008318D0" w:rsidTr="004C0C16">
        <w:trPr>
          <w:trHeight w:val="263"/>
        </w:trPr>
        <w:tc>
          <w:tcPr>
            <w:tcW w:w="2448" w:type="dxa"/>
            <w:tcBorders>
              <w:top w:val="single" w:sz="4" w:space="0" w:color="auto"/>
              <w:left w:val="single" w:sz="4" w:space="0" w:color="auto"/>
              <w:bottom w:val="single" w:sz="4" w:space="0" w:color="auto"/>
              <w:right w:val="single" w:sz="4" w:space="0" w:color="auto"/>
            </w:tcBorders>
          </w:tcPr>
          <w:p w:rsidR="0062621F" w:rsidRPr="009F25C0" w:rsidRDefault="0062621F" w:rsidP="004C0C16">
            <w:pPr>
              <w:spacing w:after="0" w:line="228" w:lineRule="auto"/>
              <w:rPr>
                <w:rFonts w:ascii="Times New Roman" w:hAnsi="Times New Roman" w:cs="Times New Roman"/>
                <w:sz w:val="28"/>
                <w:szCs w:val="28"/>
              </w:rPr>
            </w:pPr>
            <w:r w:rsidRPr="009F25C0">
              <w:rPr>
                <w:rFonts w:ascii="Times New Roman" w:hAnsi="Times New Roman" w:cs="Times New Roman"/>
                <w:sz w:val="28"/>
                <w:szCs w:val="28"/>
              </w:rPr>
              <w:t>Ожидаемые результаты реализации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62621F" w:rsidRPr="009F25C0" w:rsidRDefault="0062621F" w:rsidP="004C0C16">
            <w:pPr>
              <w:spacing w:after="0"/>
              <w:jc w:val="both"/>
              <w:rPr>
                <w:rFonts w:ascii="Times New Roman" w:hAnsi="Times New Roman" w:cs="Times New Roman"/>
                <w:sz w:val="28"/>
                <w:szCs w:val="28"/>
              </w:rPr>
            </w:pPr>
            <w:r w:rsidRPr="009F25C0">
              <w:rPr>
                <w:rFonts w:ascii="Times New Roman" w:hAnsi="Times New Roman" w:cs="Times New Roman"/>
                <w:sz w:val="28"/>
                <w:szCs w:val="28"/>
              </w:rPr>
              <w:t>- количество благоус</w:t>
            </w:r>
            <w:r>
              <w:rPr>
                <w:rFonts w:ascii="Times New Roman" w:hAnsi="Times New Roman" w:cs="Times New Roman"/>
                <w:sz w:val="28"/>
                <w:szCs w:val="28"/>
              </w:rPr>
              <w:t>троенных дворовых территорий – 10</w:t>
            </w:r>
            <w:r w:rsidRPr="009F25C0">
              <w:rPr>
                <w:rFonts w:ascii="Times New Roman" w:hAnsi="Times New Roman" w:cs="Times New Roman"/>
                <w:sz w:val="28"/>
                <w:szCs w:val="28"/>
              </w:rPr>
              <w:t xml:space="preserve"> ед.;</w:t>
            </w:r>
          </w:p>
          <w:p w:rsidR="0062621F" w:rsidRPr="009F25C0" w:rsidRDefault="0062621F" w:rsidP="004C0C16">
            <w:pPr>
              <w:spacing w:after="0"/>
              <w:jc w:val="both"/>
              <w:rPr>
                <w:rFonts w:ascii="Times New Roman" w:hAnsi="Times New Roman" w:cs="Times New Roman"/>
                <w:sz w:val="28"/>
                <w:szCs w:val="28"/>
              </w:rPr>
            </w:pPr>
            <w:r w:rsidRPr="009F25C0">
              <w:rPr>
                <w:rFonts w:ascii="Times New Roman" w:hAnsi="Times New Roman" w:cs="Times New Roman"/>
                <w:sz w:val="28"/>
                <w:szCs w:val="28"/>
              </w:rPr>
              <w:t>- количество благоустроенных общественных территорий – 2</w:t>
            </w:r>
            <w:r>
              <w:rPr>
                <w:rFonts w:ascii="Times New Roman" w:hAnsi="Times New Roman" w:cs="Times New Roman"/>
                <w:sz w:val="28"/>
                <w:szCs w:val="28"/>
              </w:rPr>
              <w:t>3</w:t>
            </w:r>
            <w:r w:rsidRPr="009F25C0">
              <w:rPr>
                <w:rFonts w:ascii="Times New Roman" w:hAnsi="Times New Roman" w:cs="Times New Roman"/>
                <w:sz w:val="28"/>
                <w:szCs w:val="28"/>
              </w:rPr>
              <w:t xml:space="preserve"> ед.; </w:t>
            </w:r>
          </w:p>
          <w:p w:rsidR="0062621F" w:rsidRPr="009F25C0" w:rsidRDefault="0062621F" w:rsidP="004C0C16">
            <w:pPr>
              <w:spacing w:after="0"/>
              <w:jc w:val="both"/>
              <w:rPr>
                <w:rFonts w:ascii="Times New Roman" w:hAnsi="Times New Roman" w:cs="Times New Roman"/>
                <w:sz w:val="28"/>
                <w:szCs w:val="28"/>
              </w:rPr>
            </w:pPr>
            <w:r w:rsidRPr="009F25C0">
              <w:rPr>
                <w:rFonts w:ascii="Times New Roman" w:hAnsi="Times New Roman" w:cs="Times New Roman"/>
                <w:sz w:val="28"/>
                <w:szCs w:val="28"/>
              </w:rPr>
              <w:t>- количество благоустроенных детских и спортивных площадок на общественных и дворовых территориях - 12 ед.;</w:t>
            </w:r>
          </w:p>
          <w:p w:rsidR="0062621F" w:rsidRPr="009F25C0" w:rsidRDefault="0062621F" w:rsidP="004C0C16">
            <w:pPr>
              <w:spacing w:after="0"/>
              <w:jc w:val="both"/>
              <w:rPr>
                <w:rFonts w:ascii="Times New Roman" w:hAnsi="Times New Roman" w:cs="Times New Roman"/>
                <w:sz w:val="28"/>
                <w:szCs w:val="28"/>
              </w:rPr>
            </w:pPr>
            <w:r w:rsidRPr="009F25C0">
              <w:rPr>
                <w:rFonts w:ascii="Times New Roman" w:hAnsi="Times New Roman" w:cs="Times New Roman"/>
                <w:sz w:val="28"/>
                <w:szCs w:val="28"/>
              </w:rPr>
              <w:t>- доля граждан, принявших участие в решении вопросов о формировании комфортной городской среды, от общего количества граждан в возрасте от 14 лет, проживающих в Ольгинском муниципальном округе:</w:t>
            </w:r>
          </w:p>
          <w:p w:rsidR="0062621F" w:rsidRDefault="0062621F" w:rsidP="004C0C16">
            <w:pPr>
              <w:spacing w:after="0"/>
              <w:jc w:val="both"/>
              <w:rPr>
                <w:rFonts w:ascii="Times New Roman" w:hAnsi="Times New Roman" w:cs="Times New Roman"/>
                <w:sz w:val="28"/>
                <w:szCs w:val="28"/>
              </w:rPr>
            </w:pPr>
            <w:r>
              <w:rPr>
                <w:rFonts w:ascii="Times New Roman" w:hAnsi="Times New Roman" w:cs="Times New Roman"/>
                <w:sz w:val="28"/>
                <w:szCs w:val="28"/>
              </w:rPr>
              <w:t>2023 г - 10 %;</w:t>
            </w:r>
          </w:p>
          <w:p w:rsidR="0062621F" w:rsidRPr="009F25C0" w:rsidRDefault="0062621F" w:rsidP="004C0C16">
            <w:pPr>
              <w:spacing w:after="0"/>
              <w:jc w:val="both"/>
              <w:rPr>
                <w:rFonts w:ascii="Times New Roman" w:hAnsi="Times New Roman" w:cs="Times New Roman"/>
                <w:sz w:val="28"/>
                <w:szCs w:val="28"/>
              </w:rPr>
            </w:pPr>
            <w:r w:rsidRPr="009F25C0">
              <w:rPr>
                <w:rFonts w:ascii="Times New Roman" w:hAnsi="Times New Roman" w:cs="Times New Roman"/>
                <w:sz w:val="28"/>
                <w:szCs w:val="28"/>
              </w:rPr>
              <w:lastRenderedPageBreak/>
              <w:t xml:space="preserve">2024 г -  </w:t>
            </w:r>
            <w:r>
              <w:rPr>
                <w:rFonts w:ascii="Times New Roman" w:hAnsi="Times New Roman" w:cs="Times New Roman"/>
                <w:sz w:val="28"/>
                <w:szCs w:val="28"/>
              </w:rPr>
              <w:t>10</w:t>
            </w:r>
            <w:r w:rsidRPr="009F25C0">
              <w:rPr>
                <w:rFonts w:ascii="Times New Roman" w:hAnsi="Times New Roman" w:cs="Times New Roman"/>
                <w:sz w:val="28"/>
                <w:szCs w:val="28"/>
              </w:rPr>
              <w:t xml:space="preserve"> %;</w:t>
            </w:r>
          </w:p>
          <w:p w:rsidR="0062621F" w:rsidRDefault="0062621F" w:rsidP="004C0C16">
            <w:pPr>
              <w:spacing w:after="0"/>
              <w:jc w:val="both"/>
              <w:rPr>
                <w:rFonts w:ascii="Times New Roman" w:hAnsi="Times New Roman" w:cs="Times New Roman"/>
                <w:sz w:val="28"/>
                <w:szCs w:val="28"/>
              </w:rPr>
            </w:pPr>
            <w:r>
              <w:rPr>
                <w:rFonts w:ascii="Times New Roman" w:hAnsi="Times New Roman" w:cs="Times New Roman"/>
                <w:sz w:val="28"/>
                <w:szCs w:val="28"/>
              </w:rPr>
              <w:t>2025 г -  10 %;</w:t>
            </w:r>
          </w:p>
          <w:p w:rsidR="0062621F" w:rsidRDefault="0062621F" w:rsidP="004C0C16">
            <w:pPr>
              <w:spacing w:after="0"/>
              <w:jc w:val="both"/>
              <w:rPr>
                <w:rFonts w:ascii="Times New Roman" w:hAnsi="Times New Roman" w:cs="Times New Roman"/>
                <w:sz w:val="28"/>
                <w:szCs w:val="28"/>
              </w:rPr>
            </w:pPr>
            <w:r>
              <w:rPr>
                <w:rFonts w:ascii="Times New Roman" w:hAnsi="Times New Roman" w:cs="Times New Roman"/>
                <w:sz w:val="28"/>
                <w:szCs w:val="28"/>
              </w:rPr>
              <w:t>2026 г -  10 %;</w:t>
            </w:r>
          </w:p>
          <w:p w:rsidR="0062621F" w:rsidRDefault="0062621F" w:rsidP="004C0C16">
            <w:pPr>
              <w:spacing w:after="0"/>
              <w:jc w:val="both"/>
              <w:rPr>
                <w:rFonts w:ascii="Times New Roman" w:hAnsi="Times New Roman" w:cs="Times New Roman"/>
                <w:sz w:val="28"/>
                <w:szCs w:val="28"/>
              </w:rPr>
            </w:pPr>
            <w:r>
              <w:rPr>
                <w:rFonts w:ascii="Times New Roman" w:hAnsi="Times New Roman" w:cs="Times New Roman"/>
                <w:sz w:val="28"/>
                <w:szCs w:val="28"/>
              </w:rPr>
              <w:t>2027 г -  10 %;</w:t>
            </w:r>
          </w:p>
          <w:p w:rsidR="0062621F" w:rsidRDefault="0062621F" w:rsidP="004C0C16">
            <w:pPr>
              <w:spacing w:after="0"/>
              <w:jc w:val="both"/>
              <w:rPr>
                <w:rFonts w:ascii="Times New Roman" w:hAnsi="Times New Roman" w:cs="Times New Roman"/>
                <w:sz w:val="28"/>
                <w:szCs w:val="28"/>
              </w:rPr>
            </w:pPr>
            <w:r>
              <w:rPr>
                <w:rFonts w:ascii="Times New Roman" w:hAnsi="Times New Roman" w:cs="Times New Roman"/>
                <w:sz w:val="28"/>
                <w:szCs w:val="28"/>
              </w:rPr>
              <w:t>2028 г -  10 %;</w:t>
            </w:r>
          </w:p>
          <w:p w:rsidR="0062621F" w:rsidRDefault="0062621F" w:rsidP="004C0C16">
            <w:pPr>
              <w:spacing w:after="0"/>
              <w:jc w:val="both"/>
              <w:rPr>
                <w:rFonts w:ascii="Times New Roman" w:hAnsi="Times New Roman" w:cs="Times New Roman"/>
                <w:sz w:val="28"/>
                <w:szCs w:val="28"/>
              </w:rPr>
            </w:pPr>
            <w:r>
              <w:rPr>
                <w:rFonts w:ascii="Times New Roman" w:hAnsi="Times New Roman" w:cs="Times New Roman"/>
                <w:sz w:val="28"/>
                <w:szCs w:val="28"/>
              </w:rPr>
              <w:t>2029 г -  10 %;</w:t>
            </w:r>
          </w:p>
          <w:p w:rsidR="0062621F" w:rsidRPr="009F25C0" w:rsidRDefault="0062621F" w:rsidP="004C0C16">
            <w:pPr>
              <w:spacing w:after="0"/>
              <w:jc w:val="both"/>
              <w:rPr>
                <w:rFonts w:ascii="Times New Roman" w:hAnsi="Times New Roman" w:cs="Times New Roman"/>
                <w:sz w:val="28"/>
                <w:szCs w:val="28"/>
              </w:rPr>
            </w:pPr>
            <w:r>
              <w:rPr>
                <w:rFonts w:ascii="Times New Roman" w:hAnsi="Times New Roman" w:cs="Times New Roman"/>
                <w:sz w:val="28"/>
                <w:szCs w:val="28"/>
              </w:rPr>
              <w:t>2030 г -  10 %.</w:t>
            </w:r>
          </w:p>
        </w:tc>
      </w:tr>
      <w:tr w:rsidR="0062621F" w:rsidRPr="008318D0" w:rsidTr="004C0C16">
        <w:trPr>
          <w:trHeight w:val="263"/>
        </w:trPr>
        <w:tc>
          <w:tcPr>
            <w:tcW w:w="2448"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line="228" w:lineRule="auto"/>
              <w:rPr>
                <w:rFonts w:ascii="Times New Roman" w:hAnsi="Times New Roman" w:cs="Times New Roman"/>
                <w:sz w:val="28"/>
                <w:szCs w:val="28"/>
              </w:rPr>
            </w:pPr>
            <w:r w:rsidRPr="008318D0">
              <w:rPr>
                <w:rFonts w:ascii="Times New Roman" w:hAnsi="Times New Roman" w:cs="Times New Roman"/>
                <w:sz w:val="28"/>
                <w:szCs w:val="28"/>
              </w:rPr>
              <w:lastRenderedPageBreak/>
              <w:t>Оценка эффективности муниципальной программы</w:t>
            </w:r>
          </w:p>
        </w:tc>
        <w:tc>
          <w:tcPr>
            <w:tcW w:w="7583"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spacing w:after="0"/>
              <w:jc w:val="both"/>
              <w:rPr>
                <w:rFonts w:ascii="Times New Roman" w:hAnsi="Times New Roman" w:cs="Times New Roman"/>
                <w:sz w:val="28"/>
                <w:szCs w:val="28"/>
              </w:rPr>
            </w:pPr>
            <w:r w:rsidRPr="008318D0">
              <w:rPr>
                <w:rFonts w:ascii="Times New Roman" w:hAnsi="Times New Roman" w:cs="Times New Roman"/>
                <w:sz w:val="28"/>
                <w:szCs w:val="28"/>
              </w:rPr>
              <w:t>Увеличение количества благоустроенных дворовых и общественных территорий</w:t>
            </w:r>
          </w:p>
        </w:tc>
      </w:tr>
    </w:tbl>
    <w:p w:rsidR="0062621F" w:rsidRPr="008318D0" w:rsidRDefault="0062621F" w:rsidP="0062621F">
      <w:pPr>
        <w:spacing w:after="0" w:line="240" w:lineRule="auto"/>
        <w:jc w:val="center"/>
        <w:rPr>
          <w:rFonts w:ascii="Times New Roman" w:hAnsi="Times New Roman" w:cs="Times New Roman"/>
          <w:b/>
          <w:sz w:val="28"/>
          <w:szCs w:val="28"/>
        </w:rPr>
      </w:pPr>
    </w:p>
    <w:p w:rsidR="0062621F" w:rsidRPr="008318D0" w:rsidRDefault="0062621F" w:rsidP="0062621F">
      <w:pPr>
        <w:spacing w:after="0" w:line="240" w:lineRule="auto"/>
        <w:jc w:val="center"/>
        <w:rPr>
          <w:rFonts w:ascii="Times New Roman" w:hAnsi="Times New Roman" w:cs="Times New Roman"/>
          <w:b/>
          <w:sz w:val="28"/>
          <w:szCs w:val="28"/>
        </w:rPr>
      </w:pPr>
      <w:r w:rsidRPr="008318D0">
        <w:rPr>
          <w:rFonts w:ascii="Times New Roman" w:hAnsi="Times New Roman" w:cs="Times New Roman"/>
          <w:b/>
          <w:sz w:val="28"/>
          <w:szCs w:val="28"/>
        </w:rPr>
        <w:t>1. Общая характеристика текущего состояния</w:t>
      </w:r>
    </w:p>
    <w:p w:rsidR="0062621F" w:rsidRPr="008318D0" w:rsidRDefault="0062621F" w:rsidP="0062621F">
      <w:pPr>
        <w:spacing w:after="0"/>
        <w:jc w:val="center"/>
        <w:rPr>
          <w:rFonts w:ascii="Times New Roman" w:hAnsi="Times New Roman" w:cs="Times New Roman"/>
          <w:b/>
          <w:sz w:val="28"/>
          <w:szCs w:val="28"/>
        </w:rPr>
      </w:pPr>
      <w:r w:rsidRPr="008318D0">
        <w:rPr>
          <w:rFonts w:ascii="Times New Roman" w:hAnsi="Times New Roman" w:cs="Times New Roman"/>
          <w:b/>
          <w:sz w:val="28"/>
          <w:szCs w:val="28"/>
        </w:rPr>
        <w:t>благоустройства Ольгинского муниципального округа</w:t>
      </w:r>
    </w:p>
    <w:p w:rsidR="0062621F" w:rsidRPr="008318D0" w:rsidRDefault="0062621F" w:rsidP="0062621F">
      <w:pPr>
        <w:spacing w:after="0"/>
        <w:jc w:val="both"/>
        <w:rPr>
          <w:rFonts w:ascii="Times New Roman" w:hAnsi="Times New Roman" w:cs="Times New Roman"/>
          <w:sz w:val="28"/>
          <w:szCs w:val="28"/>
        </w:rPr>
      </w:pPr>
    </w:p>
    <w:p w:rsidR="0062621F" w:rsidRPr="008318D0" w:rsidRDefault="0062621F" w:rsidP="0062621F">
      <w:pPr>
        <w:spacing w:after="0" w:line="276" w:lineRule="auto"/>
        <w:ind w:firstLine="720"/>
        <w:jc w:val="both"/>
        <w:rPr>
          <w:rFonts w:ascii="Times New Roman" w:hAnsi="Times New Roman" w:cs="Times New Roman"/>
          <w:sz w:val="28"/>
          <w:szCs w:val="28"/>
        </w:rPr>
      </w:pPr>
      <w:r w:rsidRPr="008318D0">
        <w:rPr>
          <w:rFonts w:ascii="Times New Roman" w:hAnsi="Times New Roman" w:cs="Times New Roman"/>
          <w:sz w:val="28"/>
          <w:szCs w:val="28"/>
        </w:rPr>
        <w:t>Важнейшей задачей администрации Ольгинского муниципального округа,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 выполнение требований Градостроительного и Жилищного кодексов Российской Федерации по устойчивому развитию территории округа, обеспечивающих при осуществлении градостроительной деятельности безопасные и благоприятные условия жизнедеятельности человека.</w:t>
      </w:r>
    </w:p>
    <w:p w:rsidR="0062621F" w:rsidRPr="008318D0" w:rsidRDefault="0062621F" w:rsidP="0062621F">
      <w:pPr>
        <w:spacing w:after="0" w:line="276" w:lineRule="auto"/>
        <w:ind w:firstLine="720"/>
        <w:jc w:val="both"/>
        <w:rPr>
          <w:rFonts w:ascii="Times New Roman" w:hAnsi="Times New Roman" w:cs="Times New Roman"/>
          <w:sz w:val="28"/>
          <w:szCs w:val="28"/>
        </w:rPr>
      </w:pPr>
      <w:r w:rsidRPr="008318D0">
        <w:rPr>
          <w:rFonts w:ascii="Times New Roman" w:hAnsi="Times New Roman" w:cs="Times New Roman"/>
          <w:sz w:val="28"/>
          <w:szCs w:val="28"/>
        </w:rPr>
        <w:t>Для решения данной проблемы был проведен анализ существующего положения благоустройства территории муниципального округа.</w:t>
      </w:r>
    </w:p>
    <w:p w:rsidR="0062621F" w:rsidRPr="008318D0" w:rsidRDefault="0062621F" w:rsidP="0062621F">
      <w:pPr>
        <w:spacing w:after="0" w:line="276" w:lineRule="auto"/>
        <w:ind w:firstLine="720"/>
        <w:jc w:val="both"/>
        <w:rPr>
          <w:rFonts w:ascii="Times New Roman" w:hAnsi="Times New Roman" w:cs="Times New Roman"/>
          <w:sz w:val="28"/>
          <w:szCs w:val="28"/>
        </w:rPr>
      </w:pPr>
      <w:r w:rsidRPr="008318D0">
        <w:rPr>
          <w:rFonts w:ascii="Times New Roman" w:hAnsi="Times New Roman" w:cs="Times New Roman"/>
          <w:sz w:val="28"/>
          <w:szCs w:val="28"/>
        </w:rPr>
        <w:t xml:space="preserve">На территории Ольгинского муниципального округа многоквартирные жилые дома, расположенные на муниципальных территориях, построены более 30 - 50 лет назад. За период эксплуатации жилого фонда ремонт общих придомовых территорий не проводился, поэтому доля благоустроенных дворовых территорий многоквартирных домов Ольгинского муниципального округа составляет не более 20% от общего количества дворовых территорий многоквартирных дворов. Доля населения, проживающего в жилом фонде с благоустроенными дворовыми территориями, от общей численности населения муниципального округа так же равна 20 %. Жители, совместно с управляющими компаниями, пытаются поддерживать дворовые территории в порядке. На организованных субботниках производят очистку территорий от мусора и грязи, осуществляют уход за зелеными насаждениями, озеленение, побелку, покраску. Однако по причине износа основных элементов </w:t>
      </w:r>
      <w:r w:rsidRPr="008318D0">
        <w:rPr>
          <w:rFonts w:ascii="Times New Roman" w:hAnsi="Times New Roman" w:cs="Times New Roman"/>
          <w:sz w:val="28"/>
          <w:szCs w:val="28"/>
        </w:rPr>
        <w:lastRenderedPageBreak/>
        <w:t xml:space="preserve">благоустройства, данные мероприятия не приносят желаемого результата и не создают комфорта. </w:t>
      </w:r>
    </w:p>
    <w:p w:rsidR="0062621F" w:rsidRPr="008318D0" w:rsidRDefault="0062621F" w:rsidP="0062621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color w:val="000000"/>
          <w:sz w:val="28"/>
          <w:szCs w:val="28"/>
          <w:lang w:eastAsia="ru-RU"/>
        </w:rPr>
        <w:t xml:space="preserve">Дворовые проезды, тротуары, пешеходные дорожки, пешеходные мостики и другие объекты пришли в негодность, на асфальте имеются ямы, выбоины, трещины, местами полное разрушение дорожной одежды. На большинстве территорий отсутствует наружное освещение, на существующих воздушных линиях электропередач требуется ремонт. Отсутствуют урны для сбора мусора. Многие скамейки находятся в неудовлетворительном состоянии. Также существует потребность в выполнении работ по ремонту и приобретению детских игровых комплексов, так как детские игровые комплексы физически и морально устарели. Некоторые же дворовые территории даже не охвачены расстановкой малых архитектурных форм для активного досуга детей. </w:t>
      </w:r>
      <w:r w:rsidRPr="008318D0">
        <w:rPr>
          <w:rFonts w:ascii="Times New Roman" w:eastAsia="Times New Roman" w:hAnsi="Times New Roman" w:cs="Times New Roman"/>
          <w:sz w:val="28"/>
          <w:szCs w:val="28"/>
          <w:lang w:eastAsia="ru-RU"/>
        </w:rPr>
        <w:t xml:space="preserve">Кроме того, результаты обследований дворовых территорий показали, что пришло в негодность асфальтовое покрытие внутри дворовых проездов. Отсутствуют специально оборудованные стоянки для автомобилей, что приводит к их хаотичной парковке, в некоторых случаях даже на зеленой зоне. Существующее положение обусловлено рядом факторов: нарушение градостроительных норм при застройке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62621F" w:rsidRPr="008318D0" w:rsidRDefault="0062621F" w:rsidP="0062621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это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содержания автомобилей. </w:t>
      </w:r>
    </w:p>
    <w:p w:rsidR="0062621F" w:rsidRPr="008318D0" w:rsidRDefault="0062621F" w:rsidP="0062621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многоквартирных домов муниципального округа не соответствует современным требованиям к местам проживания граждан, обусловленным нормам Градостроительного и Жилищного кодексов Российской Федерации, а именно: не все территории имеют твердое покрытие, а если и имеют, то разрушенное, малое количество </w:t>
      </w:r>
      <w:r w:rsidRPr="008318D0">
        <w:rPr>
          <w:rFonts w:ascii="Times New Roman" w:eastAsia="Times New Roman" w:hAnsi="Times New Roman" w:cs="Times New Roman"/>
          <w:sz w:val="28"/>
          <w:szCs w:val="28"/>
          <w:lang w:eastAsia="ru-RU"/>
        </w:rPr>
        <w:lastRenderedPageBreak/>
        <w:t>парковок для временного хранения автомобилей, нет освещения зон отдыха, недостаточно оборудованных детских и детско-спортивных площадок.</w:t>
      </w:r>
    </w:p>
    <w:p w:rsidR="0062621F" w:rsidRPr="008318D0" w:rsidRDefault="0062621F" w:rsidP="0062621F">
      <w:pPr>
        <w:spacing w:after="0" w:line="276" w:lineRule="auto"/>
        <w:ind w:firstLine="720"/>
        <w:jc w:val="both"/>
        <w:rPr>
          <w:rFonts w:ascii="Times New Roman" w:hAnsi="Times New Roman" w:cs="Times New Roman"/>
          <w:sz w:val="28"/>
          <w:szCs w:val="28"/>
        </w:rPr>
      </w:pPr>
      <w:r w:rsidRPr="008318D0">
        <w:rPr>
          <w:rFonts w:ascii="Times New Roman" w:hAnsi="Times New Roman" w:cs="Times New Roman"/>
          <w:sz w:val="28"/>
          <w:szCs w:val="28"/>
        </w:rPr>
        <w:t>Эти проблемы не могут быть решены в пределах одного финансового года, поскольку требуют значительных бюджетных расходов, а также для их решения требуется участие не только органов местного самоуправления, но и руководителей предприятий и домовладельцев.</w:t>
      </w:r>
    </w:p>
    <w:p w:rsidR="0062621F" w:rsidRPr="008318D0" w:rsidRDefault="0062621F" w:rsidP="0062621F">
      <w:pPr>
        <w:spacing w:after="0" w:line="276" w:lineRule="auto"/>
        <w:ind w:firstLine="720"/>
        <w:jc w:val="both"/>
        <w:rPr>
          <w:rFonts w:ascii="Times New Roman" w:hAnsi="Times New Roman" w:cs="Times New Roman"/>
          <w:sz w:val="28"/>
          <w:szCs w:val="28"/>
        </w:rPr>
      </w:pPr>
      <w:r w:rsidRPr="008318D0">
        <w:rPr>
          <w:rFonts w:ascii="Times New Roman" w:hAnsi="Times New Roman" w:cs="Times New Roman"/>
          <w:sz w:val="28"/>
          <w:szCs w:val="28"/>
        </w:rPr>
        <w:t>Для решения проблем по комплексному благоустройству дворовых территорий и общественных территорий муниципального округа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будет способствовать повышению уровня комфортного проживания.</w:t>
      </w:r>
    </w:p>
    <w:p w:rsidR="0062621F" w:rsidRPr="008318D0" w:rsidRDefault="0062621F" w:rsidP="0062621F">
      <w:pPr>
        <w:spacing w:after="0" w:line="240" w:lineRule="auto"/>
        <w:ind w:firstLine="720"/>
        <w:jc w:val="both"/>
        <w:rPr>
          <w:rFonts w:ascii="Times New Roman" w:hAnsi="Times New Roman" w:cs="Times New Roman"/>
          <w:sz w:val="28"/>
          <w:szCs w:val="28"/>
        </w:rPr>
      </w:pPr>
      <w:r w:rsidRPr="008318D0">
        <w:rPr>
          <w:rFonts w:ascii="Times New Roman" w:hAnsi="Times New Roman" w:cs="Times New Roman"/>
          <w:sz w:val="28"/>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населённых пунктов муниципального округа,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62621F" w:rsidRPr="008318D0" w:rsidRDefault="0062621F" w:rsidP="0062621F">
      <w:pPr>
        <w:spacing w:after="0" w:line="276" w:lineRule="auto"/>
        <w:ind w:firstLine="720"/>
        <w:jc w:val="both"/>
        <w:rPr>
          <w:rFonts w:ascii="Times New Roman" w:hAnsi="Times New Roman" w:cs="Times New Roman"/>
          <w:sz w:val="28"/>
          <w:szCs w:val="28"/>
        </w:rPr>
      </w:pPr>
    </w:p>
    <w:p w:rsidR="0062621F" w:rsidRPr="008318D0" w:rsidRDefault="0062621F" w:rsidP="0062621F">
      <w:pPr>
        <w:spacing w:after="0" w:line="276" w:lineRule="auto"/>
        <w:ind w:firstLine="720"/>
        <w:jc w:val="center"/>
        <w:rPr>
          <w:rFonts w:ascii="Times New Roman" w:hAnsi="Times New Roman" w:cs="Times New Roman"/>
          <w:b/>
          <w:sz w:val="28"/>
          <w:szCs w:val="28"/>
        </w:rPr>
      </w:pPr>
      <w:r w:rsidRPr="008318D0">
        <w:rPr>
          <w:rFonts w:ascii="Times New Roman" w:hAnsi="Times New Roman" w:cs="Times New Roman"/>
          <w:b/>
          <w:sz w:val="28"/>
          <w:szCs w:val="28"/>
        </w:rPr>
        <w:t>2. Обоснование необходимости разработки</w:t>
      </w:r>
    </w:p>
    <w:p w:rsidR="0062621F" w:rsidRPr="008318D0" w:rsidRDefault="0062621F" w:rsidP="0062621F">
      <w:pPr>
        <w:spacing w:after="0" w:line="240" w:lineRule="auto"/>
        <w:ind w:firstLine="720"/>
        <w:jc w:val="center"/>
        <w:rPr>
          <w:rFonts w:ascii="Times New Roman" w:hAnsi="Times New Roman" w:cs="Times New Roman"/>
          <w:sz w:val="10"/>
          <w:szCs w:val="10"/>
        </w:rPr>
      </w:pPr>
    </w:p>
    <w:p w:rsidR="0062621F" w:rsidRPr="008318D0" w:rsidRDefault="0062621F" w:rsidP="0062621F">
      <w:pPr>
        <w:widowControl w:val="0"/>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8318D0">
        <w:rPr>
          <w:rFonts w:ascii="Times New Roman" w:eastAsia="Times New Roman" w:hAnsi="Times New Roman" w:cs="Calibri"/>
          <w:sz w:val="28"/>
          <w:szCs w:val="28"/>
          <w:lang w:eastAsia="ru-RU"/>
        </w:rPr>
        <w:t>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62621F" w:rsidRPr="008318D0" w:rsidRDefault="0062621F" w:rsidP="0062621F">
      <w:pPr>
        <w:widowControl w:val="0"/>
        <w:suppressAutoHyphens/>
        <w:spacing w:after="0" w:line="276" w:lineRule="auto"/>
        <w:ind w:firstLine="720"/>
        <w:jc w:val="both"/>
        <w:rPr>
          <w:rFonts w:ascii="Times New Roman" w:hAnsi="Times New Roman" w:cs="Times New Roman"/>
          <w:sz w:val="28"/>
          <w:szCs w:val="28"/>
        </w:rPr>
      </w:pPr>
      <w:r w:rsidRPr="008318D0">
        <w:rPr>
          <w:rFonts w:ascii="Times New Roman" w:hAnsi="Times New Roman" w:cs="Times New Roman"/>
          <w:sz w:val="28"/>
          <w:szCs w:val="28"/>
        </w:rPr>
        <w:t xml:space="preserve">Благоустройство территории осуществляется по нескольким направлениям - это благоустройство территорий общего пользования и благоустройство территорий, прилегающих к домовладениям и объектам социально-культурного, бытового, общественного и делового назначения.  </w:t>
      </w:r>
    </w:p>
    <w:p w:rsidR="0062621F" w:rsidRPr="008318D0" w:rsidRDefault="0062621F" w:rsidP="0062621F">
      <w:pPr>
        <w:spacing w:after="0" w:line="276" w:lineRule="auto"/>
        <w:ind w:firstLine="720"/>
        <w:jc w:val="both"/>
        <w:rPr>
          <w:rFonts w:ascii="Times New Roman" w:hAnsi="Times New Roman" w:cs="Times New Roman"/>
          <w:sz w:val="28"/>
          <w:szCs w:val="28"/>
        </w:rPr>
      </w:pPr>
      <w:r w:rsidRPr="008318D0">
        <w:rPr>
          <w:rFonts w:ascii="Times New Roman" w:hAnsi="Times New Roman" w:cs="Times New Roman"/>
          <w:sz w:val="28"/>
          <w:szCs w:val="28"/>
        </w:rPr>
        <w:t>После проведения инвентаризации дворовых территорий, территорий общего пользования и анализа результатов выявлены самые неблагоустроенные территории (дворы, общественные территории, нуждающиеся в благоустройстве). Ремонт дворовых проездов МКД не проводился много лет, покрытие частично разрушено, территории этих домов не освещаются, также отсутствуют скамейки и урны возле подъездов в достаточном количестве. Дворовые территории МКД частично имеют твердое покрытие, скамейки и урны на территориях общего пользования требуют ремонта или совсем отсутствуют. На некоторых домах освещены входы в подъезды настенными фонарями, другое освещение частично отсутствует.</w:t>
      </w:r>
    </w:p>
    <w:p w:rsidR="0062621F" w:rsidRDefault="0062621F" w:rsidP="0062621F">
      <w:pPr>
        <w:spacing w:after="0" w:line="276" w:lineRule="auto"/>
        <w:ind w:firstLine="720"/>
        <w:jc w:val="both"/>
        <w:rPr>
          <w:rFonts w:ascii="Times New Roman" w:eastAsia="Times New Roman" w:hAnsi="Times New Roman" w:cs="Calibri"/>
          <w:sz w:val="28"/>
          <w:szCs w:val="28"/>
          <w:lang w:eastAsia="ru-RU"/>
        </w:rPr>
      </w:pPr>
      <w:r w:rsidRPr="008318D0">
        <w:rPr>
          <w:rFonts w:ascii="Times New Roman" w:eastAsia="Times New Roman" w:hAnsi="Times New Roman" w:cs="Calibri"/>
          <w:sz w:val="28"/>
          <w:szCs w:val="28"/>
          <w:lang w:eastAsia="ru-RU"/>
        </w:rPr>
        <w:lastRenderedPageBreak/>
        <w:t>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w:t>
      </w:r>
    </w:p>
    <w:p w:rsidR="0062621F" w:rsidRPr="008318D0" w:rsidRDefault="0062621F" w:rsidP="0062621F">
      <w:pPr>
        <w:spacing w:after="0" w:line="240" w:lineRule="auto"/>
        <w:jc w:val="both"/>
        <w:rPr>
          <w:rFonts w:ascii="Times New Roman" w:hAnsi="Times New Roman" w:cs="Times New Roman"/>
          <w:sz w:val="20"/>
          <w:szCs w:val="20"/>
        </w:rPr>
      </w:pPr>
    </w:p>
    <w:p w:rsidR="0062621F" w:rsidRPr="008318D0" w:rsidRDefault="0062621F" w:rsidP="0062621F">
      <w:pPr>
        <w:spacing w:after="0" w:line="240" w:lineRule="auto"/>
        <w:jc w:val="center"/>
        <w:rPr>
          <w:rFonts w:ascii="Times New Roman" w:hAnsi="Times New Roman" w:cs="Times New Roman"/>
          <w:b/>
          <w:sz w:val="28"/>
          <w:szCs w:val="28"/>
        </w:rPr>
      </w:pPr>
      <w:r w:rsidRPr="008318D0">
        <w:rPr>
          <w:rFonts w:ascii="Times New Roman" w:hAnsi="Times New Roman" w:cs="Times New Roman"/>
          <w:b/>
          <w:sz w:val="28"/>
          <w:szCs w:val="28"/>
        </w:rPr>
        <w:t>3. Основные цели и задачи муниципальной программы</w:t>
      </w:r>
    </w:p>
    <w:p w:rsidR="0062621F" w:rsidRPr="008318D0" w:rsidRDefault="0062621F" w:rsidP="0062621F">
      <w:pPr>
        <w:spacing w:after="0" w:line="240" w:lineRule="auto"/>
        <w:jc w:val="center"/>
        <w:rPr>
          <w:rFonts w:ascii="Times New Roman" w:hAnsi="Times New Roman" w:cs="Times New Roman"/>
          <w:b/>
          <w:sz w:val="20"/>
          <w:szCs w:val="20"/>
        </w:rPr>
      </w:pPr>
    </w:p>
    <w:p w:rsidR="0062621F" w:rsidRPr="008318D0" w:rsidRDefault="0062621F" w:rsidP="0062621F">
      <w:pPr>
        <w:spacing w:after="0" w:line="240" w:lineRule="auto"/>
        <w:ind w:firstLine="709"/>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Основная цель муниципальной программы – повышение уровня комфортности проживания граждан посредством благоустройства территорий населенных пунктов Ольгинского муниципального округа Приморского края.</w:t>
      </w:r>
    </w:p>
    <w:p w:rsidR="0062621F" w:rsidRPr="008318D0" w:rsidRDefault="0062621F" w:rsidP="0062621F">
      <w:pPr>
        <w:spacing w:after="0" w:line="240" w:lineRule="auto"/>
        <w:ind w:firstLine="709"/>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Для достижения поставленной цели необходимо решить следующие задачи:</w:t>
      </w:r>
    </w:p>
    <w:p w:rsidR="0062621F" w:rsidRPr="008318D0" w:rsidRDefault="0062621F" w:rsidP="0062621F">
      <w:pPr>
        <w:spacing w:after="0"/>
        <w:ind w:firstLine="709"/>
        <w:jc w:val="both"/>
        <w:rPr>
          <w:rFonts w:ascii="Times New Roman" w:hAnsi="Times New Roman" w:cs="Times New Roman"/>
          <w:sz w:val="28"/>
          <w:szCs w:val="28"/>
        </w:rPr>
      </w:pPr>
      <w:r w:rsidRPr="008318D0">
        <w:rPr>
          <w:rFonts w:ascii="Times New Roman" w:hAnsi="Times New Roman" w:cs="Times New Roman"/>
          <w:sz w:val="28"/>
          <w:szCs w:val="28"/>
        </w:rPr>
        <w:t>1. Улучшение состояния дворовых территорий Ольгинского муниципального округа;</w:t>
      </w:r>
    </w:p>
    <w:p w:rsidR="0062621F" w:rsidRPr="008318D0" w:rsidRDefault="0062621F" w:rsidP="0062621F">
      <w:pPr>
        <w:spacing w:after="0"/>
        <w:ind w:firstLine="709"/>
        <w:jc w:val="both"/>
        <w:rPr>
          <w:rFonts w:ascii="Times New Roman" w:hAnsi="Times New Roman" w:cs="Times New Roman"/>
          <w:sz w:val="28"/>
          <w:szCs w:val="28"/>
        </w:rPr>
      </w:pPr>
      <w:r w:rsidRPr="008318D0">
        <w:rPr>
          <w:rFonts w:ascii="Times New Roman" w:hAnsi="Times New Roman" w:cs="Times New Roman"/>
          <w:sz w:val="28"/>
          <w:szCs w:val="28"/>
        </w:rPr>
        <w:t>2. Повышение уровня благоустройства общественных территорий Ольгинского муниципального округа;</w:t>
      </w:r>
    </w:p>
    <w:p w:rsidR="0062621F" w:rsidRPr="008318D0" w:rsidRDefault="0062621F" w:rsidP="0062621F">
      <w:pPr>
        <w:spacing w:after="0"/>
        <w:ind w:firstLine="709"/>
        <w:jc w:val="both"/>
        <w:rPr>
          <w:rFonts w:ascii="Times New Roman" w:hAnsi="Times New Roman" w:cs="Times New Roman"/>
          <w:sz w:val="28"/>
          <w:szCs w:val="28"/>
        </w:rPr>
      </w:pPr>
      <w:r w:rsidRPr="008318D0">
        <w:rPr>
          <w:rFonts w:ascii="Times New Roman" w:hAnsi="Times New Roman" w:cs="Times New Roman"/>
          <w:sz w:val="28"/>
          <w:szCs w:val="28"/>
        </w:rPr>
        <w:t>3. Формирование (обустройство и строительство) детских и детско-спортивных площадок;</w:t>
      </w:r>
    </w:p>
    <w:p w:rsidR="0062621F" w:rsidRPr="008318D0" w:rsidRDefault="0062621F" w:rsidP="0062621F">
      <w:pPr>
        <w:ind w:firstLine="709"/>
        <w:jc w:val="both"/>
        <w:rPr>
          <w:rFonts w:ascii="Times New Roman" w:hAnsi="Times New Roman" w:cs="Times New Roman"/>
          <w:sz w:val="28"/>
          <w:szCs w:val="28"/>
        </w:rPr>
      </w:pPr>
      <w:r w:rsidRPr="008318D0">
        <w:rPr>
          <w:rFonts w:ascii="Times New Roman" w:hAnsi="Times New Roman" w:cs="Times New Roman"/>
          <w:color w:val="000000"/>
          <w:sz w:val="28"/>
          <w:szCs w:val="28"/>
        </w:rPr>
        <w:t xml:space="preserve">4. Повышение уровня вовлеченности заинтересованных граждан, организаций в реализации мероприятий по благоустройству территории </w:t>
      </w:r>
      <w:r w:rsidRPr="008318D0">
        <w:rPr>
          <w:rFonts w:ascii="Times New Roman" w:hAnsi="Times New Roman" w:cs="Times New Roman"/>
          <w:sz w:val="28"/>
          <w:szCs w:val="28"/>
        </w:rPr>
        <w:t>Ольгинского муниципального округа.</w:t>
      </w:r>
    </w:p>
    <w:p w:rsidR="0062621F" w:rsidRPr="008318D0" w:rsidRDefault="0062621F" w:rsidP="0062621F">
      <w:pPr>
        <w:spacing w:after="0" w:line="240" w:lineRule="auto"/>
        <w:jc w:val="center"/>
        <w:rPr>
          <w:rFonts w:ascii="Times New Roman" w:hAnsi="Times New Roman" w:cs="Times New Roman"/>
          <w:b/>
          <w:sz w:val="28"/>
          <w:szCs w:val="28"/>
        </w:rPr>
      </w:pPr>
      <w:r w:rsidRPr="008318D0">
        <w:rPr>
          <w:rFonts w:ascii="Times New Roman" w:hAnsi="Times New Roman" w:cs="Times New Roman"/>
          <w:b/>
          <w:sz w:val="28"/>
          <w:szCs w:val="28"/>
        </w:rPr>
        <w:t>4. Сроки реализации муниципальной программы</w:t>
      </w:r>
    </w:p>
    <w:p w:rsidR="0062621F" w:rsidRPr="008318D0" w:rsidRDefault="0062621F" w:rsidP="0062621F">
      <w:pPr>
        <w:spacing w:after="0" w:line="240" w:lineRule="auto"/>
        <w:jc w:val="center"/>
        <w:rPr>
          <w:rFonts w:ascii="Times New Roman" w:hAnsi="Times New Roman" w:cs="Times New Roman"/>
          <w:b/>
          <w:sz w:val="28"/>
          <w:szCs w:val="28"/>
        </w:rPr>
      </w:pPr>
    </w:p>
    <w:p w:rsidR="0062621F" w:rsidRPr="008318D0" w:rsidRDefault="0062621F" w:rsidP="0062621F">
      <w:pPr>
        <w:spacing w:after="0" w:line="240" w:lineRule="auto"/>
        <w:ind w:firstLine="709"/>
        <w:jc w:val="both"/>
        <w:rPr>
          <w:rFonts w:ascii="Times New Roman" w:hAnsi="Times New Roman" w:cs="Times New Roman"/>
          <w:sz w:val="28"/>
          <w:szCs w:val="28"/>
        </w:rPr>
      </w:pPr>
      <w:r w:rsidRPr="008318D0">
        <w:rPr>
          <w:rFonts w:ascii="Times New Roman" w:hAnsi="Times New Roman" w:cs="Times New Roman"/>
          <w:sz w:val="28"/>
          <w:szCs w:val="28"/>
        </w:rPr>
        <w:t>Срок реализации муниципальной программы 2023 - 20</w:t>
      </w:r>
      <w:r>
        <w:rPr>
          <w:rFonts w:ascii="Times New Roman" w:hAnsi="Times New Roman" w:cs="Times New Roman"/>
          <w:sz w:val="28"/>
          <w:szCs w:val="28"/>
        </w:rPr>
        <w:t>30</w:t>
      </w:r>
      <w:r w:rsidRPr="008318D0">
        <w:rPr>
          <w:rFonts w:ascii="Times New Roman" w:hAnsi="Times New Roman" w:cs="Times New Roman"/>
          <w:sz w:val="28"/>
          <w:szCs w:val="28"/>
        </w:rPr>
        <w:t xml:space="preserve"> годы.</w:t>
      </w:r>
    </w:p>
    <w:p w:rsidR="0062621F" w:rsidRPr="008318D0" w:rsidRDefault="0062621F" w:rsidP="0062621F">
      <w:pPr>
        <w:spacing w:after="0" w:line="240" w:lineRule="auto"/>
        <w:jc w:val="both"/>
        <w:rPr>
          <w:rFonts w:ascii="Times New Roman" w:hAnsi="Times New Roman" w:cs="Times New Roman"/>
          <w:sz w:val="28"/>
          <w:szCs w:val="28"/>
        </w:rPr>
      </w:pPr>
    </w:p>
    <w:p w:rsidR="0062621F" w:rsidRPr="008318D0" w:rsidRDefault="0062621F" w:rsidP="0062621F">
      <w:pPr>
        <w:spacing w:after="0" w:line="240" w:lineRule="auto"/>
        <w:ind w:right="-286" w:hanging="142"/>
        <w:jc w:val="center"/>
        <w:rPr>
          <w:rFonts w:ascii="Times New Roman" w:hAnsi="Times New Roman" w:cs="Times New Roman"/>
          <w:b/>
          <w:sz w:val="28"/>
          <w:szCs w:val="28"/>
        </w:rPr>
      </w:pPr>
      <w:r w:rsidRPr="008318D0">
        <w:rPr>
          <w:rFonts w:ascii="Times New Roman" w:hAnsi="Times New Roman" w:cs="Times New Roman"/>
          <w:b/>
          <w:sz w:val="28"/>
          <w:szCs w:val="28"/>
        </w:rPr>
        <w:t>5. Целевые показатели (индикаторы) программы</w:t>
      </w:r>
    </w:p>
    <w:p w:rsidR="0062621F" w:rsidRPr="008318D0" w:rsidRDefault="0062621F" w:rsidP="0062621F">
      <w:pPr>
        <w:spacing w:after="0" w:line="240" w:lineRule="auto"/>
        <w:ind w:right="-286" w:hanging="142"/>
        <w:jc w:val="center"/>
        <w:rPr>
          <w:rFonts w:ascii="Times New Roman" w:hAnsi="Times New Roman" w:cs="Times New Roman"/>
          <w:b/>
          <w:sz w:val="28"/>
          <w:szCs w:val="28"/>
        </w:rPr>
      </w:pPr>
    </w:p>
    <w:p w:rsidR="0062621F" w:rsidRDefault="0062621F" w:rsidP="0062621F">
      <w:pPr>
        <w:spacing w:after="0" w:line="240" w:lineRule="auto"/>
        <w:ind w:firstLine="709"/>
        <w:jc w:val="both"/>
        <w:rPr>
          <w:rFonts w:ascii="Times New Roman" w:eastAsia="Times New Roman" w:hAnsi="Times New Roman" w:cs="Times New Roman"/>
          <w:bCs/>
          <w:sz w:val="28"/>
          <w:szCs w:val="28"/>
          <w:lang w:eastAsia="ru-RU"/>
        </w:rPr>
      </w:pPr>
      <w:r w:rsidRPr="008318D0">
        <w:rPr>
          <w:rFonts w:ascii="Times New Roman" w:eastAsia="Calibri" w:hAnsi="Times New Roman" w:cs="Times New Roman"/>
          <w:sz w:val="28"/>
          <w:szCs w:val="28"/>
        </w:rPr>
        <w:t>Планируемые значения целевых показателей (индикаторов) муниципальной программы «</w:t>
      </w:r>
      <w:r w:rsidRPr="008318D0">
        <w:rPr>
          <w:rFonts w:ascii="Times New Roman" w:eastAsia="Times New Roman" w:hAnsi="Times New Roman" w:cs="Times New Roman"/>
          <w:bCs/>
          <w:sz w:val="28"/>
          <w:szCs w:val="28"/>
          <w:lang w:eastAsia="ru-RU"/>
        </w:rPr>
        <w:t>Благоустройство территории Ольгинского муниципального округа»</w:t>
      </w:r>
      <w:r w:rsidR="004C0C16" w:rsidRPr="004C0C16">
        <w:rPr>
          <w:rFonts w:ascii="Times New Roman" w:eastAsia="Times New Roman" w:hAnsi="Times New Roman" w:cs="Times New Roman"/>
          <w:bCs/>
          <w:sz w:val="28"/>
          <w:szCs w:val="28"/>
          <w:lang w:eastAsia="ru-RU"/>
        </w:rPr>
        <w:t xml:space="preserve"> </w:t>
      </w:r>
      <w:r w:rsidR="004C0C16">
        <w:rPr>
          <w:rFonts w:ascii="Times New Roman" w:eastAsia="Times New Roman" w:hAnsi="Times New Roman" w:cs="Times New Roman"/>
          <w:bCs/>
          <w:sz w:val="28"/>
          <w:szCs w:val="28"/>
          <w:lang w:eastAsia="ru-RU"/>
        </w:rPr>
        <w:t>на 2023-2030 годы</w:t>
      </w:r>
      <w:r w:rsidRPr="008318D0">
        <w:rPr>
          <w:rFonts w:ascii="Times New Roman" w:eastAsia="Times New Roman" w:hAnsi="Times New Roman" w:cs="Times New Roman"/>
          <w:bCs/>
          <w:sz w:val="28"/>
          <w:szCs w:val="28"/>
          <w:lang w:eastAsia="ru-RU"/>
        </w:rPr>
        <w:t xml:space="preserve"> отражены в Приложении 1 к программе.</w:t>
      </w:r>
    </w:p>
    <w:p w:rsidR="0062621F" w:rsidRPr="008318D0" w:rsidRDefault="0062621F" w:rsidP="0062621F">
      <w:pPr>
        <w:spacing w:after="0" w:line="240" w:lineRule="auto"/>
        <w:ind w:firstLine="709"/>
        <w:jc w:val="both"/>
        <w:rPr>
          <w:rFonts w:ascii="Times New Roman" w:eastAsia="Times New Roman" w:hAnsi="Times New Roman" w:cs="Times New Roman"/>
          <w:bCs/>
          <w:sz w:val="28"/>
          <w:szCs w:val="28"/>
          <w:lang w:eastAsia="ru-RU"/>
        </w:rPr>
      </w:pPr>
    </w:p>
    <w:p w:rsidR="0062621F" w:rsidRPr="008318D0" w:rsidRDefault="0062621F" w:rsidP="0062621F">
      <w:pPr>
        <w:spacing w:after="0" w:line="240" w:lineRule="auto"/>
        <w:ind w:right="-286" w:hanging="142"/>
        <w:jc w:val="center"/>
        <w:rPr>
          <w:rFonts w:ascii="Times New Roman" w:hAnsi="Times New Roman" w:cs="Times New Roman"/>
          <w:b/>
          <w:sz w:val="28"/>
          <w:szCs w:val="28"/>
        </w:rPr>
      </w:pPr>
      <w:r w:rsidRPr="008318D0">
        <w:rPr>
          <w:rFonts w:ascii="Times New Roman" w:hAnsi="Times New Roman" w:cs="Times New Roman"/>
          <w:b/>
          <w:sz w:val="28"/>
          <w:szCs w:val="28"/>
        </w:rPr>
        <w:t>6. План программных мероприятий</w:t>
      </w:r>
    </w:p>
    <w:p w:rsidR="0062621F" w:rsidRPr="008318D0" w:rsidRDefault="0062621F" w:rsidP="0062621F">
      <w:pPr>
        <w:spacing w:after="0" w:line="240" w:lineRule="auto"/>
        <w:ind w:right="-286" w:hanging="142"/>
        <w:jc w:val="center"/>
        <w:rPr>
          <w:rFonts w:ascii="Times New Roman" w:hAnsi="Times New Roman" w:cs="Times New Roman"/>
          <w:b/>
          <w:sz w:val="28"/>
          <w:szCs w:val="28"/>
        </w:rPr>
      </w:pP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Благоустройство территорий, отобранных для благоустройства по результатам конкурса, в рамках данной программы осуществляется путем реализации следующих этапов:</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 проведение ежегодного конкурса для формирования перечня территорий для благоустройства. Порядок включения территорий в </w:t>
      </w:r>
      <w:r w:rsidRPr="00055161">
        <w:rPr>
          <w:rFonts w:ascii="Times New Roman" w:hAnsi="Times New Roman" w:cs="Times New Roman"/>
          <w:sz w:val="28"/>
          <w:szCs w:val="28"/>
        </w:rPr>
        <w:lastRenderedPageBreak/>
        <w:t xml:space="preserve">муниципальную программу утверждается постановлением администрации округа.  </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порядка разработки, обсуждения, согласования и утверждения дизайн-проекта благоустройства территории, расположенной на территории округа, на 2023-20</w:t>
      </w:r>
      <w:r>
        <w:rPr>
          <w:rFonts w:ascii="Times New Roman" w:hAnsi="Times New Roman" w:cs="Times New Roman"/>
          <w:sz w:val="28"/>
          <w:szCs w:val="28"/>
        </w:rPr>
        <w:t>30</w:t>
      </w:r>
      <w:r w:rsidRPr="00055161">
        <w:rPr>
          <w:rFonts w:ascii="Times New Roman" w:hAnsi="Times New Roman" w:cs="Times New Roman"/>
          <w:sz w:val="28"/>
          <w:szCs w:val="28"/>
        </w:rPr>
        <w:t xml:space="preserve"> годы в рамках реализации программы;</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 перечня территорий, отобранных по результатам конкурса для благоустройства по результатам решения общественной комиссии, согласно </w:t>
      </w:r>
      <w:r w:rsidRPr="001451DD">
        <w:rPr>
          <w:rFonts w:ascii="Times New Roman" w:hAnsi="Times New Roman" w:cs="Times New Roman"/>
          <w:sz w:val="28"/>
          <w:szCs w:val="28"/>
        </w:rPr>
        <w:t xml:space="preserve">Приложению </w:t>
      </w:r>
      <w:r>
        <w:rPr>
          <w:rFonts w:ascii="Times New Roman" w:hAnsi="Times New Roman" w:cs="Times New Roman"/>
          <w:sz w:val="28"/>
          <w:szCs w:val="28"/>
        </w:rPr>
        <w:t>2</w:t>
      </w:r>
      <w:r w:rsidRPr="00055161">
        <w:rPr>
          <w:rFonts w:ascii="Times New Roman" w:hAnsi="Times New Roman" w:cs="Times New Roman"/>
          <w:sz w:val="28"/>
          <w:szCs w:val="28"/>
        </w:rPr>
        <w:t xml:space="preserve"> к муниципальной программе. </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 своевременного контроля на всех этапах проведения мероприятий общественной комиссией, действующей согласно Положению об общественной комиссии по обеспечению реализации программы.  </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Ольгинского </w:t>
      </w:r>
      <w:r w:rsidRPr="00055161">
        <w:rPr>
          <w:rFonts w:ascii="Times New Roman" w:hAnsi="Times New Roman" w:cs="Times New Roman"/>
          <w:sz w:val="28"/>
          <w:szCs w:val="28"/>
        </w:rPr>
        <w:t>муниципального округа Приморского края:</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обеспечивает разработку, согласование и утверждение муниципальной программы в установленном порядке;</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организует, обеспечивает реализацию муниципальной программы и внесение изменений в неё, несет ответственность за достижение показателей муниципальной программы, а также конечных результатов ее реализации;</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принимает решение о включении контрольных событий и отдельных мероприятий в перечень мероприятий муниципальной программы;</w:t>
      </w:r>
    </w:p>
    <w:p w:rsidR="0062621F" w:rsidRPr="00055161" w:rsidRDefault="0062621F" w:rsidP="0062621F">
      <w:pPr>
        <w:tabs>
          <w:tab w:val="left" w:pos="851"/>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ежегодно проводит оценку эффективности реализации муниципальной программы;</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подготавливает квартальный годовой отчет о ходе реализации и оценке эффективности реализации муниципальной программы;</w:t>
      </w:r>
    </w:p>
    <w:p w:rsidR="0062621F" w:rsidRPr="00055161" w:rsidRDefault="0062621F" w:rsidP="0062621F">
      <w:pPr>
        <w:tabs>
          <w:tab w:val="left" w:pos="1134"/>
        </w:tabs>
        <w:spacing w:after="0" w:line="240" w:lineRule="auto"/>
        <w:ind w:firstLine="851"/>
        <w:jc w:val="both"/>
        <w:rPr>
          <w:rFonts w:ascii="Times New Roman" w:eastAsia="Calibri" w:hAnsi="Times New Roman" w:cs="Times New Roman"/>
          <w:sz w:val="28"/>
          <w:szCs w:val="28"/>
        </w:rPr>
      </w:pPr>
      <w:r w:rsidRPr="00055161">
        <w:rPr>
          <w:rFonts w:ascii="Times New Roman" w:eastAsia="Calibri" w:hAnsi="Times New Roman" w:cs="Times New Roman"/>
          <w:sz w:val="28"/>
          <w:szCs w:val="28"/>
        </w:rPr>
        <w:t>- имеет право исключать из перечня дворовых территорий, подлежащих благоустройству в рамках реа</w:t>
      </w:r>
      <w:r>
        <w:rPr>
          <w:rFonts w:ascii="Times New Roman" w:eastAsia="Calibri" w:hAnsi="Times New Roman" w:cs="Times New Roman"/>
          <w:sz w:val="28"/>
          <w:szCs w:val="28"/>
        </w:rPr>
        <w:t>лизации муниципальной программы</w:t>
      </w:r>
      <w:r w:rsidRPr="00055161">
        <w:rPr>
          <w:rFonts w:ascii="Times New Roman" w:eastAsia="Calibri" w:hAnsi="Times New Roman" w:cs="Times New Roman"/>
          <w:sz w:val="28"/>
          <w:szCs w:val="28"/>
        </w:rPr>
        <w:t>;</w:t>
      </w:r>
    </w:p>
    <w:p w:rsidR="0062621F" w:rsidRPr="00055161" w:rsidRDefault="0062621F" w:rsidP="0062621F">
      <w:pPr>
        <w:tabs>
          <w:tab w:val="left" w:pos="1134"/>
        </w:tabs>
        <w:spacing w:after="0" w:line="240" w:lineRule="auto"/>
        <w:ind w:firstLine="851"/>
        <w:jc w:val="both"/>
        <w:rPr>
          <w:rFonts w:ascii="Times New Roman" w:eastAsia="Calibri" w:hAnsi="Times New Roman" w:cs="Times New Roman"/>
          <w:sz w:val="28"/>
          <w:szCs w:val="28"/>
        </w:rPr>
      </w:pPr>
      <w:r w:rsidRPr="00055161">
        <w:rPr>
          <w:rFonts w:ascii="Times New Roman" w:eastAsia="Calibri" w:hAnsi="Times New Roman" w:cs="Times New Roman"/>
          <w:sz w:val="28"/>
          <w:szCs w:val="28"/>
        </w:rPr>
        <w:t>- имеет право исключать из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одно из следующих решений: об отказе от благоустройства дворовой территорий в рамках реализации муниципальной программы, или не приняли решения о благоустройстве дворовой территории в сроки, установленные муниципальной</w:t>
      </w:r>
      <w:r>
        <w:rPr>
          <w:rFonts w:ascii="Times New Roman" w:eastAsia="Calibri" w:hAnsi="Times New Roman" w:cs="Times New Roman"/>
          <w:sz w:val="28"/>
          <w:szCs w:val="28"/>
        </w:rPr>
        <w:t xml:space="preserve"> программой</w:t>
      </w:r>
      <w:r w:rsidRPr="00055161">
        <w:rPr>
          <w:rFonts w:ascii="Times New Roman" w:eastAsia="Calibri" w:hAnsi="Times New Roman" w:cs="Times New Roman"/>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w:t>
      </w:r>
      <w:r w:rsidRPr="00055161">
        <w:rPr>
          <w:rFonts w:ascii="Times New Roman" w:eastAsia="Calibri" w:hAnsi="Times New Roman" w:cs="Times New Roman"/>
          <w:sz w:val="28"/>
          <w:szCs w:val="28"/>
        </w:rPr>
        <w:lastRenderedPageBreak/>
        <w:t>программы, возможно только при условии одобрения соответствующего решения на общественной комиссии в порядке, установленной такой комиссией.</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Мероприятия муниципальной программы реализуются посредством предоставления субсидий из краевого бюджета, в том числе источником которых являются средства бюджета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Приморского края (далее – субсидии) в соответствии с Правилами предоставления и расходования субсидий из краевого бюджета бюджетам муниципальных образований Приморского края на поддержку благоустройства территорий муниципальных образований Приморского края.</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Проведение мероприятий по благоустройству территорий, расположенных на территории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2621F" w:rsidRPr="00055161" w:rsidRDefault="0062621F" w:rsidP="0062621F">
      <w:pPr>
        <w:autoSpaceDE w:val="0"/>
        <w:autoSpaceDN w:val="0"/>
        <w:adjustRightInd w:val="0"/>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Адресный </w:t>
      </w:r>
      <w:hyperlink r:id="rId9" w:history="1">
        <w:r w:rsidRPr="00055161">
          <w:rPr>
            <w:rFonts w:ascii="Times New Roman" w:hAnsi="Times New Roman" w:cs="Times New Roman"/>
            <w:sz w:val="28"/>
            <w:szCs w:val="28"/>
          </w:rPr>
          <w:t>перечень</w:t>
        </w:r>
      </w:hyperlink>
      <w:r w:rsidRPr="00055161">
        <w:rPr>
          <w:rFonts w:ascii="Times New Roman" w:hAnsi="Times New Roman" w:cs="Times New Roman"/>
          <w:sz w:val="28"/>
          <w:szCs w:val="28"/>
        </w:rPr>
        <w:t xml:space="preserve"> территорий на территории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подлежащих благоустройству с 2023 и последующие годы представлен в </w:t>
      </w:r>
      <w:r w:rsidRPr="001451DD">
        <w:rPr>
          <w:rFonts w:ascii="Times New Roman" w:hAnsi="Times New Roman" w:cs="Times New Roman"/>
          <w:sz w:val="28"/>
          <w:szCs w:val="28"/>
        </w:rPr>
        <w:t xml:space="preserve">Приложении </w:t>
      </w:r>
      <w:r>
        <w:rPr>
          <w:rFonts w:ascii="Times New Roman" w:hAnsi="Times New Roman" w:cs="Times New Roman"/>
          <w:sz w:val="28"/>
          <w:szCs w:val="28"/>
        </w:rPr>
        <w:t>2</w:t>
      </w:r>
      <w:r w:rsidRPr="00055161">
        <w:rPr>
          <w:rFonts w:ascii="Times New Roman" w:hAnsi="Times New Roman" w:cs="Times New Roman"/>
          <w:sz w:val="28"/>
          <w:szCs w:val="28"/>
        </w:rPr>
        <w:t xml:space="preserve"> к муниципальной программе.</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По окончанию работ по благоустройству территорий в рамках программы администрация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передает объекты внешнего благоустройства собственнику для их последующего содержания, согласно протоколу общего собрания собственников. </w:t>
      </w:r>
    </w:p>
    <w:p w:rsidR="0062621F" w:rsidRPr="00055161" w:rsidRDefault="0062621F" w:rsidP="0062621F">
      <w:pPr>
        <w:autoSpaceDE w:val="0"/>
        <w:autoSpaceDN w:val="0"/>
        <w:adjustRightInd w:val="0"/>
        <w:spacing w:after="0" w:line="240" w:lineRule="auto"/>
        <w:ind w:firstLine="851"/>
        <w:jc w:val="both"/>
        <w:outlineLvl w:val="1"/>
        <w:rPr>
          <w:rFonts w:ascii="Times New Roman" w:hAnsi="Times New Roman" w:cs="Times New Roman"/>
          <w:sz w:val="28"/>
          <w:szCs w:val="28"/>
        </w:rPr>
      </w:pPr>
      <w:r w:rsidRPr="00055161">
        <w:rPr>
          <w:rFonts w:ascii="Times New Roman" w:hAnsi="Times New Roman" w:cs="Times New Roman"/>
          <w:sz w:val="28"/>
          <w:szCs w:val="28"/>
        </w:rPr>
        <w:t>Субсидии предоставляются министерством жилищно-коммунального хозяйства Приморского края (далее</w:t>
      </w:r>
      <w:r w:rsidR="004C0C16">
        <w:rPr>
          <w:rFonts w:ascii="Times New Roman" w:hAnsi="Times New Roman" w:cs="Times New Roman"/>
          <w:sz w:val="28"/>
          <w:szCs w:val="28"/>
        </w:rPr>
        <w:t xml:space="preserve"> -</w:t>
      </w:r>
      <w:r w:rsidRPr="00055161">
        <w:rPr>
          <w:rFonts w:ascii="Times New Roman" w:hAnsi="Times New Roman" w:cs="Times New Roman"/>
          <w:sz w:val="28"/>
          <w:szCs w:val="28"/>
        </w:rPr>
        <w:t xml:space="preserve"> Министерство) в соответствии со сводной бюджетной росписью бюджета Приморского края, кассовым планом исполнения бюджета Приморского края в пределах лимитов бюджетных обязательств, предусмотренных Министерством на указанные цели. </w:t>
      </w:r>
    </w:p>
    <w:p w:rsidR="0062621F" w:rsidRPr="00055161" w:rsidRDefault="0062621F" w:rsidP="0062621F">
      <w:pPr>
        <w:tabs>
          <w:tab w:val="left" w:pos="1134"/>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055161">
        <w:rPr>
          <w:rFonts w:ascii="Times New Roman" w:hAnsi="Times New Roman" w:cs="Times New Roman"/>
          <w:sz w:val="28"/>
          <w:szCs w:val="28"/>
        </w:rPr>
        <w:t xml:space="preserve">Заказчиком мероприятий по благоустройству территорий является администрация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которая осуществляет формирование и представление заявки на предоставление финансовой поддержки в Министерство для получения субсидии.</w:t>
      </w:r>
    </w:p>
    <w:p w:rsidR="0062621F" w:rsidRPr="00055161" w:rsidRDefault="0062621F" w:rsidP="0062621F">
      <w:pPr>
        <w:pStyle w:val="ConsPlusNormal"/>
        <w:tabs>
          <w:tab w:val="left" w:pos="1134"/>
        </w:tabs>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Субсидия предоставляется бюджету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в целях </w:t>
      </w:r>
      <w:proofErr w:type="spellStart"/>
      <w:r w:rsidRPr="00055161">
        <w:rPr>
          <w:rFonts w:ascii="Times New Roman" w:hAnsi="Times New Roman" w:cs="Times New Roman"/>
          <w:sz w:val="28"/>
          <w:szCs w:val="28"/>
        </w:rPr>
        <w:t>софинансирования</w:t>
      </w:r>
      <w:proofErr w:type="spellEnd"/>
      <w:r w:rsidRPr="00055161">
        <w:rPr>
          <w:rFonts w:ascii="Times New Roman" w:hAnsi="Times New Roman" w:cs="Times New Roman"/>
          <w:sz w:val="28"/>
          <w:szCs w:val="28"/>
        </w:rPr>
        <w:t xml:space="preserve"> расходных обязательств муниципального образования, возникающих при реализации полномочий органов местного самоуправления, установленных законодательством Российской Федерации, в области организации благоустройства территорий.</w:t>
      </w:r>
    </w:p>
    <w:p w:rsidR="0062621F" w:rsidRPr="00055161" w:rsidRDefault="0062621F" w:rsidP="0062621F">
      <w:pPr>
        <w:pStyle w:val="ConsPlusTitle"/>
        <w:tabs>
          <w:tab w:val="left" w:pos="1134"/>
        </w:tabs>
        <w:ind w:firstLine="851"/>
        <w:jc w:val="both"/>
        <w:rPr>
          <w:b w:val="0"/>
          <w:sz w:val="28"/>
          <w:szCs w:val="28"/>
        </w:rPr>
      </w:pPr>
      <w:r w:rsidRPr="00055161">
        <w:rPr>
          <w:b w:val="0"/>
          <w:sz w:val="28"/>
          <w:szCs w:val="28"/>
        </w:rPr>
        <w:t>Субсидия предоставляется в соответствии с Правилами предоставления и расходования субсидий из краевого бюджета бюджетам муниципальных образований Приморского края на поддержку муниципальных программ в сфере благоустройства территорий на территории муниципальных образований Приморского края.</w:t>
      </w:r>
    </w:p>
    <w:p w:rsidR="0062621F" w:rsidRPr="00055161" w:rsidRDefault="0062621F" w:rsidP="0062621F">
      <w:pPr>
        <w:pStyle w:val="ConsPlusNormal"/>
        <w:tabs>
          <w:tab w:val="left" w:pos="1134"/>
        </w:tabs>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Субсидии, направляемые на выполнение работ по благоустройству </w:t>
      </w:r>
      <w:r w:rsidRPr="00055161">
        <w:rPr>
          <w:rFonts w:ascii="Times New Roman" w:hAnsi="Times New Roman" w:cs="Times New Roman"/>
          <w:sz w:val="28"/>
          <w:szCs w:val="28"/>
        </w:rPr>
        <w:lastRenderedPageBreak/>
        <w:t>территорий, могут быть израсходованы путём:</w:t>
      </w:r>
    </w:p>
    <w:p w:rsidR="0062621F" w:rsidRPr="00055161" w:rsidRDefault="0062621F" w:rsidP="0062621F">
      <w:pPr>
        <w:pStyle w:val="ConsPlusNormal"/>
        <w:tabs>
          <w:tab w:val="left" w:pos="1134"/>
        </w:tabs>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 предоставления субсидий бюджетным и </w:t>
      </w:r>
      <w:r w:rsidR="004C0C16">
        <w:rPr>
          <w:rFonts w:ascii="Times New Roman" w:hAnsi="Times New Roman" w:cs="Times New Roman"/>
          <w:sz w:val="28"/>
          <w:szCs w:val="28"/>
        </w:rPr>
        <w:t>казенными</w:t>
      </w:r>
      <w:r w:rsidRPr="00055161">
        <w:rPr>
          <w:rFonts w:ascii="Times New Roman" w:hAnsi="Times New Roman" w:cs="Times New Roman"/>
          <w:sz w:val="28"/>
          <w:szCs w:val="28"/>
        </w:rPr>
        <w:t xml:space="preserve"> учреждениям, в том числе субсидии на финансовое обеспечение выполнения ими государственного (муниципального) задания;</w:t>
      </w:r>
    </w:p>
    <w:p w:rsidR="0062621F" w:rsidRPr="00055161" w:rsidRDefault="0062621F" w:rsidP="0062621F">
      <w:pPr>
        <w:pStyle w:val="ConsPlusNormal"/>
        <w:tabs>
          <w:tab w:val="left" w:pos="1134"/>
        </w:tabs>
        <w:ind w:firstLine="851"/>
        <w:jc w:val="both"/>
        <w:rPr>
          <w:rFonts w:ascii="Times New Roman" w:hAnsi="Times New Roman" w:cs="Times New Roman"/>
          <w:sz w:val="28"/>
          <w:szCs w:val="28"/>
        </w:rPr>
      </w:pPr>
      <w:r w:rsidRPr="00055161">
        <w:rPr>
          <w:rFonts w:ascii="Times New Roman" w:hAnsi="Times New Roman" w:cs="Times New Roman"/>
          <w:sz w:val="28"/>
          <w:szCs w:val="28"/>
        </w:rPr>
        <w:t>-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казённого учреждения и бюджетных ассигнований на осуществление бюджетных инвестиций в объекты государственной (муниципальной) собственности казённых учреждений);</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товариществам собственников жилья, жилищным кооперативам, управляющим компаниям, выбранным собственниками помещений в многоквартирных домах и осуществляющим управление многоквартирными домами, из бюджета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на возмещение части затрат в связи с благоустройством дворовых территорий в соответствии с порядком, установленным администрацией округа, при наличии соответствующего расходного обязательства в бюджете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на текущий финансовый год и плановый период. На благоустройство территори</w:t>
      </w:r>
      <w:r>
        <w:rPr>
          <w:rFonts w:ascii="Times New Roman" w:hAnsi="Times New Roman" w:cs="Times New Roman"/>
          <w:sz w:val="28"/>
          <w:szCs w:val="28"/>
        </w:rPr>
        <w:t>й</w:t>
      </w:r>
      <w:r w:rsidRPr="00055161">
        <w:rPr>
          <w:rFonts w:ascii="Times New Roman" w:hAnsi="Times New Roman" w:cs="Times New Roman"/>
          <w:sz w:val="28"/>
          <w:szCs w:val="28"/>
        </w:rPr>
        <w:t xml:space="preserve"> </w:t>
      </w:r>
      <w:r w:rsidR="004C0C16">
        <w:rPr>
          <w:rFonts w:ascii="Times New Roman" w:hAnsi="Times New Roman" w:cs="Times New Roman"/>
          <w:sz w:val="28"/>
          <w:szCs w:val="28"/>
        </w:rPr>
        <w:t xml:space="preserve">администрация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предоставляет субсидии юридическим лицам - товариществам собственников жилья, жилищным кооперативам, управляющим компаниям, выбранным собственниками помещений в многоквартирных домах и осуществляющим управление многоквартирными домами – на возмещение затрат в связи с выполнением работ по благоустройству территории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из краевого</w:t>
      </w:r>
      <w:r w:rsidR="004C0C16">
        <w:rPr>
          <w:rFonts w:ascii="Times New Roman" w:hAnsi="Times New Roman" w:cs="Times New Roman"/>
          <w:sz w:val="28"/>
          <w:szCs w:val="28"/>
        </w:rPr>
        <w:t xml:space="preserve"> и местного </w:t>
      </w:r>
      <w:r w:rsidRPr="00055161">
        <w:rPr>
          <w:rFonts w:ascii="Times New Roman" w:hAnsi="Times New Roman" w:cs="Times New Roman"/>
          <w:sz w:val="28"/>
          <w:szCs w:val="28"/>
        </w:rPr>
        <w:t>бюджет</w:t>
      </w:r>
      <w:r w:rsidR="004C0C16">
        <w:rPr>
          <w:rFonts w:ascii="Times New Roman" w:hAnsi="Times New Roman" w:cs="Times New Roman"/>
          <w:sz w:val="28"/>
          <w:szCs w:val="28"/>
        </w:rPr>
        <w:t>ов</w:t>
      </w:r>
      <w:r w:rsidRPr="00055161">
        <w:rPr>
          <w:rFonts w:ascii="Times New Roman" w:hAnsi="Times New Roman" w:cs="Times New Roman"/>
          <w:sz w:val="28"/>
          <w:szCs w:val="28"/>
        </w:rPr>
        <w:t xml:space="preserve"> на текущий финансовый год и плановый период.</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Субсидии юридическим лицам - товариществам собственников жилья, жилищным кооперативам, управляющим компаниям, выбранным собственниками помещений в многоквартирных домах и осуществляющим управление многоквартирными домами на возмещение затрат в связи с выполнением работ по благоустройству территории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предоставляются при условии принятия собственниками помещений в таких многоквартирных домах решений о принятии созданного в результате благоустройства имущества в состав общего имущества многоквартирного дома.</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Для получения субсидий получатели субсидии предоставляют в администрацию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документы:</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1.  Дизайн-проекты;</w:t>
      </w:r>
    </w:p>
    <w:p w:rsidR="0062621F" w:rsidRPr="00055161" w:rsidRDefault="0062621F" w:rsidP="0062621F">
      <w:pPr>
        <w:tabs>
          <w:tab w:val="left" w:pos="993"/>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2. Положительное заключение негосударственной экспертизы проектно-сметной документации на проведение рабо</w:t>
      </w:r>
      <w:r>
        <w:rPr>
          <w:rFonts w:ascii="Times New Roman" w:hAnsi="Times New Roman" w:cs="Times New Roman"/>
          <w:sz w:val="28"/>
          <w:szCs w:val="28"/>
        </w:rPr>
        <w:t>т по благоустройству территорий</w:t>
      </w:r>
      <w:r w:rsidR="004C0C16">
        <w:rPr>
          <w:rFonts w:ascii="Times New Roman" w:hAnsi="Times New Roman" w:cs="Times New Roman"/>
          <w:sz w:val="28"/>
          <w:szCs w:val="28"/>
        </w:rPr>
        <w:t>.</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утверждает постановление о распределении субсидий между получателями субсидий, на основании которого, заключается соглашение о предоставлении субсидий.</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После утверждения постановления о распределении субсидий получатели субсидий заключают договор подряда на выполнение работ и предоставляют в администрацию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документы:</w:t>
      </w:r>
    </w:p>
    <w:p w:rsidR="0062621F" w:rsidRPr="00055161" w:rsidRDefault="0062621F" w:rsidP="0062621F">
      <w:pPr>
        <w:numPr>
          <w:ilvl w:val="0"/>
          <w:numId w:val="19"/>
        </w:numPr>
        <w:tabs>
          <w:tab w:val="left" w:pos="1134"/>
        </w:tabs>
        <w:spacing w:after="0" w:line="240" w:lineRule="auto"/>
        <w:ind w:firstLine="131"/>
        <w:jc w:val="both"/>
        <w:rPr>
          <w:rFonts w:ascii="Times New Roman" w:hAnsi="Times New Roman" w:cs="Times New Roman"/>
          <w:sz w:val="28"/>
          <w:szCs w:val="28"/>
        </w:rPr>
      </w:pPr>
      <w:r w:rsidRPr="00055161">
        <w:rPr>
          <w:rFonts w:ascii="Times New Roman" w:hAnsi="Times New Roman" w:cs="Times New Roman"/>
          <w:sz w:val="28"/>
          <w:szCs w:val="28"/>
        </w:rPr>
        <w:t>Заявление о предоставлении субсидии;</w:t>
      </w:r>
    </w:p>
    <w:p w:rsidR="0062621F" w:rsidRPr="00055161" w:rsidRDefault="0062621F" w:rsidP="0062621F">
      <w:pPr>
        <w:numPr>
          <w:ilvl w:val="0"/>
          <w:numId w:val="19"/>
        </w:numPr>
        <w:tabs>
          <w:tab w:val="left" w:pos="1134"/>
        </w:tabs>
        <w:spacing w:after="0" w:line="240" w:lineRule="auto"/>
        <w:ind w:left="0"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Уведомление о наличии отдельного расчетного счета, открытого получателями субсидий в банках </w:t>
      </w:r>
      <w:proofErr w:type="spellStart"/>
      <w:r w:rsidRPr="00055161">
        <w:rPr>
          <w:rFonts w:ascii="Times New Roman" w:hAnsi="Times New Roman" w:cs="Times New Roman"/>
          <w:sz w:val="28"/>
          <w:szCs w:val="28"/>
        </w:rPr>
        <w:t>Россельхозбанк</w:t>
      </w:r>
      <w:proofErr w:type="spellEnd"/>
      <w:r w:rsidRPr="00055161">
        <w:rPr>
          <w:rFonts w:ascii="Times New Roman" w:hAnsi="Times New Roman" w:cs="Times New Roman"/>
          <w:sz w:val="28"/>
          <w:szCs w:val="28"/>
        </w:rPr>
        <w:t xml:space="preserve"> и Сбербанке;</w:t>
      </w:r>
    </w:p>
    <w:p w:rsidR="0062621F" w:rsidRPr="00055161" w:rsidRDefault="0062621F" w:rsidP="004C0C16">
      <w:pPr>
        <w:numPr>
          <w:ilvl w:val="0"/>
          <w:numId w:val="19"/>
        </w:numPr>
        <w:tabs>
          <w:tab w:val="left" w:pos="1134"/>
        </w:tabs>
        <w:spacing w:after="0" w:line="240" w:lineRule="auto"/>
        <w:ind w:left="0" w:firstLine="709"/>
        <w:jc w:val="both"/>
        <w:rPr>
          <w:rFonts w:ascii="Times New Roman" w:hAnsi="Times New Roman" w:cs="Times New Roman"/>
          <w:sz w:val="28"/>
          <w:szCs w:val="28"/>
        </w:rPr>
      </w:pPr>
      <w:r w:rsidRPr="00055161">
        <w:rPr>
          <w:rFonts w:ascii="Times New Roman" w:hAnsi="Times New Roman" w:cs="Times New Roman"/>
          <w:sz w:val="28"/>
          <w:szCs w:val="28"/>
        </w:rPr>
        <w:t>Копию свидетельства о государственной регистрации получателей субсидий;</w:t>
      </w:r>
    </w:p>
    <w:p w:rsidR="0062621F" w:rsidRPr="00055161" w:rsidRDefault="0062621F" w:rsidP="004C0C16">
      <w:pPr>
        <w:numPr>
          <w:ilvl w:val="0"/>
          <w:numId w:val="19"/>
        </w:numPr>
        <w:tabs>
          <w:tab w:val="left" w:pos="1134"/>
        </w:tabs>
        <w:spacing w:after="0" w:line="240" w:lineRule="auto"/>
        <w:ind w:left="0" w:firstLine="709"/>
        <w:jc w:val="both"/>
        <w:rPr>
          <w:rFonts w:ascii="Times New Roman" w:hAnsi="Times New Roman" w:cs="Times New Roman"/>
          <w:sz w:val="28"/>
          <w:szCs w:val="28"/>
        </w:rPr>
      </w:pPr>
      <w:r w:rsidRPr="00055161">
        <w:rPr>
          <w:rFonts w:ascii="Times New Roman" w:hAnsi="Times New Roman" w:cs="Times New Roman"/>
          <w:sz w:val="28"/>
          <w:szCs w:val="28"/>
        </w:rPr>
        <w:t>Копия свидетельства о постановке на налоговый учет получателей субсидий;</w:t>
      </w:r>
    </w:p>
    <w:p w:rsidR="0062621F" w:rsidRPr="00055161" w:rsidRDefault="0062621F" w:rsidP="004C0C16">
      <w:pPr>
        <w:numPr>
          <w:ilvl w:val="0"/>
          <w:numId w:val="19"/>
        </w:numPr>
        <w:tabs>
          <w:tab w:val="left" w:pos="1134"/>
        </w:tabs>
        <w:spacing w:after="0" w:line="240" w:lineRule="auto"/>
        <w:ind w:left="0" w:firstLine="709"/>
        <w:jc w:val="both"/>
        <w:rPr>
          <w:rFonts w:ascii="Times New Roman" w:hAnsi="Times New Roman" w:cs="Times New Roman"/>
          <w:sz w:val="28"/>
          <w:szCs w:val="28"/>
        </w:rPr>
      </w:pPr>
      <w:r w:rsidRPr="00055161">
        <w:rPr>
          <w:rFonts w:ascii="Times New Roman" w:hAnsi="Times New Roman" w:cs="Times New Roman"/>
          <w:sz w:val="28"/>
          <w:szCs w:val="28"/>
        </w:rPr>
        <w:t>Копия устава УК, ТСЖ;</w:t>
      </w:r>
    </w:p>
    <w:p w:rsidR="0062621F" w:rsidRPr="00055161" w:rsidRDefault="0062621F" w:rsidP="004C0C16">
      <w:pPr>
        <w:numPr>
          <w:ilvl w:val="0"/>
          <w:numId w:val="19"/>
        </w:numPr>
        <w:tabs>
          <w:tab w:val="left" w:pos="1134"/>
        </w:tabs>
        <w:spacing w:after="0" w:line="240" w:lineRule="auto"/>
        <w:ind w:left="0" w:firstLine="709"/>
        <w:jc w:val="both"/>
        <w:rPr>
          <w:rFonts w:ascii="Times New Roman" w:hAnsi="Times New Roman" w:cs="Times New Roman"/>
          <w:sz w:val="28"/>
          <w:szCs w:val="28"/>
        </w:rPr>
      </w:pPr>
      <w:r w:rsidRPr="00055161">
        <w:rPr>
          <w:rFonts w:ascii="Times New Roman" w:hAnsi="Times New Roman" w:cs="Times New Roman"/>
          <w:sz w:val="28"/>
          <w:szCs w:val="28"/>
        </w:rPr>
        <w:t>Копия документа, удостоверяющего личность представителя получателя субсидий.</w:t>
      </w:r>
    </w:p>
    <w:p w:rsidR="0062621F" w:rsidRDefault="0062621F" w:rsidP="004C0C16">
      <w:pPr>
        <w:tabs>
          <w:tab w:val="left" w:pos="567"/>
          <w:tab w:val="left" w:pos="1134"/>
        </w:tabs>
        <w:spacing w:after="0" w:line="240" w:lineRule="auto"/>
        <w:ind w:firstLine="709"/>
        <w:jc w:val="both"/>
        <w:rPr>
          <w:rFonts w:ascii="Times New Roman" w:hAnsi="Times New Roman" w:cs="Times New Roman"/>
          <w:sz w:val="28"/>
          <w:szCs w:val="28"/>
        </w:rPr>
      </w:pPr>
      <w:r w:rsidRPr="00055161">
        <w:rPr>
          <w:rFonts w:ascii="Times New Roman" w:hAnsi="Times New Roman" w:cs="Times New Roman"/>
          <w:sz w:val="28"/>
          <w:szCs w:val="28"/>
        </w:rPr>
        <w:t xml:space="preserve">После предоставления в администрацию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перечисленных документов, администрация заключает с получателем субсидий Соглашение о предоставлении субсидии.</w:t>
      </w:r>
    </w:p>
    <w:p w:rsidR="0062621F" w:rsidRPr="00055161" w:rsidRDefault="0062621F" w:rsidP="004C0C16">
      <w:pPr>
        <w:tabs>
          <w:tab w:val="left" w:pos="567"/>
          <w:tab w:val="left" w:pos="1134"/>
        </w:tabs>
        <w:spacing w:after="0" w:line="240" w:lineRule="auto"/>
        <w:ind w:firstLine="709"/>
        <w:jc w:val="both"/>
        <w:rPr>
          <w:rFonts w:ascii="Times New Roman" w:hAnsi="Times New Roman" w:cs="Times New Roman"/>
          <w:sz w:val="28"/>
          <w:szCs w:val="28"/>
        </w:rPr>
      </w:pPr>
      <w:r w:rsidRPr="00055161">
        <w:rPr>
          <w:rFonts w:ascii="Times New Roman" w:hAnsi="Times New Roman" w:cs="Times New Roman"/>
          <w:sz w:val="28"/>
          <w:szCs w:val="28"/>
        </w:rPr>
        <w:t xml:space="preserve">Срок окончания работ по благоустройству территорий установлен – до 15 октября в году получения субсидий. В установленный срок получатели субсидий предоставляют в администрацию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w:t>
      </w:r>
    </w:p>
    <w:p w:rsidR="0062621F" w:rsidRPr="00055161" w:rsidRDefault="0062621F" w:rsidP="004C0C16">
      <w:pPr>
        <w:numPr>
          <w:ilvl w:val="0"/>
          <w:numId w:val="18"/>
        </w:numPr>
        <w:tabs>
          <w:tab w:val="left" w:pos="426"/>
          <w:tab w:val="left" w:pos="851"/>
          <w:tab w:val="left" w:pos="1134"/>
        </w:tabs>
        <w:spacing w:after="0" w:line="240" w:lineRule="auto"/>
        <w:ind w:left="0" w:firstLine="709"/>
        <w:jc w:val="both"/>
        <w:rPr>
          <w:rFonts w:ascii="Times New Roman" w:hAnsi="Times New Roman" w:cs="Times New Roman"/>
          <w:sz w:val="28"/>
          <w:szCs w:val="28"/>
        </w:rPr>
      </w:pPr>
      <w:r w:rsidRPr="00055161">
        <w:rPr>
          <w:rFonts w:ascii="Times New Roman" w:hAnsi="Times New Roman" w:cs="Times New Roman"/>
          <w:sz w:val="28"/>
          <w:szCs w:val="28"/>
        </w:rPr>
        <w:t>договор выполнения работ по благоустройству;</w:t>
      </w:r>
    </w:p>
    <w:p w:rsidR="0062621F" w:rsidRPr="00055161" w:rsidRDefault="0062621F" w:rsidP="004C0C16">
      <w:pPr>
        <w:numPr>
          <w:ilvl w:val="0"/>
          <w:numId w:val="18"/>
        </w:numPr>
        <w:tabs>
          <w:tab w:val="left" w:pos="426"/>
          <w:tab w:val="left" w:pos="1134"/>
        </w:tabs>
        <w:spacing w:after="0" w:line="240" w:lineRule="auto"/>
        <w:ind w:left="0" w:firstLine="709"/>
        <w:jc w:val="both"/>
        <w:rPr>
          <w:rFonts w:ascii="Times New Roman" w:hAnsi="Times New Roman" w:cs="Times New Roman"/>
          <w:sz w:val="28"/>
          <w:szCs w:val="28"/>
        </w:rPr>
      </w:pPr>
      <w:r w:rsidRPr="00055161">
        <w:rPr>
          <w:rFonts w:ascii="Times New Roman" w:hAnsi="Times New Roman" w:cs="Times New Roman"/>
          <w:sz w:val="28"/>
          <w:szCs w:val="28"/>
        </w:rPr>
        <w:t>акт приемки выполненных работ, подписанный лицами, которые уполномочены действовать от имени получателей субсидий, подрядной организацией;</w:t>
      </w:r>
    </w:p>
    <w:p w:rsidR="0062621F" w:rsidRPr="00055161" w:rsidRDefault="0062621F" w:rsidP="004C0C16">
      <w:pPr>
        <w:numPr>
          <w:ilvl w:val="0"/>
          <w:numId w:val="18"/>
        </w:numPr>
        <w:tabs>
          <w:tab w:val="left" w:pos="426"/>
          <w:tab w:val="left" w:pos="1134"/>
        </w:tabs>
        <w:spacing w:after="0" w:line="240" w:lineRule="auto"/>
        <w:ind w:left="0" w:firstLine="709"/>
        <w:jc w:val="both"/>
        <w:rPr>
          <w:rFonts w:ascii="Times New Roman" w:hAnsi="Times New Roman" w:cs="Times New Roman"/>
          <w:sz w:val="28"/>
          <w:szCs w:val="28"/>
        </w:rPr>
      </w:pPr>
      <w:r w:rsidRPr="00055161">
        <w:rPr>
          <w:rFonts w:ascii="Times New Roman" w:hAnsi="Times New Roman" w:cs="Times New Roman"/>
          <w:sz w:val="28"/>
          <w:szCs w:val="28"/>
        </w:rPr>
        <w:t>акт приемки выполненных работ (формы КС-2), подписанный лицами, которые уполномочены действовать от имени получателей субсидии, подрядной организации;</w:t>
      </w:r>
    </w:p>
    <w:p w:rsidR="0062621F" w:rsidRDefault="0062621F" w:rsidP="004C0C16">
      <w:pPr>
        <w:numPr>
          <w:ilvl w:val="0"/>
          <w:numId w:val="18"/>
        </w:numPr>
        <w:tabs>
          <w:tab w:val="left" w:pos="426"/>
          <w:tab w:val="left" w:pos="1134"/>
        </w:tabs>
        <w:spacing w:after="0" w:line="240" w:lineRule="auto"/>
        <w:ind w:left="0" w:firstLine="709"/>
        <w:jc w:val="both"/>
        <w:rPr>
          <w:rFonts w:ascii="Times New Roman" w:hAnsi="Times New Roman" w:cs="Times New Roman"/>
          <w:sz w:val="28"/>
          <w:szCs w:val="28"/>
        </w:rPr>
      </w:pPr>
      <w:r w:rsidRPr="00055161">
        <w:rPr>
          <w:rFonts w:ascii="Times New Roman" w:hAnsi="Times New Roman" w:cs="Times New Roman"/>
          <w:sz w:val="28"/>
          <w:szCs w:val="28"/>
        </w:rPr>
        <w:t>справка о стоимости выполненных работ и затрат (форма КС-3) подписанный лицами, которые уполномочены действовать от имени получателей субсидии, подрядной организации.</w:t>
      </w:r>
    </w:p>
    <w:p w:rsidR="0062621F" w:rsidRPr="005C1D58" w:rsidRDefault="0062621F" w:rsidP="004C0C16">
      <w:pPr>
        <w:tabs>
          <w:tab w:val="left" w:pos="426"/>
          <w:tab w:val="left" w:pos="1134"/>
        </w:tabs>
        <w:spacing w:after="0" w:line="240" w:lineRule="auto"/>
        <w:ind w:firstLine="709"/>
        <w:jc w:val="both"/>
        <w:rPr>
          <w:rFonts w:ascii="Times New Roman" w:hAnsi="Times New Roman" w:cs="Times New Roman"/>
          <w:sz w:val="28"/>
          <w:szCs w:val="28"/>
        </w:rPr>
      </w:pPr>
      <w:r w:rsidRPr="005C1D58">
        <w:rPr>
          <w:rFonts w:ascii="Times New Roman" w:hAnsi="Times New Roman" w:cs="Times New Roman"/>
          <w:sz w:val="28"/>
          <w:szCs w:val="28"/>
        </w:rPr>
        <w:t>Перечисление субсидии осуществляется на отдельные расчетные счета, открытые получателями субсидий, по факту выполненных работ, после проверки представленных документов.</w:t>
      </w:r>
    </w:p>
    <w:p w:rsidR="0062621F" w:rsidRPr="00055161" w:rsidRDefault="0062621F" w:rsidP="004C0C16">
      <w:pPr>
        <w:tabs>
          <w:tab w:val="left" w:pos="1134"/>
        </w:tabs>
        <w:spacing w:after="0" w:line="240" w:lineRule="auto"/>
        <w:ind w:firstLine="709"/>
        <w:jc w:val="both"/>
        <w:rPr>
          <w:rFonts w:ascii="Times New Roman" w:hAnsi="Times New Roman" w:cs="Times New Roman"/>
          <w:sz w:val="28"/>
          <w:szCs w:val="28"/>
        </w:rPr>
      </w:pPr>
      <w:r w:rsidRPr="00055161">
        <w:rPr>
          <w:rFonts w:ascii="Times New Roman" w:hAnsi="Times New Roman" w:cs="Times New Roman"/>
          <w:sz w:val="28"/>
          <w:szCs w:val="28"/>
        </w:rPr>
        <w:t xml:space="preserve">По каждой дворовой территории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подлежащей благоустройству в период реализации муниципальной программы, а также благоустройству территорий разрабатывается и утверждается дизайн-проект благоустройства территории.</w:t>
      </w:r>
    </w:p>
    <w:p w:rsidR="0062621F" w:rsidRPr="00055161" w:rsidRDefault="0062621F" w:rsidP="0062621F">
      <w:pPr>
        <w:tabs>
          <w:tab w:val="left" w:pos="1134"/>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055161">
        <w:rPr>
          <w:rFonts w:ascii="Times New Roman" w:hAnsi="Times New Roman" w:cs="Times New Roman"/>
          <w:sz w:val="28"/>
          <w:szCs w:val="28"/>
        </w:rPr>
        <w:lastRenderedPageBreak/>
        <w:t xml:space="preserve">Сметная документация на проведение работ по благоустройству территорий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утверждается с учетом прохождения ценовой экспертизы.</w:t>
      </w:r>
    </w:p>
    <w:p w:rsidR="0062621F" w:rsidRDefault="0062621F" w:rsidP="0062621F">
      <w:pPr>
        <w:tabs>
          <w:tab w:val="left" w:pos="1134"/>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055161">
        <w:rPr>
          <w:rFonts w:ascii="Times New Roman" w:hAnsi="Times New Roman" w:cs="Times New Roman"/>
          <w:sz w:val="28"/>
          <w:szCs w:val="28"/>
        </w:rPr>
        <w:t xml:space="preserve">В ходе реализации программы администрация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оставляет за собой право вносить в нее изменения в соответствии с действующим законодательством.</w:t>
      </w:r>
    </w:p>
    <w:p w:rsidR="0062621F"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xml:space="preserve">В целях текущего контроля за эффективным использованием бюджетных средств администрация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 ежемесячно предоставляет в Министерство информацию о ходе реализации программных мероприятий, а также о финансировании и освоении бюджетных средств, выделяемых на реализацию программы.</w:t>
      </w:r>
    </w:p>
    <w:p w:rsidR="0062621F" w:rsidRPr="00E46F14" w:rsidRDefault="0062621F" w:rsidP="0062621F">
      <w:pPr>
        <w:tabs>
          <w:tab w:val="left" w:pos="1134"/>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w:t>
      </w:r>
      <w:r w:rsidRPr="00C77EC6">
        <w:rPr>
          <w:rFonts w:ascii="Times New Roman" w:eastAsia="Times New Roman" w:hAnsi="Times New Roman" w:cs="Times New Roman"/>
          <w:sz w:val="28"/>
          <w:szCs w:val="28"/>
          <w:lang w:eastAsia="ru-RU"/>
        </w:rPr>
        <w:t xml:space="preserve">еханизм общественного контроля (создание </w:t>
      </w:r>
      <w:r>
        <w:rPr>
          <w:rFonts w:ascii="Times New Roman" w:eastAsia="Times New Roman" w:hAnsi="Times New Roman" w:cs="Times New Roman"/>
          <w:sz w:val="28"/>
          <w:szCs w:val="28"/>
          <w:lang w:eastAsia="ru-RU"/>
        </w:rPr>
        <w:t>и состав общественной комиссии</w:t>
      </w:r>
      <w:r w:rsidRPr="00C77E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регулируется </w:t>
      </w:r>
      <w:r w:rsidRPr="00E46F14">
        <w:rPr>
          <w:rFonts w:ascii="Times New Roman" w:hAnsi="Times New Roman" w:cs="Times New Roman"/>
          <w:bCs/>
          <w:sz w:val="28"/>
          <w:szCs w:val="28"/>
        </w:rPr>
        <w:t>положени</w:t>
      </w:r>
      <w:r>
        <w:rPr>
          <w:rFonts w:ascii="Times New Roman" w:hAnsi="Times New Roman" w:cs="Times New Roman"/>
          <w:bCs/>
          <w:sz w:val="28"/>
          <w:szCs w:val="28"/>
        </w:rPr>
        <w:t>ем</w:t>
      </w:r>
      <w:r w:rsidRPr="00E46F14">
        <w:rPr>
          <w:rFonts w:ascii="Times New Roman" w:hAnsi="Times New Roman" w:cs="Times New Roman"/>
          <w:bCs/>
          <w:sz w:val="28"/>
          <w:szCs w:val="28"/>
        </w:rPr>
        <w:t xml:space="preserve"> </w:t>
      </w:r>
      <w:r>
        <w:rPr>
          <w:rFonts w:ascii="Times New Roman" w:hAnsi="Times New Roman" w:cs="Times New Roman"/>
          <w:bCs/>
          <w:sz w:val="28"/>
          <w:szCs w:val="28"/>
        </w:rPr>
        <w:t>об</w:t>
      </w:r>
      <w:r w:rsidRPr="00E46F14">
        <w:rPr>
          <w:rFonts w:ascii="Times New Roman" w:hAnsi="Times New Roman" w:cs="Times New Roman"/>
          <w:bCs/>
          <w:sz w:val="28"/>
          <w:szCs w:val="28"/>
        </w:rPr>
        <w:t xml:space="preserve"> общественной комиссии по осуществлению контроля за ходом выполнения муниципальной программы</w:t>
      </w:r>
      <w:r>
        <w:rPr>
          <w:rFonts w:ascii="Times New Roman" w:hAnsi="Times New Roman" w:cs="Times New Roman"/>
          <w:bCs/>
          <w:sz w:val="28"/>
          <w:szCs w:val="28"/>
        </w:rPr>
        <w:t>,</w:t>
      </w:r>
      <w:r w:rsidRPr="00E46F14">
        <w:rPr>
          <w:rFonts w:ascii="Times New Roman" w:hAnsi="Times New Roman" w:cs="Times New Roman"/>
          <w:bCs/>
          <w:sz w:val="28"/>
          <w:szCs w:val="28"/>
        </w:rPr>
        <w:t xml:space="preserve"> утвержд</w:t>
      </w:r>
      <w:r>
        <w:rPr>
          <w:rFonts w:ascii="Times New Roman" w:hAnsi="Times New Roman" w:cs="Times New Roman"/>
          <w:bCs/>
          <w:sz w:val="28"/>
          <w:szCs w:val="28"/>
        </w:rPr>
        <w:t>енным постановлением администрации Ольгинского муниципального округа</w:t>
      </w:r>
      <w:r w:rsidRPr="00E46F14">
        <w:rPr>
          <w:rFonts w:ascii="Times New Roman" w:eastAsia="Times New Roman" w:hAnsi="Times New Roman" w:cs="Times New Roman"/>
          <w:sz w:val="28"/>
          <w:szCs w:val="28"/>
          <w:lang w:eastAsia="ru-RU"/>
        </w:rPr>
        <w:t>.</w:t>
      </w:r>
    </w:p>
    <w:p w:rsidR="0062621F" w:rsidRPr="00596BA5" w:rsidRDefault="0062621F" w:rsidP="0062621F">
      <w:pPr>
        <w:widowControl w:val="0"/>
        <w:autoSpaceDE w:val="0"/>
        <w:autoSpaceDN w:val="0"/>
        <w:adjustRightInd w:val="0"/>
        <w:spacing w:after="0" w:line="240" w:lineRule="auto"/>
        <w:jc w:val="center"/>
        <w:rPr>
          <w:rFonts w:ascii="Times New Roman" w:hAnsi="Times New Roman" w:cs="Times New Roman"/>
          <w:sz w:val="28"/>
          <w:szCs w:val="28"/>
        </w:rPr>
      </w:pPr>
      <w:r w:rsidRPr="00596BA5">
        <w:rPr>
          <w:rFonts w:ascii="Times New Roman" w:hAnsi="Times New Roman" w:cs="Times New Roman"/>
          <w:sz w:val="28"/>
          <w:szCs w:val="28"/>
        </w:rPr>
        <w:t>Этапы программы</w:t>
      </w:r>
    </w:p>
    <w:tbl>
      <w:tblPr>
        <w:tblW w:w="9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17"/>
        <w:gridCol w:w="2436"/>
        <w:gridCol w:w="2219"/>
        <w:gridCol w:w="2237"/>
      </w:tblGrid>
      <w:tr w:rsidR="0062621F" w:rsidRPr="00055161" w:rsidTr="004C0C16">
        <w:trPr>
          <w:trHeight w:val="608"/>
        </w:trPr>
        <w:tc>
          <w:tcPr>
            <w:tcW w:w="594" w:type="dxa"/>
            <w:tcBorders>
              <w:bottom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w:t>
            </w:r>
          </w:p>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п/п</w:t>
            </w:r>
          </w:p>
        </w:tc>
        <w:tc>
          <w:tcPr>
            <w:tcW w:w="2417" w:type="dxa"/>
            <w:tcBorders>
              <w:bottom w:val="single" w:sz="4" w:space="0" w:color="auto"/>
            </w:tcBorders>
          </w:tcPr>
          <w:p w:rsidR="0062621F" w:rsidRPr="00055161" w:rsidRDefault="0062621F" w:rsidP="004C0C16">
            <w:pPr>
              <w:spacing w:after="0" w:line="240" w:lineRule="auto"/>
              <w:jc w:val="center"/>
              <w:rPr>
                <w:rFonts w:ascii="Times New Roman" w:hAnsi="Times New Roman" w:cs="Times New Roman"/>
                <w:sz w:val="28"/>
                <w:szCs w:val="28"/>
              </w:rPr>
            </w:pPr>
            <w:r w:rsidRPr="00055161">
              <w:rPr>
                <w:rFonts w:ascii="Times New Roman" w:hAnsi="Times New Roman" w:cs="Times New Roman"/>
                <w:sz w:val="28"/>
                <w:szCs w:val="28"/>
              </w:rPr>
              <w:t>Перечень основных мероприятий Программы</w:t>
            </w:r>
          </w:p>
        </w:tc>
        <w:tc>
          <w:tcPr>
            <w:tcW w:w="2436" w:type="dxa"/>
            <w:tcBorders>
              <w:bottom w:val="single" w:sz="4" w:space="0" w:color="auto"/>
            </w:tcBorders>
          </w:tcPr>
          <w:p w:rsidR="0062621F" w:rsidRPr="00055161" w:rsidRDefault="0062621F" w:rsidP="004C0C16">
            <w:pPr>
              <w:spacing w:after="0" w:line="240" w:lineRule="auto"/>
              <w:jc w:val="center"/>
              <w:rPr>
                <w:rFonts w:ascii="Times New Roman" w:hAnsi="Times New Roman" w:cs="Times New Roman"/>
                <w:sz w:val="28"/>
                <w:szCs w:val="28"/>
              </w:rPr>
            </w:pPr>
            <w:r w:rsidRPr="00055161">
              <w:rPr>
                <w:rFonts w:ascii="Times New Roman" w:hAnsi="Times New Roman" w:cs="Times New Roman"/>
                <w:sz w:val="28"/>
                <w:szCs w:val="28"/>
              </w:rPr>
              <w:t>Сроки выполнения</w:t>
            </w:r>
          </w:p>
        </w:tc>
        <w:tc>
          <w:tcPr>
            <w:tcW w:w="2219" w:type="dxa"/>
            <w:tcBorders>
              <w:bottom w:val="single" w:sz="4" w:space="0" w:color="auto"/>
            </w:tcBorders>
          </w:tcPr>
          <w:p w:rsidR="0062621F" w:rsidRPr="00055161" w:rsidRDefault="0062621F" w:rsidP="004C0C16">
            <w:pPr>
              <w:spacing w:after="0" w:line="240" w:lineRule="auto"/>
              <w:jc w:val="center"/>
              <w:rPr>
                <w:rFonts w:ascii="Times New Roman" w:hAnsi="Times New Roman" w:cs="Times New Roman"/>
                <w:sz w:val="28"/>
                <w:szCs w:val="28"/>
              </w:rPr>
            </w:pPr>
            <w:r w:rsidRPr="00055161">
              <w:rPr>
                <w:rFonts w:ascii="Times New Roman" w:hAnsi="Times New Roman" w:cs="Times New Roman"/>
                <w:sz w:val="28"/>
                <w:szCs w:val="28"/>
              </w:rPr>
              <w:t xml:space="preserve">Источники финансирования      </w:t>
            </w:r>
            <w:r w:rsidRPr="00055161">
              <w:rPr>
                <w:rFonts w:ascii="Times New Roman" w:hAnsi="Times New Roman" w:cs="Times New Roman"/>
                <w:sz w:val="28"/>
                <w:szCs w:val="28"/>
              </w:rPr>
              <w:br/>
            </w:r>
          </w:p>
        </w:tc>
        <w:tc>
          <w:tcPr>
            <w:tcW w:w="2237" w:type="dxa"/>
            <w:tcBorders>
              <w:bottom w:val="single" w:sz="4" w:space="0" w:color="auto"/>
            </w:tcBorders>
          </w:tcPr>
          <w:p w:rsidR="0062621F" w:rsidRPr="00055161" w:rsidRDefault="0062621F" w:rsidP="004C0C16">
            <w:pPr>
              <w:spacing w:after="0" w:line="240" w:lineRule="auto"/>
              <w:ind w:left="176"/>
              <w:jc w:val="center"/>
              <w:rPr>
                <w:rFonts w:ascii="Times New Roman" w:hAnsi="Times New Roman" w:cs="Times New Roman"/>
                <w:sz w:val="28"/>
                <w:szCs w:val="28"/>
              </w:rPr>
            </w:pPr>
            <w:r w:rsidRPr="00055161">
              <w:rPr>
                <w:rFonts w:ascii="Times New Roman" w:hAnsi="Times New Roman" w:cs="Times New Roman"/>
                <w:sz w:val="28"/>
                <w:szCs w:val="28"/>
              </w:rPr>
              <w:t>Ответственный исполнитель</w:t>
            </w:r>
          </w:p>
        </w:tc>
      </w:tr>
      <w:tr w:rsidR="0062621F" w:rsidRPr="00055161" w:rsidTr="004C0C16">
        <w:trPr>
          <w:trHeight w:val="96"/>
        </w:trPr>
        <w:tc>
          <w:tcPr>
            <w:tcW w:w="594" w:type="dxa"/>
            <w:tcBorders>
              <w:bottom w:val="single" w:sz="4" w:space="0" w:color="auto"/>
            </w:tcBorders>
          </w:tcPr>
          <w:p w:rsidR="0062621F" w:rsidRPr="00055161" w:rsidRDefault="0062621F" w:rsidP="004C0C16">
            <w:pPr>
              <w:spacing w:after="0" w:line="240" w:lineRule="auto"/>
              <w:jc w:val="center"/>
              <w:rPr>
                <w:rFonts w:ascii="Times New Roman" w:hAnsi="Times New Roman" w:cs="Times New Roman"/>
                <w:sz w:val="28"/>
                <w:szCs w:val="28"/>
              </w:rPr>
            </w:pPr>
            <w:r w:rsidRPr="00055161">
              <w:rPr>
                <w:rFonts w:ascii="Times New Roman" w:hAnsi="Times New Roman" w:cs="Times New Roman"/>
                <w:sz w:val="28"/>
                <w:szCs w:val="28"/>
              </w:rPr>
              <w:t>1</w:t>
            </w:r>
          </w:p>
        </w:tc>
        <w:tc>
          <w:tcPr>
            <w:tcW w:w="2417" w:type="dxa"/>
            <w:tcBorders>
              <w:bottom w:val="single" w:sz="4" w:space="0" w:color="auto"/>
            </w:tcBorders>
          </w:tcPr>
          <w:p w:rsidR="0062621F" w:rsidRPr="00055161" w:rsidRDefault="0062621F" w:rsidP="004C0C16">
            <w:pPr>
              <w:spacing w:after="0" w:line="240" w:lineRule="auto"/>
              <w:jc w:val="center"/>
              <w:rPr>
                <w:rFonts w:ascii="Times New Roman" w:hAnsi="Times New Roman" w:cs="Times New Roman"/>
                <w:sz w:val="28"/>
                <w:szCs w:val="28"/>
              </w:rPr>
            </w:pPr>
            <w:r w:rsidRPr="00055161">
              <w:rPr>
                <w:rFonts w:ascii="Times New Roman" w:hAnsi="Times New Roman" w:cs="Times New Roman"/>
                <w:sz w:val="28"/>
                <w:szCs w:val="28"/>
              </w:rPr>
              <w:t>2</w:t>
            </w:r>
          </w:p>
        </w:tc>
        <w:tc>
          <w:tcPr>
            <w:tcW w:w="2436" w:type="dxa"/>
            <w:tcBorders>
              <w:bottom w:val="single" w:sz="4" w:space="0" w:color="auto"/>
            </w:tcBorders>
          </w:tcPr>
          <w:p w:rsidR="0062621F" w:rsidRPr="00055161" w:rsidRDefault="0062621F" w:rsidP="004C0C16">
            <w:pPr>
              <w:spacing w:after="0" w:line="240" w:lineRule="auto"/>
              <w:jc w:val="center"/>
              <w:rPr>
                <w:rFonts w:ascii="Times New Roman" w:hAnsi="Times New Roman" w:cs="Times New Roman"/>
                <w:sz w:val="28"/>
                <w:szCs w:val="28"/>
              </w:rPr>
            </w:pPr>
            <w:r w:rsidRPr="00055161">
              <w:rPr>
                <w:rFonts w:ascii="Times New Roman" w:hAnsi="Times New Roman" w:cs="Times New Roman"/>
                <w:sz w:val="28"/>
                <w:szCs w:val="28"/>
              </w:rPr>
              <w:t>3</w:t>
            </w:r>
          </w:p>
        </w:tc>
        <w:tc>
          <w:tcPr>
            <w:tcW w:w="2219" w:type="dxa"/>
            <w:tcBorders>
              <w:bottom w:val="single" w:sz="4" w:space="0" w:color="auto"/>
            </w:tcBorders>
          </w:tcPr>
          <w:p w:rsidR="0062621F" w:rsidRPr="00055161" w:rsidRDefault="0062621F" w:rsidP="004C0C16">
            <w:pPr>
              <w:spacing w:after="0" w:line="240" w:lineRule="auto"/>
              <w:jc w:val="center"/>
              <w:rPr>
                <w:rFonts w:ascii="Times New Roman" w:hAnsi="Times New Roman" w:cs="Times New Roman"/>
                <w:sz w:val="28"/>
                <w:szCs w:val="28"/>
              </w:rPr>
            </w:pPr>
            <w:r w:rsidRPr="00055161">
              <w:rPr>
                <w:rFonts w:ascii="Times New Roman" w:hAnsi="Times New Roman" w:cs="Times New Roman"/>
                <w:sz w:val="28"/>
                <w:szCs w:val="28"/>
              </w:rPr>
              <w:t>4</w:t>
            </w:r>
          </w:p>
        </w:tc>
        <w:tc>
          <w:tcPr>
            <w:tcW w:w="2237" w:type="dxa"/>
            <w:tcBorders>
              <w:bottom w:val="single" w:sz="4" w:space="0" w:color="auto"/>
            </w:tcBorders>
          </w:tcPr>
          <w:p w:rsidR="0062621F" w:rsidRPr="00055161" w:rsidRDefault="0062621F" w:rsidP="004C0C16">
            <w:pPr>
              <w:spacing w:after="0" w:line="240" w:lineRule="auto"/>
              <w:ind w:left="176"/>
              <w:jc w:val="center"/>
              <w:rPr>
                <w:rFonts w:ascii="Times New Roman" w:hAnsi="Times New Roman" w:cs="Times New Roman"/>
                <w:sz w:val="28"/>
                <w:szCs w:val="28"/>
              </w:rPr>
            </w:pPr>
            <w:r w:rsidRPr="00055161">
              <w:rPr>
                <w:rFonts w:ascii="Times New Roman" w:hAnsi="Times New Roman" w:cs="Times New Roman"/>
                <w:sz w:val="28"/>
                <w:szCs w:val="28"/>
              </w:rPr>
              <w:t>5</w:t>
            </w:r>
          </w:p>
        </w:tc>
      </w:tr>
      <w:tr w:rsidR="0062621F" w:rsidRPr="00055161" w:rsidTr="004C0C16">
        <w:trPr>
          <w:trHeight w:val="910"/>
        </w:trPr>
        <w:tc>
          <w:tcPr>
            <w:tcW w:w="594" w:type="dxa"/>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1.</w:t>
            </w:r>
          </w:p>
        </w:tc>
        <w:tc>
          <w:tcPr>
            <w:tcW w:w="2417" w:type="dxa"/>
            <w:tcBorders>
              <w:bottom w:val="single" w:sz="4" w:space="0" w:color="auto"/>
            </w:tcBorders>
          </w:tcPr>
          <w:p w:rsidR="0062621F" w:rsidRPr="00055161" w:rsidRDefault="0062621F" w:rsidP="004C0C16">
            <w:pPr>
              <w:autoSpaceDE w:val="0"/>
              <w:autoSpaceDN w:val="0"/>
              <w:adjustRightInd w:val="0"/>
              <w:spacing w:after="0" w:line="240" w:lineRule="auto"/>
              <w:rPr>
                <w:rFonts w:ascii="Times New Roman" w:hAnsi="Times New Roman" w:cs="Times New Roman"/>
                <w:sz w:val="28"/>
                <w:szCs w:val="28"/>
              </w:rPr>
            </w:pPr>
            <w:r w:rsidRPr="00055161">
              <w:rPr>
                <w:rFonts w:ascii="Times New Roman" w:hAnsi="Times New Roman" w:cs="Times New Roman"/>
                <w:sz w:val="28"/>
                <w:szCs w:val="28"/>
              </w:rPr>
              <w:t>Формирование и представление заявки на предоставление финансовой поддержки в Министерство для получения субсидии.</w:t>
            </w:r>
          </w:p>
        </w:tc>
        <w:tc>
          <w:tcPr>
            <w:tcW w:w="2436" w:type="dxa"/>
            <w:tcBorders>
              <w:bottom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В целях планирования субсидий на очередной финансовый год – в срок до 1 июля года, предшествующего году получения субсидии.</w:t>
            </w:r>
          </w:p>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В целях получения субсидий – в срок до 31 декабря года, предшествующего году получения субсидий</w:t>
            </w:r>
          </w:p>
        </w:tc>
        <w:tc>
          <w:tcPr>
            <w:tcW w:w="2219" w:type="dxa"/>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Без финансовых затрат</w:t>
            </w:r>
          </w:p>
        </w:tc>
        <w:tc>
          <w:tcPr>
            <w:tcW w:w="2237" w:type="dxa"/>
          </w:tcPr>
          <w:p w:rsidR="0062621F" w:rsidRPr="00055161" w:rsidRDefault="0062621F" w:rsidP="004C0C16">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 по работе с территориями</w:t>
            </w:r>
            <w:r w:rsidRPr="00055161">
              <w:rPr>
                <w:rFonts w:ascii="Times New Roman" w:hAnsi="Times New Roman" w:cs="Times New Roman"/>
                <w:sz w:val="28"/>
                <w:szCs w:val="28"/>
              </w:rPr>
              <w:t xml:space="preserve"> администрации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w:t>
            </w:r>
          </w:p>
        </w:tc>
      </w:tr>
      <w:tr w:rsidR="0062621F" w:rsidRPr="00055161" w:rsidTr="004C0C16">
        <w:trPr>
          <w:trHeight w:val="271"/>
        </w:trPr>
        <w:tc>
          <w:tcPr>
            <w:tcW w:w="594" w:type="dxa"/>
            <w:tcBorders>
              <w:bottom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2.</w:t>
            </w:r>
          </w:p>
          <w:p w:rsidR="0062621F" w:rsidRPr="00055161" w:rsidRDefault="0062621F" w:rsidP="004C0C16">
            <w:pPr>
              <w:spacing w:after="0" w:line="240" w:lineRule="auto"/>
              <w:rPr>
                <w:rFonts w:ascii="Times New Roman" w:hAnsi="Times New Roman" w:cs="Times New Roman"/>
                <w:sz w:val="28"/>
                <w:szCs w:val="28"/>
              </w:rPr>
            </w:pPr>
          </w:p>
          <w:p w:rsidR="0062621F" w:rsidRPr="00055161" w:rsidRDefault="0062621F" w:rsidP="004C0C16">
            <w:pPr>
              <w:spacing w:after="0" w:line="240" w:lineRule="auto"/>
              <w:rPr>
                <w:rFonts w:ascii="Times New Roman" w:hAnsi="Times New Roman" w:cs="Times New Roman"/>
                <w:sz w:val="28"/>
                <w:szCs w:val="28"/>
              </w:rPr>
            </w:pPr>
          </w:p>
          <w:p w:rsidR="0062621F" w:rsidRPr="00055161" w:rsidRDefault="0062621F" w:rsidP="004C0C16">
            <w:pPr>
              <w:spacing w:after="0" w:line="240" w:lineRule="auto"/>
              <w:rPr>
                <w:rFonts w:ascii="Times New Roman" w:hAnsi="Times New Roman" w:cs="Times New Roman"/>
                <w:sz w:val="28"/>
                <w:szCs w:val="28"/>
              </w:rPr>
            </w:pPr>
          </w:p>
        </w:tc>
        <w:tc>
          <w:tcPr>
            <w:tcW w:w="2417" w:type="dxa"/>
            <w:tcBorders>
              <w:bottom w:val="single" w:sz="4" w:space="0" w:color="auto"/>
            </w:tcBorders>
          </w:tcPr>
          <w:p w:rsidR="0062621F" w:rsidRPr="00055161" w:rsidRDefault="0062621F" w:rsidP="004C0C16">
            <w:pPr>
              <w:autoSpaceDE w:val="0"/>
              <w:autoSpaceDN w:val="0"/>
              <w:adjustRightInd w:val="0"/>
              <w:spacing w:after="0" w:line="240" w:lineRule="auto"/>
              <w:outlineLvl w:val="1"/>
              <w:rPr>
                <w:rFonts w:ascii="Times New Roman" w:hAnsi="Times New Roman" w:cs="Times New Roman"/>
                <w:sz w:val="28"/>
                <w:szCs w:val="28"/>
              </w:rPr>
            </w:pPr>
            <w:r w:rsidRPr="00055161">
              <w:rPr>
                <w:rFonts w:ascii="Times New Roman" w:hAnsi="Times New Roman" w:cs="Times New Roman"/>
                <w:sz w:val="28"/>
                <w:szCs w:val="28"/>
              </w:rPr>
              <w:lastRenderedPageBreak/>
              <w:t xml:space="preserve">Утверждение дизайн-проектов </w:t>
            </w:r>
            <w:r w:rsidRPr="00055161">
              <w:rPr>
                <w:rFonts w:ascii="Times New Roman" w:hAnsi="Times New Roman" w:cs="Times New Roman"/>
                <w:sz w:val="28"/>
                <w:szCs w:val="28"/>
              </w:rPr>
              <w:lastRenderedPageBreak/>
              <w:t>благоустройства территорий.</w:t>
            </w:r>
          </w:p>
        </w:tc>
        <w:tc>
          <w:tcPr>
            <w:tcW w:w="2436" w:type="dxa"/>
            <w:tcBorders>
              <w:bottom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lastRenderedPageBreak/>
              <w:t xml:space="preserve">до 28 февраля года, предшествующего </w:t>
            </w:r>
            <w:r w:rsidRPr="00055161">
              <w:rPr>
                <w:rFonts w:ascii="Times New Roman" w:hAnsi="Times New Roman" w:cs="Times New Roman"/>
                <w:sz w:val="28"/>
                <w:szCs w:val="28"/>
              </w:rPr>
              <w:lastRenderedPageBreak/>
              <w:t>году получения субсидий</w:t>
            </w:r>
          </w:p>
          <w:p w:rsidR="0062621F" w:rsidRPr="00055161" w:rsidRDefault="0062621F" w:rsidP="004C0C16">
            <w:pPr>
              <w:spacing w:after="0" w:line="240" w:lineRule="auto"/>
              <w:rPr>
                <w:rFonts w:ascii="Times New Roman" w:hAnsi="Times New Roman" w:cs="Times New Roman"/>
                <w:sz w:val="28"/>
                <w:szCs w:val="28"/>
              </w:rPr>
            </w:pPr>
          </w:p>
        </w:tc>
        <w:tc>
          <w:tcPr>
            <w:tcW w:w="2219" w:type="dxa"/>
            <w:tcBorders>
              <w:bottom w:val="single" w:sz="4" w:space="0" w:color="auto"/>
              <w:right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lastRenderedPageBreak/>
              <w:t>Без финансовых затрат</w:t>
            </w:r>
          </w:p>
        </w:tc>
        <w:tc>
          <w:tcPr>
            <w:tcW w:w="2237" w:type="dxa"/>
            <w:tcBorders>
              <w:top w:val="single" w:sz="4" w:space="0" w:color="auto"/>
              <w:left w:val="single" w:sz="4" w:space="0" w:color="auto"/>
              <w:bottom w:val="single" w:sz="4" w:space="0" w:color="auto"/>
              <w:right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 по работе с территориями</w:t>
            </w:r>
            <w:r w:rsidRPr="00055161">
              <w:rPr>
                <w:rFonts w:ascii="Times New Roman" w:hAnsi="Times New Roman" w:cs="Times New Roman"/>
                <w:sz w:val="28"/>
                <w:szCs w:val="28"/>
              </w:rPr>
              <w:t xml:space="preserve"> </w:t>
            </w:r>
            <w:r w:rsidRPr="00055161">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w:t>
            </w:r>
          </w:p>
        </w:tc>
      </w:tr>
      <w:tr w:rsidR="0062621F" w:rsidRPr="00055161" w:rsidTr="004C0C16">
        <w:trPr>
          <w:trHeight w:val="500"/>
        </w:trPr>
        <w:tc>
          <w:tcPr>
            <w:tcW w:w="594" w:type="dxa"/>
            <w:tcBorders>
              <w:top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lastRenderedPageBreak/>
              <w:t>3.</w:t>
            </w:r>
          </w:p>
        </w:tc>
        <w:tc>
          <w:tcPr>
            <w:tcW w:w="2417" w:type="dxa"/>
            <w:tcBorders>
              <w:top w:val="single" w:sz="4" w:space="0" w:color="auto"/>
            </w:tcBorders>
          </w:tcPr>
          <w:p w:rsidR="0062621F" w:rsidRPr="00055161" w:rsidRDefault="0062621F" w:rsidP="004C0C16">
            <w:pPr>
              <w:pStyle w:val="af3"/>
              <w:jc w:val="left"/>
              <w:rPr>
                <w:rFonts w:ascii="Times New Roman" w:hAnsi="Times New Roman" w:cs="Times New Roman"/>
                <w:sz w:val="28"/>
                <w:szCs w:val="28"/>
              </w:rPr>
            </w:pPr>
            <w:r w:rsidRPr="00055161">
              <w:rPr>
                <w:rFonts w:ascii="Times New Roman" w:hAnsi="Times New Roman" w:cs="Times New Roman"/>
                <w:sz w:val="28"/>
                <w:szCs w:val="28"/>
              </w:rPr>
              <w:t>Проведение экспертиз смет на мероприятия по благоустройству территорий</w:t>
            </w:r>
          </w:p>
        </w:tc>
        <w:tc>
          <w:tcPr>
            <w:tcW w:w="2436" w:type="dxa"/>
            <w:tcBorders>
              <w:top w:val="single" w:sz="4" w:space="0" w:color="auto"/>
              <w:bottom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до конца марта года, предшествующего году получения субсидий</w:t>
            </w:r>
          </w:p>
        </w:tc>
        <w:tc>
          <w:tcPr>
            <w:tcW w:w="2219" w:type="dxa"/>
            <w:tcBorders>
              <w:top w:val="single" w:sz="4" w:space="0" w:color="auto"/>
              <w:right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 xml:space="preserve">Средства бюджета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w:t>
            </w:r>
          </w:p>
        </w:tc>
        <w:tc>
          <w:tcPr>
            <w:tcW w:w="2237" w:type="dxa"/>
            <w:tcBorders>
              <w:top w:val="single" w:sz="4" w:space="0" w:color="auto"/>
              <w:left w:val="single" w:sz="4" w:space="0" w:color="auto"/>
              <w:right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 по работе с территориями</w:t>
            </w:r>
            <w:r w:rsidRPr="00055161">
              <w:rPr>
                <w:rFonts w:ascii="Times New Roman" w:hAnsi="Times New Roman" w:cs="Times New Roman"/>
                <w:sz w:val="28"/>
                <w:szCs w:val="28"/>
              </w:rPr>
              <w:t xml:space="preserve"> администрации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w:t>
            </w:r>
          </w:p>
        </w:tc>
      </w:tr>
      <w:tr w:rsidR="0062621F" w:rsidRPr="00055161" w:rsidTr="004C0C16">
        <w:trPr>
          <w:trHeight w:val="500"/>
        </w:trPr>
        <w:tc>
          <w:tcPr>
            <w:tcW w:w="594" w:type="dxa"/>
            <w:tcBorders>
              <w:top w:val="single" w:sz="4" w:space="0" w:color="auto"/>
            </w:tcBorders>
          </w:tcPr>
          <w:p w:rsidR="0062621F" w:rsidRPr="00055161" w:rsidRDefault="004C0C16" w:rsidP="004C0C16">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62621F" w:rsidRPr="00055161">
              <w:rPr>
                <w:rFonts w:ascii="Times New Roman" w:hAnsi="Times New Roman" w:cs="Times New Roman"/>
                <w:sz w:val="28"/>
                <w:szCs w:val="28"/>
              </w:rPr>
              <w:t>.</w:t>
            </w:r>
          </w:p>
          <w:p w:rsidR="0062621F" w:rsidRPr="00055161" w:rsidRDefault="0062621F" w:rsidP="004C0C16">
            <w:pPr>
              <w:spacing w:after="0" w:line="240" w:lineRule="auto"/>
              <w:rPr>
                <w:rFonts w:ascii="Times New Roman" w:hAnsi="Times New Roman" w:cs="Times New Roman"/>
                <w:sz w:val="28"/>
                <w:szCs w:val="28"/>
              </w:rPr>
            </w:pPr>
          </w:p>
        </w:tc>
        <w:tc>
          <w:tcPr>
            <w:tcW w:w="2417" w:type="dxa"/>
            <w:tcBorders>
              <w:top w:val="single" w:sz="4" w:space="0" w:color="auto"/>
            </w:tcBorders>
          </w:tcPr>
          <w:p w:rsidR="0062621F" w:rsidRPr="00055161" w:rsidRDefault="0062621F" w:rsidP="004C0C16">
            <w:pPr>
              <w:pStyle w:val="af3"/>
              <w:jc w:val="left"/>
              <w:rPr>
                <w:rFonts w:ascii="Times New Roman" w:hAnsi="Times New Roman" w:cs="Times New Roman"/>
                <w:sz w:val="28"/>
                <w:szCs w:val="28"/>
              </w:rPr>
            </w:pPr>
            <w:r w:rsidRPr="00055161">
              <w:rPr>
                <w:rFonts w:ascii="Times New Roman" w:hAnsi="Times New Roman" w:cs="Times New Roman"/>
                <w:sz w:val="28"/>
                <w:szCs w:val="28"/>
              </w:rPr>
              <w:t>Подготовительная работа с гражданами, проживающими в много</w:t>
            </w:r>
            <w:r>
              <w:rPr>
                <w:rFonts w:ascii="Times New Roman" w:hAnsi="Times New Roman" w:cs="Times New Roman"/>
                <w:sz w:val="28"/>
                <w:szCs w:val="28"/>
              </w:rPr>
              <w:t xml:space="preserve">квартирных домах, </w:t>
            </w:r>
            <w:r w:rsidRPr="00055161">
              <w:rPr>
                <w:rFonts w:ascii="Times New Roman" w:hAnsi="Times New Roman" w:cs="Times New Roman"/>
                <w:sz w:val="28"/>
                <w:szCs w:val="28"/>
              </w:rPr>
              <w:t>придомовая территория которых запланирована к благоустройству</w:t>
            </w:r>
          </w:p>
        </w:tc>
        <w:tc>
          <w:tcPr>
            <w:tcW w:w="2436" w:type="dxa"/>
            <w:tcBorders>
              <w:top w:val="single" w:sz="4" w:space="0" w:color="auto"/>
              <w:bottom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февраль - март года, предшествующего году получения субсидий</w:t>
            </w:r>
          </w:p>
        </w:tc>
        <w:tc>
          <w:tcPr>
            <w:tcW w:w="2219" w:type="dxa"/>
            <w:tcBorders>
              <w:top w:val="single" w:sz="4" w:space="0" w:color="auto"/>
              <w:right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Без финансовых затрат</w:t>
            </w:r>
          </w:p>
        </w:tc>
        <w:tc>
          <w:tcPr>
            <w:tcW w:w="2237" w:type="dxa"/>
            <w:tcBorders>
              <w:top w:val="single" w:sz="4" w:space="0" w:color="auto"/>
              <w:left w:val="single" w:sz="4" w:space="0" w:color="auto"/>
              <w:right w:val="single" w:sz="4" w:space="0" w:color="auto"/>
            </w:tcBorders>
          </w:tcPr>
          <w:p w:rsidR="0062621F" w:rsidRPr="00055161" w:rsidRDefault="0062621F" w:rsidP="004C0C16">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 по работе с территориями</w:t>
            </w:r>
            <w:r w:rsidRPr="00055161">
              <w:rPr>
                <w:rFonts w:ascii="Times New Roman" w:hAnsi="Times New Roman" w:cs="Times New Roman"/>
                <w:sz w:val="28"/>
                <w:szCs w:val="28"/>
              </w:rPr>
              <w:t xml:space="preserve"> администрации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w:t>
            </w:r>
          </w:p>
        </w:tc>
      </w:tr>
      <w:tr w:rsidR="0062621F" w:rsidRPr="00055161" w:rsidTr="004C0C16">
        <w:trPr>
          <w:trHeight w:val="874"/>
        </w:trPr>
        <w:tc>
          <w:tcPr>
            <w:tcW w:w="594" w:type="dxa"/>
          </w:tcPr>
          <w:p w:rsidR="0062621F" w:rsidRPr="00055161" w:rsidRDefault="004C0C16" w:rsidP="004C0C16">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62621F" w:rsidRPr="00055161">
              <w:rPr>
                <w:rFonts w:ascii="Times New Roman" w:hAnsi="Times New Roman" w:cs="Times New Roman"/>
                <w:sz w:val="28"/>
                <w:szCs w:val="28"/>
              </w:rPr>
              <w:t>.</w:t>
            </w:r>
          </w:p>
        </w:tc>
        <w:tc>
          <w:tcPr>
            <w:tcW w:w="2417" w:type="dxa"/>
          </w:tcPr>
          <w:p w:rsidR="0062621F" w:rsidRPr="00055161" w:rsidRDefault="0062621F" w:rsidP="004C0C16">
            <w:pPr>
              <w:autoSpaceDE w:val="0"/>
              <w:autoSpaceDN w:val="0"/>
              <w:adjustRightInd w:val="0"/>
              <w:spacing w:after="0" w:line="240" w:lineRule="auto"/>
              <w:outlineLvl w:val="1"/>
              <w:rPr>
                <w:rFonts w:ascii="Times New Roman" w:hAnsi="Times New Roman" w:cs="Times New Roman"/>
                <w:sz w:val="28"/>
                <w:szCs w:val="28"/>
              </w:rPr>
            </w:pPr>
            <w:r w:rsidRPr="00055161">
              <w:rPr>
                <w:rFonts w:ascii="Times New Roman" w:hAnsi="Times New Roman" w:cs="Times New Roman"/>
                <w:sz w:val="28"/>
                <w:szCs w:val="28"/>
              </w:rPr>
              <w:t>Проведение электронных аукционов на выполнение работ по благоустройству придомовых территорий</w:t>
            </w:r>
          </w:p>
        </w:tc>
        <w:tc>
          <w:tcPr>
            <w:tcW w:w="2436" w:type="dxa"/>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апрель – май года, предшествующего году получения субсидий</w:t>
            </w:r>
          </w:p>
          <w:p w:rsidR="0062621F" w:rsidRPr="00055161" w:rsidRDefault="0062621F" w:rsidP="004C0C16">
            <w:pPr>
              <w:spacing w:after="0" w:line="240" w:lineRule="auto"/>
              <w:rPr>
                <w:rFonts w:ascii="Times New Roman" w:hAnsi="Times New Roman" w:cs="Times New Roman"/>
                <w:sz w:val="28"/>
                <w:szCs w:val="28"/>
              </w:rPr>
            </w:pPr>
          </w:p>
        </w:tc>
        <w:tc>
          <w:tcPr>
            <w:tcW w:w="2219" w:type="dxa"/>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Без финансовых затрат</w:t>
            </w:r>
          </w:p>
        </w:tc>
        <w:tc>
          <w:tcPr>
            <w:tcW w:w="2237" w:type="dxa"/>
          </w:tcPr>
          <w:p w:rsidR="0062621F" w:rsidRPr="00055161" w:rsidRDefault="0062621F" w:rsidP="004C0C16">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 закупок</w:t>
            </w:r>
            <w:r w:rsidRPr="00055161">
              <w:rPr>
                <w:rFonts w:ascii="Times New Roman" w:hAnsi="Times New Roman" w:cs="Times New Roman"/>
                <w:sz w:val="28"/>
                <w:szCs w:val="28"/>
              </w:rPr>
              <w:t xml:space="preserve"> администрации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w:t>
            </w:r>
          </w:p>
        </w:tc>
      </w:tr>
      <w:tr w:rsidR="0062621F" w:rsidRPr="00055161" w:rsidTr="004C0C16">
        <w:trPr>
          <w:trHeight w:val="1554"/>
        </w:trPr>
        <w:tc>
          <w:tcPr>
            <w:tcW w:w="594" w:type="dxa"/>
          </w:tcPr>
          <w:p w:rsidR="0062621F" w:rsidRPr="00055161" w:rsidRDefault="004C0C16" w:rsidP="004C0C16">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2621F" w:rsidRPr="00055161">
              <w:rPr>
                <w:rFonts w:ascii="Times New Roman" w:hAnsi="Times New Roman" w:cs="Times New Roman"/>
                <w:sz w:val="28"/>
                <w:szCs w:val="28"/>
              </w:rPr>
              <w:t>.</w:t>
            </w:r>
          </w:p>
        </w:tc>
        <w:tc>
          <w:tcPr>
            <w:tcW w:w="2417" w:type="dxa"/>
          </w:tcPr>
          <w:p w:rsidR="0062621F" w:rsidRPr="00055161" w:rsidRDefault="0062621F" w:rsidP="004C0C16">
            <w:pPr>
              <w:autoSpaceDE w:val="0"/>
              <w:autoSpaceDN w:val="0"/>
              <w:adjustRightInd w:val="0"/>
              <w:spacing w:after="0" w:line="240" w:lineRule="auto"/>
              <w:outlineLvl w:val="1"/>
              <w:rPr>
                <w:rFonts w:ascii="Times New Roman" w:hAnsi="Times New Roman" w:cs="Times New Roman"/>
                <w:sz w:val="28"/>
                <w:szCs w:val="28"/>
              </w:rPr>
            </w:pPr>
            <w:r w:rsidRPr="00055161">
              <w:rPr>
                <w:rFonts w:ascii="Times New Roman" w:hAnsi="Times New Roman" w:cs="Times New Roman"/>
                <w:sz w:val="28"/>
                <w:szCs w:val="28"/>
              </w:rPr>
              <w:t>Проведение мероприятий по благоустройству придомовых территорий</w:t>
            </w:r>
          </w:p>
          <w:p w:rsidR="0062621F" w:rsidRPr="00055161" w:rsidRDefault="0062621F" w:rsidP="004C0C16">
            <w:pPr>
              <w:autoSpaceDE w:val="0"/>
              <w:autoSpaceDN w:val="0"/>
              <w:adjustRightInd w:val="0"/>
              <w:spacing w:after="0" w:line="240" w:lineRule="auto"/>
              <w:ind w:firstLine="540"/>
              <w:outlineLvl w:val="1"/>
              <w:rPr>
                <w:rFonts w:ascii="Times New Roman" w:hAnsi="Times New Roman" w:cs="Times New Roman"/>
                <w:sz w:val="28"/>
                <w:szCs w:val="28"/>
              </w:rPr>
            </w:pPr>
          </w:p>
        </w:tc>
        <w:tc>
          <w:tcPr>
            <w:tcW w:w="2436" w:type="dxa"/>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до 15 октября в году получения субсидий</w:t>
            </w:r>
          </w:p>
        </w:tc>
        <w:tc>
          <w:tcPr>
            <w:tcW w:w="2219" w:type="dxa"/>
          </w:tcPr>
          <w:p w:rsidR="0062621F" w:rsidRPr="00055161" w:rsidRDefault="0062621F" w:rsidP="004C0C16">
            <w:pPr>
              <w:spacing w:after="0" w:line="240" w:lineRule="auto"/>
              <w:rPr>
                <w:rFonts w:ascii="Times New Roman" w:hAnsi="Times New Roman" w:cs="Times New Roman"/>
                <w:sz w:val="28"/>
                <w:szCs w:val="28"/>
              </w:rPr>
            </w:pPr>
            <w:r w:rsidRPr="00055161">
              <w:rPr>
                <w:rFonts w:ascii="Times New Roman" w:hAnsi="Times New Roman" w:cs="Times New Roman"/>
                <w:sz w:val="28"/>
                <w:szCs w:val="28"/>
              </w:rPr>
              <w:t xml:space="preserve">Средства бюджета Приморского края, бюджета </w:t>
            </w:r>
            <w:r>
              <w:rPr>
                <w:rFonts w:ascii="Times New Roman" w:hAnsi="Times New Roman" w:cs="Times New Roman"/>
                <w:sz w:val="28"/>
                <w:szCs w:val="28"/>
              </w:rPr>
              <w:t>Ольгинского</w:t>
            </w:r>
            <w:r w:rsidRPr="00055161">
              <w:rPr>
                <w:rFonts w:ascii="Times New Roman" w:hAnsi="Times New Roman" w:cs="Times New Roman"/>
                <w:sz w:val="28"/>
                <w:szCs w:val="28"/>
              </w:rPr>
              <w:t xml:space="preserve"> муниципального округа</w:t>
            </w:r>
          </w:p>
        </w:tc>
        <w:tc>
          <w:tcPr>
            <w:tcW w:w="2237" w:type="dxa"/>
          </w:tcPr>
          <w:p w:rsidR="0062621F" w:rsidRPr="00055161" w:rsidRDefault="0062621F" w:rsidP="004C0C16">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Pr="00055161">
              <w:rPr>
                <w:rFonts w:ascii="Times New Roman" w:hAnsi="Times New Roman" w:cs="Times New Roman"/>
                <w:sz w:val="28"/>
                <w:szCs w:val="28"/>
              </w:rPr>
              <w:t>дминистраци</w:t>
            </w:r>
            <w:r>
              <w:rPr>
                <w:rFonts w:ascii="Times New Roman" w:hAnsi="Times New Roman" w:cs="Times New Roman"/>
                <w:sz w:val="28"/>
                <w:szCs w:val="28"/>
              </w:rPr>
              <w:t>я Ольгинского</w:t>
            </w:r>
            <w:r w:rsidRPr="00055161">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w:t>
            </w:r>
          </w:p>
        </w:tc>
      </w:tr>
    </w:tbl>
    <w:p w:rsidR="0062621F" w:rsidRPr="00055161" w:rsidRDefault="0062621F" w:rsidP="0062621F">
      <w:pPr>
        <w:widowControl w:val="0"/>
        <w:autoSpaceDE w:val="0"/>
        <w:autoSpaceDN w:val="0"/>
        <w:adjustRightInd w:val="0"/>
        <w:spacing w:after="0" w:line="240" w:lineRule="auto"/>
        <w:ind w:left="5400"/>
        <w:jc w:val="center"/>
        <w:rPr>
          <w:rFonts w:ascii="Times New Roman" w:hAnsi="Times New Roman" w:cs="Times New Roman"/>
          <w:sz w:val="28"/>
          <w:szCs w:val="28"/>
        </w:rPr>
      </w:pP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территории с учетом мнения граждан, а именно:</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lastRenderedPageBreak/>
        <w:t>- запустит реализацию механизма поддержки мероприятий по благоустройству, инициированных гражданами.</w:t>
      </w:r>
    </w:p>
    <w:p w:rsidR="0062621F" w:rsidRPr="00055161" w:rsidRDefault="0062621F" w:rsidP="0062621F">
      <w:pPr>
        <w:tabs>
          <w:tab w:val="left" w:pos="1134"/>
        </w:tabs>
        <w:spacing w:after="0" w:line="240" w:lineRule="auto"/>
        <w:ind w:firstLine="851"/>
        <w:jc w:val="both"/>
        <w:rPr>
          <w:rFonts w:ascii="Times New Roman" w:hAnsi="Times New Roman" w:cs="Times New Roman"/>
          <w:sz w:val="28"/>
          <w:szCs w:val="28"/>
        </w:rPr>
      </w:pPr>
      <w:r w:rsidRPr="00055161">
        <w:rPr>
          <w:rFonts w:ascii="Times New Roman" w:hAnsi="Times New Roman" w:cs="Times New Roman"/>
          <w:sz w:val="28"/>
          <w:szCs w:val="28"/>
        </w:rPr>
        <w:t>Таким образом, благодаря реализации мероприятий по благоустройству, отвечающих современным требованиям, создаст современную городскую комфортную среду для проживания граждан и пребывания гостей муниципального округа, а также комфортное современное «общественное пространство».</w:t>
      </w:r>
    </w:p>
    <w:p w:rsidR="0062621F" w:rsidRDefault="0062621F" w:rsidP="0062621F">
      <w:pPr>
        <w:spacing w:after="0" w:line="240" w:lineRule="auto"/>
        <w:ind w:firstLine="720"/>
        <w:jc w:val="both"/>
        <w:rPr>
          <w:rFonts w:ascii="Times New Roman" w:hAnsi="Times New Roman" w:cs="Times New Roman"/>
          <w:sz w:val="28"/>
          <w:szCs w:val="28"/>
        </w:rPr>
      </w:pPr>
      <w:r w:rsidRPr="00D335A5">
        <w:rPr>
          <w:rFonts w:ascii="Times New Roman" w:hAnsi="Times New Roman" w:cs="Times New Roman"/>
          <w:bCs/>
          <w:sz w:val="28"/>
          <w:szCs w:val="28"/>
        </w:rPr>
        <w:t>Реализация муниципальной программы осуществляется по нескольким направлениям:</w:t>
      </w:r>
      <w:r w:rsidRPr="00D335A5">
        <w:rPr>
          <w:rFonts w:ascii="Times New Roman" w:hAnsi="Times New Roman" w:cs="Times New Roman"/>
          <w:sz w:val="28"/>
          <w:szCs w:val="28"/>
        </w:rPr>
        <w:t xml:space="preserve"> благоустройство территорий общего пользования, благоустройство территорий</w:t>
      </w:r>
      <w:r>
        <w:rPr>
          <w:rFonts w:ascii="Times New Roman" w:hAnsi="Times New Roman" w:cs="Times New Roman"/>
          <w:sz w:val="28"/>
          <w:szCs w:val="28"/>
        </w:rPr>
        <w:t>,</w:t>
      </w:r>
      <w:r w:rsidRPr="00D335A5">
        <w:rPr>
          <w:rFonts w:ascii="Times New Roman" w:hAnsi="Times New Roman" w:cs="Times New Roman"/>
          <w:sz w:val="28"/>
          <w:szCs w:val="28"/>
        </w:rPr>
        <w:t xml:space="preserve"> прилегающих к домовладениям</w:t>
      </w:r>
      <w:r>
        <w:rPr>
          <w:rFonts w:ascii="Times New Roman" w:hAnsi="Times New Roman" w:cs="Times New Roman"/>
          <w:sz w:val="28"/>
          <w:szCs w:val="28"/>
        </w:rPr>
        <w:t>,</w:t>
      </w:r>
      <w:r w:rsidRPr="00D335A5">
        <w:rPr>
          <w:rFonts w:ascii="Times New Roman" w:hAnsi="Times New Roman" w:cs="Times New Roman"/>
          <w:sz w:val="28"/>
          <w:szCs w:val="28"/>
        </w:rPr>
        <w:t xml:space="preserve"> в </w:t>
      </w:r>
      <w:proofErr w:type="spellStart"/>
      <w:r w:rsidRPr="00D335A5">
        <w:rPr>
          <w:rFonts w:ascii="Times New Roman" w:hAnsi="Times New Roman" w:cs="Times New Roman"/>
          <w:sz w:val="28"/>
          <w:szCs w:val="28"/>
        </w:rPr>
        <w:t>т.ч</w:t>
      </w:r>
      <w:proofErr w:type="spellEnd"/>
      <w:r w:rsidRPr="00D335A5">
        <w:rPr>
          <w:rFonts w:ascii="Times New Roman" w:hAnsi="Times New Roman" w:cs="Times New Roman"/>
          <w:sz w:val="28"/>
          <w:szCs w:val="28"/>
        </w:rPr>
        <w:t>. многоквартирным домам (далее – МКД) и объектам социально – культурного, бытового, общест</w:t>
      </w:r>
      <w:r>
        <w:rPr>
          <w:rFonts w:ascii="Times New Roman" w:hAnsi="Times New Roman" w:cs="Times New Roman"/>
          <w:sz w:val="28"/>
          <w:szCs w:val="28"/>
        </w:rPr>
        <w:t>венного и делового назначения.</w:t>
      </w:r>
    </w:p>
    <w:p w:rsidR="0062621F" w:rsidRDefault="0062621F" w:rsidP="0062621F">
      <w:pPr>
        <w:spacing w:after="0" w:line="240" w:lineRule="auto"/>
        <w:ind w:firstLine="720"/>
        <w:jc w:val="both"/>
        <w:rPr>
          <w:rFonts w:ascii="Times New Roman" w:hAnsi="Times New Roman" w:cs="Times New Roman"/>
          <w:sz w:val="28"/>
          <w:szCs w:val="28"/>
        </w:rPr>
      </w:pPr>
      <w:r w:rsidRPr="009C3096">
        <w:rPr>
          <w:rFonts w:ascii="Times New Roman" w:eastAsia="Calibri" w:hAnsi="Times New Roman" w:cs="Times New Roman"/>
          <w:sz w:val="28"/>
          <w:szCs w:val="28"/>
        </w:rPr>
        <w:t>В ц</w:t>
      </w:r>
      <w:r w:rsidRPr="00EC2F99">
        <w:rPr>
          <w:rFonts w:ascii="Times New Roman" w:eastAsia="Calibri" w:hAnsi="Times New Roman" w:cs="Times New Roman"/>
          <w:sz w:val="28"/>
          <w:szCs w:val="28"/>
        </w:rPr>
        <w:t>елях благоустройства общественных территорий сформирован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2023 - 20</w:t>
      </w:r>
      <w:r>
        <w:rPr>
          <w:rFonts w:ascii="Times New Roman" w:eastAsia="Calibri" w:hAnsi="Times New Roman" w:cs="Times New Roman"/>
          <w:sz w:val="28"/>
          <w:szCs w:val="28"/>
        </w:rPr>
        <w:t>30</w:t>
      </w:r>
      <w:r w:rsidRPr="00EC2F99">
        <w:rPr>
          <w:rFonts w:ascii="Times New Roman" w:eastAsia="Calibri" w:hAnsi="Times New Roman" w:cs="Times New Roman"/>
          <w:sz w:val="28"/>
          <w:szCs w:val="28"/>
        </w:rPr>
        <w:t xml:space="preserve"> годах</w:t>
      </w:r>
      <w:r>
        <w:rPr>
          <w:rFonts w:ascii="Times New Roman" w:hAnsi="Times New Roman" w:cs="Times New Roman"/>
          <w:sz w:val="28"/>
          <w:szCs w:val="28"/>
        </w:rPr>
        <w:t xml:space="preserve">. </w:t>
      </w:r>
    </w:p>
    <w:p w:rsidR="0062621F" w:rsidRDefault="0062621F" w:rsidP="0062621F">
      <w:pPr>
        <w:spacing w:after="0" w:line="240" w:lineRule="auto"/>
        <w:ind w:firstLine="720"/>
        <w:jc w:val="both"/>
        <w:rPr>
          <w:rFonts w:ascii="Times New Roman" w:hAnsi="Times New Roman" w:cs="Times New Roman"/>
          <w:sz w:val="28"/>
          <w:szCs w:val="28"/>
        </w:rPr>
      </w:pPr>
      <w:r w:rsidRPr="00574970">
        <w:rPr>
          <w:rFonts w:ascii="Times New Roman" w:hAnsi="Times New Roman" w:cs="Times New Roman"/>
          <w:sz w:val="28"/>
          <w:szCs w:val="28"/>
        </w:rPr>
        <w:t>Адресный перечень МКД, дворовые территории которых были отобраны для благоустройства в 202</w:t>
      </w:r>
      <w:r>
        <w:rPr>
          <w:rFonts w:ascii="Times New Roman" w:hAnsi="Times New Roman" w:cs="Times New Roman"/>
          <w:sz w:val="28"/>
          <w:szCs w:val="28"/>
        </w:rPr>
        <w:t>3</w:t>
      </w:r>
      <w:r w:rsidRPr="00574970">
        <w:rPr>
          <w:rFonts w:ascii="Times New Roman" w:hAnsi="Times New Roman" w:cs="Times New Roman"/>
          <w:sz w:val="28"/>
          <w:szCs w:val="28"/>
        </w:rPr>
        <w:t xml:space="preserve"> - 20</w:t>
      </w:r>
      <w:r>
        <w:rPr>
          <w:rFonts w:ascii="Times New Roman" w:hAnsi="Times New Roman" w:cs="Times New Roman"/>
          <w:sz w:val="28"/>
          <w:szCs w:val="28"/>
        </w:rPr>
        <w:t>30</w:t>
      </w:r>
      <w:r w:rsidRPr="00574970">
        <w:rPr>
          <w:rFonts w:ascii="Times New Roman" w:hAnsi="Times New Roman" w:cs="Times New Roman"/>
          <w:sz w:val="28"/>
          <w:szCs w:val="28"/>
        </w:rPr>
        <w:t xml:space="preserve"> годах, представлен в</w:t>
      </w:r>
      <w:r w:rsidR="00CB16E7">
        <w:rPr>
          <w:rFonts w:ascii="Times New Roman" w:hAnsi="Times New Roman" w:cs="Times New Roman"/>
          <w:sz w:val="28"/>
          <w:szCs w:val="28"/>
        </w:rPr>
        <w:t xml:space="preserve">   </w:t>
      </w:r>
      <w:r w:rsidRPr="00574970">
        <w:rPr>
          <w:rFonts w:ascii="Times New Roman" w:hAnsi="Times New Roman" w:cs="Times New Roman"/>
          <w:sz w:val="28"/>
          <w:szCs w:val="28"/>
        </w:rPr>
        <w:t xml:space="preserve"> Приложении</w:t>
      </w:r>
      <w:r w:rsidR="004C0C16">
        <w:rPr>
          <w:rFonts w:ascii="Times New Roman" w:hAnsi="Times New Roman" w:cs="Times New Roman"/>
          <w:sz w:val="28"/>
          <w:szCs w:val="28"/>
        </w:rPr>
        <w:t xml:space="preserve"> </w:t>
      </w:r>
      <w:r>
        <w:rPr>
          <w:rFonts w:ascii="Times New Roman" w:hAnsi="Times New Roman" w:cs="Times New Roman"/>
          <w:sz w:val="28"/>
          <w:szCs w:val="28"/>
        </w:rPr>
        <w:t>2</w:t>
      </w:r>
      <w:r w:rsidRPr="00574970">
        <w:rPr>
          <w:rFonts w:ascii="Times New Roman" w:hAnsi="Times New Roman" w:cs="Times New Roman"/>
          <w:sz w:val="28"/>
          <w:szCs w:val="28"/>
        </w:rPr>
        <w:t xml:space="preserve">. </w:t>
      </w:r>
    </w:p>
    <w:p w:rsidR="0062621F" w:rsidRPr="00AE034F" w:rsidRDefault="0062621F" w:rsidP="0062621F">
      <w:pPr>
        <w:spacing w:after="0" w:line="240" w:lineRule="auto"/>
        <w:ind w:firstLine="720"/>
        <w:jc w:val="both"/>
        <w:rPr>
          <w:rFonts w:ascii="Times New Roman" w:hAnsi="Times New Roman" w:cs="Times New Roman"/>
          <w:sz w:val="28"/>
          <w:szCs w:val="28"/>
        </w:rPr>
      </w:pPr>
      <w:r w:rsidRPr="00CC21D6">
        <w:rPr>
          <w:rFonts w:ascii="Times New Roman" w:eastAsia="Calibri" w:hAnsi="Times New Roman" w:cs="Times New Roman"/>
          <w:sz w:val="28"/>
          <w:szCs w:val="28"/>
        </w:rPr>
        <w:t>Физическое</w:t>
      </w:r>
      <w:r w:rsidRPr="00D335A5">
        <w:rPr>
          <w:rFonts w:ascii="Times New Roman" w:eastAsia="Calibri" w:hAnsi="Times New Roman" w:cs="Times New Roman"/>
          <w:sz w:val="28"/>
          <w:szCs w:val="28"/>
        </w:rPr>
        <w:t xml:space="preserve"> состояние дворов</w:t>
      </w:r>
      <w:r>
        <w:rPr>
          <w:rFonts w:ascii="Times New Roman" w:eastAsia="Calibri" w:hAnsi="Times New Roman" w:cs="Times New Roman"/>
          <w:sz w:val="28"/>
          <w:szCs w:val="28"/>
        </w:rPr>
        <w:t xml:space="preserve">ых, </w:t>
      </w:r>
      <w:r w:rsidRPr="00D335A5">
        <w:rPr>
          <w:rFonts w:ascii="Times New Roman" w:eastAsia="Calibri" w:hAnsi="Times New Roman" w:cs="Times New Roman"/>
          <w:sz w:val="28"/>
          <w:szCs w:val="28"/>
        </w:rPr>
        <w:t>общественн</w:t>
      </w:r>
      <w:r>
        <w:rPr>
          <w:rFonts w:ascii="Times New Roman" w:eastAsia="Calibri" w:hAnsi="Times New Roman" w:cs="Times New Roman"/>
          <w:sz w:val="28"/>
          <w:szCs w:val="28"/>
        </w:rPr>
        <w:t>ых</w:t>
      </w:r>
      <w:r w:rsidRPr="00D335A5">
        <w:rPr>
          <w:rFonts w:ascii="Times New Roman" w:eastAsia="Calibri" w:hAnsi="Times New Roman" w:cs="Times New Roman"/>
          <w:sz w:val="28"/>
          <w:szCs w:val="28"/>
        </w:rPr>
        <w:t xml:space="preserve"> территорий и необходимость их благоустройства определены по результатам инвентаризации</w:t>
      </w:r>
      <w:r>
        <w:rPr>
          <w:rFonts w:ascii="Times New Roman" w:eastAsia="Calibri" w:hAnsi="Times New Roman" w:cs="Times New Roman"/>
          <w:sz w:val="28"/>
          <w:szCs w:val="28"/>
        </w:rPr>
        <w:t xml:space="preserve"> и обсуждения с гражданами</w:t>
      </w:r>
      <w:r w:rsidRPr="00D335A5">
        <w:rPr>
          <w:rFonts w:ascii="Times New Roman" w:eastAsia="Calibri" w:hAnsi="Times New Roman" w:cs="Times New Roman"/>
          <w:sz w:val="28"/>
          <w:szCs w:val="28"/>
        </w:rPr>
        <w:t>.</w:t>
      </w:r>
    </w:p>
    <w:p w:rsidR="0062621F" w:rsidRPr="00D335A5" w:rsidRDefault="0062621F" w:rsidP="0062621F">
      <w:pPr>
        <w:pStyle w:val="Default"/>
        <w:ind w:firstLine="708"/>
        <w:jc w:val="both"/>
        <w:rPr>
          <w:sz w:val="28"/>
          <w:szCs w:val="28"/>
        </w:rPr>
      </w:pPr>
      <w:r w:rsidRPr="00D335A5">
        <w:rPr>
          <w:sz w:val="28"/>
          <w:szCs w:val="28"/>
        </w:rPr>
        <w:t xml:space="preserve">Мероприятия муниципальной программы обеспечивают физическую, пространственную и информационную доступность дворовых и общественных территорий для инвалидов и других маломобильных групп населения. </w:t>
      </w:r>
    </w:p>
    <w:p w:rsidR="0062621F" w:rsidRPr="00D335A5" w:rsidRDefault="0062621F" w:rsidP="0062621F">
      <w:pPr>
        <w:spacing w:after="0" w:line="240" w:lineRule="auto"/>
        <w:ind w:firstLine="708"/>
        <w:jc w:val="both"/>
        <w:rPr>
          <w:rFonts w:ascii="Times New Roman" w:hAnsi="Times New Roman" w:cs="Times New Roman"/>
          <w:color w:val="000000"/>
          <w:sz w:val="28"/>
          <w:szCs w:val="28"/>
        </w:rPr>
      </w:pPr>
      <w:r w:rsidRPr="00D335A5">
        <w:rPr>
          <w:rFonts w:ascii="Times New Roman" w:hAnsi="Times New Roman" w:cs="Times New Roman"/>
          <w:color w:val="000000"/>
          <w:sz w:val="28"/>
          <w:szCs w:val="28"/>
        </w:rPr>
        <w:t>При благоустройстве дворовых территорий многоквартирных домов и территорий общего назначения предусматриваются решения в интересах инвалидов и граждан других маломобильных групп населения условия жизнедеятельности, равные с остальными категориями населения: укладка нового асфальтового покрытия, создание специально отведенных парковочных мест для инвалидов, предусмотрены тактильные средства, выполняющие предупредительную функцию на покрытии пешеходных путей. Вдоль пешеходных дорожек и тротуаров, предназначенных для передвижения, предусмотрены места отдыха со скамейками.</w:t>
      </w:r>
    </w:p>
    <w:p w:rsidR="0062621F" w:rsidRDefault="0062621F" w:rsidP="0062621F">
      <w:pPr>
        <w:spacing w:after="0" w:line="240" w:lineRule="auto"/>
        <w:ind w:firstLine="726"/>
        <w:jc w:val="both"/>
        <w:rPr>
          <w:rFonts w:ascii="Times New Roman" w:hAnsi="Times New Roman" w:cs="Times New Roman"/>
          <w:color w:val="000000"/>
          <w:sz w:val="28"/>
          <w:szCs w:val="28"/>
        </w:rPr>
      </w:pPr>
      <w:r w:rsidRPr="00D335A5">
        <w:rPr>
          <w:rFonts w:ascii="Times New Roman" w:hAnsi="Times New Roman" w:cs="Times New Roman"/>
          <w:spacing w:val="-4"/>
          <w:sz w:val="28"/>
          <w:szCs w:val="28"/>
        </w:rPr>
        <w:t xml:space="preserve">На территории расставляются стационарные места отдыха (скамейки), исключающие сдвиг или опрокидывание, </w:t>
      </w:r>
      <w:r w:rsidRPr="00D335A5">
        <w:rPr>
          <w:rFonts w:ascii="Times New Roman" w:hAnsi="Times New Roman" w:cs="Times New Roman"/>
          <w:sz w:val="28"/>
          <w:szCs w:val="28"/>
        </w:rPr>
        <w:t>осветительное оборудование</w:t>
      </w:r>
      <w:r w:rsidRPr="00D335A5">
        <w:rPr>
          <w:rFonts w:ascii="Times New Roman" w:hAnsi="Times New Roman" w:cs="Times New Roman"/>
          <w:color w:val="000000"/>
          <w:sz w:val="28"/>
          <w:szCs w:val="28"/>
        </w:rPr>
        <w:t xml:space="preserve"> для освещения территории в темное время суток.</w:t>
      </w:r>
    </w:p>
    <w:p w:rsidR="0062621F" w:rsidRPr="00D335A5" w:rsidRDefault="0062621F" w:rsidP="0062621F">
      <w:pPr>
        <w:pStyle w:val="Default"/>
        <w:ind w:firstLine="708"/>
        <w:jc w:val="both"/>
        <w:rPr>
          <w:bCs/>
          <w:sz w:val="28"/>
          <w:szCs w:val="28"/>
        </w:rPr>
      </w:pPr>
      <w:r w:rsidRPr="00D335A5">
        <w:rPr>
          <w:bCs/>
          <w:sz w:val="28"/>
          <w:szCs w:val="28"/>
        </w:rPr>
        <w:t xml:space="preserve">Минимальный перечень видов работ по благоустройству дворовых территорий МКД, соответствует перечню, установленному региональной программой: </w:t>
      </w:r>
    </w:p>
    <w:p w:rsidR="0062621F" w:rsidRPr="00D335A5" w:rsidRDefault="0062621F" w:rsidP="0062621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D335A5">
        <w:rPr>
          <w:rFonts w:ascii="Times New Roman" w:hAnsi="Times New Roman" w:cs="Times New Roman"/>
          <w:color w:val="000000"/>
          <w:sz w:val="28"/>
          <w:szCs w:val="28"/>
        </w:rPr>
        <w:t>- ремонт дворовых проездов;</w:t>
      </w:r>
    </w:p>
    <w:p w:rsidR="0062621F" w:rsidRPr="00D335A5" w:rsidRDefault="0062621F" w:rsidP="0062621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D335A5">
        <w:rPr>
          <w:rFonts w:ascii="Times New Roman" w:hAnsi="Times New Roman" w:cs="Times New Roman"/>
          <w:color w:val="000000"/>
          <w:sz w:val="28"/>
          <w:szCs w:val="28"/>
        </w:rPr>
        <w:t>- обеспечение освещени</w:t>
      </w:r>
      <w:r w:rsidR="00CB16E7">
        <w:rPr>
          <w:rFonts w:ascii="Times New Roman" w:hAnsi="Times New Roman" w:cs="Times New Roman"/>
          <w:color w:val="000000"/>
          <w:sz w:val="28"/>
          <w:szCs w:val="28"/>
        </w:rPr>
        <w:t>я</w:t>
      </w:r>
      <w:r w:rsidRPr="00D335A5">
        <w:rPr>
          <w:rFonts w:ascii="Times New Roman" w:hAnsi="Times New Roman" w:cs="Times New Roman"/>
          <w:color w:val="000000"/>
          <w:sz w:val="28"/>
          <w:szCs w:val="28"/>
        </w:rPr>
        <w:t xml:space="preserve"> дворовых территорий;</w:t>
      </w:r>
    </w:p>
    <w:p w:rsidR="0062621F" w:rsidRPr="00D335A5" w:rsidRDefault="0062621F" w:rsidP="0062621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D335A5">
        <w:rPr>
          <w:rFonts w:ascii="Times New Roman" w:hAnsi="Times New Roman" w:cs="Times New Roman"/>
          <w:color w:val="000000"/>
          <w:sz w:val="28"/>
          <w:szCs w:val="28"/>
        </w:rPr>
        <w:lastRenderedPageBreak/>
        <w:t>- установка скамеек, урн для мусора</w:t>
      </w:r>
      <w:r>
        <w:rPr>
          <w:rFonts w:ascii="Times New Roman" w:hAnsi="Times New Roman" w:cs="Times New Roman"/>
          <w:color w:val="000000"/>
          <w:sz w:val="28"/>
          <w:szCs w:val="28"/>
        </w:rPr>
        <w:t>.</w:t>
      </w:r>
    </w:p>
    <w:p w:rsidR="0062621F" w:rsidRPr="00D335A5" w:rsidRDefault="0062621F" w:rsidP="0062621F">
      <w:pPr>
        <w:pStyle w:val="Default"/>
        <w:ind w:firstLine="709"/>
        <w:jc w:val="both"/>
        <w:rPr>
          <w:sz w:val="28"/>
          <w:szCs w:val="28"/>
        </w:rPr>
      </w:pPr>
      <w:r w:rsidRPr="00D335A5">
        <w:rPr>
          <w:bCs/>
          <w:sz w:val="28"/>
          <w:szCs w:val="28"/>
        </w:rPr>
        <w:t xml:space="preserve">Дополнительные виды работ по благоустройству дворовых территорий: </w:t>
      </w:r>
    </w:p>
    <w:p w:rsidR="0062621F" w:rsidRPr="00D335A5" w:rsidRDefault="0062621F" w:rsidP="0062621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D335A5">
        <w:rPr>
          <w:rFonts w:ascii="Times New Roman" w:hAnsi="Times New Roman" w:cs="Times New Roman"/>
          <w:color w:val="000000"/>
          <w:sz w:val="28"/>
          <w:szCs w:val="28"/>
        </w:rPr>
        <w:t>- оборудование детских и (или) спортивных площадок;</w:t>
      </w:r>
    </w:p>
    <w:p w:rsidR="0062621F" w:rsidRPr="00D335A5" w:rsidRDefault="0062621F" w:rsidP="0062621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D335A5">
        <w:rPr>
          <w:rFonts w:ascii="Times New Roman" w:hAnsi="Times New Roman" w:cs="Times New Roman"/>
          <w:color w:val="000000"/>
          <w:sz w:val="28"/>
          <w:szCs w:val="28"/>
        </w:rPr>
        <w:t>- оборудование автомобильных парковок;</w:t>
      </w:r>
    </w:p>
    <w:p w:rsidR="0062621F" w:rsidRPr="00D335A5" w:rsidRDefault="0062621F" w:rsidP="0062621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D335A5">
        <w:rPr>
          <w:rFonts w:ascii="Times New Roman" w:hAnsi="Times New Roman" w:cs="Times New Roman"/>
          <w:color w:val="000000"/>
          <w:sz w:val="28"/>
          <w:szCs w:val="28"/>
        </w:rPr>
        <w:t>- озеленение территорий.</w:t>
      </w:r>
    </w:p>
    <w:p w:rsidR="0062621F" w:rsidRPr="00D335A5" w:rsidRDefault="0062621F" w:rsidP="0062621F">
      <w:pPr>
        <w:pStyle w:val="Default"/>
        <w:ind w:firstLine="709"/>
        <w:jc w:val="both"/>
        <w:rPr>
          <w:color w:val="auto"/>
          <w:sz w:val="28"/>
          <w:szCs w:val="28"/>
        </w:rPr>
      </w:pPr>
      <w:r w:rsidRPr="00D335A5">
        <w:rPr>
          <w:color w:val="auto"/>
          <w:sz w:val="28"/>
          <w:szCs w:val="28"/>
        </w:rPr>
        <w:t xml:space="preserve">Дополнительные виды работ по благоустройству дворовых территорий выполняются при условии: </w:t>
      </w:r>
    </w:p>
    <w:p w:rsidR="0062621F" w:rsidRPr="00D335A5" w:rsidRDefault="0062621F" w:rsidP="0062621F">
      <w:pPr>
        <w:pStyle w:val="Default"/>
        <w:ind w:firstLine="709"/>
        <w:jc w:val="both"/>
        <w:rPr>
          <w:color w:val="auto"/>
          <w:sz w:val="28"/>
          <w:szCs w:val="28"/>
        </w:rPr>
      </w:pPr>
      <w:r w:rsidRPr="00D335A5">
        <w:rPr>
          <w:color w:val="auto"/>
          <w:sz w:val="28"/>
          <w:szCs w:val="28"/>
        </w:rPr>
        <w:t xml:space="preserve">- реализации работ, предусмотренных минимальным перечнем по благоустройству; </w:t>
      </w:r>
    </w:p>
    <w:p w:rsidR="0062621F" w:rsidRPr="00D335A5" w:rsidRDefault="0062621F" w:rsidP="0062621F">
      <w:pPr>
        <w:pStyle w:val="Default"/>
        <w:ind w:firstLine="709"/>
        <w:jc w:val="both"/>
        <w:rPr>
          <w:color w:val="auto"/>
          <w:sz w:val="28"/>
          <w:szCs w:val="28"/>
        </w:rPr>
      </w:pPr>
      <w:r w:rsidRPr="00D335A5">
        <w:rPr>
          <w:color w:val="auto"/>
          <w:sz w:val="28"/>
          <w:szCs w:val="28"/>
        </w:rPr>
        <w:t xml:space="preserve">- финансового и трудового участия собственников помещений. </w:t>
      </w:r>
    </w:p>
    <w:p w:rsidR="0062621F" w:rsidRPr="00D335A5" w:rsidRDefault="0062621F" w:rsidP="0062621F">
      <w:pPr>
        <w:pStyle w:val="Default"/>
        <w:ind w:firstLine="708"/>
        <w:jc w:val="both"/>
        <w:rPr>
          <w:bCs/>
          <w:sz w:val="28"/>
          <w:szCs w:val="28"/>
        </w:rPr>
      </w:pPr>
      <w:r w:rsidRPr="00D335A5">
        <w:rPr>
          <w:bCs/>
          <w:sz w:val="28"/>
          <w:szCs w:val="28"/>
        </w:rPr>
        <w:t>Виды работ по благоустройству общественных территорий:</w:t>
      </w:r>
    </w:p>
    <w:p w:rsidR="0062621F" w:rsidRPr="00D335A5" w:rsidRDefault="0062621F" w:rsidP="0062621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D335A5">
        <w:rPr>
          <w:rFonts w:ascii="Times New Roman" w:hAnsi="Times New Roman" w:cs="Times New Roman"/>
          <w:color w:val="000000"/>
          <w:sz w:val="28"/>
          <w:szCs w:val="28"/>
        </w:rPr>
        <w:t xml:space="preserve">- ремонт покрытия </w:t>
      </w:r>
      <w:r w:rsidRPr="00D335A5">
        <w:rPr>
          <w:rFonts w:ascii="Times New Roman" w:hAnsi="Times New Roman" w:cs="Times New Roman"/>
          <w:bCs/>
          <w:sz w:val="28"/>
          <w:szCs w:val="28"/>
        </w:rPr>
        <w:t>общественной территории</w:t>
      </w:r>
      <w:r w:rsidRPr="00D335A5">
        <w:rPr>
          <w:rFonts w:ascii="Times New Roman" w:hAnsi="Times New Roman" w:cs="Times New Roman"/>
          <w:color w:val="000000"/>
          <w:sz w:val="28"/>
          <w:szCs w:val="28"/>
        </w:rPr>
        <w:t>;</w:t>
      </w:r>
    </w:p>
    <w:p w:rsidR="0062621F" w:rsidRPr="00D335A5" w:rsidRDefault="0062621F" w:rsidP="0062621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D335A5">
        <w:rPr>
          <w:rFonts w:ascii="Times New Roman" w:hAnsi="Times New Roman" w:cs="Times New Roman"/>
          <w:color w:val="000000"/>
          <w:sz w:val="28"/>
          <w:szCs w:val="28"/>
        </w:rPr>
        <w:t>- обеспечение освещени</w:t>
      </w:r>
      <w:r>
        <w:rPr>
          <w:rFonts w:ascii="Times New Roman" w:hAnsi="Times New Roman" w:cs="Times New Roman"/>
          <w:color w:val="000000"/>
          <w:sz w:val="28"/>
          <w:szCs w:val="28"/>
        </w:rPr>
        <w:t>я</w:t>
      </w:r>
      <w:r w:rsidRPr="00D335A5">
        <w:rPr>
          <w:rFonts w:ascii="Times New Roman" w:hAnsi="Times New Roman" w:cs="Times New Roman"/>
          <w:color w:val="000000"/>
          <w:sz w:val="28"/>
          <w:szCs w:val="28"/>
        </w:rPr>
        <w:t>;</w:t>
      </w:r>
    </w:p>
    <w:p w:rsidR="0062621F" w:rsidRPr="00D335A5" w:rsidRDefault="0062621F" w:rsidP="0062621F">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D335A5">
        <w:rPr>
          <w:rFonts w:ascii="Times New Roman" w:hAnsi="Times New Roman" w:cs="Times New Roman"/>
          <w:color w:val="000000"/>
          <w:sz w:val="28"/>
          <w:szCs w:val="28"/>
        </w:rPr>
        <w:t>- установка скамеек, урн для мусора.</w:t>
      </w:r>
    </w:p>
    <w:p w:rsidR="0062621F" w:rsidRDefault="0062621F" w:rsidP="0062621F">
      <w:pPr>
        <w:pStyle w:val="Default"/>
        <w:ind w:firstLine="708"/>
        <w:jc w:val="both"/>
        <w:rPr>
          <w:sz w:val="28"/>
          <w:szCs w:val="28"/>
        </w:rPr>
      </w:pPr>
      <w:r w:rsidRPr="00D335A5">
        <w:rPr>
          <w:sz w:val="28"/>
          <w:szCs w:val="28"/>
        </w:rPr>
        <w:t>- оборудование детск</w:t>
      </w:r>
      <w:r>
        <w:rPr>
          <w:sz w:val="28"/>
          <w:szCs w:val="28"/>
        </w:rPr>
        <w:t>их и (или) спортивных площадок;</w:t>
      </w:r>
    </w:p>
    <w:p w:rsidR="0062621F" w:rsidRDefault="0062621F" w:rsidP="0062621F">
      <w:pPr>
        <w:pStyle w:val="Default"/>
        <w:ind w:firstLine="708"/>
        <w:jc w:val="both"/>
        <w:rPr>
          <w:sz w:val="28"/>
          <w:szCs w:val="28"/>
        </w:rPr>
      </w:pPr>
      <w:r w:rsidRPr="00D335A5">
        <w:rPr>
          <w:sz w:val="28"/>
          <w:szCs w:val="28"/>
        </w:rPr>
        <w:t>- оборудование автомобильных парковок;</w:t>
      </w:r>
    </w:p>
    <w:p w:rsidR="0062621F" w:rsidRDefault="0062621F" w:rsidP="0062621F">
      <w:pPr>
        <w:pStyle w:val="Default"/>
        <w:ind w:firstLine="708"/>
        <w:jc w:val="both"/>
        <w:rPr>
          <w:sz w:val="28"/>
          <w:szCs w:val="28"/>
        </w:rPr>
      </w:pPr>
      <w:r w:rsidRPr="00D335A5">
        <w:rPr>
          <w:sz w:val="28"/>
          <w:szCs w:val="28"/>
        </w:rPr>
        <w:t>- озеленение территорий</w:t>
      </w:r>
      <w:r>
        <w:rPr>
          <w:sz w:val="28"/>
          <w:szCs w:val="28"/>
        </w:rPr>
        <w:t>;</w:t>
      </w:r>
    </w:p>
    <w:p w:rsidR="0062621F" w:rsidRDefault="0062621F" w:rsidP="0062621F">
      <w:pPr>
        <w:pStyle w:val="Default"/>
        <w:ind w:firstLine="708"/>
        <w:jc w:val="both"/>
        <w:rPr>
          <w:sz w:val="28"/>
          <w:szCs w:val="28"/>
        </w:rPr>
      </w:pPr>
      <w:r>
        <w:rPr>
          <w:sz w:val="28"/>
          <w:szCs w:val="28"/>
        </w:rPr>
        <w:t>- покос травы;</w:t>
      </w:r>
    </w:p>
    <w:p w:rsidR="0062621F" w:rsidRDefault="0062621F" w:rsidP="0062621F">
      <w:pPr>
        <w:pStyle w:val="Default"/>
        <w:ind w:firstLine="708"/>
        <w:jc w:val="both"/>
        <w:rPr>
          <w:sz w:val="28"/>
          <w:szCs w:val="28"/>
        </w:rPr>
      </w:pPr>
      <w:r>
        <w:rPr>
          <w:sz w:val="28"/>
          <w:szCs w:val="28"/>
        </w:rPr>
        <w:t>- уход за существующими насаждениями и снос представляющих опасность аварийных деревьев;</w:t>
      </w:r>
    </w:p>
    <w:p w:rsidR="0062621F" w:rsidRDefault="0062621F" w:rsidP="0062621F">
      <w:pPr>
        <w:pStyle w:val="Default"/>
        <w:ind w:firstLine="708"/>
        <w:jc w:val="both"/>
        <w:rPr>
          <w:sz w:val="28"/>
          <w:szCs w:val="28"/>
        </w:rPr>
      </w:pPr>
      <w:r>
        <w:rPr>
          <w:sz w:val="28"/>
          <w:szCs w:val="28"/>
        </w:rPr>
        <w:t>- очистка от мусора и снега;</w:t>
      </w:r>
    </w:p>
    <w:p w:rsidR="0062621F" w:rsidRPr="00D335A5" w:rsidRDefault="0062621F" w:rsidP="0062621F">
      <w:pPr>
        <w:pStyle w:val="Default"/>
        <w:ind w:firstLine="708"/>
        <w:jc w:val="both"/>
        <w:rPr>
          <w:sz w:val="28"/>
          <w:szCs w:val="28"/>
        </w:rPr>
      </w:pPr>
      <w:r>
        <w:rPr>
          <w:sz w:val="28"/>
          <w:szCs w:val="28"/>
        </w:rPr>
        <w:t>- проведение акарицидной обработки.</w:t>
      </w:r>
    </w:p>
    <w:p w:rsidR="0062621F" w:rsidRPr="00D335A5" w:rsidRDefault="0062621F" w:rsidP="0062621F">
      <w:pPr>
        <w:pStyle w:val="Default"/>
        <w:ind w:firstLine="708"/>
        <w:jc w:val="both"/>
        <w:rPr>
          <w:color w:val="auto"/>
          <w:sz w:val="28"/>
          <w:szCs w:val="28"/>
        </w:rPr>
      </w:pPr>
      <w:r w:rsidRPr="00D335A5">
        <w:rPr>
          <w:color w:val="auto"/>
          <w:sz w:val="28"/>
          <w:szCs w:val="28"/>
        </w:rPr>
        <w:t xml:space="preserve">Для включения в муниципальную программу обязательным условием является трудовое участие собственников помещений, организаций в выполнении дополнительного перечня работ по благоустройству дворовых территорий. Оно включает в себя: </w:t>
      </w:r>
    </w:p>
    <w:p w:rsidR="0062621F" w:rsidRPr="00D335A5" w:rsidRDefault="0062621F" w:rsidP="0062621F">
      <w:pPr>
        <w:pStyle w:val="Default"/>
        <w:ind w:firstLine="709"/>
        <w:jc w:val="both"/>
        <w:rPr>
          <w:color w:val="auto"/>
          <w:sz w:val="28"/>
          <w:szCs w:val="28"/>
        </w:rPr>
      </w:pPr>
      <w:r w:rsidRPr="00D335A5">
        <w:rPr>
          <w:color w:val="auto"/>
          <w:sz w:val="28"/>
          <w:szCs w:val="28"/>
        </w:rPr>
        <w:t xml:space="preserve">- выполнение жителями неоплачиваемых работ, не требующих специальной квалификации (субботник, подготовка дворовой территории к началу работ, уборка мусора, покраска оборудования, озеленение территории, посадка деревьев); </w:t>
      </w:r>
    </w:p>
    <w:p w:rsidR="0062621F" w:rsidRPr="00D335A5" w:rsidRDefault="0062621F" w:rsidP="0062621F">
      <w:pPr>
        <w:pStyle w:val="Default"/>
        <w:ind w:firstLine="709"/>
        <w:jc w:val="both"/>
        <w:rPr>
          <w:color w:val="auto"/>
          <w:sz w:val="28"/>
          <w:szCs w:val="28"/>
        </w:rPr>
      </w:pPr>
      <w:r w:rsidRPr="00D335A5">
        <w:rPr>
          <w:color w:val="auto"/>
          <w:sz w:val="28"/>
          <w:szCs w:val="28"/>
        </w:rPr>
        <w:t>- обеспечение благоприятных условий для работы подрядной организации, выполняющей работы.</w:t>
      </w:r>
    </w:p>
    <w:p w:rsidR="0062621F" w:rsidRDefault="0062621F" w:rsidP="0062621F">
      <w:pPr>
        <w:pStyle w:val="Default"/>
        <w:ind w:firstLine="708"/>
        <w:jc w:val="both"/>
        <w:rPr>
          <w:color w:val="auto"/>
          <w:sz w:val="28"/>
          <w:szCs w:val="28"/>
        </w:rPr>
      </w:pPr>
      <w:r w:rsidRPr="00D335A5">
        <w:rPr>
          <w:color w:val="auto"/>
          <w:sz w:val="28"/>
          <w:szCs w:val="28"/>
        </w:rPr>
        <w:t>Форма и минимальная доля трудового участия заинтересованных лиц при выполнении работ из минимального перечней, определяется решением общего собрания собственников</w:t>
      </w:r>
      <w:r>
        <w:rPr>
          <w:color w:val="auto"/>
          <w:sz w:val="28"/>
          <w:szCs w:val="28"/>
        </w:rPr>
        <w:t xml:space="preserve"> помещений и должна составлять </w:t>
      </w:r>
      <w:r w:rsidRPr="00D335A5">
        <w:rPr>
          <w:color w:val="auto"/>
          <w:sz w:val="28"/>
          <w:szCs w:val="28"/>
        </w:rPr>
        <w:t xml:space="preserve">не менее 5 % от общей стоимости работ. </w:t>
      </w:r>
    </w:p>
    <w:p w:rsidR="0062621F" w:rsidRPr="008318D0" w:rsidRDefault="0062621F" w:rsidP="0062621F">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Соисполнители программы: </w:t>
      </w:r>
      <w:r w:rsidRPr="00586A2A">
        <w:rPr>
          <w:rFonts w:ascii="Times New Roman" w:hAnsi="Times New Roman" w:cs="Times New Roman"/>
          <w:sz w:val="28"/>
          <w:szCs w:val="28"/>
        </w:rPr>
        <w:t>Муниципальное казенное учреждение «Хозяйственное управление администрации Ольгинского муниципального округа»</w:t>
      </w:r>
      <w:r>
        <w:rPr>
          <w:rFonts w:ascii="Times New Roman" w:hAnsi="Times New Roman" w:cs="Times New Roman"/>
          <w:sz w:val="28"/>
          <w:szCs w:val="28"/>
        </w:rPr>
        <w:t xml:space="preserve">, Муниципальное унитарное предприятие «Жилищно-коммунальное хозяйство пгт Ольга», предприятия, организации, индивидуальные предприниматели, </w:t>
      </w:r>
      <w:proofErr w:type="spellStart"/>
      <w:r>
        <w:rPr>
          <w:rFonts w:ascii="Times New Roman" w:hAnsi="Times New Roman" w:cs="Times New Roman"/>
          <w:sz w:val="28"/>
          <w:szCs w:val="28"/>
        </w:rPr>
        <w:t>самозанятые</w:t>
      </w:r>
      <w:proofErr w:type="spellEnd"/>
      <w:r>
        <w:rPr>
          <w:rFonts w:ascii="Times New Roman" w:hAnsi="Times New Roman" w:cs="Times New Roman"/>
          <w:sz w:val="28"/>
          <w:szCs w:val="28"/>
        </w:rPr>
        <w:t xml:space="preserve"> и физические лица.</w:t>
      </w:r>
    </w:p>
    <w:p w:rsidR="0062621F" w:rsidRPr="008318D0" w:rsidRDefault="0062621F" w:rsidP="0062621F">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62621F" w:rsidRPr="008318D0" w:rsidRDefault="0062621F" w:rsidP="0062621F">
      <w:pPr>
        <w:spacing w:after="0" w:line="240" w:lineRule="auto"/>
        <w:jc w:val="center"/>
        <w:rPr>
          <w:rFonts w:ascii="Times New Roman" w:hAnsi="Times New Roman" w:cs="Times New Roman"/>
          <w:b/>
          <w:sz w:val="28"/>
          <w:szCs w:val="28"/>
        </w:rPr>
      </w:pPr>
      <w:r w:rsidRPr="008318D0">
        <w:rPr>
          <w:rFonts w:ascii="Times New Roman" w:hAnsi="Times New Roman" w:cs="Times New Roman"/>
          <w:b/>
          <w:sz w:val="28"/>
          <w:szCs w:val="28"/>
        </w:rPr>
        <w:t>7. Обоснование объема финансирования на реализацию программы</w:t>
      </w:r>
    </w:p>
    <w:p w:rsidR="0062621F" w:rsidRPr="008318D0" w:rsidRDefault="0062621F" w:rsidP="0062621F">
      <w:pPr>
        <w:spacing w:after="0" w:line="240" w:lineRule="auto"/>
        <w:jc w:val="center"/>
        <w:rPr>
          <w:rFonts w:ascii="Times New Roman" w:hAnsi="Times New Roman" w:cs="Times New Roman"/>
          <w:b/>
          <w:sz w:val="28"/>
          <w:szCs w:val="28"/>
        </w:rPr>
      </w:pPr>
    </w:p>
    <w:p w:rsidR="0062621F" w:rsidRPr="00FF40F6" w:rsidRDefault="0062621F" w:rsidP="0062621F">
      <w:pPr>
        <w:spacing w:after="0" w:line="240" w:lineRule="auto"/>
        <w:ind w:firstLine="709"/>
        <w:jc w:val="both"/>
        <w:rPr>
          <w:rFonts w:ascii="Times New Roman" w:hAnsi="Times New Roman" w:cs="Times New Roman"/>
          <w:sz w:val="28"/>
          <w:szCs w:val="28"/>
        </w:rPr>
      </w:pPr>
      <w:r w:rsidRPr="00FF40F6">
        <w:rPr>
          <w:rFonts w:ascii="Times New Roman" w:hAnsi="Times New Roman" w:cs="Times New Roman"/>
          <w:sz w:val="28"/>
          <w:szCs w:val="28"/>
        </w:rPr>
        <w:t xml:space="preserve">Реализацию муниципальной программы предполагается осуществить за счет средств местного бюджета и субсидий из краевого бюджета. Общий объем финансирования муниципальной программы </w:t>
      </w:r>
      <w:r w:rsidRPr="00A53A7A">
        <w:rPr>
          <w:rFonts w:ascii="Times New Roman" w:hAnsi="Times New Roman" w:cs="Times New Roman"/>
          <w:sz w:val="28"/>
          <w:szCs w:val="28"/>
        </w:rPr>
        <w:t xml:space="preserve">21 565 967,47 </w:t>
      </w:r>
      <w:r w:rsidRPr="00FF40F6">
        <w:rPr>
          <w:rFonts w:ascii="Times New Roman" w:hAnsi="Times New Roman" w:cs="Times New Roman"/>
          <w:sz w:val="28"/>
          <w:szCs w:val="28"/>
        </w:rPr>
        <w:t>рублей, в том числе по годам:</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2023 год – 0 рублей;</w:t>
      </w:r>
    </w:p>
    <w:p w:rsidR="0062621F" w:rsidRPr="00D335A5" w:rsidRDefault="0062621F" w:rsidP="0062621F">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202</w:t>
      </w:r>
      <w:r>
        <w:rPr>
          <w:rFonts w:ascii="Times New Roman" w:hAnsi="Times New Roman" w:cs="Times New Roman"/>
          <w:sz w:val="28"/>
          <w:szCs w:val="28"/>
        </w:rPr>
        <w:t xml:space="preserve">4 </w:t>
      </w:r>
      <w:r w:rsidRPr="00D335A5">
        <w:rPr>
          <w:rFonts w:ascii="Times New Roman" w:hAnsi="Times New Roman" w:cs="Times New Roman"/>
          <w:sz w:val="28"/>
          <w:szCs w:val="28"/>
        </w:rPr>
        <w:t xml:space="preserve">год – </w:t>
      </w:r>
      <w:r w:rsidRPr="00AF5B24">
        <w:rPr>
          <w:rFonts w:ascii="Times New Roman" w:hAnsi="Times New Roman" w:cs="Times New Roman"/>
          <w:sz w:val="28"/>
          <w:szCs w:val="28"/>
        </w:rPr>
        <w:t>11</w:t>
      </w:r>
      <w:r>
        <w:rPr>
          <w:rFonts w:ascii="Times New Roman" w:hAnsi="Times New Roman" w:cs="Times New Roman"/>
          <w:sz w:val="28"/>
          <w:szCs w:val="28"/>
        </w:rPr>
        <w:t> </w:t>
      </w:r>
      <w:r w:rsidRPr="00AF5B24">
        <w:rPr>
          <w:rFonts w:ascii="Times New Roman" w:hAnsi="Times New Roman" w:cs="Times New Roman"/>
          <w:sz w:val="28"/>
          <w:szCs w:val="28"/>
        </w:rPr>
        <w:t>675</w:t>
      </w:r>
      <w:r>
        <w:rPr>
          <w:rFonts w:ascii="Times New Roman" w:hAnsi="Times New Roman" w:cs="Times New Roman"/>
          <w:sz w:val="28"/>
          <w:szCs w:val="28"/>
        </w:rPr>
        <w:t> </w:t>
      </w:r>
      <w:r w:rsidRPr="00AF5B24">
        <w:rPr>
          <w:rFonts w:ascii="Times New Roman" w:hAnsi="Times New Roman" w:cs="Times New Roman"/>
          <w:sz w:val="28"/>
          <w:szCs w:val="28"/>
        </w:rPr>
        <w:t>990</w:t>
      </w:r>
      <w:r>
        <w:rPr>
          <w:rFonts w:ascii="Times New Roman" w:hAnsi="Times New Roman" w:cs="Times New Roman"/>
          <w:sz w:val="28"/>
          <w:szCs w:val="28"/>
        </w:rPr>
        <w:t>,</w:t>
      </w:r>
      <w:r w:rsidRPr="00AF5B24">
        <w:rPr>
          <w:rFonts w:ascii="Times New Roman" w:hAnsi="Times New Roman" w:cs="Times New Roman"/>
          <w:sz w:val="28"/>
          <w:szCs w:val="28"/>
        </w:rPr>
        <w:t>75</w:t>
      </w:r>
      <w:r>
        <w:rPr>
          <w:rFonts w:ascii="Times New Roman" w:hAnsi="Times New Roman" w:cs="Times New Roman"/>
          <w:sz w:val="28"/>
          <w:szCs w:val="28"/>
        </w:rPr>
        <w:t xml:space="preserve"> </w:t>
      </w:r>
      <w:r w:rsidRPr="00D335A5">
        <w:rPr>
          <w:rFonts w:ascii="Times New Roman" w:hAnsi="Times New Roman" w:cs="Times New Roman"/>
          <w:sz w:val="28"/>
          <w:szCs w:val="28"/>
        </w:rPr>
        <w:t>рублей;</w:t>
      </w:r>
    </w:p>
    <w:p w:rsidR="0062621F" w:rsidRDefault="0062621F" w:rsidP="0062621F">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w:t>
      </w:r>
      <w:r>
        <w:rPr>
          <w:rFonts w:ascii="Times New Roman" w:hAnsi="Times New Roman" w:cs="Times New Roman"/>
          <w:sz w:val="28"/>
          <w:szCs w:val="28"/>
        </w:rPr>
        <w:t>025 год – 4 944 988,36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2026</w:t>
      </w:r>
      <w:r w:rsidRPr="00D335A5">
        <w:rPr>
          <w:rFonts w:ascii="Times New Roman" w:hAnsi="Times New Roman" w:cs="Times New Roman"/>
          <w:sz w:val="28"/>
          <w:szCs w:val="28"/>
        </w:rPr>
        <w:t xml:space="preserve"> год – </w:t>
      </w:r>
      <w:r>
        <w:rPr>
          <w:rFonts w:ascii="Times New Roman" w:hAnsi="Times New Roman" w:cs="Times New Roman"/>
          <w:sz w:val="28"/>
          <w:szCs w:val="28"/>
        </w:rPr>
        <w:t xml:space="preserve">4 944 988,36 </w:t>
      </w:r>
      <w:r w:rsidRPr="00D335A5">
        <w:rPr>
          <w:rFonts w:ascii="Times New Roman" w:hAnsi="Times New Roman" w:cs="Times New Roman"/>
          <w:sz w:val="28"/>
          <w:szCs w:val="28"/>
        </w:rPr>
        <w:t>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2030</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62621F" w:rsidRPr="00D335A5" w:rsidRDefault="0062621F" w:rsidP="00626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них</w:t>
      </w:r>
      <w:r w:rsidRPr="00D335A5">
        <w:rPr>
          <w:rFonts w:ascii="Times New Roman" w:hAnsi="Times New Roman" w:cs="Times New Roman"/>
          <w:sz w:val="28"/>
          <w:szCs w:val="28"/>
        </w:rPr>
        <w:t>:</w:t>
      </w:r>
      <w:r>
        <w:rPr>
          <w:rFonts w:ascii="Times New Roman" w:hAnsi="Times New Roman" w:cs="Times New Roman"/>
          <w:sz w:val="28"/>
          <w:szCs w:val="28"/>
        </w:rPr>
        <w:t xml:space="preserve"> Бюджет Ольгинского муниципального округа</w:t>
      </w:r>
      <w:r w:rsidRPr="00D335A5">
        <w:rPr>
          <w:rFonts w:ascii="Times New Roman" w:hAnsi="Times New Roman" w:cs="Times New Roman"/>
          <w:sz w:val="28"/>
          <w:szCs w:val="28"/>
        </w:rPr>
        <w:t>:</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2023 год – 0 рублей;</w:t>
      </w:r>
    </w:p>
    <w:p w:rsidR="0062621F" w:rsidRPr="00D335A5"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2024 </w:t>
      </w:r>
      <w:r w:rsidRPr="00D335A5">
        <w:rPr>
          <w:rFonts w:ascii="Times New Roman" w:hAnsi="Times New Roman" w:cs="Times New Roman"/>
          <w:sz w:val="28"/>
          <w:szCs w:val="28"/>
        </w:rPr>
        <w:t>год –</w:t>
      </w:r>
      <w:r>
        <w:rPr>
          <w:rFonts w:ascii="Times New Roman" w:hAnsi="Times New Roman" w:cs="Times New Roman"/>
          <w:sz w:val="28"/>
          <w:szCs w:val="28"/>
        </w:rPr>
        <w:t xml:space="preserve"> </w:t>
      </w:r>
      <w:r w:rsidRPr="00AF5B24">
        <w:rPr>
          <w:rFonts w:ascii="Times New Roman" w:hAnsi="Times New Roman" w:cs="Times New Roman"/>
          <w:sz w:val="28"/>
          <w:szCs w:val="28"/>
        </w:rPr>
        <w:t>731</w:t>
      </w:r>
      <w:r>
        <w:rPr>
          <w:rFonts w:ascii="Times New Roman" w:hAnsi="Times New Roman" w:cs="Times New Roman"/>
          <w:sz w:val="28"/>
          <w:szCs w:val="28"/>
        </w:rPr>
        <w:t> </w:t>
      </w:r>
      <w:r w:rsidRPr="00AF5B24">
        <w:rPr>
          <w:rFonts w:ascii="Times New Roman" w:hAnsi="Times New Roman" w:cs="Times New Roman"/>
          <w:sz w:val="28"/>
          <w:szCs w:val="28"/>
        </w:rPr>
        <w:t>002</w:t>
      </w:r>
      <w:r>
        <w:rPr>
          <w:rFonts w:ascii="Times New Roman" w:hAnsi="Times New Roman" w:cs="Times New Roman"/>
          <w:sz w:val="28"/>
          <w:szCs w:val="28"/>
        </w:rPr>
        <w:t>,</w:t>
      </w:r>
      <w:r w:rsidRPr="00AF5B24">
        <w:rPr>
          <w:rFonts w:ascii="Times New Roman" w:hAnsi="Times New Roman" w:cs="Times New Roman"/>
          <w:sz w:val="28"/>
          <w:szCs w:val="28"/>
        </w:rPr>
        <w:t>39</w:t>
      </w:r>
      <w:r>
        <w:rPr>
          <w:rFonts w:ascii="Times New Roman" w:hAnsi="Times New Roman" w:cs="Times New Roman"/>
          <w:sz w:val="28"/>
          <w:szCs w:val="28"/>
        </w:rPr>
        <w:t xml:space="preserve"> </w:t>
      </w:r>
      <w:r w:rsidRPr="00D335A5">
        <w:rPr>
          <w:rFonts w:ascii="Times New Roman" w:hAnsi="Times New Roman" w:cs="Times New Roman"/>
          <w:sz w:val="28"/>
          <w:szCs w:val="28"/>
        </w:rPr>
        <w:t>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2025 год – 0,00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2026</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2030</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62621F" w:rsidRPr="00D335A5" w:rsidRDefault="0062621F" w:rsidP="00626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Приморского края</w:t>
      </w:r>
      <w:r w:rsidRPr="00D335A5">
        <w:rPr>
          <w:rFonts w:ascii="Times New Roman" w:hAnsi="Times New Roman" w:cs="Times New Roman"/>
          <w:sz w:val="28"/>
          <w:szCs w:val="28"/>
        </w:rPr>
        <w:t>:</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2023 год – 0 рублей;</w:t>
      </w:r>
    </w:p>
    <w:p w:rsidR="0062621F" w:rsidRPr="00D335A5" w:rsidRDefault="0062621F" w:rsidP="0062621F">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202</w:t>
      </w:r>
      <w:r>
        <w:rPr>
          <w:rFonts w:ascii="Times New Roman" w:hAnsi="Times New Roman" w:cs="Times New Roman"/>
          <w:sz w:val="28"/>
          <w:szCs w:val="28"/>
        </w:rPr>
        <w:t>4</w:t>
      </w:r>
      <w:r w:rsidRPr="00D335A5">
        <w:rPr>
          <w:rFonts w:ascii="Times New Roman" w:hAnsi="Times New Roman" w:cs="Times New Roman"/>
          <w:sz w:val="28"/>
          <w:szCs w:val="28"/>
        </w:rPr>
        <w:t xml:space="preserve"> год </w:t>
      </w:r>
      <w:r>
        <w:rPr>
          <w:rFonts w:ascii="Times New Roman" w:hAnsi="Times New Roman" w:cs="Times New Roman"/>
          <w:sz w:val="28"/>
          <w:szCs w:val="28"/>
        </w:rPr>
        <w:t>–</w:t>
      </w:r>
      <w:r w:rsidRPr="00A53A7A">
        <w:rPr>
          <w:rFonts w:ascii="Times New Roman" w:hAnsi="Times New Roman" w:cs="Times New Roman"/>
          <w:sz w:val="28"/>
          <w:szCs w:val="28"/>
        </w:rPr>
        <w:t xml:space="preserve"> 10</w:t>
      </w:r>
      <w:r>
        <w:rPr>
          <w:rFonts w:ascii="Times New Roman" w:hAnsi="Times New Roman" w:cs="Times New Roman"/>
          <w:sz w:val="28"/>
          <w:szCs w:val="28"/>
          <w:lang w:val="en-US"/>
        </w:rPr>
        <w:t> </w:t>
      </w:r>
      <w:r w:rsidRPr="00A53A7A">
        <w:rPr>
          <w:rFonts w:ascii="Times New Roman" w:hAnsi="Times New Roman" w:cs="Times New Roman"/>
          <w:sz w:val="28"/>
          <w:szCs w:val="28"/>
        </w:rPr>
        <w:t>944</w:t>
      </w:r>
      <w:r>
        <w:rPr>
          <w:rFonts w:ascii="Times New Roman" w:hAnsi="Times New Roman" w:cs="Times New Roman"/>
          <w:sz w:val="28"/>
          <w:szCs w:val="28"/>
          <w:lang w:val="en-US"/>
        </w:rPr>
        <w:t> </w:t>
      </w:r>
      <w:r w:rsidRPr="00A53A7A">
        <w:rPr>
          <w:rFonts w:ascii="Times New Roman" w:hAnsi="Times New Roman" w:cs="Times New Roman"/>
          <w:sz w:val="28"/>
          <w:szCs w:val="28"/>
        </w:rPr>
        <w:t>988.</w:t>
      </w:r>
      <w:r w:rsidRPr="00AF5B24">
        <w:rPr>
          <w:rFonts w:ascii="Times New Roman" w:hAnsi="Times New Roman" w:cs="Times New Roman"/>
          <w:sz w:val="28"/>
          <w:szCs w:val="28"/>
        </w:rPr>
        <w:t>36</w:t>
      </w:r>
      <w:r w:rsidRPr="00A53A7A">
        <w:rPr>
          <w:rFonts w:ascii="Times New Roman" w:hAnsi="Times New Roman" w:cs="Times New Roman"/>
          <w:sz w:val="28"/>
          <w:szCs w:val="28"/>
        </w:rPr>
        <w:t xml:space="preserve"> </w:t>
      </w:r>
      <w:r w:rsidRPr="00D335A5">
        <w:rPr>
          <w:rFonts w:ascii="Times New Roman" w:hAnsi="Times New Roman" w:cs="Times New Roman"/>
          <w:sz w:val="28"/>
          <w:szCs w:val="28"/>
        </w:rPr>
        <w:t>рублей;</w:t>
      </w:r>
    </w:p>
    <w:p w:rsidR="0062621F" w:rsidRDefault="0062621F" w:rsidP="0062621F">
      <w:pPr>
        <w:spacing w:after="0" w:line="240" w:lineRule="auto"/>
        <w:ind w:firstLine="720"/>
        <w:rPr>
          <w:rFonts w:ascii="Times New Roman" w:hAnsi="Times New Roman" w:cs="Times New Roman"/>
          <w:sz w:val="28"/>
          <w:szCs w:val="28"/>
        </w:rPr>
      </w:pPr>
      <w:r w:rsidRPr="00D335A5">
        <w:rPr>
          <w:rFonts w:ascii="Times New Roman" w:hAnsi="Times New Roman" w:cs="Times New Roman"/>
          <w:sz w:val="28"/>
          <w:szCs w:val="28"/>
        </w:rPr>
        <w:t>202</w:t>
      </w:r>
      <w:r>
        <w:rPr>
          <w:rFonts w:ascii="Times New Roman" w:hAnsi="Times New Roman" w:cs="Times New Roman"/>
          <w:sz w:val="28"/>
          <w:szCs w:val="28"/>
        </w:rPr>
        <w:t>5</w:t>
      </w:r>
      <w:r w:rsidRPr="00D335A5">
        <w:rPr>
          <w:rFonts w:ascii="Times New Roman" w:hAnsi="Times New Roman" w:cs="Times New Roman"/>
          <w:sz w:val="28"/>
          <w:szCs w:val="28"/>
        </w:rPr>
        <w:t xml:space="preserve"> год </w:t>
      </w:r>
      <w:r>
        <w:rPr>
          <w:rFonts w:ascii="Times New Roman" w:hAnsi="Times New Roman" w:cs="Times New Roman"/>
          <w:sz w:val="28"/>
          <w:szCs w:val="28"/>
        </w:rPr>
        <w:t>– 4 944 988,36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2026</w:t>
      </w:r>
      <w:r w:rsidRPr="00D335A5">
        <w:rPr>
          <w:rFonts w:ascii="Times New Roman" w:hAnsi="Times New Roman" w:cs="Times New Roman"/>
          <w:sz w:val="28"/>
          <w:szCs w:val="28"/>
        </w:rPr>
        <w:t xml:space="preserve"> год – </w:t>
      </w:r>
      <w:r>
        <w:rPr>
          <w:rFonts w:ascii="Times New Roman" w:hAnsi="Times New Roman" w:cs="Times New Roman"/>
          <w:sz w:val="28"/>
          <w:szCs w:val="28"/>
        </w:rPr>
        <w:t xml:space="preserve">4 944 988,36 </w:t>
      </w:r>
      <w:r w:rsidRPr="00D335A5">
        <w:rPr>
          <w:rFonts w:ascii="Times New Roman" w:hAnsi="Times New Roman" w:cs="Times New Roman"/>
          <w:sz w:val="28"/>
          <w:szCs w:val="28"/>
        </w:rPr>
        <w:t>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2027</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2028</w:t>
      </w:r>
      <w:r w:rsidRPr="00D335A5">
        <w:rPr>
          <w:rFonts w:ascii="Times New Roman" w:hAnsi="Times New Roman" w:cs="Times New Roman"/>
          <w:sz w:val="28"/>
          <w:szCs w:val="28"/>
        </w:rPr>
        <w:t xml:space="preserve"> год – </w:t>
      </w:r>
      <w:r>
        <w:rPr>
          <w:rFonts w:ascii="Times New Roman" w:hAnsi="Times New Roman" w:cs="Times New Roman"/>
          <w:sz w:val="28"/>
          <w:szCs w:val="28"/>
        </w:rPr>
        <w:t>0,00</w:t>
      </w:r>
      <w:r w:rsidRPr="00D335A5">
        <w:rPr>
          <w:rFonts w:ascii="Times New Roman" w:hAnsi="Times New Roman" w:cs="Times New Roman"/>
          <w:sz w:val="28"/>
          <w:szCs w:val="28"/>
        </w:rPr>
        <w:t xml:space="preserve"> рублей;</w:t>
      </w:r>
    </w:p>
    <w:p w:rsidR="0062621F" w:rsidRDefault="0062621F" w:rsidP="0062621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2029</w:t>
      </w:r>
      <w:r w:rsidRPr="00D335A5">
        <w:rPr>
          <w:rFonts w:ascii="Times New Roman" w:hAnsi="Times New Roman" w:cs="Times New Roman"/>
          <w:sz w:val="28"/>
          <w:szCs w:val="28"/>
        </w:rPr>
        <w:t xml:space="preserve"> год – </w:t>
      </w:r>
      <w:r>
        <w:rPr>
          <w:rFonts w:ascii="Times New Roman" w:hAnsi="Times New Roman" w:cs="Times New Roman"/>
          <w:sz w:val="28"/>
          <w:szCs w:val="28"/>
        </w:rPr>
        <w:t>0,00 рублей;</w:t>
      </w:r>
    </w:p>
    <w:p w:rsidR="0062621F" w:rsidRDefault="0062621F" w:rsidP="0062621F">
      <w:pPr>
        <w:pStyle w:val="Default"/>
        <w:autoSpaceDE/>
        <w:autoSpaceDN/>
        <w:adjustRightInd/>
        <w:ind w:firstLine="720"/>
        <w:jc w:val="both"/>
        <w:rPr>
          <w:sz w:val="28"/>
          <w:szCs w:val="28"/>
        </w:rPr>
      </w:pPr>
      <w:r>
        <w:rPr>
          <w:sz w:val="28"/>
          <w:szCs w:val="28"/>
        </w:rPr>
        <w:t>2030</w:t>
      </w:r>
      <w:r w:rsidRPr="00D335A5">
        <w:rPr>
          <w:sz w:val="28"/>
          <w:szCs w:val="28"/>
        </w:rPr>
        <w:t xml:space="preserve"> год – </w:t>
      </w:r>
      <w:r>
        <w:rPr>
          <w:sz w:val="28"/>
          <w:szCs w:val="28"/>
        </w:rPr>
        <w:t>0,00 рублей.</w:t>
      </w:r>
    </w:p>
    <w:p w:rsidR="0062621F" w:rsidRPr="00D335A5" w:rsidRDefault="0062621F" w:rsidP="0062621F">
      <w:pPr>
        <w:pStyle w:val="Default"/>
        <w:autoSpaceDE/>
        <w:autoSpaceDN/>
        <w:adjustRightInd/>
        <w:ind w:firstLine="720"/>
        <w:jc w:val="both"/>
        <w:rPr>
          <w:sz w:val="28"/>
          <w:szCs w:val="28"/>
        </w:rPr>
      </w:pPr>
      <w:r w:rsidRPr="00D335A5">
        <w:rPr>
          <w:sz w:val="28"/>
          <w:szCs w:val="28"/>
        </w:rPr>
        <w:t xml:space="preserve">Финансовые средства из местного бюджета направляются на благоустройство общественных территорий и пространств, </w:t>
      </w:r>
      <w:proofErr w:type="spellStart"/>
      <w:r w:rsidRPr="00D335A5">
        <w:rPr>
          <w:sz w:val="28"/>
          <w:szCs w:val="28"/>
        </w:rPr>
        <w:t>софинансирование</w:t>
      </w:r>
      <w:proofErr w:type="spellEnd"/>
      <w:r w:rsidRPr="00D335A5">
        <w:rPr>
          <w:sz w:val="28"/>
          <w:szCs w:val="28"/>
        </w:rPr>
        <w:t xml:space="preserve"> мероприятий </w:t>
      </w:r>
      <w:r>
        <w:rPr>
          <w:sz w:val="28"/>
          <w:szCs w:val="28"/>
        </w:rPr>
        <w:t>муниципальной программы</w:t>
      </w:r>
      <w:r w:rsidRPr="00D335A5">
        <w:rPr>
          <w:sz w:val="28"/>
          <w:szCs w:val="28"/>
        </w:rPr>
        <w:t>, на проведение работ по составлению проектно-сметной документации и её проверки, на проведение работ по формированию земельных участков под объектами благоустройства, на изготовление и установку информационных материалов (стендов) и иные мероприятия по приведению благоустраиваемых территорий и документации к требуемым нормам законодательства Российской Федерации в сфере благоустройства и безопасной эксплуатации.</w:t>
      </w:r>
    </w:p>
    <w:p w:rsidR="0062621F" w:rsidRDefault="0062621F" w:rsidP="0062621F">
      <w:pPr>
        <w:spacing w:after="0" w:line="240" w:lineRule="auto"/>
        <w:ind w:firstLine="709"/>
        <w:jc w:val="both"/>
        <w:rPr>
          <w:rFonts w:ascii="Times New Roman" w:hAnsi="Times New Roman" w:cs="Times New Roman"/>
          <w:sz w:val="28"/>
          <w:szCs w:val="28"/>
          <w:lang w:bidi="ru-RU"/>
        </w:rPr>
      </w:pPr>
      <w:r w:rsidRPr="00D335A5">
        <w:rPr>
          <w:rFonts w:ascii="Times New Roman" w:hAnsi="Times New Roman" w:cs="Times New Roman"/>
          <w:sz w:val="28"/>
          <w:szCs w:val="28"/>
        </w:rPr>
        <w:t>Средства</w:t>
      </w:r>
      <w:r>
        <w:rPr>
          <w:rFonts w:ascii="Times New Roman" w:hAnsi="Times New Roman" w:cs="Times New Roman"/>
          <w:sz w:val="28"/>
          <w:szCs w:val="28"/>
        </w:rPr>
        <w:t>,</w:t>
      </w:r>
      <w:r w:rsidRPr="00D335A5">
        <w:rPr>
          <w:rFonts w:ascii="Times New Roman" w:hAnsi="Times New Roman" w:cs="Times New Roman"/>
          <w:sz w:val="28"/>
          <w:szCs w:val="28"/>
        </w:rPr>
        <w:t xml:space="preserve"> привлекаемые на реализацию целей программы </w:t>
      </w:r>
      <w:r w:rsidRPr="00D335A5">
        <w:rPr>
          <w:rFonts w:ascii="Times New Roman" w:hAnsi="Times New Roman" w:cs="Times New Roman"/>
          <w:sz w:val="28"/>
          <w:szCs w:val="28"/>
          <w:lang w:bidi="ru-RU"/>
        </w:rPr>
        <w:t>из</w:t>
      </w:r>
      <w:r>
        <w:rPr>
          <w:rFonts w:ascii="Times New Roman" w:hAnsi="Times New Roman" w:cs="Times New Roman"/>
          <w:sz w:val="28"/>
          <w:szCs w:val="28"/>
          <w:lang w:bidi="ru-RU"/>
        </w:rPr>
        <w:t xml:space="preserve"> </w:t>
      </w:r>
      <w:r w:rsidRPr="00D335A5">
        <w:rPr>
          <w:rFonts w:ascii="Times New Roman" w:hAnsi="Times New Roman" w:cs="Times New Roman"/>
          <w:sz w:val="28"/>
          <w:szCs w:val="28"/>
          <w:lang w:bidi="ru-RU"/>
        </w:rPr>
        <w:t>внебюджетных поступлений,</w:t>
      </w:r>
      <w:r w:rsidR="00CB16E7">
        <w:rPr>
          <w:rFonts w:ascii="Times New Roman" w:hAnsi="Times New Roman" w:cs="Times New Roman"/>
          <w:sz w:val="28"/>
          <w:szCs w:val="28"/>
          <w:lang w:bidi="ru-RU"/>
        </w:rPr>
        <w:t xml:space="preserve"> составляют - 0,00 рублей.</w:t>
      </w:r>
    </w:p>
    <w:p w:rsidR="0062621F" w:rsidRPr="008318D0" w:rsidRDefault="0062621F" w:rsidP="0062621F">
      <w:pPr>
        <w:spacing w:after="0" w:line="240" w:lineRule="auto"/>
        <w:ind w:firstLine="709"/>
        <w:jc w:val="both"/>
        <w:rPr>
          <w:rFonts w:ascii="Times New Roman" w:hAnsi="Times New Roman" w:cs="Times New Roman"/>
          <w:sz w:val="28"/>
          <w:szCs w:val="28"/>
        </w:rPr>
      </w:pPr>
    </w:p>
    <w:p w:rsidR="0062621F" w:rsidRPr="008318D0" w:rsidRDefault="0062621F" w:rsidP="0062621F">
      <w:pPr>
        <w:spacing w:after="0" w:line="240" w:lineRule="auto"/>
        <w:jc w:val="center"/>
        <w:rPr>
          <w:rFonts w:ascii="Times New Roman" w:hAnsi="Times New Roman" w:cs="Times New Roman"/>
          <w:b/>
          <w:sz w:val="28"/>
          <w:szCs w:val="28"/>
        </w:rPr>
      </w:pPr>
      <w:r w:rsidRPr="008318D0">
        <w:rPr>
          <w:rFonts w:ascii="Times New Roman" w:hAnsi="Times New Roman" w:cs="Times New Roman"/>
          <w:b/>
          <w:sz w:val="28"/>
          <w:szCs w:val="28"/>
        </w:rPr>
        <w:lastRenderedPageBreak/>
        <w:t>8. Ожидаемые конечные результаты по итогам реализации муниципальной программы</w:t>
      </w:r>
    </w:p>
    <w:p w:rsidR="0062621F" w:rsidRPr="008318D0" w:rsidRDefault="0062621F" w:rsidP="0062621F">
      <w:pPr>
        <w:spacing w:after="0" w:line="240" w:lineRule="auto"/>
        <w:jc w:val="center"/>
        <w:rPr>
          <w:rFonts w:ascii="Times New Roman" w:hAnsi="Times New Roman" w:cs="Times New Roman"/>
          <w:b/>
          <w:sz w:val="28"/>
          <w:szCs w:val="28"/>
        </w:rPr>
      </w:pPr>
    </w:p>
    <w:p w:rsidR="0062621F" w:rsidRPr="008318D0" w:rsidRDefault="0062621F" w:rsidP="0062621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318D0">
        <w:rPr>
          <w:rFonts w:ascii="Times New Roman" w:eastAsia="Times New Roman" w:hAnsi="Times New Roman" w:cs="Times New Roman"/>
          <w:sz w:val="28"/>
          <w:szCs w:val="28"/>
        </w:rPr>
        <w:t>Реализация действующей муниципальной программы позволит привести объекты благоустройства дворовых территорий и муниципальных</w:t>
      </w:r>
      <w:r w:rsidRPr="008318D0">
        <w:rPr>
          <w:rFonts w:ascii="Times New Roman" w:eastAsia="Times New Roman" w:hAnsi="Times New Roman" w:cs="Times New Roman"/>
          <w:color w:val="000000"/>
          <w:sz w:val="28"/>
          <w:szCs w:val="28"/>
        </w:rPr>
        <w:t xml:space="preserve"> территорий общего пользования в соответствие с современными требованиями, улучшить состояние внутриквартальных проездов, тротуаров, санитарное состояние территорий. </w:t>
      </w:r>
    </w:p>
    <w:p w:rsidR="0062621F" w:rsidRPr="008318D0" w:rsidRDefault="0062621F" w:rsidP="0062621F">
      <w:pPr>
        <w:spacing w:after="0" w:line="240" w:lineRule="auto"/>
        <w:ind w:firstLine="708"/>
        <w:jc w:val="both"/>
        <w:rPr>
          <w:rFonts w:ascii="Times New Roman" w:hAnsi="Times New Roman" w:cs="Times New Roman"/>
          <w:sz w:val="28"/>
          <w:szCs w:val="28"/>
        </w:rPr>
      </w:pPr>
      <w:r w:rsidRPr="008318D0">
        <w:rPr>
          <w:rFonts w:ascii="Times New Roman" w:hAnsi="Times New Roman" w:cs="Times New Roman"/>
          <w:sz w:val="28"/>
          <w:szCs w:val="28"/>
        </w:rPr>
        <w:t xml:space="preserve">Проведение работ по благоустройству дворовых территорий многоквартирных домов обеспечит комфортные условия проживания примерно для 200 человек, безопасность движения пешеходов и транспортных средств, в том числе беспрепятственный проезд скорой помощи и другой спецтехники по дворовым территориям, улучшение состояния озеленения дворовых территорий. </w:t>
      </w:r>
    </w:p>
    <w:p w:rsidR="0062621F" w:rsidRPr="008318D0" w:rsidRDefault="0062621F" w:rsidP="0062621F">
      <w:pPr>
        <w:spacing w:after="0" w:line="240" w:lineRule="auto"/>
        <w:ind w:firstLine="708"/>
        <w:jc w:val="both"/>
        <w:rPr>
          <w:rFonts w:ascii="Times New Roman" w:hAnsi="Times New Roman" w:cs="Times New Roman"/>
          <w:sz w:val="28"/>
          <w:szCs w:val="28"/>
        </w:rPr>
      </w:pPr>
      <w:r w:rsidRPr="008318D0">
        <w:rPr>
          <w:rFonts w:ascii="Times New Roman" w:hAnsi="Times New Roman" w:cs="Times New Roman"/>
          <w:sz w:val="28"/>
          <w:szCs w:val="28"/>
        </w:rPr>
        <w:t>Комплексное решение программных задач будет способствовать росту уровня обеспеченности населения объектами благоустройства для отдыха взрослых и детей, доступность объектов благоустройства для маломобильных групп населения.</w:t>
      </w:r>
    </w:p>
    <w:tbl>
      <w:tblPr>
        <w:tblW w:w="5054" w:type="pct"/>
        <w:tblLayout w:type="fixed"/>
        <w:tblCellMar>
          <w:left w:w="0" w:type="dxa"/>
          <w:right w:w="0" w:type="dxa"/>
        </w:tblCellMar>
        <w:tblLook w:val="0000" w:firstRow="0" w:lastRow="0" w:firstColumn="0" w:lastColumn="0" w:noHBand="0" w:noVBand="0"/>
      </w:tblPr>
      <w:tblGrid>
        <w:gridCol w:w="494"/>
        <w:gridCol w:w="6163"/>
        <w:gridCol w:w="1318"/>
        <w:gridCol w:w="1470"/>
      </w:tblGrid>
      <w:tr w:rsidR="0062621F" w:rsidRPr="008318D0" w:rsidTr="004C0C16">
        <w:trPr>
          <w:tblHeader/>
        </w:trPr>
        <w:tc>
          <w:tcPr>
            <w:tcW w:w="50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 п/п</w:t>
            </w:r>
          </w:p>
        </w:tc>
        <w:tc>
          <w:tcPr>
            <w:tcW w:w="6351"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Наименование показателя (индикатора)</w:t>
            </w:r>
          </w:p>
        </w:tc>
        <w:tc>
          <w:tcPr>
            <w:tcW w:w="135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Единица измерения</w:t>
            </w:r>
          </w:p>
        </w:tc>
        <w:tc>
          <w:tcPr>
            <w:tcW w:w="1514"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Значения показателей</w:t>
            </w:r>
          </w:p>
        </w:tc>
      </w:tr>
      <w:tr w:rsidR="0062621F" w:rsidRPr="008318D0" w:rsidTr="004C0C16">
        <w:tc>
          <w:tcPr>
            <w:tcW w:w="50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1.</w:t>
            </w:r>
          </w:p>
        </w:tc>
        <w:tc>
          <w:tcPr>
            <w:tcW w:w="6351"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autoSpaceDE w:val="0"/>
              <w:autoSpaceDN w:val="0"/>
              <w:adjustRightInd w:val="0"/>
              <w:spacing w:after="0"/>
              <w:rPr>
                <w:rFonts w:ascii="Times New Roman" w:hAnsi="Times New Roman" w:cs="Times New Roman"/>
                <w:sz w:val="28"/>
                <w:szCs w:val="28"/>
              </w:rPr>
            </w:pPr>
            <w:r w:rsidRPr="008318D0">
              <w:rPr>
                <w:rFonts w:ascii="Times New Roman" w:hAnsi="Times New Roman" w:cs="Times New Roman"/>
                <w:sz w:val="28"/>
                <w:szCs w:val="28"/>
              </w:rPr>
              <w:t>Количество благоустроенных дворовых территорий.</w:t>
            </w:r>
          </w:p>
        </w:tc>
        <w:tc>
          <w:tcPr>
            <w:tcW w:w="135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ед.</w:t>
            </w:r>
          </w:p>
        </w:tc>
        <w:tc>
          <w:tcPr>
            <w:tcW w:w="1514"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62621F" w:rsidRPr="008318D0" w:rsidTr="004C0C16">
        <w:trPr>
          <w:trHeight w:val="823"/>
        </w:trPr>
        <w:tc>
          <w:tcPr>
            <w:tcW w:w="50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2.</w:t>
            </w:r>
          </w:p>
        </w:tc>
        <w:tc>
          <w:tcPr>
            <w:tcW w:w="6351"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autoSpaceDE w:val="0"/>
              <w:autoSpaceDN w:val="0"/>
              <w:adjustRightInd w:val="0"/>
              <w:spacing w:after="0"/>
              <w:rPr>
                <w:rFonts w:ascii="Times New Roman" w:hAnsi="Times New Roman" w:cs="Times New Roman"/>
                <w:sz w:val="28"/>
                <w:szCs w:val="28"/>
              </w:rPr>
            </w:pPr>
            <w:r w:rsidRPr="008318D0">
              <w:rPr>
                <w:rFonts w:ascii="Times New Roman" w:hAnsi="Times New Roman" w:cs="Times New Roman"/>
                <w:sz w:val="28"/>
                <w:szCs w:val="28"/>
              </w:rPr>
              <w:t>Количество благоустроенных общественных территорий.</w:t>
            </w:r>
          </w:p>
        </w:tc>
        <w:tc>
          <w:tcPr>
            <w:tcW w:w="135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ед.</w:t>
            </w:r>
          </w:p>
        </w:tc>
        <w:tc>
          <w:tcPr>
            <w:tcW w:w="1514"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23</w:t>
            </w:r>
          </w:p>
        </w:tc>
      </w:tr>
      <w:tr w:rsidR="0062621F" w:rsidRPr="008318D0" w:rsidTr="004C0C16">
        <w:tc>
          <w:tcPr>
            <w:tcW w:w="50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4.</w:t>
            </w:r>
          </w:p>
        </w:tc>
        <w:tc>
          <w:tcPr>
            <w:tcW w:w="6351"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autoSpaceDE w:val="0"/>
              <w:autoSpaceDN w:val="0"/>
              <w:adjustRightInd w:val="0"/>
              <w:spacing w:after="0"/>
              <w:rPr>
                <w:rFonts w:ascii="Times New Roman" w:hAnsi="Times New Roman" w:cs="Times New Roman"/>
                <w:sz w:val="28"/>
                <w:szCs w:val="28"/>
              </w:rPr>
            </w:pPr>
            <w:r w:rsidRPr="008318D0">
              <w:rPr>
                <w:rFonts w:ascii="Times New Roman" w:hAnsi="Times New Roman" w:cs="Times New Roman"/>
                <w:sz w:val="28"/>
                <w:szCs w:val="28"/>
              </w:rPr>
              <w:t>Количество реализованных проектов благоустройства дворовых территорий.</w:t>
            </w:r>
          </w:p>
        </w:tc>
        <w:tc>
          <w:tcPr>
            <w:tcW w:w="135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ед.</w:t>
            </w:r>
          </w:p>
        </w:tc>
        <w:tc>
          <w:tcPr>
            <w:tcW w:w="1514"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4</w:t>
            </w:r>
          </w:p>
        </w:tc>
      </w:tr>
      <w:tr w:rsidR="0062621F" w:rsidRPr="008318D0" w:rsidTr="004C0C16">
        <w:tc>
          <w:tcPr>
            <w:tcW w:w="50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5.</w:t>
            </w:r>
          </w:p>
        </w:tc>
        <w:tc>
          <w:tcPr>
            <w:tcW w:w="6351"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autoSpaceDE w:val="0"/>
              <w:autoSpaceDN w:val="0"/>
              <w:adjustRightInd w:val="0"/>
              <w:spacing w:after="0"/>
              <w:rPr>
                <w:rFonts w:ascii="Times New Roman" w:hAnsi="Times New Roman" w:cs="Times New Roman"/>
                <w:sz w:val="28"/>
                <w:szCs w:val="28"/>
              </w:rPr>
            </w:pPr>
            <w:r w:rsidRPr="008318D0">
              <w:rPr>
                <w:rFonts w:ascii="Times New Roman" w:hAnsi="Times New Roman" w:cs="Times New Roman"/>
                <w:sz w:val="28"/>
                <w:szCs w:val="28"/>
              </w:rPr>
              <w:t>Количество реализованных комплексных проектов благоустройства общественных территорий.</w:t>
            </w:r>
          </w:p>
        </w:tc>
        <w:tc>
          <w:tcPr>
            <w:tcW w:w="135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ед.</w:t>
            </w:r>
          </w:p>
        </w:tc>
        <w:tc>
          <w:tcPr>
            <w:tcW w:w="1514"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2</w:t>
            </w:r>
          </w:p>
        </w:tc>
      </w:tr>
      <w:tr w:rsidR="0062621F" w:rsidRPr="008318D0" w:rsidTr="004C0C16">
        <w:tc>
          <w:tcPr>
            <w:tcW w:w="50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6.</w:t>
            </w:r>
          </w:p>
        </w:tc>
        <w:tc>
          <w:tcPr>
            <w:tcW w:w="6351" w:type="dxa"/>
            <w:tcBorders>
              <w:top w:val="single" w:sz="4" w:space="0" w:color="auto"/>
              <w:left w:val="single" w:sz="4" w:space="0" w:color="auto"/>
              <w:bottom w:val="single" w:sz="4" w:space="0" w:color="auto"/>
              <w:right w:val="single" w:sz="4" w:space="0" w:color="auto"/>
            </w:tcBorders>
          </w:tcPr>
          <w:p w:rsidR="0062621F" w:rsidRPr="008318D0" w:rsidRDefault="0062621F" w:rsidP="004C0C16">
            <w:pPr>
              <w:autoSpaceDE w:val="0"/>
              <w:autoSpaceDN w:val="0"/>
              <w:adjustRightInd w:val="0"/>
              <w:spacing w:after="0"/>
              <w:rPr>
                <w:rFonts w:ascii="Times New Roman" w:hAnsi="Times New Roman" w:cs="Times New Roman"/>
                <w:sz w:val="28"/>
                <w:szCs w:val="28"/>
              </w:rPr>
            </w:pPr>
            <w:r w:rsidRPr="008318D0">
              <w:rPr>
                <w:rFonts w:ascii="Times New Roman" w:hAnsi="Times New Roman" w:cs="Times New Roman"/>
                <w:sz w:val="28"/>
                <w:szCs w:val="28"/>
              </w:rPr>
              <w:t>Количество благоустроенных территорий, детских и спортивных площадок.</w:t>
            </w:r>
          </w:p>
        </w:tc>
        <w:tc>
          <w:tcPr>
            <w:tcW w:w="1358"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ед.</w:t>
            </w:r>
          </w:p>
        </w:tc>
        <w:tc>
          <w:tcPr>
            <w:tcW w:w="1514" w:type="dxa"/>
            <w:tcBorders>
              <w:top w:val="single" w:sz="4" w:space="0" w:color="auto"/>
              <w:left w:val="single" w:sz="4" w:space="0" w:color="auto"/>
              <w:bottom w:val="single" w:sz="4" w:space="0" w:color="auto"/>
              <w:right w:val="single" w:sz="4" w:space="0" w:color="auto"/>
            </w:tcBorders>
            <w:vAlign w:val="center"/>
          </w:tcPr>
          <w:p w:rsidR="0062621F" w:rsidRPr="008318D0" w:rsidRDefault="0062621F" w:rsidP="004C0C16">
            <w:pPr>
              <w:autoSpaceDE w:val="0"/>
              <w:autoSpaceDN w:val="0"/>
              <w:adjustRightInd w:val="0"/>
              <w:spacing w:after="0"/>
              <w:jc w:val="center"/>
              <w:rPr>
                <w:rFonts w:ascii="Times New Roman" w:hAnsi="Times New Roman" w:cs="Times New Roman"/>
                <w:sz w:val="28"/>
                <w:szCs w:val="28"/>
              </w:rPr>
            </w:pPr>
            <w:r w:rsidRPr="008318D0">
              <w:rPr>
                <w:rFonts w:ascii="Times New Roman" w:hAnsi="Times New Roman" w:cs="Times New Roman"/>
                <w:sz w:val="28"/>
                <w:szCs w:val="28"/>
              </w:rPr>
              <w:t>12</w:t>
            </w:r>
          </w:p>
        </w:tc>
      </w:tr>
    </w:tbl>
    <w:p w:rsidR="0062621F" w:rsidRPr="008318D0" w:rsidRDefault="0062621F" w:rsidP="0062621F">
      <w:pPr>
        <w:autoSpaceDE w:val="0"/>
        <w:autoSpaceDN w:val="0"/>
        <w:adjustRightInd w:val="0"/>
        <w:spacing w:after="0" w:line="240" w:lineRule="auto"/>
        <w:jc w:val="both"/>
        <w:rPr>
          <w:rFonts w:ascii="Times New Roman" w:eastAsia="Calibri" w:hAnsi="Times New Roman" w:cs="Times New Roman"/>
          <w:sz w:val="28"/>
          <w:szCs w:val="28"/>
        </w:rPr>
      </w:pPr>
    </w:p>
    <w:p w:rsidR="0062621F" w:rsidRPr="008318D0" w:rsidRDefault="0062621F" w:rsidP="0062621F">
      <w:pPr>
        <w:autoSpaceDE w:val="0"/>
        <w:autoSpaceDN w:val="0"/>
        <w:adjustRightInd w:val="0"/>
        <w:spacing w:after="0" w:line="240" w:lineRule="auto"/>
        <w:ind w:firstLine="708"/>
        <w:jc w:val="both"/>
        <w:rPr>
          <w:rFonts w:ascii="Times New Roman" w:eastAsia="Calibri" w:hAnsi="Times New Roman" w:cs="Times New Roman"/>
          <w:sz w:val="28"/>
          <w:szCs w:val="28"/>
        </w:rPr>
      </w:pPr>
      <w:r w:rsidRPr="008318D0">
        <w:rPr>
          <w:rFonts w:ascii="Times New Roman" w:eastAsia="Calibri" w:hAnsi="Times New Roman" w:cs="Times New Roman"/>
          <w:sz w:val="28"/>
          <w:szCs w:val="28"/>
        </w:rPr>
        <w:t xml:space="preserve">Реализация муниципальной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Управление рисками реализации Программы включает в себя: </w:t>
      </w:r>
    </w:p>
    <w:p w:rsidR="0062621F" w:rsidRPr="008318D0" w:rsidRDefault="0062621F" w:rsidP="0062621F">
      <w:pPr>
        <w:autoSpaceDE w:val="0"/>
        <w:autoSpaceDN w:val="0"/>
        <w:adjustRightInd w:val="0"/>
        <w:spacing w:after="0" w:line="240" w:lineRule="auto"/>
        <w:jc w:val="both"/>
        <w:rPr>
          <w:rFonts w:ascii="Times New Roman" w:eastAsia="Calibri" w:hAnsi="Times New Roman" w:cs="Times New Roman"/>
          <w:sz w:val="28"/>
          <w:szCs w:val="28"/>
        </w:rPr>
      </w:pPr>
      <w:r w:rsidRPr="008318D0">
        <w:rPr>
          <w:rFonts w:ascii="Times New Roman" w:eastAsia="Calibri" w:hAnsi="Times New Roman" w:cs="Times New Roman"/>
          <w:sz w:val="28"/>
          <w:szCs w:val="28"/>
        </w:rPr>
        <w:tab/>
        <w:t xml:space="preserve">-  текущий мониторинг наступления рисков; </w:t>
      </w:r>
    </w:p>
    <w:p w:rsidR="0062621F" w:rsidRPr="008318D0" w:rsidRDefault="0062621F" w:rsidP="0062621F">
      <w:pPr>
        <w:autoSpaceDE w:val="0"/>
        <w:autoSpaceDN w:val="0"/>
        <w:adjustRightInd w:val="0"/>
        <w:spacing w:after="0" w:line="240" w:lineRule="auto"/>
        <w:jc w:val="both"/>
        <w:rPr>
          <w:rFonts w:ascii="Times New Roman" w:eastAsia="Calibri" w:hAnsi="Times New Roman" w:cs="Times New Roman"/>
          <w:sz w:val="28"/>
          <w:szCs w:val="28"/>
        </w:rPr>
      </w:pPr>
      <w:r w:rsidRPr="008318D0">
        <w:rPr>
          <w:rFonts w:ascii="Times New Roman" w:eastAsia="Calibri" w:hAnsi="Times New Roman" w:cs="Times New Roman"/>
          <w:sz w:val="28"/>
          <w:szCs w:val="28"/>
        </w:rPr>
        <w:tab/>
        <w:t xml:space="preserve">- планирование и осуществление мер по снижению вероятности и уменьшению негативных последствий возникновения рисков. </w:t>
      </w:r>
    </w:p>
    <w:p w:rsidR="0062621F" w:rsidRPr="008318D0" w:rsidRDefault="0062621F" w:rsidP="0062621F">
      <w:pPr>
        <w:autoSpaceDE w:val="0"/>
        <w:autoSpaceDN w:val="0"/>
        <w:adjustRightInd w:val="0"/>
        <w:spacing w:after="0" w:line="240" w:lineRule="auto"/>
        <w:jc w:val="both"/>
        <w:rPr>
          <w:rFonts w:ascii="Times New Roman" w:eastAsia="Calibri" w:hAnsi="Times New Roman" w:cs="Times New Roman"/>
          <w:sz w:val="28"/>
          <w:szCs w:val="28"/>
        </w:rPr>
      </w:pPr>
      <w:r w:rsidRPr="008318D0">
        <w:rPr>
          <w:rFonts w:ascii="Times New Roman" w:eastAsia="Calibri" w:hAnsi="Times New Roman" w:cs="Times New Roman"/>
          <w:sz w:val="28"/>
          <w:szCs w:val="28"/>
        </w:rPr>
        <w:tab/>
        <w:t xml:space="preserve">На ход реализации муниципальной программы существенное влияние могут оказать финансовые риски. Наиболее значимым финансовым риском является недостаток финансирования муниципальной программы, причиной возникновения которого в большей степени определяются внешние факторы: </w:t>
      </w:r>
      <w:r w:rsidRPr="008318D0">
        <w:rPr>
          <w:rFonts w:ascii="Times New Roman" w:eastAsia="Calibri" w:hAnsi="Times New Roman" w:cs="Times New Roman"/>
          <w:sz w:val="28"/>
          <w:szCs w:val="28"/>
        </w:rPr>
        <w:lastRenderedPageBreak/>
        <w:t xml:space="preserve">неполучение субсидии из федерального и краевого бюджетов. Наступление данного риска может повлечь за собой полное или частичное невыполнение мероприятий и как следствие, </w:t>
      </w:r>
      <w:proofErr w:type="spellStart"/>
      <w:r w:rsidRPr="008318D0">
        <w:rPr>
          <w:rFonts w:ascii="Times New Roman" w:eastAsia="Calibri" w:hAnsi="Times New Roman" w:cs="Times New Roman"/>
          <w:sz w:val="28"/>
          <w:szCs w:val="28"/>
        </w:rPr>
        <w:t>недостижение</w:t>
      </w:r>
      <w:proofErr w:type="spellEnd"/>
      <w:r w:rsidRPr="008318D0">
        <w:rPr>
          <w:rFonts w:ascii="Times New Roman" w:eastAsia="Calibri" w:hAnsi="Times New Roman" w:cs="Times New Roman"/>
          <w:sz w:val="28"/>
          <w:szCs w:val="28"/>
        </w:rPr>
        <w:t xml:space="preserve"> целевых значений Программы. Снижение вероятности и минимизация последствий наступления рисков, связанных с недостатком финансирования муниципальной программы, осуществляется при помощи следующих мер: </w:t>
      </w:r>
      <w:r w:rsidRPr="008318D0">
        <w:rPr>
          <w:rFonts w:ascii="Times New Roman" w:eastAsia="Calibri" w:hAnsi="Times New Roman" w:cs="Times New Roman"/>
          <w:sz w:val="28"/>
          <w:szCs w:val="28"/>
        </w:rPr>
        <w:tab/>
      </w:r>
    </w:p>
    <w:p w:rsidR="0062621F" w:rsidRPr="008318D0" w:rsidRDefault="0062621F" w:rsidP="0062621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318D0">
        <w:rPr>
          <w:rFonts w:ascii="Times New Roman" w:eastAsia="Calibri" w:hAnsi="Times New Roman" w:cs="Times New Roman"/>
          <w:sz w:val="28"/>
          <w:szCs w:val="28"/>
        </w:rPr>
        <w:t xml:space="preserve">- рациональное использование имеющихся средств (получение экономии при осуществлении закупок для муниципальных нужд); </w:t>
      </w:r>
    </w:p>
    <w:p w:rsidR="0062621F" w:rsidRPr="008318D0" w:rsidRDefault="0062621F" w:rsidP="0062621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318D0">
        <w:rPr>
          <w:rFonts w:ascii="Times New Roman" w:eastAsia="Calibri" w:hAnsi="Times New Roman" w:cs="Times New Roman"/>
          <w:sz w:val="28"/>
          <w:szCs w:val="28"/>
        </w:rPr>
        <w:t xml:space="preserve">- корректировка муниципальной программы в соответствии с фактическим уровнем финансирования и перераспределение средств между приоритетными направлениями. </w:t>
      </w:r>
    </w:p>
    <w:p w:rsidR="0062621F" w:rsidRPr="008318D0" w:rsidRDefault="0062621F" w:rsidP="0062621F">
      <w:pPr>
        <w:spacing w:after="0" w:line="240" w:lineRule="auto"/>
        <w:ind w:firstLine="709"/>
        <w:jc w:val="both"/>
        <w:rPr>
          <w:rFonts w:ascii="Times New Roman" w:hAnsi="Times New Roman" w:cs="Times New Roman"/>
          <w:sz w:val="28"/>
          <w:szCs w:val="28"/>
        </w:rPr>
      </w:pPr>
      <w:r w:rsidRPr="008318D0">
        <w:rPr>
          <w:rFonts w:ascii="Times New Roman" w:hAnsi="Times New Roman" w:cs="Times New Roman"/>
          <w:sz w:val="28"/>
          <w:szCs w:val="28"/>
        </w:rPr>
        <w:t>Социальные риски, связаны с низкой социальной активностью населения, отсутствием массовой культуры соучастия в благоустройстве дворовых территорий.</w:t>
      </w:r>
    </w:p>
    <w:p w:rsidR="0062621F" w:rsidRPr="008318D0" w:rsidRDefault="0062621F" w:rsidP="0062621F">
      <w:pPr>
        <w:spacing w:after="0" w:line="240" w:lineRule="auto"/>
        <w:ind w:firstLine="709"/>
        <w:jc w:val="both"/>
        <w:rPr>
          <w:rFonts w:ascii="Times New Roman" w:hAnsi="Times New Roman" w:cs="Times New Roman"/>
          <w:sz w:val="28"/>
          <w:szCs w:val="28"/>
        </w:rPr>
      </w:pPr>
      <w:r w:rsidRPr="008318D0">
        <w:rPr>
          <w:rFonts w:ascii="Times New Roman" w:hAnsi="Times New Roman" w:cs="Times New Roman"/>
          <w:sz w:val="28"/>
          <w:szCs w:val="28"/>
        </w:rPr>
        <w:t xml:space="preserve">Управленческие (внутренние) риски, связанные с несвоевременным принятием управленческих решений в сфере реализации </w:t>
      </w:r>
      <w:r w:rsidRPr="008318D0">
        <w:rPr>
          <w:rFonts w:ascii="Times New Roman" w:eastAsia="Calibri" w:hAnsi="Times New Roman" w:cs="Times New Roman"/>
          <w:sz w:val="28"/>
          <w:szCs w:val="28"/>
        </w:rPr>
        <w:t>муниципальной программы</w:t>
      </w:r>
      <w:r w:rsidRPr="008318D0">
        <w:rPr>
          <w:rFonts w:ascii="Times New Roman" w:hAnsi="Times New Roman" w:cs="Times New Roman"/>
          <w:sz w:val="28"/>
          <w:szCs w:val="28"/>
        </w:rPr>
        <w:t>.</w:t>
      </w:r>
      <w:r w:rsidRPr="008318D0">
        <w:rPr>
          <w:rFonts w:ascii="Times New Roman" w:hAnsi="Times New Roman" w:cs="Times New Roman"/>
          <w:sz w:val="28"/>
          <w:szCs w:val="28"/>
          <w:shd w:val="clear" w:color="auto" w:fill="FFFFFF"/>
        </w:rPr>
        <w:t xml:space="preserve"> Эти риски м</w:t>
      </w:r>
      <w:r w:rsidRPr="008318D0">
        <w:rPr>
          <w:rFonts w:ascii="Times New Roman" w:hAnsi="Times New Roman" w:cs="Times New Roman"/>
          <w:sz w:val="28"/>
          <w:szCs w:val="28"/>
        </w:rPr>
        <w:t xml:space="preserve">огут повлечь за собой нарушение сроков выполнения мероприятий </w:t>
      </w:r>
      <w:r w:rsidRPr="008318D0">
        <w:rPr>
          <w:rFonts w:ascii="Times New Roman" w:eastAsia="Calibri" w:hAnsi="Times New Roman" w:cs="Times New Roman"/>
          <w:sz w:val="28"/>
          <w:szCs w:val="28"/>
        </w:rPr>
        <w:t>муниципальной программы</w:t>
      </w:r>
      <w:r w:rsidRPr="008318D0">
        <w:rPr>
          <w:rFonts w:ascii="Times New Roman" w:hAnsi="Times New Roman" w:cs="Times New Roman"/>
          <w:sz w:val="28"/>
          <w:szCs w:val="28"/>
        </w:rPr>
        <w:t xml:space="preserve"> и как следствие не достижение запланированных результатов деятельности.</w:t>
      </w:r>
    </w:p>
    <w:p w:rsidR="0062621F" w:rsidRPr="008318D0" w:rsidRDefault="0062621F" w:rsidP="0062621F">
      <w:pPr>
        <w:spacing w:after="0" w:line="240" w:lineRule="auto"/>
        <w:ind w:firstLine="709"/>
        <w:jc w:val="both"/>
        <w:rPr>
          <w:rFonts w:ascii="Times New Roman" w:hAnsi="Times New Roman" w:cs="Times New Roman"/>
          <w:sz w:val="28"/>
          <w:szCs w:val="28"/>
          <w:shd w:val="clear" w:color="auto" w:fill="FFFFFF"/>
        </w:rPr>
      </w:pPr>
      <w:r w:rsidRPr="008318D0">
        <w:rPr>
          <w:rFonts w:ascii="Times New Roman" w:hAnsi="Times New Roman" w:cs="Times New Roman"/>
          <w:sz w:val="28"/>
          <w:szCs w:val="28"/>
          <w:shd w:val="clear" w:color="auto" w:fill="FFFFFF"/>
        </w:rPr>
        <w:t xml:space="preserve">Меры по минимизации управленческих рисков включают в себя оперативное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w:t>
      </w:r>
      <w:r w:rsidRPr="008318D0">
        <w:rPr>
          <w:rFonts w:ascii="Times New Roman" w:eastAsia="Calibri" w:hAnsi="Times New Roman" w:cs="Times New Roman"/>
          <w:sz w:val="28"/>
          <w:szCs w:val="28"/>
        </w:rPr>
        <w:t>муниципальной программы</w:t>
      </w:r>
      <w:r w:rsidRPr="008318D0">
        <w:rPr>
          <w:rFonts w:ascii="Times New Roman" w:hAnsi="Times New Roman" w:cs="Times New Roman"/>
          <w:sz w:val="28"/>
          <w:szCs w:val="28"/>
          <w:shd w:val="clear" w:color="auto" w:fill="FFFFFF"/>
        </w:rPr>
        <w:t>.</w:t>
      </w:r>
    </w:p>
    <w:p w:rsidR="0062621F" w:rsidRPr="008318D0" w:rsidRDefault="0062621F" w:rsidP="0062621F">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8318D0">
        <w:rPr>
          <w:rFonts w:ascii="Times New Roman" w:eastAsia="Calibri" w:hAnsi="Times New Roman" w:cs="Times New Roman"/>
          <w:sz w:val="28"/>
          <w:szCs w:val="28"/>
          <w:lang w:eastAsia="ru-RU"/>
        </w:rPr>
        <w:t xml:space="preserve">В ходе реализации муниципальной программы в обязательном порядке выполняется </w:t>
      </w:r>
      <w:r w:rsidRPr="008318D0">
        <w:rPr>
          <w:rFonts w:ascii="Times New Roman" w:eastAsia="Times New Roman" w:hAnsi="Times New Roman" w:cs="Times New Roman"/>
          <w:sz w:val="28"/>
          <w:szCs w:val="28"/>
          <w:lang w:eastAsia="ru-RU"/>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муниципальной программы – до 1 июля года предоставления субсидии (для заключения соглашений на выполнение работ по благоустройству общественных территорий) либо до 1 мая года предоставления субсидии (для заключения соглашений на выполнение работ по благоустройству дворовых территорий), за исключением:</w:t>
      </w:r>
    </w:p>
    <w:p w:rsidR="0062621F" w:rsidRPr="008318D0" w:rsidRDefault="0062621F" w:rsidP="0062621F">
      <w:pPr>
        <w:widowControl w:val="0"/>
        <w:tabs>
          <w:tab w:val="left" w:pos="31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62621F" w:rsidRPr="008318D0" w:rsidRDefault="0062621F" w:rsidP="0062621F">
      <w:pPr>
        <w:widowControl w:val="0"/>
        <w:tabs>
          <w:tab w:val="left" w:pos="31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 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2621F" w:rsidRPr="008318D0" w:rsidRDefault="0062621F" w:rsidP="0062621F">
      <w:pPr>
        <w:widowControl w:val="0"/>
        <w:autoSpaceDE w:val="0"/>
        <w:autoSpaceDN w:val="0"/>
        <w:adjustRightInd w:val="0"/>
        <w:spacing w:after="0" w:line="240" w:lineRule="auto"/>
        <w:jc w:val="both"/>
        <w:rPr>
          <w:rFonts w:ascii="Times New Roman" w:hAnsi="Times New Roman" w:cs="Times New Roman"/>
          <w:sz w:val="28"/>
          <w:szCs w:val="28"/>
        </w:rPr>
      </w:pPr>
      <w:r w:rsidRPr="008318D0">
        <w:rPr>
          <w:rFonts w:ascii="Times New Roman" w:hAnsi="Times New Roman" w:cs="Times New Roman"/>
          <w:sz w:val="28"/>
          <w:szCs w:val="28"/>
        </w:rPr>
        <w:t xml:space="preserve">        -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8318D0">
        <w:rPr>
          <w:rFonts w:ascii="Times New Roman" w:hAnsi="Times New Roman" w:cs="Times New Roman"/>
          <w:sz w:val="28"/>
          <w:szCs w:val="28"/>
        </w:rPr>
        <w:t>цифровизации</w:t>
      </w:r>
      <w:proofErr w:type="spellEnd"/>
      <w:r w:rsidRPr="008318D0">
        <w:rPr>
          <w:rFonts w:ascii="Times New Roman" w:hAnsi="Times New Roman" w:cs="Times New Roman"/>
          <w:sz w:val="28"/>
          <w:szCs w:val="28"/>
        </w:rPr>
        <w:t xml:space="preserve"> хозяйства, включенных в </w:t>
      </w:r>
      <w:r w:rsidRPr="008318D0">
        <w:rPr>
          <w:rFonts w:ascii="Times New Roman" w:hAnsi="Times New Roman" w:cs="Times New Roman"/>
          <w:sz w:val="28"/>
          <w:szCs w:val="28"/>
        </w:rPr>
        <w:lastRenderedPageBreak/>
        <w:t>муниципальную программу, при которых срок заключения таких соглашений продлевается на срок до 15 декабря года предоставления субсидии.</w:t>
      </w:r>
    </w:p>
    <w:p w:rsidR="0062621F" w:rsidRPr="008318D0" w:rsidRDefault="0062621F" w:rsidP="0062621F">
      <w:pPr>
        <w:spacing w:after="0" w:line="240" w:lineRule="auto"/>
        <w:jc w:val="center"/>
        <w:rPr>
          <w:rFonts w:ascii="Times New Roman" w:hAnsi="Times New Roman" w:cs="Times New Roman"/>
          <w:b/>
          <w:sz w:val="28"/>
          <w:szCs w:val="28"/>
        </w:rPr>
      </w:pPr>
    </w:p>
    <w:p w:rsidR="0062621F" w:rsidRPr="008318D0" w:rsidRDefault="0062621F" w:rsidP="0062621F">
      <w:pPr>
        <w:autoSpaceDE w:val="0"/>
        <w:autoSpaceDN w:val="0"/>
        <w:adjustRightInd w:val="0"/>
        <w:spacing w:after="0" w:line="240" w:lineRule="auto"/>
        <w:jc w:val="center"/>
        <w:rPr>
          <w:rFonts w:ascii="Times New Roman" w:eastAsia="Times New Roman" w:hAnsi="Times New Roman" w:cs="Times New Roman"/>
          <w:sz w:val="28"/>
          <w:szCs w:val="28"/>
        </w:rPr>
      </w:pPr>
      <w:r w:rsidRPr="008318D0">
        <w:rPr>
          <w:rFonts w:ascii="Times New Roman" w:eastAsia="Times New Roman" w:hAnsi="Times New Roman" w:cs="Times New Roman"/>
          <w:b/>
          <w:sz w:val="28"/>
          <w:szCs w:val="28"/>
        </w:rPr>
        <w:t>9. Оценка эффективности программы по годам или этапам в течение всего срока реализации программы и после ее реализации</w:t>
      </w:r>
    </w:p>
    <w:p w:rsidR="0062621F" w:rsidRPr="008318D0" w:rsidRDefault="0062621F" w:rsidP="0062621F">
      <w:pPr>
        <w:autoSpaceDE w:val="0"/>
        <w:autoSpaceDN w:val="0"/>
        <w:adjustRightInd w:val="0"/>
        <w:spacing w:after="0" w:line="240" w:lineRule="auto"/>
        <w:jc w:val="both"/>
        <w:rPr>
          <w:rFonts w:ascii="Times New Roman" w:eastAsia="Times New Roman" w:hAnsi="Times New Roman" w:cs="Times New Roman"/>
          <w:sz w:val="28"/>
          <w:szCs w:val="28"/>
        </w:rPr>
      </w:pP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Оценка эффективности реализации проводится на основе анализа:</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1) степени достижения целей и решения задач программы путем сопоставления фактически достигнутых значений основных показателей (индикаторов) программы и их плановых значений. Данное значение (</w:t>
      </w:r>
      <w:proofErr w:type="spellStart"/>
      <w:r w:rsidRPr="008318D0">
        <w:rPr>
          <w:rFonts w:ascii="Times New Roman" w:eastAsia="Times New Roman" w:hAnsi="Times New Roman" w:cs="Times New Roman"/>
          <w:sz w:val="28"/>
          <w:szCs w:val="28"/>
          <w:lang w:eastAsia="ru-RU"/>
        </w:rPr>
        <w:t>Сд</w:t>
      </w:r>
      <w:proofErr w:type="spellEnd"/>
      <w:r w:rsidRPr="008318D0">
        <w:rPr>
          <w:rFonts w:ascii="Times New Roman" w:eastAsia="Times New Roman" w:hAnsi="Times New Roman" w:cs="Times New Roman"/>
          <w:sz w:val="28"/>
          <w:szCs w:val="28"/>
          <w:lang w:eastAsia="ru-RU"/>
        </w:rPr>
        <w:t>) определяется по формуле:</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proofErr w:type="spellStart"/>
      <w:r w:rsidRPr="008318D0">
        <w:rPr>
          <w:rFonts w:ascii="Times New Roman" w:eastAsia="Times New Roman" w:hAnsi="Times New Roman" w:cs="Times New Roman"/>
          <w:sz w:val="28"/>
          <w:szCs w:val="28"/>
          <w:lang w:eastAsia="ru-RU"/>
        </w:rPr>
        <w:t>Сд</w:t>
      </w:r>
      <w:proofErr w:type="spellEnd"/>
      <w:r w:rsidRPr="008318D0">
        <w:rPr>
          <w:rFonts w:ascii="Times New Roman" w:eastAsia="Times New Roman" w:hAnsi="Times New Roman" w:cs="Times New Roman"/>
          <w:sz w:val="28"/>
          <w:szCs w:val="28"/>
          <w:lang w:eastAsia="ru-RU"/>
        </w:rPr>
        <w:t xml:space="preserve"> = </w:t>
      </w:r>
      <w:proofErr w:type="spellStart"/>
      <w:r w:rsidRPr="008318D0">
        <w:rPr>
          <w:rFonts w:ascii="Times New Roman" w:eastAsia="Times New Roman" w:hAnsi="Times New Roman" w:cs="Times New Roman"/>
          <w:sz w:val="28"/>
          <w:szCs w:val="28"/>
          <w:lang w:eastAsia="ru-RU"/>
        </w:rPr>
        <w:t>Зф</w:t>
      </w:r>
      <w:proofErr w:type="spellEnd"/>
      <w:r w:rsidRPr="008318D0">
        <w:rPr>
          <w:rFonts w:ascii="Times New Roman" w:eastAsia="Times New Roman" w:hAnsi="Times New Roman" w:cs="Times New Roman"/>
          <w:sz w:val="28"/>
          <w:szCs w:val="28"/>
          <w:lang w:eastAsia="ru-RU"/>
        </w:rPr>
        <w:t xml:space="preserve"> / </w:t>
      </w:r>
      <w:proofErr w:type="spellStart"/>
      <w:r w:rsidRPr="008318D0">
        <w:rPr>
          <w:rFonts w:ascii="Times New Roman" w:eastAsia="Times New Roman" w:hAnsi="Times New Roman" w:cs="Times New Roman"/>
          <w:sz w:val="28"/>
          <w:szCs w:val="28"/>
          <w:lang w:eastAsia="ru-RU"/>
        </w:rPr>
        <w:t>Зп</w:t>
      </w:r>
      <w:proofErr w:type="spellEnd"/>
      <w:r w:rsidRPr="008318D0">
        <w:rPr>
          <w:rFonts w:ascii="Times New Roman" w:eastAsia="Times New Roman" w:hAnsi="Times New Roman" w:cs="Times New Roman"/>
          <w:sz w:val="28"/>
          <w:szCs w:val="28"/>
          <w:lang w:eastAsia="ru-RU"/>
        </w:rPr>
        <w:t xml:space="preserve"> x 100</w:t>
      </w:r>
      <w:proofErr w:type="gramStart"/>
      <w:r w:rsidRPr="008318D0">
        <w:rPr>
          <w:rFonts w:ascii="Times New Roman" w:eastAsia="Times New Roman" w:hAnsi="Times New Roman" w:cs="Times New Roman"/>
          <w:sz w:val="28"/>
          <w:szCs w:val="28"/>
          <w:lang w:eastAsia="ru-RU"/>
        </w:rPr>
        <w:t>%,  где</w:t>
      </w:r>
      <w:proofErr w:type="gramEnd"/>
      <w:r w:rsidRPr="008318D0">
        <w:rPr>
          <w:rFonts w:ascii="Times New Roman" w:eastAsia="Times New Roman" w:hAnsi="Times New Roman" w:cs="Times New Roman"/>
          <w:sz w:val="28"/>
          <w:szCs w:val="28"/>
          <w:lang w:eastAsia="ru-RU"/>
        </w:rPr>
        <w:t>:</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proofErr w:type="spellStart"/>
      <w:r w:rsidRPr="008318D0">
        <w:rPr>
          <w:rFonts w:ascii="Times New Roman" w:eastAsia="Times New Roman" w:hAnsi="Times New Roman" w:cs="Times New Roman"/>
          <w:sz w:val="28"/>
          <w:szCs w:val="28"/>
          <w:lang w:eastAsia="ru-RU"/>
        </w:rPr>
        <w:t>Зф</w:t>
      </w:r>
      <w:proofErr w:type="spellEnd"/>
      <w:r w:rsidRPr="008318D0">
        <w:rPr>
          <w:rFonts w:ascii="Times New Roman" w:eastAsia="Times New Roman" w:hAnsi="Times New Roman" w:cs="Times New Roman"/>
          <w:sz w:val="28"/>
          <w:szCs w:val="28"/>
          <w:lang w:eastAsia="ru-RU"/>
        </w:rPr>
        <w:t xml:space="preserve"> — фактическое значение индикатора (показателя) программы;</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proofErr w:type="spellStart"/>
      <w:r w:rsidRPr="008318D0">
        <w:rPr>
          <w:rFonts w:ascii="Times New Roman" w:eastAsia="Times New Roman" w:hAnsi="Times New Roman" w:cs="Times New Roman"/>
          <w:sz w:val="28"/>
          <w:szCs w:val="28"/>
          <w:lang w:eastAsia="ru-RU"/>
        </w:rPr>
        <w:t>Зп</w:t>
      </w:r>
      <w:proofErr w:type="spellEnd"/>
      <w:r w:rsidRPr="008318D0">
        <w:rPr>
          <w:rFonts w:ascii="Times New Roman" w:eastAsia="Times New Roman" w:hAnsi="Times New Roman" w:cs="Times New Roman"/>
          <w:sz w:val="28"/>
          <w:szCs w:val="28"/>
          <w:lang w:eastAsia="ru-RU"/>
        </w:rPr>
        <w:t xml:space="preserve"> — плановое значение индикатора (показателя) программы.</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 xml:space="preserve">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программы и основных мероприятий программы по каждому источнику ресурсного обеспечения. </w:t>
      </w:r>
    </w:p>
    <w:p w:rsidR="0062621F" w:rsidRPr="008318D0" w:rsidRDefault="0062621F" w:rsidP="0062621F">
      <w:pPr>
        <w:spacing w:after="0" w:line="240" w:lineRule="auto"/>
        <w:ind w:firstLine="709"/>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 xml:space="preserve">Данное значение (Уф) рассчитывается по формуле: </w:t>
      </w:r>
    </w:p>
    <w:p w:rsidR="0062621F" w:rsidRPr="008318D0" w:rsidRDefault="0062621F" w:rsidP="0062621F">
      <w:pPr>
        <w:spacing w:after="0" w:line="240" w:lineRule="auto"/>
        <w:ind w:firstLine="709"/>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 xml:space="preserve">Уф = </w:t>
      </w:r>
      <w:proofErr w:type="spellStart"/>
      <w:r w:rsidRPr="008318D0">
        <w:rPr>
          <w:rFonts w:ascii="Times New Roman" w:eastAsia="Times New Roman" w:hAnsi="Times New Roman" w:cs="Times New Roman"/>
          <w:sz w:val="28"/>
          <w:szCs w:val="28"/>
          <w:lang w:eastAsia="ru-RU"/>
        </w:rPr>
        <w:t>Фф</w:t>
      </w:r>
      <w:proofErr w:type="spellEnd"/>
      <w:r w:rsidRPr="008318D0">
        <w:rPr>
          <w:rFonts w:ascii="Times New Roman" w:eastAsia="Times New Roman" w:hAnsi="Times New Roman" w:cs="Times New Roman"/>
          <w:sz w:val="28"/>
          <w:szCs w:val="28"/>
          <w:lang w:eastAsia="ru-RU"/>
        </w:rPr>
        <w:t xml:space="preserve"> / </w:t>
      </w:r>
      <w:proofErr w:type="spellStart"/>
      <w:r w:rsidRPr="008318D0">
        <w:rPr>
          <w:rFonts w:ascii="Times New Roman" w:eastAsia="Times New Roman" w:hAnsi="Times New Roman" w:cs="Times New Roman"/>
          <w:sz w:val="28"/>
          <w:szCs w:val="28"/>
          <w:lang w:eastAsia="ru-RU"/>
        </w:rPr>
        <w:t>Фп</w:t>
      </w:r>
      <w:proofErr w:type="spellEnd"/>
      <w:r w:rsidRPr="008318D0">
        <w:rPr>
          <w:rFonts w:ascii="Times New Roman" w:eastAsia="Times New Roman" w:hAnsi="Times New Roman" w:cs="Times New Roman"/>
          <w:sz w:val="28"/>
          <w:szCs w:val="28"/>
          <w:lang w:eastAsia="ru-RU"/>
        </w:rPr>
        <w:t xml:space="preserve"> x 100%, где:</w:t>
      </w:r>
    </w:p>
    <w:p w:rsidR="0062621F" w:rsidRPr="008318D0" w:rsidRDefault="0062621F" w:rsidP="0062621F">
      <w:pPr>
        <w:spacing w:after="0" w:line="240" w:lineRule="auto"/>
        <w:ind w:firstLine="709"/>
        <w:jc w:val="both"/>
        <w:rPr>
          <w:rFonts w:ascii="Times New Roman" w:eastAsia="Times New Roman" w:hAnsi="Times New Roman" w:cs="Times New Roman"/>
          <w:sz w:val="28"/>
          <w:szCs w:val="28"/>
          <w:lang w:eastAsia="ru-RU"/>
        </w:rPr>
      </w:pPr>
      <w:proofErr w:type="spellStart"/>
      <w:r w:rsidRPr="008318D0">
        <w:rPr>
          <w:rFonts w:ascii="Times New Roman" w:eastAsia="Times New Roman" w:hAnsi="Times New Roman" w:cs="Times New Roman"/>
          <w:sz w:val="28"/>
          <w:szCs w:val="28"/>
          <w:lang w:eastAsia="ru-RU"/>
        </w:rPr>
        <w:t>Фф</w:t>
      </w:r>
      <w:proofErr w:type="spellEnd"/>
      <w:r w:rsidRPr="008318D0">
        <w:rPr>
          <w:rFonts w:ascii="Times New Roman" w:eastAsia="Times New Roman" w:hAnsi="Times New Roman" w:cs="Times New Roman"/>
          <w:sz w:val="28"/>
          <w:szCs w:val="28"/>
          <w:lang w:eastAsia="ru-RU"/>
        </w:rPr>
        <w:t xml:space="preserve"> — фактический объем финансовых ресурсов, направленный на реализацию программы;</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proofErr w:type="spellStart"/>
      <w:r w:rsidRPr="008318D0">
        <w:rPr>
          <w:rFonts w:ascii="Times New Roman" w:eastAsia="Times New Roman" w:hAnsi="Times New Roman" w:cs="Times New Roman"/>
          <w:sz w:val="28"/>
          <w:szCs w:val="28"/>
          <w:lang w:eastAsia="ru-RU"/>
        </w:rPr>
        <w:t>Фп</w:t>
      </w:r>
      <w:proofErr w:type="spellEnd"/>
      <w:r w:rsidRPr="008318D0">
        <w:rPr>
          <w:rFonts w:ascii="Times New Roman" w:eastAsia="Times New Roman" w:hAnsi="Times New Roman" w:cs="Times New Roman"/>
          <w:sz w:val="28"/>
          <w:szCs w:val="28"/>
          <w:lang w:eastAsia="ru-RU"/>
        </w:rPr>
        <w:t xml:space="preserve"> — плановый объем финансовых ресурсов на соответствующий отчетный период.</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3) степени реализации мероприятий программы на основе сопоставления ожидаемых и фактически полученных результатов по годам на основе ежегодных планов реализации программы.</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Интервалы значений показателей, характеризующих уровень эффективности:</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1) Высокий уровень эффективности:</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значения 90 процентов и более показателей программы входят в установленный интервал значений для отнесения муниципальной программы к высокому уровню эффективности,</w:t>
      </w:r>
    </w:p>
    <w:p w:rsidR="0062621F" w:rsidRPr="008318D0" w:rsidRDefault="0062621F" w:rsidP="0062621F">
      <w:pPr>
        <w:spacing w:after="0" w:line="240" w:lineRule="auto"/>
        <w:ind w:firstLine="709"/>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не менее 90 процентов мероприятий, запланированных на отчетный год, выполнены в полном объеме;</w:t>
      </w:r>
    </w:p>
    <w:p w:rsidR="0062621F" w:rsidRPr="008318D0" w:rsidRDefault="0062621F" w:rsidP="0062621F">
      <w:pPr>
        <w:spacing w:after="0" w:line="240" w:lineRule="auto"/>
        <w:ind w:firstLine="709"/>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2) Удовлетворительный уровень эффективности:</w:t>
      </w:r>
    </w:p>
    <w:p w:rsidR="0062621F" w:rsidRPr="008318D0" w:rsidRDefault="0062621F" w:rsidP="0062621F">
      <w:pPr>
        <w:spacing w:after="0" w:line="240" w:lineRule="auto"/>
        <w:ind w:firstLine="709"/>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 xml:space="preserve">значения от 73 до 90 процентов показателей программы входят в установленный интервал значений для отнесения программы к удовлетворительному уровню эффективности </w:t>
      </w:r>
    </w:p>
    <w:p w:rsidR="0062621F" w:rsidRPr="008318D0" w:rsidRDefault="0062621F" w:rsidP="0062621F">
      <w:pPr>
        <w:spacing w:after="0" w:line="240" w:lineRule="auto"/>
        <w:ind w:firstLine="709"/>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не менее 73 процентов мероприятий, запланированных на отчетный год, выполнены в полном объеме;</w:t>
      </w:r>
    </w:p>
    <w:p w:rsidR="0062621F" w:rsidRPr="008318D0" w:rsidRDefault="0062621F" w:rsidP="0062621F">
      <w:pPr>
        <w:spacing w:after="0" w:line="240" w:lineRule="auto"/>
        <w:ind w:firstLine="709"/>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3) Неудовлетворительный уровень эффективности:</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lastRenderedPageBreak/>
        <w:t>значения менее 73 процентов показателей программы.</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Объективными причинами снижения показателей допускаются:</w:t>
      </w:r>
    </w:p>
    <w:p w:rsidR="0062621F" w:rsidRPr="008318D0" w:rsidRDefault="0062621F" w:rsidP="0062621F">
      <w:pPr>
        <w:spacing w:after="0" w:line="240" w:lineRule="auto"/>
        <w:ind w:firstLine="567"/>
        <w:jc w:val="both"/>
        <w:rPr>
          <w:rFonts w:ascii="Times New Roman" w:eastAsia="Times New Roman" w:hAnsi="Times New Roman" w:cs="Times New Roman"/>
          <w:sz w:val="28"/>
          <w:szCs w:val="28"/>
          <w:lang w:eastAsia="ru-RU"/>
        </w:rPr>
      </w:pPr>
      <w:r w:rsidRPr="008318D0">
        <w:rPr>
          <w:rFonts w:ascii="Times New Roman" w:eastAsia="Times New Roman" w:hAnsi="Times New Roman" w:cs="Times New Roman"/>
          <w:sz w:val="28"/>
          <w:szCs w:val="28"/>
          <w:lang w:eastAsia="ru-RU"/>
        </w:rPr>
        <w:t xml:space="preserve">- в случае выполнения работ в неполном (некачественное оказание услуг) объеме при наличии актов приемки (применительно к содержанию территорий общего пользования и придомовых территорий). </w:t>
      </w:r>
    </w:p>
    <w:p w:rsidR="0062621F" w:rsidRPr="008318D0" w:rsidRDefault="0062621F" w:rsidP="0062621F">
      <w:pPr>
        <w:autoSpaceDE w:val="0"/>
        <w:autoSpaceDN w:val="0"/>
        <w:adjustRightInd w:val="0"/>
        <w:spacing w:after="0" w:line="240" w:lineRule="auto"/>
        <w:jc w:val="both"/>
        <w:rPr>
          <w:rFonts w:ascii="Times New Roman" w:eastAsia="Times New Roman" w:hAnsi="Times New Roman" w:cs="Times New Roman"/>
          <w:sz w:val="28"/>
          <w:szCs w:val="28"/>
        </w:rPr>
      </w:pPr>
    </w:p>
    <w:p w:rsidR="0062621F" w:rsidRPr="008318D0" w:rsidRDefault="0062621F" w:rsidP="0062621F">
      <w:pPr>
        <w:autoSpaceDE w:val="0"/>
        <w:autoSpaceDN w:val="0"/>
        <w:adjustRightInd w:val="0"/>
        <w:spacing w:after="0" w:line="240" w:lineRule="auto"/>
        <w:jc w:val="both"/>
        <w:rPr>
          <w:rFonts w:ascii="Times New Roman" w:eastAsia="Times New Roman" w:hAnsi="Times New Roman" w:cs="Times New Roman"/>
          <w:sz w:val="28"/>
          <w:szCs w:val="28"/>
        </w:rPr>
      </w:pPr>
    </w:p>
    <w:p w:rsidR="0062621F" w:rsidRPr="008318D0" w:rsidRDefault="0062621F" w:rsidP="0062621F">
      <w:pPr>
        <w:autoSpaceDE w:val="0"/>
        <w:autoSpaceDN w:val="0"/>
        <w:adjustRightInd w:val="0"/>
        <w:spacing w:after="0" w:line="240" w:lineRule="auto"/>
        <w:jc w:val="both"/>
        <w:rPr>
          <w:rFonts w:ascii="Times New Roman" w:eastAsia="Times New Roman" w:hAnsi="Times New Roman" w:cs="Times New Roman"/>
          <w:sz w:val="28"/>
          <w:szCs w:val="28"/>
        </w:rPr>
      </w:pPr>
    </w:p>
    <w:p w:rsidR="0062621F" w:rsidRDefault="0062621F">
      <w:pPr>
        <w:rPr>
          <w:rFonts w:ascii="Times New Roman" w:hAnsi="Times New Roman" w:cs="Times New Roman"/>
          <w:sz w:val="28"/>
          <w:szCs w:val="28"/>
        </w:rPr>
      </w:pPr>
      <w:r>
        <w:rPr>
          <w:rFonts w:ascii="Times New Roman" w:hAnsi="Times New Roman" w:cs="Times New Roman"/>
          <w:sz w:val="28"/>
          <w:szCs w:val="28"/>
        </w:rPr>
        <w:br w:type="page"/>
      </w:r>
    </w:p>
    <w:p w:rsidR="0062621F" w:rsidRDefault="0062621F" w:rsidP="0062621F">
      <w:pPr>
        <w:widowControl w:val="0"/>
        <w:tabs>
          <w:tab w:val="left" w:pos="2410"/>
        </w:tabs>
        <w:autoSpaceDE w:val="0"/>
        <w:autoSpaceDN w:val="0"/>
        <w:adjustRightInd w:val="0"/>
        <w:spacing w:after="0"/>
        <w:rPr>
          <w:rFonts w:ascii="Times New Roman" w:hAnsi="Times New Roman" w:cs="Times New Roman"/>
          <w:sz w:val="28"/>
          <w:szCs w:val="28"/>
        </w:rPr>
        <w:sectPr w:rsidR="0062621F" w:rsidSect="00F871FC">
          <w:headerReference w:type="even" r:id="rId10"/>
          <w:headerReference w:type="default" r:id="rId11"/>
          <w:pgSz w:w="11906" w:h="16838"/>
          <w:pgMar w:top="1134" w:right="851" w:bottom="1276" w:left="1701" w:header="709" w:footer="709" w:gutter="0"/>
          <w:cols w:space="708"/>
          <w:docGrid w:linePitch="360"/>
        </w:sectPr>
      </w:pPr>
    </w:p>
    <w:p w:rsidR="0062621F" w:rsidRPr="008318D0" w:rsidRDefault="0062621F" w:rsidP="0062621F">
      <w:pPr>
        <w:widowControl w:val="0"/>
        <w:tabs>
          <w:tab w:val="left" w:pos="2410"/>
        </w:tabs>
        <w:autoSpaceDE w:val="0"/>
        <w:autoSpaceDN w:val="0"/>
        <w:adjustRightInd w:val="0"/>
        <w:spacing w:after="0"/>
        <w:rPr>
          <w:rFonts w:ascii="Times New Roman" w:hAnsi="Times New Roman" w:cs="Times New Roman"/>
          <w:sz w:val="28"/>
          <w:szCs w:val="28"/>
        </w:rPr>
      </w:pPr>
    </w:p>
    <w:p w:rsidR="0062621F" w:rsidRDefault="0062621F" w:rsidP="0062621F">
      <w:pPr>
        <w:widowControl w:val="0"/>
        <w:autoSpaceDE w:val="0"/>
        <w:autoSpaceDN w:val="0"/>
        <w:adjustRightInd w:val="0"/>
        <w:spacing w:after="0"/>
        <w:ind w:left="9214"/>
        <w:jc w:val="right"/>
        <w:rPr>
          <w:rFonts w:ascii="Times New Roman" w:hAnsi="Times New Roman" w:cs="Times New Roman"/>
          <w:sz w:val="28"/>
          <w:szCs w:val="28"/>
        </w:rPr>
      </w:pPr>
      <w:r>
        <w:rPr>
          <w:rFonts w:ascii="Times New Roman" w:hAnsi="Times New Roman" w:cs="Times New Roman"/>
          <w:sz w:val="28"/>
          <w:szCs w:val="28"/>
        </w:rPr>
        <w:t>Приложение 1</w:t>
      </w:r>
    </w:p>
    <w:p w:rsidR="0062621F" w:rsidRDefault="0062621F" w:rsidP="0062621F">
      <w:pPr>
        <w:widowControl w:val="0"/>
        <w:autoSpaceDE w:val="0"/>
        <w:autoSpaceDN w:val="0"/>
        <w:adjustRightInd w:val="0"/>
        <w:spacing w:after="0"/>
        <w:ind w:left="9214"/>
        <w:jc w:val="right"/>
        <w:rPr>
          <w:rFonts w:ascii="Times New Roman" w:hAnsi="Times New Roman" w:cs="Times New Roman"/>
          <w:sz w:val="28"/>
          <w:szCs w:val="28"/>
        </w:rPr>
      </w:pPr>
    </w:p>
    <w:p w:rsidR="0062621F" w:rsidRDefault="0062621F" w:rsidP="0062621F">
      <w:pPr>
        <w:widowControl w:val="0"/>
        <w:autoSpaceDE w:val="0"/>
        <w:autoSpaceDN w:val="0"/>
        <w:adjustRightInd w:val="0"/>
        <w:spacing w:after="0" w:line="240" w:lineRule="auto"/>
        <w:ind w:left="9781"/>
        <w:rPr>
          <w:rFonts w:ascii="Times New Roman" w:eastAsia="Times New Roman" w:hAnsi="Times New Roman" w:cs="Times New Roman"/>
          <w:bCs/>
          <w:sz w:val="28"/>
          <w:szCs w:val="28"/>
          <w:lang w:eastAsia="ru-RU"/>
        </w:rPr>
      </w:pPr>
      <w:r w:rsidRPr="009F25C0">
        <w:rPr>
          <w:rFonts w:ascii="Times New Roman" w:hAnsi="Times New Roman" w:cs="Times New Roman"/>
          <w:sz w:val="28"/>
          <w:szCs w:val="28"/>
        </w:rPr>
        <w:t xml:space="preserve">к муниципальной программе </w:t>
      </w:r>
      <w:r w:rsidRPr="009F25C0">
        <w:rPr>
          <w:rFonts w:ascii="Times New Roman" w:eastAsia="Times New Roman" w:hAnsi="Times New Roman" w:cs="Times New Roman"/>
          <w:bCs/>
          <w:sz w:val="28"/>
          <w:szCs w:val="28"/>
          <w:lang w:eastAsia="ru-RU"/>
        </w:rPr>
        <w:t xml:space="preserve">«Благоустройство территории </w:t>
      </w:r>
    </w:p>
    <w:p w:rsidR="0062621F" w:rsidRPr="009F25C0" w:rsidRDefault="0062621F" w:rsidP="0062621F">
      <w:pPr>
        <w:widowControl w:val="0"/>
        <w:autoSpaceDE w:val="0"/>
        <w:autoSpaceDN w:val="0"/>
        <w:adjustRightInd w:val="0"/>
        <w:spacing w:after="0" w:line="240" w:lineRule="auto"/>
        <w:ind w:left="9781"/>
        <w:rPr>
          <w:rFonts w:ascii="Times New Roman" w:hAnsi="Times New Roman" w:cs="Times New Roman"/>
          <w:sz w:val="28"/>
          <w:szCs w:val="28"/>
        </w:rPr>
      </w:pPr>
      <w:r w:rsidRPr="009F25C0">
        <w:rPr>
          <w:rFonts w:ascii="Times New Roman" w:eastAsia="Times New Roman" w:hAnsi="Times New Roman" w:cs="Times New Roman"/>
          <w:bCs/>
          <w:sz w:val="28"/>
          <w:szCs w:val="28"/>
          <w:lang w:eastAsia="ru-RU"/>
        </w:rPr>
        <w:t xml:space="preserve">Ольгинского муниципального округа» </w:t>
      </w:r>
      <w:r w:rsidR="00CB16E7">
        <w:rPr>
          <w:rFonts w:ascii="Times New Roman" w:eastAsia="Times New Roman" w:hAnsi="Times New Roman" w:cs="Times New Roman"/>
          <w:bCs/>
          <w:sz w:val="28"/>
          <w:szCs w:val="28"/>
          <w:lang w:eastAsia="ru-RU"/>
        </w:rPr>
        <w:t>на 2023-2030 годы</w:t>
      </w:r>
    </w:p>
    <w:p w:rsidR="0062621F" w:rsidRPr="009F25C0" w:rsidRDefault="0062621F" w:rsidP="0062621F">
      <w:pPr>
        <w:spacing w:after="0" w:line="240" w:lineRule="auto"/>
        <w:rPr>
          <w:rFonts w:ascii="Times New Roman" w:eastAsia="Calibri" w:hAnsi="Times New Roman" w:cs="Times New Roman"/>
          <w:b/>
          <w:sz w:val="28"/>
          <w:szCs w:val="28"/>
        </w:rPr>
      </w:pPr>
    </w:p>
    <w:p w:rsidR="0062621F" w:rsidRPr="009F25C0" w:rsidRDefault="0062621F" w:rsidP="0062621F">
      <w:pPr>
        <w:spacing w:after="0" w:line="240" w:lineRule="auto"/>
        <w:jc w:val="center"/>
        <w:rPr>
          <w:rFonts w:ascii="Times New Roman" w:eastAsia="Calibri" w:hAnsi="Times New Roman" w:cs="Times New Roman"/>
          <w:b/>
          <w:sz w:val="28"/>
          <w:szCs w:val="28"/>
        </w:rPr>
      </w:pPr>
      <w:r w:rsidRPr="009F25C0">
        <w:rPr>
          <w:rFonts w:ascii="Times New Roman" w:eastAsia="Calibri" w:hAnsi="Times New Roman" w:cs="Times New Roman"/>
          <w:b/>
          <w:sz w:val="28"/>
          <w:szCs w:val="28"/>
        </w:rPr>
        <w:t>Планируемые значения целевых показателей (индикаторов) муниципальной программы</w:t>
      </w:r>
    </w:p>
    <w:p w:rsidR="0062621F" w:rsidRPr="009F25C0" w:rsidRDefault="0062621F" w:rsidP="0062621F">
      <w:pPr>
        <w:spacing w:after="0"/>
        <w:jc w:val="center"/>
        <w:rPr>
          <w:rFonts w:ascii="Times New Roman" w:hAnsi="Times New Roman" w:cs="Times New Roman"/>
          <w:b/>
          <w:sz w:val="28"/>
          <w:szCs w:val="28"/>
        </w:rPr>
      </w:pPr>
      <w:r w:rsidRPr="009F25C0">
        <w:rPr>
          <w:rFonts w:ascii="Times New Roman" w:hAnsi="Times New Roman" w:cs="Times New Roman"/>
          <w:b/>
          <w:sz w:val="28"/>
          <w:szCs w:val="28"/>
        </w:rPr>
        <w:t xml:space="preserve"> «</w:t>
      </w:r>
      <w:r w:rsidRPr="009F25C0">
        <w:rPr>
          <w:rFonts w:ascii="Times New Roman" w:eastAsia="Times New Roman" w:hAnsi="Times New Roman" w:cs="Times New Roman"/>
          <w:b/>
          <w:bCs/>
          <w:sz w:val="28"/>
          <w:szCs w:val="28"/>
          <w:lang w:eastAsia="ru-RU"/>
        </w:rPr>
        <w:t>Благоустройство территории Оль</w:t>
      </w:r>
      <w:r>
        <w:rPr>
          <w:rFonts w:ascii="Times New Roman" w:eastAsia="Times New Roman" w:hAnsi="Times New Roman" w:cs="Times New Roman"/>
          <w:b/>
          <w:bCs/>
          <w:sz w:val="28"/>
          <w:szCs w:val="28"/>
          <w:lang w:eastAsia="ru-RU"/>
        </w:rPr>
        <w:t>гинского муниципального округа»</w:t>
      </w:r>
      <w:r w:rsidR="00CB16E7" w:rsidRPr="00CB16E7">
        <w:rPr>
          <w:rFonts w:ascii="Times New Roman" w:eastAsia="Times New Roman" w:hAnsi="Times New Roman" w:cs="Times New Roman"/>
          <w:bCs/>
          <w:sz w:val="28"/>
          <w:szCs w:val="28"/>
          <w:lang w:eastAsia="ru-RU"/>
        </w:rPr>
        <w:t xml:space="preserve"> </w:t>
      </w:r>
      <w:r w:rsidR="00CB16E7" w:rsidRPr="00CB16E7">
        <w:rPr>
          <w:rFonts w:ascii="Times New Roman" w:eastAsia="Times New Roman" w:hAnsi="Times New Roman" w:cs="Times New Roman"/>
          <w:b/>
          <w:bCs/>
          <w:sz w:val="28"/>
          <w:szCs w:val="28"/>
          <w:lang w:eastAsia="ru-RU"/>
        </w:rPr>
        <w:t>на 2023-2030 годы</w:t>
      </w:r>
    </w:p>
    <w:p w:rsidR="0062621F" w:rsidRPr="009F25C0" w:rsidRDefault="0062621F" w:rsidP="0062621F">
      <w:pPr>
        <w:spacing w:after="0"/>
        <w:rPr>
          <w:rFonts w:ascii="Times New Roman" w:hAnsi="Times New Roman" w:cs="Times New Roman"/>
          <w:b/>
          <w:bCs/>
          <w:sz w:val="28"/>
          <w:szCs w:val="28"/>
        </w:rPr>
      </w:pPr>
    </w:p>
    <w:tbl>
      <w:tblPr>
        <w:tblW w:w="1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6556"/>
        <w:gridCol w:w="567"/>
        <w:gridCol w:w="1701"/>
        <w:gridCol w:w="993"/>
        <w:gridCol w:w="850"/>
        <w:gridCol w:w="852"/>
        <w:gridCol w:w="852"/>
        <w:gridCol w:w="853"/>
        <w:gridCol w:w="853"/>
        <w:gridCol w:w="854"/>
      </w:tblGrid>
      <w:tr w:rsidR="0062621F" w:rsidRPr="009F25C0" w:rsidTr="004C0C16">
        <w:tc>
          <w:tcPr>
            <w:tcW w:w="527" w:type="dxa"/>
            <w:vMerge w:val="restart"/>
          </w:tcPr>
          <w:p w:rsidR="0062621F" w:rsidRPr="009F25C0" w:rsidRDefault="0062621F" w:rsidP="004C0C16">
            <w:pPr>
              <w:spacing w:after="0"/>
              <w:jc w:val="right"/>
              <w:rPr>
                <w:rFonts w:ascii="Times New Roman" w:hAnsi="Times New Roman" w:cs="Times New Roman"/>
                <w:sz w:val="28"/>
                <w:szCs w:val="28"/>
              </w:rPr>
            </w:pPr>
            <w:r w:rsidRPr="009F25C0">
              <w:rPr>
                <w:rFonts w:ascii="Times New Roman" w:hAnsi="Times New Roman" w:cs="Times New Roman"/>
                <w:sz w:val="28"/>
                <w:szCs w:val="28"/>
              </w:rPr>
              <w:t>№</w:t>
            </w:r>
          </w:p>
          <w:p w:rsidR="0062621F" w:rsidRPr="009F25C0" w:rsidRDefault="0062621F" w:rsidP="004C0C16">
            <w:pPr>
              <w:spacing w:after="0"/>
              <w:ind w:left="-142" w:right="-108"/>
              <w:jc w:val="right"/>
              <w:rPr>
                <w:rFonts w:ascii="Times New Roman" w:hAnsi="Times New Roman" w:cs="Times New Roman"/>
                <w:sz w:val="28"/>
                <w:szCs w:val="28"/>
              </w:rPr>
            </w:pPr>
            <w:r w:rsidRPr="009F25C0">
              <w:rPr>
                <w:rFonts w:ascii="Times New Roman" w:hAnsi="Times New Roman" w:cs="Times New Roman"/>
                <w:sz w:val="28"/>
                <w:szCs w:val="28"/>
              </w:rPr>
              <w:t>п/п</w:t>
            </w:r>
          </w:p>
        </w:tc>
        <w:tc>
          <w:tcPr>
            <w:tcW w:w="6556" w:type="dxa"/>
            <w:vMerge w:val="restart"/>
            <w:vAlign w:val="center"/>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Наименование показателя (индикатора)</w:t>
            </w:r>
          </w:p>
        </w:tc>
        <w:tc>
          <w:tcPr>
            <w:tcW w:w="567" w:type="dxa"/>
            <w:vMerge w:val="restart"/>
            <w:vAlign w:val="center"/>
          </w:tcPr>
          <w:p w:rsidR="0062621F" w:rsidRPr="009F25C0" w:rsidRDefault="0062621F" w:rsidP="004C0C16">
            <w:pPr>
              <w:spacing w:after="0"/>
              <w:ind w:right="-108" w:hanging="108"/>
              <w:jc w:val="center"/>
              <w:rPr>
                <w:rFonts w:ascii="Times New Roman" w:hAnsi="Times New Roman" w:cs="Times New Roman"/>
                <w:sz w:val="28"/>
                <w:szCs w:val="28"/>
              </w:rPr>
            </w:pPr>
            <w:r w:rsidRPr="009F25C0">
              <w:rPr>
                <w:rFonts w:ascii="Times New Roman" w:hAnsi="Times New Roman" w:cs="Times New Roman"/>
                <w:sz w:val="28"/>
                <w:szCs w:val="28"/>
              </w:rPr>
              <w:t>Ед.</w:t>
            </w:r>
          </w:p>
          <w:p w:rsidR="0062621F" w:rsidRPr="009F25C0" w:rsidRDefault="0062621F" w:rsidP="004C0C16">
            <w:pPr>
              <w:spacing w:after="0"/>
              <w:ind w:left="-108" w:right="-108"/>
              <w:jc w:val="center"/>
              <w:rPr>
                <w:rFonts w:ascii="Times New Roman" w:hAnsi="Times New Roman" w:cs="Times New Roman"/>
                <w:sz w:val="28"/>
                <w:szCs w:val="28"/>
              </w:rPr>
            </w:pPr>
            <w:r w:rsidRPr="009F25C0">
              <w:rPr>
                <w:rFonts w:ascii="Times New Roman" w:hAnsi="Times New Roman" w:cs="Times New Roman"/>
                <w:sz w:val="28"/>
                <w:szCs w:val="28"/>
              </w:rPr>
              <w:t>изм.</w:t>
            </w:r>
          </w:p>
        </w:tc>
        <w:tc>
          <w:tcPr>
            <w:tcW w:w="1701"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Значения показателей</w:t>
            </w:r>
          </w:p>
        </w:tc>
        <w:tc>
          <w:tcPr>
            <w:tcW w:w="6107" w:type="dxa"/>
            <w:gridSpan w:val="7"/>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Планируемые значения показателей</w:t>
            </w:r>
          </w:p>
        </w:tc>
      </w:tr>
      <w:tr w:rsidR="0062621F" w:rsidRPr="009F25C0" w:rsidTr="004C0C16">
        <w:tc>
          <w:tcPr>
            <w:tcW w:w="527" w:type="dxa"/>
            <w:vMerge/>
          </w:tcPr>
          <w:p w:rsidR="0062621F" w:rsidRPr="009F25C0" w:rsidRDefault="0062621F" w:rsidP="004C0C16">
            <w:pPr>
              <w:spacing w:after="0"/>
              <w:jc w:val="right"/>
              <w:rPr>
                <w:rFonts w:ascii="Times New Roman" w:hAnsi="Times New Roman" w:cs="Times New Roman"/>
                <w:sz w:val="28"/>
                <w:szCs w:val="28"/>
              </w:rPr>
            </w:pPr>
          </w:p>
        </w:tc>
        <w:tc>
          <w:tcPr>
            <w:tcW w:w="6556" w:type="dxa"/>
            <w:vMerge/>
            <w:vAlign w:val="center"/>
          </w:tcPr>
          <w:p w:rsidR="0062621F" w:rsidRPr="009F25C0" w:rsidRDefault="0062621F" w:rsidP="004C0C16">
            <w:pPr>
              <w:spacing w:after="0"/>
              <w:jc w:val="right"/>
              <w:rPr>
                <w:rFonts w:ascii="Times New Roman" w:hAnsi="Times New Roman" w:cs="Times New Roman"/>
                <w:sz w:val="28"/>
                <w:szCs w:val="28"/>
              </w:rPr>
            </w:pPr>
          </w:p>
        </w:tc>
        <w:tc>
          <w:tcPr>
            <w:tcW w:w="567" w:type="dxa"/>
            <w:vMerge/>
            <w:vAlign w:val="center"/>
          </w:tcPr>
          <w:p w:rsidR="0062621F" w:rsidRPr="009F25C0" w:rsidRDefault="0062621F" w:rsidP="004C0C16">
            <w:pPr>
              <w:spacing w:after="0"/>
              <w:jc w:val="right"/>
              <w:rPr>
                <w:rFonts w:ascii="Times New Roman" w:hAnsi="Times New Roman" w:cs="Times New Roman"/>
                <w:sz w:val="28"/>
                <w:szCs w:val="28"/>
              </w:rPr>
            </w:pPr>
          </w:p>
        </w:tc>
        <w:tc>
          <w:tcPr>
            <w:tcW w:w="1701" w:type="dxa"/>
          </w:tcPr>
          <w:p w:rsidR="0062621F" w:rsidRPr="009F25C0" w:rsidRDefault="0062621F" w:rsidP="004C0C16">
            <w:pPr>
              <w:spacing w:after="0"/>
              <w:ind w:left="-70"/>
              <w:jc w:val="center"/>
              <w:rPr>
                <w:rFonts w:ascii="Times New Roman" w:hAnsi="Times New Roman" w:cs="Times New Roman"/>
                <w:sz w:val="28"/>
                <w:szCs w:val="28"/>
              </w:rPr>
            </w:pPr>
            <w:r w:rsidRPr="009F25C0">
              <w:rPr>
                <w:rFonts w:ascii="Times New Roman" w:hAnsi="Times New Roman" w:cs="Times New Roman"/>
                <w:sz w:val="28"/>
                <w:szCs w:val="28"/>
              </w:rPr>
              <w:t>202</w:t>
            </w:r>
            <w:r>
              <w:rPr>
                <w:rFonts w:ascii="Times New Roman" w:hAnsi="Times New Roman" w:cs="Times New Roman"/>
                <w:sz w:val="28"/>
                <w:szCs w:val="28"/>
              </w:rPr>
              <w:t>3</w:t>
            </w:r>
            <w:r w:rsidRPr="009F25C0">
              <w:rPr>
                <w:rFonts w:ascii="Times New Roman" w:hAnsi="Times New Roman" w:cs="Times New Roman"/>
                <w:sz w:val="28"/>
                <w:szCs w:val="28"/>
              </w:rPr>
              <w:t xml:space="preserve"> год</w:t>
            </w:r>
          </w:p>
        </w:tc>
        <w:tc>
          <w:tcPr>
            <w:tcW w:w="993" w:type="dxa"/>
          </w:tcPr>
          <w:p w:rsidR="0062621F" w:rsidRPr="009F25C0" w:rsidRDefault="0062621F" w:rsidP="004C0C16">
            <w:pPr>
              <w:spacing w:after="0"/>
              <w:ind w:left="-70"/>
              <w:jc w:val="center"/>
              <w:rPr>
                <w:rFonts w:ascii="Times New Roman" w:hAnsi="Times New Roman" w:cs="Times New Roman"/>
                <w:sz w:val="28"/>
                <w:szCs w:val="28"/>
              </w:rPr>
            </w:pPr>
            <w:r w:rsidRPr="009F25C0">
              <w:rPr>
                <w:rFonts w:ascii="Times New Roman" w:hAnsi="Times New Roman" w:cs="Times New Roman"/>
                <w:sz w:val="28"/>
                <w:szCs w:val="28"/>
              </w:rPr>
              <w:t>2024 год</w:t>
            </w:r>
          </w:p>
        </w:tc>
        <w:tc>
          <w:tcPr>
            <w:tcW w:w="850" w:type="dxa"/>
          </w:tcPr>
          <w:p w:rsidR="0062621F" w:rsidRPr="009F25C0" w:rsidRDefault="0062621F" w:rsidP="004C0C16">
            <w:pPr>
              <w:spacing w:after="0"/>
              <w:ind w:left="-70"/>
              <w:jc w:val="center"/>
              <w:rPr>
                <w:rFonts w:ascii="Times New Roman" w:hAnsi="Times New Roman" w:cs="Times New Roman"/>
                <w:sz w:val="28"/>
                <w:szCs w:val="28"/>
              </w:rPr>
            </w:pPr>
            <w:r w:rsidRPr="009F25C0">
              <w:rPr>
                <w:rFonts w:ascii="Times New Roman" w:hAnsi="Times New Roman" w:cs="Times New Roman"/>
                <w:sz w:val="28"/>
                <w:szCs w:val="28"/>
              </w:rPr>
              <w:t>2025 год</w:t>
            </w:r>
          </w:p>
        </w:tc>
        <w:tc>
          <w:tcPr>
            <w:tcW w:w="852" w:type="dxa"/>
          </w:tcPr>
          <w:p w:rsidR="0062621F" w:rsidRPr="009F25C0" w:rsidRDefault="0062621F" w:rsidP="004C0C16">
            <w:pPr>
              <w:spacing w:after="0"/>
              <w:ind w:left="-70"/>
              <w:jc w:val="center"/>
              <w:rPr>
                <w:rFonts w:ascii="Times New Roman" w:hAnsi="Times New Roman" w:cs="Times New Roman"/>
                <w:sz w:val="28"/>
                <w:szCs w:val="28"/>
              </w:rPr>
            </w:pPr>
            <w:r>
              <w:rPr>
                <w:rFonts w:ascii="Times New Roman" w:hAnsi="Times New Roman" w:cs="Times New Roman"/>
                <w:sz w:val="28"/>
                <w:szCs w:val="28"/>
              </w:rPr>
              <w:t>2026 год</w:t>
            </w:r>
          </w:p>
        </w:tc>
        <w:tc>
          <w:tcPr>
            <w:tcW w:w="852" w:type="dxa"/>
          </w:tcPr>
          <w:p w:rsidR="0062621F" w:rsidRPr="009F25C0" w:rsidRDefault="0062621F" w:rsidP="004C0C16">
            <w:pPr>
              <w:spacing w:after="0"/>
              <w:ind w:left="-70"/>
              <w:jc w:val="center"/>
              <w:rPr>
                <w:rFonts w:ascii="Times New Roman" w:hAnsi="Times New Roman" w:cs="Times New Roman"/>
                <w:sz w:val="28"/>
                <w:szCs w:val="28"/>
              </w:rPr>
            </w:pPr>
            <w:r>
              <w:rPr>
                <w:rFonts w:ascii="Times New Roman" w:hAnsi="Times New Roman" w:cs="Times New Roman"/>
                <w:sz w:val="28"/>
                <w:szCs w:val="28"/>
              </w:rPr>
              <w:t>2027 год</w:t>
            </w:r>
          </w:p>
        </w:tc>
        <w:tc>
          <w:tcPr>
            <w:tcW w:w="853" w:type="dxa"/>
          </w:tcPr>
          <w:p w:rsidR="0062621F" w:rsidRPr="009F25C0" w:rsidRDefault="0062621F" w:rsidP="004C0C16">
            <w:pPr>
              <w:spacing w:after="0"/>
              <w:ind w:left="-70"/>
              <w:jc w:val="center"/>
              <w:rPr>
                <w:rFonts w:ascii="Times New Roman" w:hAnsi="Times New Roman" w:cs="Times New Roman"/>
                <w:sz w:val="28"/>
                <w:szCs w:val="28"/>
              </w:rPr>
            </w:pPr>
            <w:r>
              <w:rPr>
                <w:rFonts w:ascii="Times New Roman" w:hAnsi="Times New Roman" w:cs="Times New Roman"/>
                <w:sz w:val="28"/>
                <w:szCs w:val="28"/>
              </w:rPr>
              <w:t>2028 год</w:t>
            </w:r>
          </w:p>
        </w:tc>
        <w:tc>
          <w:tcPr>
            <w:tcW w:w="853" w:type="dxa"/>
          </w:tcPr>
          <w:p w:rsidR="0062621F" w:rsidRPr="009F25C0" w:rsidRDefault="0062621F" w:rsidP="004C0C16">
            <w:pPr>
              <w:spacing w:after="0"/>
              <w:ind w:left="-70"/>
              <w:jc w:val="center"/>
              <w:rPr>
                <w:rFonts w:ascii="Times New Roman" w:hAnsi="Times New Roman" w:cs="Times New Roman"/>
                <w:sz w:val="28"/>
                <w:szCs w:val="28"/>
              </w:rPr>
            </w:pPr>
            <w:r>
              <w:rPr>
                <w:rFonts w:ascii="Times New Roman" w:hAnsi="Times New Roman" w:cs="Times New Roman"/>
                <w:sz w:val="28"/>
                <w:szCs w:val="28"/>
              </w:rPr>
              <w:t>2029 год</w:t>
            </w:r>
          </w:p>
        </w:tc>
        <w:tc>
          <w:tcPr>
            <w:tcW w:w="854" w:type="dxa"/>
          </w:tcPr>
          <w:p w:rsidR="0062621F" w:rsidRPr="009F25C0" w:rsidRDefault="0062621F" w:rsidP="004C0C16">
            <w:pPr>
              <w:spacing w:after="0"/>
              <w:ind w:left="-70"/>
              <w:jc w:val="center"/>
              <w:rPr>
                <w:rFonts w:ascii="Times New Roman" w:hAnsi="Times New Roman" w:cs="Times New Roman"/>
                <w:sz w:val="28"/>
                <w:szCs w:val="28"/>
              </w:rPr>
            </w:pPr>
            <w:r>
              <w:rPr>
                <w:rFonts w:ascii="Times New Roman" w:hAnsi="Times New Roman" w:cs="Times New Roman"/>
                <w:sz w:val="28"/>
                <w:szCs w:val="28"/>
              </w:rPr>
              <w:t>2030 год</w:t>
            </w:r>
          </w:p>
        </w:tc>
      </w:tr>
      <w:tr w:rsidR="0062621F" w:rsidRPr="009F25C0" w:rsidTr="004C0C16">
        <w:tc>
          <w:tcPr>
            <w:tcW w:w="52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1</w:t>
            </w:r>
          </w:p>
        </w:tc>
        <w:tc>
          <w:tcPr>
            <w:tcW w:w="6556" w:type="dxa"/>
            <w:vAlign w:val="center"/>
          </w:tcPr>
          <w:p w:rsidR="0062621F" w:rsidRPr="009F25C0" w:rsidRDefault="0062621F" w:rsidP="004C0C16">
            <w:pPr>
              <w:spacing w:after="0"/>
              <w:rPr>
                <w:rFonts w:ascii="Times New Roman" w:hAnsi="Times New Roman" w:cs="Times New Roman"/>
                <w:color w:val="000000"/>
                <w:sz w:val="28"/>
                <w:szCs w:val="28"/>
              </w:rPr>
            </w:pPr>
            <w:r w:rsidRPr="009F25C0">
              <w:rPr>
                <w:rFonts w:ascii="Times New Roman" w:hAnsi="Times New Roman" w:cs="Times New Roman"/>
                <w:color w:val="000000"/>
                <w:sz w:val="28"/>
                <w:szCs w:val="28"/>
              </w:rPr>
              <w:t xml:space="preserve">Количество благоустроенных дворовых территорий </w:t>
            </w:r>
          </w:p>
        </w:tc>
        <w:tc>
          <w:tcPr>
            <w:tcW w:w="56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Ед.</w:t>
            </w:r>
          </w:p>
        </w:tc>
        <w:tc>
          <w:tcPr>
            <w:tcW w:w="1701"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99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2</w:t>
            </w:r>
          </w:p>
        </w:tc>
        <w:tc>
          <w:tcPr>
            <w:tcW w:w="852"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2"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4"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r>
      <w:tr w:rsidR="0062621F" w:rsidRPr="009F25C0" w:rsidTr="004C0C16">
        <w:trPr>
          <w:trHeight w:val="586"/>
        </w:trPr>
        <w:tc>
          <w:tcPr>
            <w:tcW w:w="52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2</w:t>
            </w:r>
          </w:p>
        </w:tc>
        <w:tc>
          <w:tcPr>
            <w:tcW w:w="6556" w:type="dxa"/>
          </w:tcPr>
          <w:p w:rsidR="0062621F" w:rsidRPr="009F25C0" w:rsidRDefault="0062621F" w:rsidP="004C0C16">
            <w:pPr>
              <w:spacing w:after="0"/>
              <w:rPr>
                <w:rFonts w:ascii="Times New Roman" w:hAnsi="Times New Roman" w:cs="Times New Roman"/>
                <w:color w:val="000000"/>
                <w:sz w:val="28"/>
                <w:szCs w:val="28"/>
              </w:rPr>
            </w:pPr>
            <w:r w:rsidRPr="009F25C0">
              <w:rPr>
                <w:rFonts w:ascii="Times New Roman" w:hAnsi="Times New Roman" w:cs="Times New Roman"/>
                <w:color w:val="000000"/>
                <w:sz w:val="28"/>
                <w:szCs w:val="28"/>
              </w:rPr>
              <w:t>Доля благоустроенных дворовых территорий от общего количества дворовых территорий</w:t>
            </w:r>
          </w:p>
        </w:tc>
        <w:tc>
          <w:tcPr>
            <w:tcW w:w="56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w:t>
            </w:r>
          </w:p>
        </w:tc>
        <w:tc>
          <w:tcPr>
            <w:tcW w:w="1701"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993"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2</w:t>
            </w:r>
            <w:r>
              <w:rPr>
                <w:rFonts w:ascii="Times New Roman" w:hAnsi="Times New Roman" w:cs="Times New Roman"/>
                <w:sz w:val="28"/>
                <w:szCs w:val="28"/>
              </w:rPr>
              <w:t>4</w:t>
            </w:r>
          </w:p>
        </w:tc>
        <w:tc>
          <w:tcPr>
            <w:tcW w:w="850"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2</w:t>
            </w:r>
          </w:p>
        </w:tc>
        <w:tc>
          <w:tcPr>
            <w:tcW w:w="852"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2"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4"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r>
      <w:tr w:rsidR="0062621F" w:rsidRPr="009F25C0" w:rsidTr="004C0C16">
        <w:tc>
          <w:tcPr>
            <w:tcW w:w="52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3</w:t>
            </w:r>
          </w:p>
        </w:tc>
        <w:tc>
          <w:tcPr>
            <w:tcW w:w="6556" w:type="dxa"/>
          </w:tcPr>
          <w:p w:rsidR="0062621F" w:rsidRPr="009F25C0" w:rsidRDefault="0062621F" w:rsidP="004C0C16">
            <w:pPr>
              <w:spacing w:after="0"/>
              <w:rPr>
                <w:rFonts w:ascii="Times New Roman" w:hAnsi="Times New Roman" w:cs="Times New Roman"/>
                <w:color w:val="000000"/>
                <w:sz w:val="28"/>
                <w:szCs w:val="28"/>
              </w:rPr>
            </w:pPr>
            <w:r w:rsidRPr="009F25C0">
              <w:rPr>
                <w:rFonts w:ascii="Times New Roman" w:hAnsi="Times New Roman" w:cs="Times New Roman"/>
                <w:color w:val="000000"/>
                <w:sz w:val="28"/>
                <w:szCs w:val="28"/>
              </w:rPr>
              <w:t>Количество благоустроенных территорий общего пользования</w:t>
            </w:r>
          </w:p>
        </w:tc>
        <w:tc>
          <w:tcPr>
            <w:tcW w:w="56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Ед.</w:t>
            </w:r>
          </w:p>
        </w:tc>
        <w:tc>
          <w:tcPr>
            <w:tcW w:w="1701"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99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2</w:t>
            </w:r>
            <w:r w:rsidRPr="009F25C0">
              <w:rPr>
                <w:rFonts w:ascii="Times New Roman" w:hAnsi="Times New Roman" w:cs="Times New Roman"/>
                <w:sz w:val="28"/>
                <w:szCs w:val="28"/>
              </w:rPr>
              <w:t>3</w:t>
            </w:r>
          </w:p>
        </w:tc>
        <w:tc>
          <w:tcPr>
            <w:tcW w:w="850" w:type="dxa"/>
          </w:tcPr>
          <w:p w:rsidR="0062621F" w:rsidRPr="009F25C0" w:rsidRDefault="00CB16E7" w:rsidP="004C0C16">
            <w:pPr>
              <w:spacing w:after="0"/>
              <w:jc w:val="center"/>
              <w:rPr>
                <w:rFonts w:ascii="Times New Roman" w:hAnsi="Times New Roman" w:cs="Times New Roman"/>
                <w:sz w:val="28"/>
                <w:szCs w:val="28"/>
              </w:rPr>
            </w:pPr>
            <w:r>
              <w:rPr>
                <w:rFonts w:ascii="Times New Roman" w:hAnsi="Times New Roman" w:cs="Times New Roman"/>
                <w:sz w:val="28"/>
                <w:szCs w:val="28"/>
              </w:rPr>
              <w:t>2</w:t>
            </w:r>
            <w:r w:rsidR="0062621F" w:rsidRPr="009F25C0">
              <w:rPr>
                <w:rFonts w:ascii="Times New Roman" w:hAnsi="Times New Roman" w:cs="Times New Roman"/>
                <w:sz w:val="28"/>
                <w:szCs w:val="28"/>
              </w:rPr>
              <w:t>5</w:t>
            </w:r>
          </w:p>
        </w:tc>
        <w:tc>
          <w:tcPr>
            <w:tcW w:w="852" w:type="dxa"/>
          </w:tcPr>
          <w:p w:rsidR="0062621F" w:rsidRPr="009F25C0" w:rsidRDefault="00CB16E7" w:rsidP="00CB16E7">
            <w:pPr>
              <w:spacing w:after="0"/>
              <w:jc w:val="center"/>
              <w:rPr>
                <w:rFonts w:ascii="Times New Roman" w:hAnsi="Times New Roman" w:cs="Times New Roman"/>
                <w:sz w:val="28"/>
                <w:szCs w:val="28"/>
              </w:rPr>
            </w:pPr>
            <w:r>
              <w:rPr>
                <w:rFonts w:ascii="Times New Roman" w:hAnsi="Times New Roman" w:cs="Times New Roman"/>
                <w:sz w:val="28"/>
                <w:szCs w:val="28"/>
              </w:rPr>
              <w:t>2</w:t>
            </w:r>
            <w:r w:rsidR="0062621F">
              <w:rPr>
                <w:rFonts w:ascii="Times New Roman" w:hAnsi="Times New Roman" w:cs="Times New Roman"/>
                <w:sz w:val="28"/>
                <w:szCs w:val="28"/>
              </w:rPr>
              <w:t>5</w:t>
            </w:r>
          </w:p>
        </w:tc>
        <w:tc>
          <w:tcPr>
            <w:tcW w:w="852" w:type="dxa"/>
          </w:tcPr>
          <w:p w:rsidR="0062621F" w:rsidRPr="009F25C0" w:rsidRDefault="00CB16E7" w:rsidP="004C0C16">
            <w:pPr>
              <w:spacing w:after="0"/>
              <w:jc w:val="center"/>
              <w:rPr>
                <w:rFonts w:ascii="Times New Roman" w:hAnsi="Times New Roman" w:cs="Times New Roman"/>
                <w:sz w:val="28"/>
                <w:szCs w:val="28"/>
              </w:rPr>
            </w:pPr>
            <w:r>
              <w:rPr>
                <w:rFonts w:ascii="Times New Roman" w:hAnsi="Times New Roman" w:cs="Times New Roman"/>
                <w:sz w:val="28"/>
                <w:szCs w:val="28"/>
              </w:rPr>
              <w:t>2</w:t>
            </w:r>
            <w:r w:rsidR="0062621F">
              <w:rPr>
                <w:rFonts w:ascii="Times New Roman" w:hAnsi="Times New Roman" w:cs="Times New Roman"/>
                <w:sz w:val="28"/>
                <w:szCs w:val="28"/>
              </w:rPr>
              <w:t>5</w:t>
            </w:r>
          </w:p>
        </w:tc>
        <w:tc>
          <w:tcPr>
            <w:tcW w:w="853" w:type="dxa"/>
          </w:tcPr>
          <w:p w:rsidR="0062621F" w:rsidRPr="009F25C0" w:rsidRDefault="00CB16E7" w:rsidP="004C0C16">
            <w:pPr>
              <w:spacing w:after="0"/>
              <w:jc w:val="center"/>
              <w:rPr>
                <w:rFonts w:ascii="Times New Roman" w:hAnsi="Times New Roman" w:cs="Times New Roman"/>
                <w:sz w:val="28"/>
                <w:szCs w:val="28"/>
              </w:rPr>
            </w:pPr>
            <w:r>
              <w:rPr>
                <w:rFonts w:ascii="Times New Roman" w:hAnsi="Times New Roman" w:cs="Times New Roman"/>
                <w:sz w:val="28"/>
                <w:szCs w:val="28"/>
              </w:rPr>
              <w:t>2</w:t>
            </w:r>
            <w:r w:rsidR="0062621F">
              <w:rPr>
                <w:rFonts w:ascii="Times New Roman" w:hAnsi="Times New Roman" w:cs="Times New Roman"/>
                <w:sz w:val="28"/>
                <w:szCs w:val="28"/>
              </w:rPr>
              <w:t>5</w:t>
            </w:r>
          </w:p>
        </w:tc>
        <w:tc>
          <w:tcPr>
            <w:tcW w:w="853" w:type="dxa"/>
          </w:tcPr>
          <w:p w:rsidR="0062621F" w:rsidRPr="009F25C0" w:rsidRDefault="00CB16E7" w:rsidP="004C0C16">
            <w:pPr>
              <w:spacing w:after="0"/>
              <w:jc w:val="center"/>
              <w:rPr>
                <w:rFonts w:ascii="Times New Roman" w:hAnsi="Times New Roman" w:cs="Times New Roman"/>
                <w:sz w:val="28"/>
                <w:szCs w:val="28"/>
              </w:rPr>
            </w:pPr>
            <w:r>
              <w:rPr>
                <w:rFonts w:ascii="Times New Roman" w:hAnsi="Times New Roman" w:cs="Times New Roman"/>
                <w:sz w:val="28"/>
                <w:szCs w:val="28"/>
              </w:rPr>
              <w:t>2</w:t>
            </w:r>
            <w:r w:rsidR="0062621F">
              <w:rPr>
                <w:rFonts w:ascii="Times New Roman" w:hAnsi="Times New Roman" w:cs="Times New Roman"/>
                <w:sz w:val="28"/>
                <w:szCs w:val="28"/>
              </w:rPr>
              <w:t>5</w:t>
            </w:r>
          </w:p>
        </w:tc>
        <w:tc>
          <w:tcPr>
            <w:tcW w:w="854" w:type="dxa"/>
          </w:tcPr>
          <w:p w:rsidR="0062621F" w:rsidRPr="009F25C0" w:rsidRDefault="00CB16E7" w:rsidP="004C0C16">
            <w:pPr>
              <w:spacing w:after="0"/>
              <w:jc w:val="center"/>
              <w:rPr>
                <w:rFonts w:ascii="Times New Roman" w:hAnsi="Times New Roman" w:cs="Times New Roman"/>
                <w:sz w:val="28"/>
                <w:szCs w:val="28"/>
              </w:rPr>
            </w:pPr>
            <w:r>
              <w:rPr>
                <w:rFonts w:ascii="Times New Roman" w:hAnsi="Times New Roman" w:cs="Times New Roman"/>
                <w:sz w:val="28"/>
                <w:szCs w:val="28"/>
              </w:rPr>
              <w:t>2</w:t>
            </w:r>
            <w:r w:rsidR="0062621F">
              <w:rPr>
                <w:rFonts w:ascii="Times New Roman" w:hAnsi="Times New Roman" w:cs="Times New Roman"/>
                <w:sz w:val="28"/>
                <w:szCs w:val="28"/>
              </w:rPr>
              <w:t>5</w:t>
            </w:r>
          </w:p>
        </w:tc>
      </w:tr>
      <w:tr w:rsidR="0062621F" w:rsidRPr="009F25C0" w:rsidTr="004C0C16">
        <w:tc>
          <w:tcPr>
            <w:tcW w:w="52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4</w:t>
            </w:r>
          </w:p>
        </w:tc>
        <w:tc>
          <w:tcPr>
            <w:tcW w:w="6556" w:type="dxa"/>
          </w:tcPr>
          <w:p w:rsidR="0062621F" w:rsidRPr="009F25C0" w:rsidRDefault="0062621F" w:rsidP="004C0C16">
            <w:pPr>
              <w:spacing w:after="0"/>
              <w:rPr>
                <w:rFonts w:ascii="Times New Roman" w:hAnsi="Times New Roman" w:cs="Times New Roman"/>
                <w:color w:val="000000"/>
                <w:sz w:val="28"/>
                <w:szCs w:val="28"/>
              </w:rPr>
            </w:pPr>
            <w:r w:rsidRPr="009F25C0">
              <w:rPr>
                <w:rFonts w:ascii="Times New Roman" w:hAnsi="Times New Roman" w:cs="Times New Roman"/>
                <w:color w:val="000000"/>
                <w:sz w:val="28"/>
                <w:szCs w:val="28"/>
              </w:rPr>
              <w:t>Площадь благоустроенных территорий общего пользования</w:t>
            </w:r>
          </w:p>
        </w:tc>
        <w:tc>
          <w:tcPr>
            <w:tcW w:w="56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га</w:t>
            </w:r>
          </w:p>
        </w:tc>
        <w:tc>
          <w:tcPr>
            <w:tcW w:w="1701"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16</w:t>
            </w:r>
          </w:p>
        </w:tc>
        <w:tc>
          <w:tcPr>
            <w:tcW w:w="850"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1</w:t>
            </w:r>
            <w:r>
              <w:rPr>
                <w:rFonts w:ascii="Times New Roman" w:hAnsi="Times New Roman" w:cs="Times New Roman"/>
                <w:sz w:val="28"/>
                <w:szCs w:val="28"/>
              </w:rPr>
              <w:t>6</w:t>
            </w:r>
          </w:p>
        </w:tc>
        <w:tc>
          <w:tcPr>
            <w:tcW w:w="852"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852"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85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85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854"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16</w:t>
            </w:r>
          </w:p>
        </w:tc>
      </w:tr>
      <w:tr w:rsidR="0062621F" w:rsidRPr="009F25C0" w:rsidTr="004C0C16">
        <w:tc>
          <w:tcPr>
            <w:tcW w:w="52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5</w:t>
            </w:r>
          </w:p>
        </w:tc>
        <w:tc>
          <w:tcPr>
            <w:tcW w:w="6556" w:type="dxa"/>
          </w:tcPr>
          <w:p w:rsidR="0062621F" w:rsidRPr="009F25C0" w:rsidRDefault="0062621F" w:rsidP="004C0C16">
            <w:pPr>
              <w:spacing w:after="0"/>
              <w:rPr>
                <w:rFonts w:ascii="Times New Roman" w:hAnsi="Times New Roman" w:cs="Times New Roman"/>
                <w:color w:val="000000"/>
                <w:sz w:val="28"/>
                <w:szCs w:val="28"/>
              </w:rPr>
            </w:pPr>
            <w:r w:rsidRPr="009F25C0">
              <w:rPr>
                <w:rFonts w:ascii="Times New Roman" w:hAnsi="Times New Roman" w:cs="Times New Roman"/>
                <w:color w:val="000000"/>
                <w:sz w:val="28"/>
                <w:szCs w:val="28"/>
              </w:rPr>
              <w:t>Доля площади благоустроенных территорий общего пользования</w:t>
            </w:r>
          </w:p>
        </w:tc>
        <w:tc>
          <w:tcPr>
            <w:tcW w:w="56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w:t>
            </w:r>
          </w:p>
        </w:tc>
        <w:tc>
          <w:tcPr>
            <w:tcW w:w="1701"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850"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852"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852"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85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85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854"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51</w:t>
            </w:r>
          </w:p>
        </w:tc>
      </w:tr>
      <w:tr w:rsidR="0062621F" w:rsidRPr="009F25C0" w:rsidTr="004C0C16">
        <w:tc>
          <w:tcPr>
            <w:tcW w:w="52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lastRenderedPageBreak/>
              <w:t>6</w:t>
            </w:r>
          </w:p>
        </w:tc>
        <w:tc>
          <w:tcPr>
            <w:tcW w:w="6556" w:type="dxa"/>
          </w:tcPr>
          <w:p w:rsidR="0062621F" w:rsidRPr="009F25C0" w:rsidRDefault="0062621F" w:rsidP="004C0C16">
            <w:pPr>
              <w:spacing w:after="0"/>
              <w:rPr>
                <w:rFonts w:ascii="Times New Roman" w:hAnsi="Times New Roman" w:cs="Times New Roman"/>
                <w:color w:val="000000"/>
                <w:sz w:val="28"/>
                <w:szCs w:val="28"/>
              </w:rPr>
            </w:pPr>
            <w:r w:rsidRPr="009F25C0">
              <w:rPr>
                <w:rFonts w:ascii="Times New Roman" w:hAnsi="Times New Roman" w:cs="Times New Roman"/>
                <w:color w:val="000000"/>
                <w:sz w:val="28"/>
                <w:szCs w:val="28"/>
              </w:rPr>
              <w:t>Доля финансового участия в выполнении минимального перечня работ по благоустройству дворовых т</w:t>
            </w:r>
            <w:r>
              <w:rPr>
                <w:rFonts w:ascii="Times New Roman" w:hAnsi="Times New Roman" w:cs="Times New Roman"/>
                <w:color w:val="000000"/>
                <w:sz w:val="28"/>
                <w:szCs w:val="28"/>
              </w:rPr>
              <w:t xml:space="preserve">ерриторий заинтересованных лиц </w:t>
            </w:r>
          </w:p>
        </w:tc>
        <w:tc>
          <w:tcPr>
            <w:tcW w:w="56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w:t>
            </w:r>
          </w:p>
        </w:tc>
        <w:tc>
          <w:tcPr>
            <w:tcW w:w="1701"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993"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850" w:type="dxa"/>
          </w:tcPr>
          <w:p w:rsidR="0062621F" w:rsidRPr="009F25C0" w:rsidRDefault="0062621F" w:rsidP="004C0C16">
            <w:pPr>
              <w:spacing w:after="0"/>
              <w:jc w:val="center"/>
              <w:rPr>
                <w:rFonts w:ascii="Times New Roman" w:hAnsi="Times New Roman" w:cs="Times New Roman"/>
                <w:sz w:val="28"/>
                <w:szCs w:val="28"/>
              </w:rPr>
            </w:pPr>
            <w:r w:rsidRPr="009F25C0">
              <w:rPr>
                <w:rFonts w:ascii="Times New Roman" w:hAnsi="Times New Roman" w:cs="Times New Roman"/>
                <w:sz w:val="28"/>
                <w:szCs w:val="28"/>
              </w:rPr>
              <w:t>0</w:t>
            </w:r>
          </w:p>
        </w:tc>
        <w:tc>
          <w:tcPr>
            <w:tcW w:w="852"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2"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3"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54" w:type="dxa"/>
          </w:tcPr>
          <w:p w:rsidR="0062621F" w:rsidRPr="009F25C0" w:rsidRDefault="0062621F" w:rsidP="004C0C16">
            <w:pPr>
              <w:spacing w:after="0"/>
              <w:jc w:val="center"/>
              <w:rPr>
                <w:rFonts w:ascii="Times New Roman" w:hAnsi="Times New Roman" w:cs="Times New Roman"/>
                <w:sz w:val="28"/>
                <w:szCs w:val="28"/>
              </w:rPr>
            </w:pPr>
            <w:r>
              <w:rPr>
                <w:rFonts w:ascii="Times New Roman" w:hAnsi="Times New Roman" w:cs="Times New Roman"/>
                <w:sz w:val="28"/>
                <w:szCs w:val="28"/>
              </w:rPr>
              <w:t>0</w:t>
            </w:r>
          </w:p>
        </w:tc>
      </w:tr>
      <w:tr w:rsidR="0062621F" w:rsidRPr="009F25C0" w:rsidTr="004C0C16">
        <w:tc>
          <w:tcPr>
            <w:tcW w:w="52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7</w:t>
            </w:r>
          </w:p>
        </w:tc>
        <w:tc>
          <w:tcPr>
            <w:tcW w:w="6556" w:type="dxa"/>
          </w:tcPr>
          <w:p w:rsidR="0062621F" w:rsidRPr="009F25C0" w:rsidRDefault="0062621F" w:rsidP="004C0C16">
            <w:pPr>
              <w:spacing w:after="0"/>
              <w:rPr>
                <w:rFonts w:ascii="Times New Roman" w:hAnsi="Times New Roman" w:cs="Times New Roman"/>
                <w:color w:val="000000"/>
                <w:sz w:val="28"/>
                <w:szCs w:val="28"/>
              </w:rPr>
            </w:pPr>
            <w:r w:rsidRPr="009F25C0">
              <w:rPr>
                <w:rFonts w:ascii="Times New Roman" w:hAnsi="Times New Roman" w:cs="Times New Roman"/>
                <w:color w:val="000000"/>
                <w:sz w:val="28"/>
                <w:szCs w:val="28"/>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56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w:t>
            </w:r>
          </w:p>
        </w:tc>
        <w:tc>
          <w:tcPr>
            <w:tcW w:w="1701"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0</w:t>
            </w:r>
          </w:p>
        </w:tc>
        <w:tc>
          <w:tcPr>
            <w:tcW w:w="993"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9F25C0">
              <w:rPr>
                <w:rFonts w:ascii="Times New Roman" w:hAnsi="Times New Roman" w:cs="Times New Roman"/>
                <w:color w:val="000000"/>
                <w:sz w:val="28"/>
                <w:szCs w:val="28"/>
              </w:rPr>
              <w:t>0</w:t>
            </w:r>
          </w:p>
        </w:tc>
        <w:tc>
          <w:tcPr>
            <w:tcW w:w="850"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9F25C0">
              <w:rPr>
                <w:rFonts w:ascii="Times New Roman" w:hAnsi="Times New Roman" w:cs="Times New Roman"/>
                <w:color w:val="000000"/>
                <w:sz w:val="28"/>
                <w:szCs w:val="28"/>
              </w:rPr>
              <w:t>0</w:t>
            </w:r>
          </w:p>
        </w:tc>
        <w:tc>
          <w:tcPr>
            <w:tcW w:w="852"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52"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53"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53"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54"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62621F" w:rsidRPr="009F25C0" w:rsidTr="004C0C16">
        <w:tc>
          <w:tcPr>
            <w:tcW w:w="52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8</w:t>
            </w:r>
          </w:p>
        </w:tc>
        <w:tc>
          <w:tcPr>
            <w:tcW w:w="6556" w:type="dxa"/>
          </w:tcPr>
          <w:p w:rsidR="0062621F" w:rsidRPr="009F25C0" w:rsidRDefault="0062621F" w:rsidP="004C0C16">
            <w:pPr>
              <w:spacing w:after="0"/>
              <w:rPr>
                <w:rFonts w:ascii="Times New Roman" w:hAnsi="Times New Roman" w:cs="Times New Roman"/>
                <w:color w:val="000000"/>
                <w:sz w:val="28"/>
                <w:szCs w:val="28"/>
              </w:rPr>
            </w:pPr>
            <w:r w:rsidRPr="009F25C0">
              <w:rPr>
                <w:rFonts w:ascii="Times New Roman" w:hAnsi="Times New Roman" w:cs="Times New Roman"/>
                <w:color w:val="000000"/>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56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w:t>
            </w:r>
          </w:p>
        </w:tc>
        <w:tc>
          <w:tcPr>
            <w:tcW w:w="1701"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0</w:t>
            </w:r>
          </w:p>
        </w:tc>
        <w:tc>
          <w:tcPr>
            <w:tcW w:w="993"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0</w:t>
            </w:r>
          </w:p>
        </w:tc>
        <w:tc>
          <w:tcPr>
            <w:tcW w:w="850"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0</w:t>
            </w:r>
          </w:p>
        </w:tc>
        <w:tc>
          <w:tcPr>
            <w:tcW w:w="852"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852"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853"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853"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854"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62621F" w:rsidRPr="009F25C0" w:rsidTr="004C0C16">
        <w:tc>
          <w:tcPr>
            <w:tcW w:w="52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9</w:t>
            </w:r>
          </w:p>
        </w:tc>
        <w:tc>
          <w:tcPr>
            <w:tcW w:w="6556" w:type="dxa"/>
          </w:tcPr>
          <w:p w:rsidR="0062621F" w:rsidRPr="009F25C0" w:rsidRDefault="0062621F" w:rsidP="004C0C16">
            <w:pPr>
              <w:spacing w:after="0"/>
              <w:rPr>
                <w:rFonts w:ascii="Times New Roman" w:hAnsi="Times New Roman" w:cs="Times New Roman"/>
                <w:color w:val="000000"/>
                <w:sz w:val="28"/>
                <w:szCs w:val="28"/>
              </w:rPr>
            </w:pPr>
            <w:r w:rsidRPr="009F25C0">
              <w:rPr>
                <w:rFonts w:ascii="Times New Roman" w:hAnsi="Times New Roman" w:cs="Times New Roman"/>
                <w:color w:val="000000"/>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567"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w:t>
            </w:r>
          </w:p>
        </w:tc>
        <w:tc>
          <w:tcPr>
            <w:tcW w:w="1701" w:type="dxa"/>
          </w:tcPr>
          <w:p w:rsidR="0062621F" w:rsidRPr="009F25C0" w:rsidRDefault="0062621F" w:rsidP="004C0C16">
            <w:pPr>
              <w:spacing w:after="0"/>
              <w:jc w:val="center"/>
              <w:rPr>
                <w:rFonts w:ascii="Times New Roman" w:hAnsi="Times New Roman" w:cs="Times New Roman"/>
                <w:color w:val="000000"/>
                <w:sz w:val="28"/>
                <w:szCs w:val="28"/>
              </w:rPr>
            </w:pPr>
            <w:r w:rsidRPr="009F25C0">
              <w:rPr>
                <w:rFonts w:ascii="Times New Roman" w:hAnsi="Times New Roman" w:cs="Times New Roman"/>
                <w:color w:val="000000"/>
                <w:sz w:val="28"/>
                <w:szCs w:val="28"/>
              </w:rPr>
              <w:t>0</w:t>
            </w:r>
          </w:p>
        </w:tc>
        <w:tc>
          <w:tcPr>
            <w:tcW w:w="993"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9F25C0">
              <w:rPr>
                <w:rFonts w:ascii="Times New Roman" w:hAnsi="Times New Roman" w:cs="Times New Roman"/>
                <w:color w:val="000000"/>
                <w:sz w:val="28"/>
                <w:szCs w:val="28"/>
              </w:rPr>
              <w:t>0</w:t>
            </w:r>
          </w:p>
        </w:tc>
        <w:tc>
          <w:tcPr>
            <w:tcW w:w="850"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9F25C0">
              <w:rPr>
                <w:rFonts w:ascii="Times New Roman" w:hAnsi="Times New Roman" w:cs="Times New Roman"/>
                <w:color w:val="000000"/>
                <w:sz w:val="28"/>
                <w:szCs w:val="28"/>
              </w:rPr>
              <w:t>0</w:t>
            </w:r>
          </w:p>
        </w:tc>
        <w:tc>
          <w:tcPr>
            <w:tcW w:w="852"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52"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53"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53"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54" w:type="dxa"/>
          </w:tcPr>
          <w:p w:rsidR="0062621F" w:rsidRPr="009F25C0" w:rsidRDefault="0062621F" w:rsidP="004C0C1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bl>
    <w:p w:rsidR="0062621F" w:rsidRPr="008318D0" w:rsidRDefault="0062621F" w:rsidP="0062621F">
      <w:pPr>
        <w:widowControl w:val="0"/>
        <w:autoSpaceDE w:val="0"/>
        <w:autoSpaceDN w:val="0"/>
        <w:adjustRightInd w:val="0"/>
        <w:spacing w:after="0" w:line="240" w:lineRule="auto"/>
        <w:ind w:firstLine="8505"/>
        <w:jc w:val="right"/>
        <w:rPr>
          <w:rFonts w:ascii="Times New Roman" w:hAnsi="Times New Roman" w:cs="Times New Roman"/>
          <w:sz w:val="28"/>
          <w:szCs w:val="28"/>
        </w:rPr>
      </w:pPr>
    </w:p>
    <w:p w:rsidR="0062621F" w:rsidRPr="008318D0" w:rsidRDefault="0062621F" w:rsidP="0062621F">
      <w:pPr>
        <w:rPr>
          <w:rFonts w:ascii="Times New Roman" w:hAnsi="Times New Roman" w:cs="Times New Roman"/>
          <w:sz w:val="28"/>
          <w:szCs w:val="28"/>
        </w:rPr>
      </w:pPr>
      <w:r w:rsidRPr="008318D0">
        <w:rPr>
          <w:rFonts w:ascii="Times New Roman" w:hAnsi="Times New Roman" w:cs="Times New Roman"/>
          <w:sz w:val="28"/>
          <w:szCs w:val="28"/>
        </w:rPr>
        <w:br w:type="page"/>
      </w:r>
    </w:p>
    <w:p w:rsidR="0062621F" w:rsidRPr="009F25C0" w:rsidRDefault="0062621F" w:rsidP="0062621F">
      <w:pPr>
        <w:widowControl w:val="0"/>
        <w:autoSpaceDE w:val="0"/>
        <w:autoSpaceDN w:val="0"/>
        <w:adjustRightInd w:val="0"/>
        <w:spacing w:after="0" w:line="240" w:lineRule="auto"/>
        <w:jc w:val="right"/>
        <w:rPr>
          <w:rFonts w:ascii="Times New Roman" w:hAnsi="Times New Roman" w:cs="Times New Roman"/>
          <w:sz w:val="28"/>
          <w:szCs w:val="28"/>
        </w:rPr>
      </w:pPr>
      <w:r w:rsidRPr="009F25C0">
        <w:rPr>
          <w:rFonts w:ascii="Times New Roman" w:hAnsi="Times New Roman" w:cs="Times New Roman"/>
          <w:sz w:val="28"/>
          <w:szCs w:val="28"/>
        </w:rPr>
        <w:lastRenderedPageBreak/>
        <w:t>Приложение 2</w:t>
      </w:r>
    </w:p>
    <w:p w:rsidR="0062621F" w:rsidRPr="009F25C0" w:rsidRDefault="0062621F" w:rsidP="0062621F">
      <w:pPr>
        <w:widowControl w:val="0"/>
        <w:autoSpaceDE w:val="0"/>
        <w:autoSpaceDN w:val="0"/>
        <w:adjustRightInd w:val="0"/>
        <w:spacing w:after="0" w:line="240" w:lineRule="auto"/>
        <w:jc w:val="right"/>
        <w:rPr>
          <w:rFonts w:ascii="Times New Roman" w:hAnsi="Times New Roman" w:cs="Times New Roman"/>
          <w:sz w:val="28"/>
          <w:szCs w:val="28"/>
        </w:rPr>
      </w:pPr>
    </w:p>
    <w:p w:rsidR="0062621F" w:rsidRPr="009F25C0" w:rsidRDefault="0062621F" w:rsidP="0062621F">
      <w:pPr>
        <w:widowControl w:val="0"/>
        <w:tabs>
          <w:tab w:val="left" w:pos="9781"/>
          <w:tab w:val="left" w:pos="10065"/>
        </w:tabs>
        <w:autoSpaceDE w:val="0"/>
        <w:autoSpaceDN w:val="0"/>
        <w:adjustRightInd w:val="0"/>
        <w:spacing w:after="0"/>
        <w:ind w:left="9639"/>
        <w:rPr>
          <w:rFonts w:ascii="Times New Roman" w:eastAsia="Times New Roman" w:hAnsi="Times New Roman" w:cs="Times New Roman"/>
          <w:bCs/>
          <w:sz w:val="28"/>
          <w:szCs w:val="28"/>
          <w:lang w:eastAsia="ru-RU"/>
        </w:rPr>
      </w:pPr>
      <w:r w:rsidRPr="009F25C0">
        <w:rPr>
          <w:rFonts w:ascii="Times New Roman" w:hAnsi="Times New Roman" w:cs="Times New Roman"/>
          <w:sz w:val="28"/>
          <w:szCs w:val="28"/>
        </w:rPr>
        <w:t xml:space="preserve">к муниципальной программе </w:t>
      </w:r>
      <w:r w:rsidRPr="009F25C0">
        <w:rPr>
          <w:rFonts w:ascii="Times New Roman" w:eastAsia="Times New Roman" w:hAnsi="Times New Roman" w:cs="Times New Roman"/>
          <w:bCs/>
          <w:sz w:val="28"/>
          <w:szCs w:val="28"/>
          <w:lang w:eastAsia="ru-RU"/>
        </w:rPr>
        <w:t xml:space="preserve">«Благоустройство территории Ольгинского муниципального округа» </w:t>
      </w:r>
      <w:r w:rsidR="00F51077">
        <w:rPr>
          <w:rFonts w:ascii="Times New Roman" w:eastAsia="Times New Roman" w:hAnsi="Times New Roman" w:cs="Times New Roman"/>
          <w:bCs/>
          <w:sz w:val="28"/>
          <w:szCs w:val="28"/>
          <w:lang w:eastAsia="ru-RU"/>
        </w:rPr>
        <w:t>на 2023-2030 годы</w:t>
      </w:r>
    </w:p>
    <w:p w:rsidR="0062621F" w:rsidRPr="009F25C0" w:rsidRDefault="0062621F" w:rsidP="0062621F">
      <w:pPr>
        <w:spacing w:after="0"/>
        <w:jc w:val="center"/>
        <w:rPr>
          <w:rFonts w:ascii="Times New Roman" w:hAnsi="Times New Roman" w:cs="Times New Roman"/>
          <w:b/>
          <w:sz w:val="28"/>
          <w:szCs w:val="28"/>
        </w:rPr>
      </w:pPr>
    </w:p>
    <w:p w:rsidR="0062621F" w:rsidRPr="009F25C0" w:rsidRDefault="0062621F" w:rsidP="0062621F">
      <w:pPr>
        <w:spacing w:after="0"/>
        <w:jc w:val="center"/>
        <w:rPr>
          <w:rFonts w:ascii="Times New Roman" w:hAnsi="Times New Roman" w:cs="Times New Roman"/>
          <w:b/>
          <w:sz w:val="28"/>
          <w:szCs w:val="28"/>
        </w:rPr>
      </w:pPr>
      <w:r w:rsidRPr="009F25C0">
        <w:rPr>
          <w:rFonts w:ascii="Times New Roman" w:hAnsi="Times New Roman" w:cs="Times New Roman"/>
          <w:b/>
          <w:sz w:val="28"/>
          <w:szCs w:val="28"/>
        </w:rPr>
        <w:t>ПЕРЕЧЕНЬ</w:t>
      </w:r>
    </w:p>
    <w:p w:rsidR="0062621F" w:rsidRDefault="0062621F" w:rsidP="0062621F">
      <w:pPr>
        <w:widowControl w:val="0"/>
        <w:autoSpaceDE w:val="0"/>
        <w:autoSpaceDN w:val="0"/>
        <w:adjustRightInd w:val="0"/>
        <w:spacing w:after="0"/>
        <w:jc w:val="center"/>
        <w:rPr>
          <w:rFonts w:ascii="Times New Roman" w:hAnsi="Times New Roman" w:cs="Times New Roman"/>
          <w:b/>
          <w:sz w:val="28"/>
          <w:szCs w:val="28"/>
        </w:rPr>
      </w:pPr>
      <w:r w:rsidRPr="009F25C0">
        <w:rPr>
          <w:rFonts w:ascii="Times New Roman" w:hAnsi="Times New Roman" w:cs="Times New Roman"/>
          <w:b/>
          <w:sz w:val="28"/>
          <w:szCs w:val="28"/>
        </w:rPr>
        <w:t>адресов объектов благоустройства и основных мероприятий муниципальной программы</w:t>
      </w:r>
    </w:p>
    <w:p w:rsidR="0062621F" w:rsidRPr="009F25C0" w:rsidRDefault="0062621F" w:rsidP="0062621F">
      <w:pPr>
        <w:widowControl w:val="0"/>
        <w:autoSpaceDE w:val="0"/>
        <w:autoSpaceDN w:val="0"/>
        <w:adjustRightInd w:val="0"/>
        <w:spacing w:after="0"/>
        <w:jc w:val="center"/>
        <w:rPr>
          <w:rFonts w:ascii="Times New Roman" w:hAnsi="Times New Roman" w:cs="Times New Roman"/>
          <w:b/>
          <w:sz w:val="28"/>
          <w:szCs w:val="28"/>
        </w:rPr>
      </w:pPr>
      <w:r w:rsidRPr="009F25C0">
        <w:rPr>
          <w:rFonts w:ascii="Times New Roman" w:hAnsi="Times New Roman" w:cs="Times New Roman"/>
          <w:b/>
          <w:sz w:val="28"/>
          <w:szCs w:val="28"/>
        </w:rPr>
        <w:t>«</w:t>
      </w:r>
      <w:r w:rsidRPr="009F25C0">
        <w:rPr>
          <w:rFonts w:ascii="Times New Roman" w:eastAsia="Times New Roman" w:hAnsi="Times New Roman" w:cs="Times New Roman"/>
          <w:b/>
          <w:bCs/>
          <w:sz w:val="28"/>
          <w:szCs w:val="28"/>
          <w:lang w:eastAsia="ru-RU"/>
        </w:rPr>
        <w:t xml:space="preserve">Благоустройство территории Ольгинского муниципального округа» </w:t>
      </w:r>
      <w:r w:rsidR="00F51077" w:rsidRPr="00F51077">
        <w:rPr>
          <w:rFonts w:ascii="Times New Roman" w:eastAsia="Times New Roman" w:hAnsi="Times New Roman" w:cs="Times New Roman"/>
          <w:b/>
          <w:bCs/>
          <w:sz w:val="28"/>
          <w:szCs w:val="28"/>
          <w:lang w:eastAsia="ru-RU"/>
        </w:rPr>
        <w:t>на 2023-2030 годы</w:t>
      </w:r>
    </w:p>
    <w:tbl>
      <w:tblPr>
        <w:tblpPr w:leftFromText="180" w:rightFromText="180" w:vertAnchor="text" w:horzAnchor="margin" w:tblpY="121"/>
        <w:tblW w:w="15575" w:type="dxa"/>
        <w:tblLayout w:type="fixed"/>
        <w:tblLook w:val="04A0" w:firstRow="1" w:lastRow="0" w:firstColumn="1" w:lastColumn="0" w:noHBand="0" w:noVBand="1"/>
      </w:tblPr>
      <w:tblGrid>
        <w:gridCol w:w="2660"/>
        <w:gridCol w:w="2013"/>
        <w:gridCol w:w="1235"/>
        <w:gridCol w:w="1276"/>
        <w:gridCol w:w="3260"/>
        <w:gridCol w:w="1871"/>
        <w:gridCol w:w="3260"/>
      </w:tblGrid>
      <w:tr w:rsidR="0062621F" w:rsidRPr="003B51C0" w:rsidTr="004C0C16">
        <w:trPr>
          <w:trHeight w:val="198"/>
          <w:tblHeader/>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62621F"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Номер и наименование основного мероприятия</w:t>
            </w:r>
          </w:p>
          <w:p w:rsidR="0062621F" w:rsidRPr="003B51C0" w:rsidRDefault="0062621F" w:rsidP="004C0C16">
            <w:pPr>
              <w:spacing w:after="0" w:line="240" w:lineRule="auto"/>
              <w:jc w:val="center"/>
              <w:rPr>
                <w:rFonts w:ascii="Times New Roman" w:hAnsi="Times New Roman" w:cs="Times New Roman"/>
                <w:sz w:val="24"/>
                <w:szCs w:val="24"/>
              </w:rPr>
            </w:pP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Ответственный исполнитель</w:t>
            </w:r>
          </w:p>
        </w:tc>
        <w:tc>
          <w:tcPr>
            <w:tcW w:w="2511" w:type="dxa"/>
            <w:gridSpan w:val="2"/>
            <w:tcBorders>
              <w:top w:val="single" w:sz="4" w:space="0" w:color="auto"/>
              <w:left w:val="nil"/>
              <w:bottom w:val="single" w:sz="4" w:space="0" w:color="auto"/>
              <w:right w:val="single" w:sz="4" w:space="0" w:color="auto"/>
            </w:tcBorders>
            <w:vAlign w:val="center"/>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Срок</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Ожидаемый непосредственный результат (краткое описание)</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Основные  направления реализации</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Связь с показателями Программы</w:t>
            </w:r>
          </w:p>
        </w:tc>
      </w:tr>
      <w:tr w:rsidR="0062621F" w:rsidRPr="003B51C0" w:rsidTr="004C0C16">
        <w:trPr>
          <w:trHeight w:val="617"/>
          <w:tblHeader/>
        </w:trPr>
        <w:tc>
          <w:tcPr>
            <w:tcW w:w="2660" w:type="dxa"/>
            <w:vMerge/>
            <w:tcBorders>
              <w:top w:val="single" w:sz="4" w:space="0" w:color="auto"/>
              <w:left w:val="single" w:sz="4" w:space="0" w:color="auto"/>
              <w:bottom w:val="single" w:sz="4" w:space="0" w:color="auto"/>
              <w:right w:val="single" w:sz="4" w:space="0" w:color="auto"/>
            </w:tcBorders>
            <w:vAlign w:val="center"/>
          </w:tcPr>
          <w:p w:rsidR="0062621F" w:rsidRPr="003B51C0" w:rsidRDefault="0062621F" w:rsidP="004C0C16">
            <w:pPr>
              <w:spacing w:after="0" w:line="240" w:lineRule="auto"/>
              <w:rPr>
                <w:rFonts w:ascii="Times New Roman" w:hAnsi="Times New Roman" w:cs="Times New Roman"/>
                <w:sz w:val="24"/>
                <w:szCs w:val="24"/>
              </w:rPr>
            </w:pPr>
          </w:p>
        </w:tc>
        <w:tc>
          <w:tcPr>
            <w:tcW w:w="2013" w:type="dxa"/>
            <w:vMerge/>
            <w:tcBorders>
              <w:top w:val="single" w:sz="4" w:space="0" w:color="auto"/>
              <w:left w:val="single" w:sz="4" w:space="0" w:color="auto"/>
              <w:bottom w:val="single" w:sz="4" w:space="0" w:color="auto"/>
              <w:right w:val="single" w:sz="4" w:space="0" w:color="auto"/>
            </w:tcBorders>
            <w:vAlign w:val="center"/>
          </w:tcPr>
          <w:p w:rsidR="0062621F" w:rsidRPr="003B51C0" w:rsidRDefault="0062621F" w:rsidP="004C0C16">
            <w:pPr>
              <w:spacing w:after="0" w:line="240" w:lineRule="auto"/>
              <w:rPr>
                <w:rFonts w:ascii="Times New Roman" w:hAnsi="Times New Roman" w:cs="Times New Roman"/>
                <w:sz w:val="24"/>
                <w:szCs w:val="24"/>
              </w:rPr>
            </w:pPr>
          </w:p>
        </w:tc>
        <w:tc>
          <w:tcPr>
            <w:tcW w:w="1235" w:type="dxa"/>
            <w:tcBorders>
              <w:top w:val="nil"/>
              <w:left w:val="nil"/>
              <w:bottom w:val="single" w:sz="4" w:space="0" w:color="auto"/>
              <w:right w:val="single" w:sz="4" w:space="0" w:color="auto"/>
            </w:tcBorders>
            <w:vAlign w:val="center"/>
          </w:tcPr>
          <w:p w:rsidR="0062621F" w:rsidRPr="003B51C0" w:rsidRDefault="0062621F" w:rsidP="004C0C16">
            <w:pPr>
              <w:spacing w:after="0" w:line="240" w:lineRule="auto"/>
              <w:ind w:left="-177" w:right="-108"/>
              <w:jc w:val="center"/>
              <w:rPr>
                <w:rFonts w:ascii="Times New Roman" w:hAnsi="Times New Roman" w:cs="Times New Roman"/>
                <w:sz w:val="24"/>
                <w:szCs w:val="24"/>
              </w:rPr>
            </w:pPr>
            <w:r w:rsidRPr="003B51C0">
              <w:rPr>
                <w:rFonts w:ascii="Times New Roman" w:hAnsi="Times New Roman" w:cs="Times New Roman"/>
                <w:sz w:val="24"/>
                <w:szCs w:val="24"/>
              </w:rPr>
              <w:t>начала реализации</w:t>
            </w:r>
          </w:p>
        </w:tc>
        <w:tc>
          <w:tcPr>
            <w:tcW w:w="1276" w:type="dxa"/>
            <w:tcBorders>
              <w:top w:val="nil"/>
              <w:left w:val="nil"/>
              <w:bottom w:val="single" w:sz="4" w:space="0" w:color="auto"/>
              <w:right w:val="single" w:sz="4" w:space="0" w:color="auto"/>
            </w:tcBorders>
            <w:vAlign w:val="center"/>
          </w:tcPr>
          <w:p w:rsidR="0062621F" w:rsidRPr="003B51C0" w:rsidRDefault="0062621F" w:rsidP="004C0C16">
            <w:pPr>
              <w:spacing w:after="0" w:line="240" w:lineRule="auto"/>
              <w:ind w:left="-177" w:right="-108"/>
              <w:jc w:val="center"/>
              <w:rPr>
                <w:rFonts w:ascii="Times New Roman" w:hAnsi="Times New Roman" w:cs="Times New Roman"/>
                <w:sz w:val="24"/>
                <w:szCs w:val="24"/>
              </w:rPr>
            </w:pPr>
            <w:r w:rsidRPr="003B51C0">
              <w:rPr>
                <w:rFonts w:ascii="Times New Roman" w:hAnsi="Times New Roman" w:cs="Times New Roman"/>
                <w:sz w:val="24"/>
                <w:szCs w:val="24"/>
              </w:rPr>
              <w:t>окончания реализации</w:t>
            </w:r>
          </w:p>
        </w:tc>
        <w:tc>
          <w:tcPr>
            <w:tcW w:w="3260" w:type="dxa"/>
            <w:vMerge/>
            <w:tcBorders>
              <w:top w:val="single" w:sz="4" w:space="0" w:color="auto"/>
              <w:left w:val="single" w:sz="4" w:space="0" w:color="auto"/>
              <w:bottom w:val="single" w:sz="4" w:space="0" w:color="auto"/>
              <w:right w:val="single" w:sz="4" w:space="0" w:color="auto"/>
            </w:tcBorders>
            <w:vAlign w:val="center"/>
          </w:tcPr>
          <w:p w:rsidR="0062621F" w:rsidRPr="003B51C0" w:rsidRDefault="0062621F" w:rsidP="004C0C16">
            <w:pPr>
              <w:spacing w:after="0" w:line="240" w:lineRule="auto"/>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62621F" w:rsidRPr="003B51C0" w:rsidRDefault="0062621F" w:rsidP="004C0C16">
            <w:pPr>
              <w:spacing w:after="0" w:line="240" w:lineRule="auto"/>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62621F" w:rsidRPr="003B51C0" w:rsidRDefault="0062621F" w:rsidP="004C0C16">
            <w:pPr>
              <w:spacing w:after="0" w:line="240" w:lineRule="auto"/>
              <w:rPr>
                <w:rFonts w:ascii="Times New Roman" w:hAnsi="Times New Roman" w:cs="Times New Roman"/>
                <w:sz w:val="24"/>
                <w:szCs w:val="24"/>
              </w:rPr>
            </w:pPr>
          </w:p>
        </w:tc>
      </w:tr>
      <w:tr w:rsidR="0062621F" w:rsidRPr="003B51C0" w:rsidTr="004C0C16">
        <w:trPr>
          <w:trHeight w:val="300"/>
        </w:trPr>
        <w:tc>
          <w:tcPr>
            <w:tcW w:w="15575" w:type="dxa"/>
            <w:gridSpan w:val="7"/>
            <w:tcBorders>
              <w:top w:val="single" w:sz="4" w:space="0" w:color="auto"/>
              <w:left w:val="single" w:sz="4" w:space="0" w:color="auto"/>
              <w:bottom w:val="single" w:sz="4" w:space="0" w:color="auto"/>
              <w:right w:val="single" w:sz="4" w:space="0" w:color="auto"/>
            </w:tcBorders>
            <w:vAlign w:val="bottom"/>
          </w:tcPr>
          <w:p w:rsidR="0062621F" w:rsidRPr="003B51C0" w:rsidRDefault="0062621F" w:rsidP="004C0C16">
            <w:pPr>
              <w:numPr>
                <w:ilvl w:val="0"/>
                <w:numId w:val="1"/>
              </w:numPr>
              <w:spacing w:after="0" w:line="240" w:lineRule="auto"/>
              <w:jc w:val="center"/>
              <w:rPr>
                <w:rFonts w:ascii="Times New Roman" w:hAnsi="Times New Roman" w:cs="Times New Roman"/>
                <w:b/>
                <w:sz w:val="24"/>
                <w:szCs w:val="24"/>
              </w:rPr>
            </w:pPr>
            <w:r w:rsidRPr="003B51C0">
              <w:rPr>
                <w:rFonts w:ascii="Times New Roman" w:hAnsi="Times New Roman" w:cs="Times New Roman"/>
                <w:b/>
                <w:sz w:val="24"/>
                <w:szCs w:val="24"/>
              </w:rPr>
              <w:t>Благоустройство дворовых территорий многоквартирных домов</w:t>
            </w:r>
          </w:p>
          <w:p w:rsidR="0062621F" w:rsidRPr="003B51C0" w:rsidRDefault="0062621F" w:rsidP="004C0C16">
            <w:pPr>
              <w:spacing w:after="0" w:line="240" w:lineRule="auto"/>
              <w:ind w:left="720"/>
              <w:rPr>
                <w:rFonts w:ascii="Times New Roman" w:hAnsi="Times New Roman" w:cs="Times New Roman"/>
                <w:b/>
                <w:sz w:val="24"/>
                <w:szCs w:val="24"/>
              </w:rPr>
            </w:pPr>
          </w:p>
        </w:tc>
      </w:tr>
      <w:tr w:rsidR="0062621F" w:rsidRPr="003B51C0" w:rsidTr="004C0C16">
        <w:trPr>
          <w:trHeight w:val="1044"/>
        </w:trPr>
        <w:tc>
          <w:tcPr>
            <w:tcW w:w="2660" w:type="dxa"/>
            <w:tcBorders>
              <w:top w:val="nil"/>
              <w:left w:val="single" w:sz="4" w:space="0" w:color="auto"/>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r w:rsidRPr="003B51C0">
              <w:rPr>
                <w:rFonts w:ascii="Times New Roman" w:hAnsi="Times New Roman" w:cs="Times New Roman"/>
                <w:sz w:val="24"/>
                <w:szCs w:val="24"/>
              </w:rPr>
              <w:t xml:space="preserve">1.1. Придомовая территория, ул. Дзержинского, 44 пгт. Ольга, </w:t>
            </w:r>
          </w:p>
          <w:p w:rsidR="0062621F" w:rsidRPr="003B51C0" w:rsidRDefault="0062621F" w:rsidP="004C0C16">
            <w:pPr>
              <w:spacing w:after="0" w:line="240" w:lineRule="auto"/>
              <w:rPr>
                <w:rFonts w:ascii="Times New Roman" w:hAnsi="Times New Roman" w:cs="Times New Roman"/>
                <w:sz w:val="24"/>
                <w:szCs w:val="24"/>
              </w:rPr>
            </w:pPr>
            <w:r w:rsidRPr="003B51C0">
              <w:rPr>
                <w:rFonts w:ascii="Times New Roman" w:hAnsi="Times New Roman" w:cs="Times New Roman"/>
                <w:sz w:val="24"/>
                <w:szCs w:val="24"/>
              </w:rPr>
              <w:t xml:space="preserve">Ольгинского округа Приморского края </w:t>
            </w:r>
          </w:p>
          <w:p w:rsidR="0062621F" w:rsidRPr="003B51C0" w:rsidRDefault="0062621F" w:rsidP="004C0C16">
            <w:pPr>
              <w:spacing w:after="0" w:line="240" w:lineRule="auto"/>
              <w:rPr>
                <w:rFonts w:ascii="Times New Roman" w:hAnsi="Times New Roman" w:cs="Times New Roman"/>
                <w:sz w:val="24"/>
                <w:szCs w:val="24"/>
              </w:rPr>
            </w:pPr>
          </w:p>
        </w:tc>
        <w:tc>
          <w:tcPr>
            <w:tcW w:w="2013" w:type="dxa"/>
            <w:tcBorders>
              <w:top w:val="nil"/>
              <w:left w:val="nil"/>
              <w:bottom w:val="single" w:sz="4" w:space="0" w:color="auto"/>
              <w:right w:val="single" w:sz="4" w:space="0" w:color="auto"/>
            </w:tcBorders>
          </w:tcPr>
          <w:p w:rsidR="0062621F" w:rsidRPr="003B51C0" w:rsidRDefault="0062621F" w:rsidP="004C0C16">
            <w:pPr>
              <w:spacing w:after="0" w:line="240" w:lineRule="auto"/>
              <w:ind w:right="-68"/>
              <w:jc w:val="center"/>
              <w:rPr>
                <w:rFonts w:ascii="Times New Roman" w:hAnsi="Times New Roman" w:cs="Times New Roman"/>
                <w:sz w:val="24"/>
                <w:szCs w:val="24"/>
              </w:rPr>
            </w:pPr>
            <w:r w:rsidRPr="003B51C0">
              <w:rPr>
                <w:rFonts w:ascii="Times New Roman" w:hAnsi="Times New Roman" w:cs="Times New Roman"/>
                <w:sz w:val="24"/>
                <w:szCs w:val="24"/>
              </w:rPr>
              <w:t>Администрация Ольгинского  муниципального округа</w:t>
            </w:r>
          </w:p>
        </w:tc>
        <w:tc>
          <w:tcPr>
            <w:tcW w:w="1235" w:type="dxa"/>
            <w:tcBorders>
              <w:top w:val="nil"/>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2024</w:t>
            </w:r>
          </w:p>
        </w:tc>
        <w:tc>
          <w:tcPr>
            <w:tcW w:w="1276" w:type="dxa"/>
            <w:tcBorders>
              <w:top w:val="nil"/>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2024</w:t>
            </w:r>
          </w:p>
        </w:tc>
        <w:tc>
          <w:tcPr>
            <w:tcW w:w="3260" w:type="dxa"/>
            <w:tcBorders>
              <w:top w:val="nil"/>
              <w:left w:val="nil"/>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r w:rsidRPr="003B51C0">
              <w:rPr>
                <w:rFonts w:ascii="Times New Roman" w:hAnsi="Times New Roman" w:cs="Times New Roman"/>
                <w:sz w:val="24"/>
                <w:szCs w:val="24"/>
              </w:rPr>
              <w:t>Придомовая территория приведена в нормативное состояние в соответствии с  Правилами благоустройства.</w:t>
            </w:r>
          </w:p>
        </w:tc>
        <w:tc>
          <w:tcPr>
            <w:tcW w:w="1871" w:type="dxa"/>
            <w:tcBorders>
              <w:top w:val="nil"/>
              <w:left w:val="nil"/>
              <w:bottom w:val="single" w:sz="4" w:space="0" w:color="auto"/>
              <w:right w:val="single" w:sz="4" w:space="0" w:color="auto"/>
            </w:tcBorders>
          </w:tcPr>
          <w:p w:rsidR="0062621F" w:rsidRPr="003B51C0" w:rsidRDefault="0062621F" w:rsidP="004C0C16">
            <w:pPr>
              <w:spacing w:after="0" w:line="240" w:lineRule="auto"/>
              <w:ind w:right="-108"/>
              <w:rPr>
                <w:rFonts w:ascii="Times New Roman" w:hAnsi="Times New Roman" w:cs="Times New Roman"/>
                <w:sz w:val="24"/>
                <w:szCs w:val="24"/>
                <w:highlight w:val="yellow"/>
              </w:rPr>
            </w:pPr>
            <w:r w:rsidRPr="003B51C0">
              <w:rPr>
                <w:rFonts w:ascii="Times New Roman" w:hAnsi="Times New Roman" w:cs="Times New Roman"/>
                <w:sz w:val="24"/>
                <w:szCs w:val="24"/>
              </w:rPr>
              <w:t>ремонт дворовых проездов, установка скамеек, урн для мусора</w:t>
            </w:r>
          </w:p>
        </w:tc>
        <w:tc>
          <w:tcPr>
            <w:tcW w:w="3260" w:type="dxa"/>
            <w:tcBorders>
              <w:top w:val="nil"/>
              <w:left w:val="nil"/>
              <w:bottom w:val="single" w:sz="4" w:space="0" w:color="auto"/>
              <w:right w:val="single" w:sz="4" w:space="0" w:color="auto"/>
            </w:tcBorders>
          </w:tcPr>
          <w:p w:rsidR="0062621F" w:rsidRPr="003B51C0" w:rsidRDefault="0062621F" w:rsidP="004C0C16">
            <w:pPr>
              <w:autoSpaceDE w:val="0"/>
              <w:autoSpaceDN w:val="0"/>
              <w:adjustRightInd w:val="0"/>
              <w:spacing w:after="0" w:line="240" w:lineRule="auto"/>
              <w:ind w:right="-108"/>
              <w:rPr>
                <w:rFonts w:ascii="Times New Roman" w:eastAsia="Times New Roman" w:hAnsi="Times New Roman" w:cs="Times New Roman"/>
                <w:sz w:val="24"/>
                <w:szCs w:val="24"/>
              </w:rPr>
            </w:pPr>
            <w:r w:rsidRPr="003B51C0">
              <w:rPr>
                <w:rFonts w:ascii="Times New Roman" w:eastAsia="Times New Roman" w:hAnsi="Times New Roman" w:cs="Times New Roman"/>
                <w:sz w:val="24"/>
                <w:szCs w:val="24"/>
              </w:rPr>
              <w:t>Увеличено:</w:t>
            </w:r>
          </w:p>
          <w:p w:rsidR="0062621F" w:rsidRPr="003B51C0" w:rsidRDefault="0062621F" w:rsidP="004C0C16">
            <w:pPr>
              <w:autoSpaceDE w:val="0"/>
              <w:autoSpaceDN w:val="0"/>
              <w:adjustRightInd w:val="0"/>
              <w:spacing w:after="0" w:line="240" w:lineRule="auto"/>
              <w:ind w:right="-108"/>
              <w:rPr>
                <w:rFonts w:ascii="Times New Roman" w:eastAsia="Times New Roman" w:hAnsi="Times New Roman" w:cs="Times New Roman"/>
                <w:sz w:val="24"/>
                <w:szCs w:val="24"/>
              </w:rPr>
            </w:pPr>
            <w:r w:rsidRPr="003B51C0">
              <w:rPr>
                <w:rFonts w:ascii="Times New Roman" w:eastAsia="Times New Roman" w:hAnsi="Times New Roman" w:cs="Times New Roman"/>
                <w:sz w:val="24"/>
                <w:szCs w:val="24"/>
              </w:rPr>
              <w:t xml:space="preserve">- количество благоустроенных дворовых территорий </w:t>
            </w:r>
          </w:p>
          <w:p w:rsidR="0062621F" w:rsidRPr="003B51C0" w:rsidRDefault="0062621F" w:rsidP="004C0C16">
            <w:pPr>
              <w:autoSpaceDE w:val="0"/>
              <w:autoSpaceDN w:val="0"/>
              <w:adjustRightInd w:val="0"/>
              <w:spacing w:after="0" w:line="240" w:lineRule="auto"/>
              <w:ind w:right="-108"/>
              <w:rPr>
                <w:rFonts w:ascii="Times New Roman" w:eastAsia="Times New Roman" w:hAnsi="Times New Roman" w:cs="Times New Roman"/>
                <w:sz w:val="24"/>
                <w:szCs w:val="24"/>
              </w:rPr>
            </w:pPr>
            <w:r w:rsidRPr="003B51C0">
              <w:rPr>
                <w:rFonts w:ascii="Times New Roman" w:eastAsia="Times New Roman" w:hAnsi="Times New Roman" w:cs="Times New Roman"/>
                <w:sz w:val="24"/>
                <w:szCs w:val="24"/>
              </w:rPr>
              <w:t>- площадь благоустроенных дворовых территорий</w:t>
            </w:r>
          </w:p>
        </w:tc>
      </w:tr>
      <w:tr w:rsidR="0062621F" w:rsidRPr="003B51C0" w:rsidTr="004C0C16">
        <w:trPr>
          <w:trHeight w:val="552"/>
        </w:trPr>
        <w:tc>
          <w:tcPr>
            <w:tcW w:w="2660" w:type="dxa"/>
            <w:tcBorders>
              <w:top w:val="nil"/>
              <w:left w:val="single" w:sz="4" w:space="0" w:color="auto"/>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r w:rsidRPr="003B51C0">
              <w:rPr>
                <w:rFonts w:ascii="Times New Roman" w:hAnsi="Times New Roman" w:cs="Times New Roman"/>
                <w:sz w:val="24"/>
                <w:szCs w:val="24"/>
              </w:rPr>
              <w:t xml:space="preserve">1.2. Придомовая территория, ул. Первомайская, 9А пгт. Ольга, </w:t>
            </w:r>
          </w:p>
          <w:p w:rsidR="0062621F" w:rsidRPr="003B51C0" w:rsidRDefault="0062621F" w:rsidP="004C0C16">
            <w:pPr>
              <w:spacing w:after="0" w:line="240" w:lineRule="auto"/>
              <w:rPr>
                <w:rFonts w:ascii="Times New Roman" w:hAnsi="Times New Roman" w:cs="Times New Roman"/>
                <w:sz w:val="24"/>
                <w:szCs w:val="24"/>
              </w:rPr>
            </w:pPr>
            <w:r w:rsidRPr="003B51C0">
              <w:rPr>
                <w:rFonts w:ascii="Times New Roman" w:hAnsi="Times New Roman" w:cs="Times New Roman"/>
                <w:sz w:val="24"/>
                <w:szCs w:val="24"/>
              </w:rPr>
              <w:t>Ольгинского округа Приморского края</w:t>
            </w:r>
          </w:p>
          <w:p w:rsidR="0062621F" w:rsidRDefault="0062621F" w:rsidP="004C0C16">
            <w:pPr>
              <w:spacing w:after="0" w:line="240" w:lineRule="auto"/>
              <w:rPr>
                <w:rFonts w:ascii="Times New Roman" w:hAnsi="Times New Roman" w:cs="Times New Roman"/>
                <w:sz w:val="24"/>
                <w:szCs w:val="24"/>
              </w:rPr>
            </w:pPr>
          </w:p>
          <w:p w:rsidR="0062621F" w:rsidRDefault="0062621F" w:rsidP="004C0C16">
            <w:pPr>
              <w:spacing w:after="0" w:line="240" w:lineRule="auto"/>
              <w:rPr>
                <w:rFonts w:ascii="Times New Roman" w:hAnsi="Times New Roman" w:cs="Times New Roman"/>
                <w:sz w:val="24"/>
                <w:szCs w:val="24"/>
              </w:rPr>
            </w:pPr>
          </w:p>
          <w:p w:rsidR="0062621F" w:rsidRPr="003B51C0" w:rsidRDefault="0062621F" w:rsidP="004C0C16">
            <w:pPr>
              <w:spacing w:after="0" w:line="240" w:lineRule="auto"/>
              <w:rPr>
                <w:rFonts w:ascii="Times New Roman" w:hAnsi="Times New Roman" w:cs="Times New Roman"/>
                <w:sz w:val="24"/>
                <w:szCs w:val="24"/>
              </w:rPr>
            </w:pPr>
          </w:p>
        </w:tc>
        <w:tc>
          <w:tcPr>
            <w:tcW w:w="2013" w:type="dxa"/>
            <w:tcBorders>
              <w:top w:val="nil"/>
              <w:left w:val="nil"/>
              <w:bottom w:val="single" w:sz="4" w:space="0" w:color="auto"/>
              <w:right w:val="single" w:sz="4" w:space="0" w:color="auto"/>
            </w:tcBorders>
          </w:tcPr>
          <w:p w:rsidR="0062621F" w:rsidRPr="003B51C0" w:rsidRDefault="0062621F" w:rsidP="004C0C16">
            <w:pPr>
              <w:spacing w:after="0" w:line="240" w:lineRule="auto"/>
              <w:ind w:right="-68"/>
              <w:jc w:val="center"/>
              <w:rPr>
                <w:rFonts w:ascii="Times New Roman" w:hAnsi="Times New Roman" w:cs="Times New Roman"/>
                <w:sz w:val="24"/>
                <w:szCs w:val="24"/>
              </w:rPr>
            </w:pPr>
            <w:r w:rsidRPr="003B51C0">
              <w:rPr>
                <w:rFonts w:ascii="Times New Roman" w:hAnsi="Times New Roman" w:cs="Times New Roman"/>
                <w:sz w:val="24"/>
                <w:szCs w:val="24"/>
              </w:rPr>
              <w:lastRenderedPageBreak/>
              <w:t>Администрация Ольгинского  муниципального округа</w:t>
            </w:r>
          </w:p>
        </w:tc>
        <w:tc>
          <w:tcPr>
            <w:tcW w:w="1235" w:type="dxa"/>
            <w:tcBorders>
              <w:top w:val="nil"/>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2024</w:t>
            </w:r>
          </w:p>
        </w:tc>
        <w:tc>
          <w:tcPr>
            <w:tcW w:w="1276" w:type="dxa"/>
            <w:tcBorders>
              <w:top w:val="nil"/>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2024</w:t>
            </w:r>
          </w:p>
        </w:tc>
        <w:tc>
          <w:tcPr>
            <w:tcW w:w="3260" w:type="dxa"/>
            <w:tcBorders>
              <w:top w:val="nil"/>
              <w:left w:val="nil"/>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r w:rsidRPr="003B51C0">
              <w:rPr>
                <w:rFonts w:ascii="Times New Roman" w:hAnsi="Times New Roman" w:cs="Times New Roman"/>
                <w:sz w:val="24"/>
                <w:szCs w:val="24"/>
              </w:rPr>
              <w:t>Придомовая территория приведена в нормативное состояние в соответствии с  Правилами благоустройства.</w:t>
            </w:r>
          </w:p>
        </w:tc>
        <w:tc>
          <w:tcPr>
            <w:tcW w:w="1871" w:type="dxa"/>
            <w:tcBorders>
              <w:top w:val="nil"/>
              <w:left w:val="nil"/>
              <w:bottom w:val="single" w:sz="4" w:space="0" w:color="auto"/>
              <w:right w:val="single" w:sz="4" w:space="0" w:color="auto"/>
            </w:tcBorders>
          </w:tcPr>
          <w:p w:rsidR="0062621F" w:rsidRPr="003B51C0" w:rsidRDefault="0062621F" w:rsidP="004C0C16">
            <w:pPr>
              <w:spacing w:after="0" w:line="240" w:lineRule="auto"/>
              <w:ind w:right="-108"/>
              <w:rPr>
                <w:rFonts w:ascii="Times New Roman" w:hAnsi="Times New Roman" w:cs="Times New Roman"/>
                <w:sz w:val="24"/>
                <w:szCs w:val="24"/>
                <w:highlight w:val="yellow"/>
              </w:rPr>
            </w:pPr>
            <w:r w:rsidRPr="003B51C0">
              <w:rPr>
                <w:rFonts w:ascii="Times New Roman" w:hAnsi="Times New Roman" w:cs="Times New Roman"/>
                <w:sz w:val="24"/>
                <w:szCs w:val="24"/>
              </w:rPr>
              <w:t>ремонт дворовых проездов, установка скамеек, урн для мусора</w:t>
            </w:r>
          </w:p>
        </w:tc>
        <w:tc>
          <w:tcPr>
            <w:tcW w:w="3260" w:type="dxa"/>
            <w:tcBorders>
              <w:top w:val="nil"/>
              <w:left w:val="nil"/>
              <w:bottom w:val="single" w:sz="4" w:space="0" w:color="auto"/>
              <w:right w:val="single" w:sz="4" w:space="0" w:color="auto"/>
            </w:tcBorders>
          </w:tcPr>
          <w:p w:rsidR="0062621F" w:rsidRPr="003B51C0" w:rsidRDefault="0062621F" w:rsidP="004C0C16">
            <w:pPr>
              <w:autoSpaceDE w:val="0"/>
              <w:autoSpaceDN w:val="0"/>
              <w:adjustRightInd w:val="0"/>
              <w:spacing w:after="0" w:line="240" w:lineRule="auto"/>
              <w:ind w:right="-108"/>
              <w:rPr>
                <w:rFonts w:ascii="Times New Roman" w:eastAsia="Times New Roman" w:hAnsi="Times New Roman" w:cs="Times New Roman"/>
                <w:sz w:val="24"/>
                <w:szCs w:val="24"/>
              </w:rPr>
            </w:pPr>
            <w:r w:rsidRPr="003B51C0">
              <w:rPr>
                <w:rFonts w:ascii="Times New Roman" w:eastAsia="Times New Roman" w:hAnsi="Times New Roman" w:cs="Times New Roman"/>
                <w:sz w:val="24"/>
                <w:szCs w:val="24"/>
              </w:rPr>
              <w:t>Увеличено:</w:t>
            </w:r>
          </w:p>
          <w:p w:rsidR="0062621F" w:rsidRPr="003B51C0" w:rsidRDefault="0062621F" w:rsidP="004C0C16">
            <w:pPr>
              <w:autoSpaceDE w:val="0"/>
              <w:autoSpaceDN w:val="0"/>
              <w:adjustRightInd w:val="0"/>
              <w:spacing w:after="0" w:line="240" w:lineRule="auto"/>
              <w:rPr>
                <w:rFonts w:ascii="Times New Roman" w:eastAsia="Times New Roman" w:hAnsi="Times New Roman" w:cs="Times New Roman"/>
                <w:sz w:val="24"/>
                <w:szCs w:val="24"/>
              </w:rPr>
            </w:pPr>
            <w:r w:rsidRPr="003B51C0">
              <w:rPr>
                <w:rFonts w:ascii="Times New Roman" w:eastAsia="Times New Roman" w:hAnsi="Times New Roman" w:cs="Times New Roman"/>
                <w:sz w:val="24"/>
                <w:szCs w:val="24"/>
              </w:rPr>
              <w:t xml:space="preserve">- количество благоустроенных дворовых территорий </w:t>
            </w:r>
          </w:p>
          <w:p w:rsidR="0062621F" w:rsidRPr="003B51C0" w:rsidRDefault="0062621F" w:rsidP="004C0C16">
            <w:pPr>
              <w:autoSpaceDE w:val="0"/>
              <w:autoSpaceDN w:val="0"/>
              <w:adjustRightInd w:val="0"/>
              <w:spacing w:after="0" w:line="240" w:lineRule="auto"/>
              <w:ind w:right="-108"/>
              <w:rPr>
                <w:rFonts w:ascii="Times New Roman" w:eastAsia="Times New Roman" w:hAnsi="Times New Roman" w:cs="Times New Roman"/>
                <w:sz w:val="24"/>
                <w:szCs w:val="24"/>
              </w:rPr>
            </w:pPr>
            <w:r w:rsidRPr="003B51C0">
              <w:rPr>
                <w:rFonts w:ascii="Times New Roman" w:eastAsia="Times New Roman" w:hAnsi="Times New Roman" w:cs="Times New Roman"/>
                <w:sz w:val="24"/>
                <w:szCs w:val="24"/>
              </w:rPr>
              <w:t xml:space="preserve">- площадь благоустроенных  дворовых территорий </w:t>
            </w:r>
          </w:p>
        </w:tc>
      </w:tr>
      <w:tr w:rsidR="0062621F" w:rsidRPr="003B51C0" w:rsidTr="004C0C16">
        <w:trPr>
          <w:trHeight w:val="415"/>
        </w:trPr>
        <w:tc>
          <w:tcPr>
            <w:tcW w:w="15575" w:type="dxa"/>
            <w:gridSpan w:val="7"/>
            <w:tcBorders>
              <w:top w:val="nil"/>
              <w:left w:val="single" w:sz="4" w:space="0" w:color="auto"/>
              <w:bottom w:val="single" w:sz="4" w:space="0" w:color="auto"/>
              <w:right w:val="single" w:sz="4" w:space="0" w:color="auto"/>
            </w:tcBorders>
          </w:tcPr>
          <w:p w:rsidR="0062621F" w:rsidRPr="003B51C0" w:rsidRDefault="0062621F" w:rsidP="004C0C16">
            <w:pPr>
              <w:numPr>
                <w:ilvl w:val="0"/>
                <w:numId w:val="1"/>
              </w:numPr>
              <w:autoSpaceDE w:val="0"/>
              <w:autoSpaceDN w:val="0"/>
              <w:adjustRightInd w:val="0"/>
              <w:spacing w:after="0" w:line="240" w:lineRule="auto"/>
              <w:ind w:right="-108"/>
              <w:jc w:val="center"/>
              <w:rPr>
                <w:rFonts w:ascii="Times New Roman" w:eastAsia="Times New Roman" w:hAnsi="Times New Roman" w:cs="Times New Roman"/>
                <w:b/>
                <w:sz w:val="24"/>
                <w:szCs w:val="24"/>
              </w:rPr>
            </w:pPr>
            <w:r w:rsidRPr="003B51C0">
              <w:rPr>
                <w:rFonts w:ascii="Times New Roman" w:eastAsia="Times New Roman" w:hAnsi="Times New Roman" w:cs="Times New Roman"/>
                <w:b/>
                <w:sz w:val="24"/>
                <w:szCs w:val="24"/>
              </w:rPr>
              <w:t>Благоустройство муниципальных территорий общего пользования</w:t>
            </w:r>
          </w:p>
        </w:tc>
      </w:tr>
      <w:tr w:rsidR="0062621F" w:rsidRPr="003B51C0" w:rsidTr="004C0C16">
        <w:trPr>
          <w:trHeight w:val="1264"/>
        </w:trPr>
        <w:tc>
          <w:tcPr>
            <w:tcW w:w="2660" w:type="dxa"/>
            <w:tcBorders>
              <w:top w:val="single" w:sz="4" w:space="0" w:color="auto"/>
              <w:left w:val="single" w:sz="4" w:space="0" w:color="auto"/>
              <w:bottom w:val="single" w:sz="4" w:space="0" w:color="auto"/>
              <w:right w:val="single" w:sz="4" w:space="0" w:color="auto"/>
            </w:tcBorders>
          </w:tcPr>
          <w:p w:rsidR="0062621F" w:rsidRPr="003B51C0" w:rsidRDefault="0062621F" w:rsidP="004C0C16">
            <w:pPr>
              <w:spacing w:after="0" w:line="240" w:lineRule="auto"/>
              <w:ind w:right="-108"/>
              <w:rPr>
                <w:rFonts w:ascii="Times New Roman" w:hAnsi="Times New Roman" w:cs="Times New Roman"/>
                <w:sz w:val="24"/>
                <w:szCs w:val="24"/>
              </w:rPr>
            </w:pPr>
            <w:r w:rsidRPr="003B51C0">
              <w:rPr>
                <w:rFonts w:ascii="Times New Roman" w:hAnsi="Times New Roman" w:cs="Times New Roman"/>
                <w:sz w:val="24"/>
                <w:szCs w:val="24"/>
              </w:rPr>
              <w:t>2.1. Благоустройство общественных территорий округа</w:t>
            </w:r>
          </w:p>
        </w:tc>
        <w:tc>
          <w:tcPr>
            <w:tcW w:w="2013"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ind w:right="-68"/>
              <w:jc w:val="center"/>
              <w:rPr>
                <w:rFonts w:ascii="Times New Roman" w:hAnsi="Times New Roman" w:cs="Times New Roman"/>
                <w:sz w:val="24"/>
                <w:szCs w:val="24"/>
              </w:rPr>
            </w:pPr>
            <w:r w:rsidRPr="003B51C0">
              <w:rPr>
                <w:rFonts w:ascii="Times New Roman" w:hAnsi="Times New Roman" w:cs="Times New Roman"/>
                <w:sz w:val="24"/>
                <w:szCs w:val="24"/>
              </w:rPr>
              <w:t>Администрация Ольгинского муниципального округа</w:t>
            </w:r>
          </w:p>
        </w:tc>
        <w:tc>
          <w:tcPr>
            <w:tcW w:w="1235"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2024</w:t>
            </w:r>
          </w:p>
        </w:tc>
        <w:tc>
          <w:tcPr>
            <w:tcW w:w="1276"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2030</w:t>
            </w:r>
          </w:p>
        </w:tc>
        <w:tc>
          <w:tcPr>
            <w:tcW w:w="3260"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r w:rsidRPr="003B51C0">
              <w:rPr>
                <w:rFonts w:ascii="Times New Roman" w:hAnsi="Times New Roman" w:cs="Times New Roman"/>
                <w:sz w:val="24"/>
                <w:szCs w:val="24"/>
              </w:rPr>
              <w:t>Приведена в нормативное состояние территория, в соответствии с утвержденными Правилами благоустройства</w:t>
            </w:r>
          </w:p>
        </w:tc>
        <w:tc>
          <w:tcPr>
            <w:tcW w:w="1871"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ind w:right="-108"/>
              <w:rPr>
                <w:rFonts w:ascii="Times New Roman" w:hAnsi="Times New Roman" w:cs="Times New Roman"/>
                <w:sz w:val="24"/>
                <w:szCs w:val="24"/>
                <w:highlight w:val="yellow"/>
              </w:rPr>
            </w:pPr>
            <w:r w:rsidRPr="003B51C0">
              <w:rPr>
                <w:rFonts w:ascii="Times New Roman" w:hAnsi="Times New Roman" w:cs="Times New Roman"/>
                <w:sz w:val="24"/>
                <w:szCs w:val="24"/>
              </w:rPr>
              <w:t>Повышение уровня благоустройства</w:t>
            </w:r>
          </w:p>
        </w:tc>
        <w:tc>
          <w:tcPr>
            <w:tcW w:w="3260" w:type="dxa"/>
            <w:tcBorders>
              <w:top w:val="single" w:sz="4" w:space="0" w:color="auto"/>
              <w:left w:val="nil"/>
              <w:bottom w:val="single" w:sz="4" w:space="0" w:color="auto"/>
              <w:right w:val="single" w:sz="4" w:space="0" w:color="auto"/>
            </w:tcBorders>
          </w:tcPr>
          <w:p w:rsidR="0062621F" w:rsidRPr="003B51C0" w:rsidRDefault="0062621F" w:rsidP="004C0C16">
            <w:pPr>
              <w:autoSpaceDE w:val="0"/>
              <w:autoSpaceDN w:val="0"/>
              <w:adjustRightInd w:val="0"/>
              <w:spacing w:after="0" w:line="240" w:lineRule="auto"/>
              <w:ind w:right="-108"/>
              <w:rPr>
                <w:rFonts w:ascii="Times New Roman" w:eastAsia="Times New Roman" w:hAnsi="Times New Roman" w:cs="Times New Roman"/>
                <w:sz w:val="24"/>
                <w:szCs w:val="24"/>
              </w:rPr>
            </w:pPr>
            <w:r w:rsidRPr="003B51C0">
              <w:rPr>
                <w:rFonts w:ascii="Times New Roman" w:eastAsia="Times New Roman" w:hAnsi="Times New Roman" w:cs="Times New Roman"/>
                <w:sz w:val="24"/>
                <w:szCs w:val="24"/>
              </w:rPr>
              <w:t>Увеличено:</w:t>
            </w:r>
          </w:p>
          <w:p w:rsidR="0062621F" w:rsidRPr="003B51C0" w:rsidRDefault="0062621F" w:rsidP="004C0C16">
            <w:pPr>
              <w:spacing w:after="0" w:line="240" w:lineRule="auto"/>
              <w:ind w:right="-108"/>
              <w:rPr>
                <w:rFonts w:ascii="Times New Roman" w:hAnsi="Times New Roman" w:cs="Times New Roman"/>
                <w:sz w:val="24"/>
                <w:szCs w:val="24"/>
              </w:rPr>
            </w:pPr>
            <w:r w:rsidRPr="003B51C0">
              <w:rPr>
                <w:rFonts w:ascii="Times New Roman" w:hAnsi="Times New Roman" w:cs="Times New Roman"/>
                <w:sz w:val="24"/>
                <w:szCs w:val="24"/>
              </w:rPr>
              <w:t xml:space="preserve">- количество благоустроенных территорий общего пользования </w:t>
            </w:r>
          </w:p>
          <w:p w:rsidR="0062621F" w:rsidRDefault="0062621F" w:rsidP="004C0C16">
            <w:pPr>
              <w:spacing w:after="0" w:line="240" w:lineRule="auto"/>
              <w:ind w:right="-108"/>
              <w:rPr>
                <w:rFonts w:ascii="Times New Roman" w:hAnsi="Times New Roman" w:cs="Times New Roman"/>
                <w:sz w:val="24"/>
                <w:szCs w:val="24"/>
              </w:rPr>
            </w:pPr>
            <w:r w:rsidRPr="003B51C0">
              <w:rPr>
                <w:rFonts w:ascii="Times New Roman" w:hAnsi="Times New Roman" w:cs="Times New Roman"/>
                <w:sz w:val="24"/>
                <w:szCs w:val="24"/>
              </w:rPr>
              <w:t>- площадь благоустроенных территорий общего пользования</w:t>
            </w:r>
          </w:p>
          <w:p w:rsidR="0062621F" w:rsidRPr="003B51C0" w:rsidRDefault="0062621F" w:rsidP="004C0C16">
            <w:pPr>
              <w:spacing w:after="0" w:line="240" w:lineRule="auto"/>
              <w:ind w:right="-108"/>
              <w:rPr>
                <w:rFonts w:ascii="Times New Roman" w:hAnsi="Times New Roman" w:cs="Times New Roman"/>
                <w:sz w:val="24"/>
                <w:szCs w:val="24"/>
              </w:rPr>
            </w:pPr>
          </w:p>
        </w:tc>
      </w:tr>
      <w:tr w:rsidR="0062621F" w:rsidRPr="003B51C0" w:rsidTr="004C0C16">
        <w:trPr>
          <w:trHeight w:val="1264"/>
        </w:trPr>
        <w:tc>
          <w:tcPr>
            <w:tcW w:w="2660" w:type="dxa"/>
            <w:tcBorders>
              <w:top w:val="single" w:sz="4" w:space="0" w:color="auto"/>
              <w:left w:val="single" w:sz="4" w:space="0" w:color="auto"/>
              <w:bottom w:val="single" w:sz="4" w:space="0" w:color="auto"/>
              <w:right w:val="single" w:sz="4" w:space="0" w:color="auto"/>
            </w:tcBorders>
          </w:tcPr>
          <w:p w:rsidR="0062621F" w:rsidRPr="003B51C0" w:rsidRDefault="0062621F" w:rsidP="004C0C16">
            <w:pPr>
              <w:spacing w:after="0" w:line="240" w:lineRule="auto"/>
              <w:ind w:right="-108"/>
              <w:rPr>
                <w:rFonts w:ascii="Times New Roman" w:hAnsi="Times New Roman" w:cs="Times New Roman"/>
                <w:sz w:val="24"/>
                <w:szCs w:val="24"/>
              </w:rPr>
            </w:pPr>
            <w:r w:rsidRPr="003B51C0">
              <w:rPr>
                <w:rFonts w:ascii="Times New Roman" w:hAnsi="Times New Roman" w:cs="Times New Roman"/>
                <w:sz w:val="24"/>
                <w:szCs w:val="24"/>
              </w:rPr>
              <w:t xml:space="preserve">2.2. Благоустройство спортивной площадки в п. Ракушка Ольгинского округа Приморского края, в рамках реализации проекта инициативного бюджетирования </w:t>
            </w:r>
            <w:r w:rsidR="00F51077">
              <w:rPr>
                <w:rFonts w:ascii="Times New Roman" w:hAnsi="Times New Roman" w:cs="Times New Roman"/>
                <w:sz w:val="24"/>
                <w:szCs w:val="24"/>
              </w:rPr>
              <w:t>«</w:t>
            </w:r>
            <w:r w:rsidRPr="003B51C0">
              <w:rPr>
                <w:rFonts w:ascii="Times New Roman" w:hAnsi="Times New Roman" w:cs="Times New Roman"/>
                <w:sz w:val="24"/>
                <w:szCs w:val="24"/>
              </w:rPr>
              <w:t>Твой проект</w:t>
            </w:r>
            <w:r w:rsidR="00F51077">
              <w:rPr>
                <w:rFonts w:ascii="Times New Roman" w:hAnsi="Times New Roman" w:cs="Times New Roman"/>
                <w:sz w:val="24"/>
                <w:szCs w:val="24"/>
              </w:rPr>
              <w:t>»</w:t>
            </w:r>
            <w:r w:rsidRPr="003B51C0">
              <w:rPr>
                <w:rFonts w:ascii="Times New Roman" w:hAnsi="Times New Roman" w:cs="Times New Roman"/>
                <w:sz w:val="24"/>
                <w:szCs w:val="24"/>
              </w:rPr>
              <w:t xml:space="preserve"> </w:t>
            </w:r>
            <w:r w:rsidR="00F51077">
              <w:rPr>
                <w:rFonts w:ascii="Times New Roman" w:hAnsi="Times New Roman" w:cs="Times New Roman"/>
                <w:sz w:val="24"/>
                <w:szCs w:val="24"/>
              </w:rPr>
              <w:t>«</w:t>
            </w:r>
            <w:r w:rsidRPr="003B51C0">
              <w:rPr>
                <w:rFonts w:ascii="Times New Roman" w:hAnsi="Times New Roman" w:cs="Times New Roman"/>
                <w:sz w:val="24"/>
                <w:szCs w:val="24"/>
              </w:rPr>
              <w:t>Уголок спорта для поселка Ракушка»</w:t>
            </w:r>
          </w:p>
          <w:p w:rsidR="0062621F" w:rsidRPr="003B51C0" w:rsidRDefault="0062621F" w:rsidP="004C0C16">
            <w:pPr>
              <w:spacing w:after="0" w:line="240" w:lineRule="auto"/>
              <w:ind w:right="-108"/>
              <w:rPr>
                <w:rFonts w:ascii="Times New Roman" w:hAnsi="Times New Roman" w:cs="Times New Roman"/>
                <w:sz w:val="24"/>
                <w:szCs w:val="24"/>
              </w:rPr>
            </w:pPr>
          </w:p>
        </w:tc>
        <w:tc>
          <w:tcPr>
            <w:tcW w:w="2013"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ind w:right="-68"/>
              <w:jc w:val="center"/>
              <w:rPr>
                <w:rFonts w:ascii="Times New Roman" w:hAnsi="Times New Roman" w:cs="Times New Roman"/>
                <w:sz w:val="24"/>
                <w:szCs w:val="24"/>
              </w:rPr>
            </w:pPr>
            <w:r w:rsidRPr="003B51C0">
              <w:rPr>
                <w:rFonts w:ascii="Times New Roman" w:hAnsi="Times New Roman" w:cs="Times New Roman"/>
                <w:sz w:val="24"/>
                <w:szCs w:val="24"/>
              </w:rPr>
              <w:t>Администрация Ольгинского муниципального округа</w:t>
            </w:r>
          </w:p>
        </w:tc>
        <w:tc>
          <w:tcPr>
            <w:tcW w:w="1235"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2024</w:t>
            </w:r>
          </w:p>
        </w:tc>
        <w:tc>
          <w:tcPr>
            <w:tcW w:w="1276"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2024</w:t>
            </w:r>
          </w:p>
        </w:tc>
        <w:tc>
          <w:tcPr>
            <w:tcW w:w="3260"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r w:rsidRPr="003B51C0">
              <w:rPr>
                <w:rFonts w:ascii="Times New Roman" w:hAnsi="Times New Roman" w:cs="Times New Roman"/>
                <w:sz w:val="24"/>
                <w:szCs w:val="24"/>
              </w:rPr>
              <w:t>Установлена современная спортивная площадка, придомовая территория приведена в нормативное состояние в соответствии с утвержденными Правилами благоустройства</w:t>
            </w:r>
          </w:p>
        </w:tc>
        <w:tc>
          <w:tcPr>
            <w:tcW w:w="1871"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ind w:right="-108"/>
              <w:rPr>
                <w:rFonts w:ascii="Times New Roman" w:hAnsi="Times New Roman" w:cs="Times New Roman"/>
                <w:sz w:val="24"/>
                <w:szCs w:val="24"/>
                <w:highlight w:val="yellow"/>
              </w:rPr>
            </w:pPr>
            <w:r w:rsidRPr="003B51C0">
              <w:rPr>
                <w:rFonts w:ascii="Times New Roman" w:hAnsi="Times New Roman" w:cs="Times New Roman"/>
                <w:sz w:val="24"/>
                <w:szCs w:val="24"/>
              </w:rPr>
              <w:t>Повышение уровня благоустройства</w:t>
            </w:r>
          </w:p>
        </w:tc>
        <w:tc>
          <w:tcPr>
            <w:tcW w:w="3260" w:type="dxa"/>
            <w:tcBorders>
              <w:top w:val="single" w:sz="4" w:space="0" w:color="auto"/>
              <w:left w:val="nil"/>
              <w:bottom w:val="single" w:sz="4" w:space="0" w:color="auto"/>
              <w:right w:val="single" w:sz="4" w:space="0" w:color="auto"/>
            </w:tcBorders>
          </w:tcPr>
          <w:p w:rsidR="0062621F" w:rsidRPr="003B51C0" w:rsidRDefault="0062621F" w:rsidP="004C0C16">
            <w:pPr>
              <w:autoSpaceDE w:val="0"/>
              <w:autoSpaceDN w:val="0"/>
              <w:adjustRightInd w:val="0"/>
              <w:spacing w:after="0" w:line="240" w:lineRule="auto"/>
              <w:ind w:right="-108"/>
              <w:rPr>
                <w:rFonts w:ascii="Times New Roman" w:eastAsia="Times New Roman" w:hAnsi="Times New Roman" w:cs="Times New Roman"/>
                <w:sz w:val="24"/>
                <w:szCs w:val="24"/>
              </w:rPr>
            </w:pPr>
            <w:r w:rsidRPr="003B51C0">
              <w:rPr>
                <w:rFonts w:ascii="Times New Roman" w:eastAsia="Times New Roman" w:hAnsi="Times New Roman" w:cs="Times New Roman"/>
                <w:sz w:val="24"/>
                <w:szCs w:val="24"/>
              </w:rPr>
              <w:t>Увеличено:</w:t>
            </w:r>
          </w:p>
          <w:p w:rsidR="0062621F" w:rsidRPr="003B51C0" w:rsidRDefault="0062621F" w:rsidP="004C0C16">
            <w:pPr>
              <w:spacing w:after="0" w:line="240" w:lineRule="auto"/>
              <w:ind w:right="-108"/>
              <w:rPr>
                <w:rFonts w:ascii="Times New Roman" w:hAnsi="Times New Roman" w:cs="Times New Roman"/>
                <w:sz w:val="24"/>
                <w:szCs w:val="24"/>
              </w:rPr>
            </w:pPr>
            <w:r w:rsidRPr="003B51C0">
              <w:rPr>
                <w:rFonts w:ascii="Times New Roman" w:hAnsi="Times New Roman" w:cs="Times New Roman"/>
                <w:sz w:val="24"/>
                <w:szCs w:val="24"/>
              </w:rPr>
              <w:t xml:space="preserve">- количество благоустроенных территорий общего пользования </w:t>
            </w:r>
          </w:p>
          <w:p w:rsidR="0062621F" w:rsidRPr="003B51C0" w:rsidRDefault="0062621F" w:rsidP="004C0C16">
            <w:pPr>
              <w:spacing w:after="0" w:line="240" w:lineRule="auto"/>
              <w:ind w:right="-108"/>
              <w:rPr>
                <w:rFonts w:ascii="Times New Roman" w:hAnsi="Times New Roman" w:cs="Times New Roman"/>
                <w:sz w:val="24"/>
                <w:szCs w:val="24"/>
              </w:rPr>
            </w:pPr>
            <w:r w:rsidRPr="003B51C0">
              <w:rPr>
                <w:rFonts w:ascii="Times New Roman" w:hAnsi="Times New Roman" w:cs="Times New Roman"/>
                <w:sz w:val="24"/>
                <w:szCs w:val="24"/>
              </w:rPr>
              <w:t>- площадь благоустроенных территорий общего пользования</w:t>
            </w:r>
          </w:p>
        </w:tc>
      </w:tr>
      <w:tr w:rsidR="0062621F" w:rsidRPr="003B51C0" w:rsidTr="004C0C16">
        <w:trPr>
          <w:trHeight w:val="557"/>
        </w:trPr>
        <w:tc>
          <w:tcPr>
            <w:tcW w:w="2660" w:type="dxa"/>
            <w:tcBorders>
              <w:top w:val="single" w:sz="4" w:space="0" w:color="auto"/>
              <w:left w:val="single" w:sz="4" w:space="0" w:color="auto"/>
              <w:bottom w:val="single" w:sz="4" w:space="0" w:color="auto"/>
              <w:right w:val="single" w:sz="4" w:space="0" w:color="auto"/>
            </w:tcBorders>
          </w:tcPr>
          <w:p w:rsidR="0062621F" w:rsidRDefault="0062621F" w:rsidP="004C0C16">
            <w:pPr>
              <w:spacing w:after="0" w:line="240" w:lineRule="auto"/>
              <w:ind w:right="-108"/>
              <w:rPr>
                <w:rFonts w:ascii="Times New Roman" w:hAnsi="Times New Roman" w:cs="Times New Roman"/>
                <w:sz w:val="24"/>
                <w:szCs w:val="24"/>
              </w:rPr>
            </w:pPr>
            <w:r w:rsidRPr="003B51C0">
              <w:rPr>
                <w:rFonts w:ascii="Times New Roman" w:hAnsi="Times New Roman" w:cs="Times New Roman"/>
                <w:sz w:val="24"/>
                <w:szCs w:val="24"/>
              </w:rPr>
              <w:t xml:space="preserve">2.3. Благоустройство прилегающей территории к сельскому </w:t>
            </w:r>
            <w:r w:rsidR="00F51077" w:rsidRPr="003B51C0">
              <w:rPr>
                <w:rFonts w:ascii="Times New Roman" w:hAnsi="Times New Roman" w:cs="Times New Roman"/>
                <w:sz w:val="24"/>
                <w:szCs w:val="24"/>
              </w:rPr>
              <w:t xml:space="preserve">Дому </w:t>
            </w:r>
            <w:r w:rsidRPr="003B51C0">
              <w:rPr>
                <w:rFonts w:ascii="Times New Roman" w:hAnsi="Times New Roman" w:cs="Times New Roman"/>
                <w:sz w:val="24"/>
                <w:szCs w:val="24"/>
              </w:rPr>
              <w:t>культуры поселка Моряк-Рыболов Ольгинского округа Приморского края, в рамках реализации проекта инициативного бюджетирования "Твой проект"</w:t>
            </w:r>
          </w:p>
          <w:p w:rsidR="0062621F" w:rsidRDefault="0062621F" w:rsidP="004C0C16">
            <w:pPr>
              <w:spacing w:after="0" w:line="240" w:lineRule="auto"/>
              <w:ind w:right="-108"/>
              <w:rPr>
                <w:rFonts w:ascii="Times New Roman" w:hAnsi="Times New Roman" w:cs="Times New Roman"/>
                <w:sz w:val="24"/>
                <w:szCs w:val="24"/>
              </w:rPr>
            </w:pPr>
          </w:p>
          <w:p w:rsidR="0062621F" w:rsidRPr="003B51C0" w:rsidRDefault="0062621F" w:rsidP="004C0C16">
            <w:pPr>
              <w:spacing w:after="0" w:line="240" w:lineRule="auto"/>
              <w:ind w:right="-108"/>
              <w:rPr>
                <w:rFonts w:ascii="Times New Roman" w:hAnsi="Times New Roman" w:cs="Times New Roman"/>
                <w:sz w:val="24"/>
                <w:szCs w:val="24"/>
              </w:rPr>
            </w:pPr>
          </w:p>
        </w:tc>
        <w:tc>
          <w:tcPr>
            <w:tcW w:w="2013"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ind w:right="-68"/>
              <w:jc w:val="center"/>
              <w:rPr>
                <w:rFonts w:ascii="Times New Roman" w:hAnsi="Times New Roman" w:cs="Times New Roman"/>
                <w:sz w:val="24"/>
                <w:szCs w:val="24"/>
              </w:rPr>
            </w:pPr>
            <w:r w:rsidRPr="003B51C0">
              <w:rPr>
                <w:rFonts w:ascii="Times New Roman" w:hAnsi="Times New Roman" w:cs="Times New Roman"/>
                <w:sz w:val="24"/>
                <w:szCs w:val="24"/>
              </w:rPr>
              <w:lastRenderedPageBreak/>
              <w:t>Администрация Ольгинского муниципального округа</w:t>
            </w:r>
          </w:p>
        </w:tc>
        <w:tc>
          <w:tcPr>
            <w:tcW w:w="1235"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2024</w:t>
            </w:r>
          </w:p>
        </w:tc>
        <w:tc>
          <w:tcPr>
            <w:tcW w:w="1276"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2024</w:t>
            </w:r>
          </w:p>
        </w:tc>
        <w:tc>
          <w:tcPr>
            <w:tcW w:w="3260"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r w:rsidRPr="003B51C0">
              <w:rPr>
                <w:rFonts w:ascii="Times New Roman" w:hAnsi="Times New Roman" w:cs="Times New Roman"/>
                <w:sz w:val="24"/>
                <w:szCs w:val="24"/>
              </w:rPr>
              <w:t>Общественная территория перед сельским Домом культуры приведена в нормативное состояние в соответствии с утвержденными Правилами благоустройства</w:t>
            </w:r>
          </w:p>
        </w:tc>
        <w:tc>
          <w:tcPr>
            <w:tcW w:w="1871"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ind w:right="-108"/>
              <w:rPr>
                <w:rFonts w:ascii="Times New Roman" w:hAnsi="Times New Roman" w:cs="Times New Roman"/>
                <w:sz w:val="24"/>
                <w:szCs w:val="24"/>
                <w:highlight w:val="yellow"/>
              </w:rPr>
            </w:pPr>
            <w:r w:rsidRPr="003B51C0">
              <w:rPr>
                <w:rFonts w:ascii="Times New Roman" w:hAnsi="Times New Roman" w:cs="Times New Roman"/>
                <w:sz w:val="24"/>
                <w:szCs w:val="24"/>
              </w:rPr>
              <w:t>Повышение уровня благоустройства</w:t>
            </w:r>
          </w:p>
        </w:tc>
        <w:tc>
          <w:tcPr>
            <w:tcW w:w="3260" w:type="dxa"/>
            <w:tcBorders>
              <w:top w:val="single" w:sz="4" w:space="0" w:color="auto"/>
              <w:left w:val="nil"/>
              <w:bottom w:val="single" w:sz="4" w:space="0" w:color="auto"/>
              <w:right w:val="single" w:sz="4" w:space="0" w:color="auto"/>
            </w:tcBorders>
          </w:tcPr>
          <w:p w:rsidR="0062621F" w:rsidRPr="003B51C0" w:rsidRDefault="0062621F" w:rsidP="004C0C16">
            <w:pPr>
              <w:autoSpaceDE w:val="0"/>
              <w:autoSpaceDN w:val="0"/>
              <w:adjustRightInd w:val="0"/>
              <w:spacing w:after="0" w:line="240" w:lineRule="auto"/>
              <w:ind w:right="-108"/>
              <w:rPr>
                <w:rFonts w:ascii="Times New Roman" w:eastAsia="Times New Roman" w:hAnsi="Times New Roman" w:cs="Times New Roman"/>
                <w:sz w:val="24"/>
                <w:szCs w:val="24"/>
              </w:rPr>
            </w:pPr>
            <w:r w:rsidRPr="003B51C0">
              <w:rPr>
                <w:rFonts w:ascii="Times New Roman" w:eastAsia="Times New Roman" w:hAnsi="Times New Roman" w:cs="Times New Roman"/>
                <w:sz w:val="24"/>
                <w:szCs w:val="24"/>
              </w:rPr>
              <w:t>Увеличено:</w:t>
            </w:r>
          </w:p>
          <w:p w:rsidR="0062621F" w:rsidRPr="003B51C0" w:rsidRDefault="0062621F" w:rsidP="004C0C16">
            <w:pPr>
              <w:spacing w:after="0" w:line="240" w:lineRule="auto"/>
              <w:ind w:right="-108"/>
              <w:rPr>
                <w:rFonts w:ascii="Times New Roman" w:hAnsi="Times New Roman" w:cs="Times New Roman"/>
                <w:sz w:val="24"/>
                <w:szCs w:val="24"/>
              </w:rPr>
            </w:pPr>
            <w:r w:rsidRPr="003B51C0">
              <w:rPr>
                <w:rFonts w:ascii="Times New Roman" w:hAnsi="Times New Roman" w:cs="Times New Roman"/>
                <w:sz w:val="24"/>
                <w:szCs w:val="24"/>
              </w:rPr>
              <w:t xml:space="preserve">- количество благоустроенных территорий общего пользования </w:t>
            </w:r>
          </w:p>
          <w:p w:rsidR="0062621F" w:rsidRPr="003B51C0" w:rsidRDefault="0062621F" w:rsidP="004C0C16">
            <w:pPr>
              <w:spacing w:after="0" w:line="240" w:lineRule="auto"/>
              <w:ind w:right="-108"/>
              <w:rPr>
                <w:rFonts w:ascii="Times New Roman" w:hAnsi="Times New Roman" w:cs="Times New Roman"/>
                <w:sz w:val="24"/>
                <w:szCs w:val="24"/>
              </w:rPr>
            </w:pPr>
            <w:r w:rsidRPr="003B51C0">
              <w:rPr>
                <w:rFonts w:ascii="Times New Roman" w:hAnsi="Times New Roman" w:cs="Times New Roman"/>
                <w:sz w:val="24"/>
                <w:szCs w:val="24"/>
              </w:rPr>
              <w:t>- площадь благоустроенных территорий общего пользования</w:t>
            </w:r>
          </w:p>
        </w:tc>
      </w:tr>
      <w:tr w:rsidR="0062621F" w:rsidRPr="003B51C0" w:rsidTr="004C0C16">
        <w:trPr>
          <w:trHeight w:val="320"/>
        </w:trPr>
        <w:tc>
          <w:tcPr>
            <w:tcW w:w="15575" w:type="dxa"/>
            <w:gridSpan w:val="7"/>
            <w:tcBorders>
              <w:top w:val="single" w:sz="4" w:space="0" w:color="auto"/>
              <w:left w:val="single" w:sz="4" w:space="0" w:color="auto"/>
              <w:bottom w:val="single" w:sz="4" w:space="0" w:color="auto"/>
              <w:right w:val="single" w:sz="4" w:space="0" w:color="auto"/>
            </w:tcBorders>
            <w:vAlign w:val="center"/>
          </w:tcPr>
          <w:p w:rsidR="0062621F" w:rsidRPr="003B51C0" w:rsidRDefault="0062621F" w:rsidP="004C0C16">
            <w:pPr>
              <w:spacing w:after="0" w:line="240" w:lineRule="auto"/>
              <w:jc w:val="center"/>
              <w:rPr>
                <w:rFonts w:ascii="Times New Roman" w:hAnsi="Times New Roman" w:cs="Times New Roman"/>
                <w:b/>
                <w:sz w:val="24"/>
                <w:szCs w:val="24"/>
              </w:rPr>
            </w:pPr>
          </w:p>
          <w:p w:rsidR="0062621F" w:rsidRPr="003B51C0" w:rsidRDefault="0062621F" w:rsidP="004C0C16">
            <w:pPr>
              <w:spacing w:after="0" w:line="240" w:lineRule="auto"/>
              <w:jc w:val="center"/>
              <w:rPr>
                <w:rFonts w:ascii="Times New Roman" w:hAnsi="Times New Roman" w:cs="Times New Roman"/>
                <w:b/>
                <w:sz w:val="24"/>
                <w:szCs w:val="24"/>
              </w:rPr>
            </w:pPr>
            <w:r w:rsidRPr="003B51C0">
              <w:rPr>
                <w:rFonts w:ascii="Times New Roman" w:hAnsi="Times New Roman" w:cs="Times New Roman"/>
                <w:b/>
                <w:sz w:val="24"/>
                <w:szCs w:val="24"/>
              </w:rPr>
              <w:t>3. Инвентаризация уровня благоустройства индивидуальных жилых домов и земельных участков</w:t>
            </w:r>
          </w:p>
          <w:p w:rsidR="0062621F" w:rsidRPr="003B51C0" w:rsidRDefault="0062621F" w:rsidP="004C0C16">
            <w:pPr>
              <w:spacing w:after="0" w:line="240" w:lineRule="auto"/>
              <w:rPr>
                <w:rFonts w:ascii="Times New Roman" w:hAnsi="Times New Roman" w:cs="Times New Roman"/>
                <w:b/>
                <w:sz w:val="24"/>
                <w:szCs w:val="24"/>
              </w:rPr>
            </w:pPr>
          </w:p>
        </w:tc>
      </w:tr>
      <w:tr w:rsidR="0062621F" w:rsidRPr="003B51C0" w:rsidTr="004C0C16">
        <w:trPr>
          <w:trHeight w:val="837"/>
        </w:trPr>
        <w:tc>
          <w:tcPr>
            <w:tcW w:w="2660" w:type="dxa"/>
            <w:tcBorders>
              <w:top w:val="single" w:sz="4" w:space="0" w:color="auto"/>
              <w:left w:val="single" w:sz="4" w:space="0" w:color="auto"/>
              <w:bottom w:val="single" w:sz="4" w:space="0" w:color="auto"/>
              <w:right w:val="single" w:sz="4" w:space="0" w:color="auto"/>
            </w:tcBorders>
          </w:tcPr>
          <w:p w:rsidR="0062621F" w:rsidRPr="003B51C0" w:rsidRDefault="0062621F" w:rsidP="004C0C16">
            <w:pPr>
              <w:spacing w:after="0" w:line="240" w:lineRule="auto"/>
              <w:ind w:right="-108"/>
              <w:rPr>
                <w:rFonts w:ascii="Times New Roman" w:hAnsi="Times New Roman" w:cs="Times New Roman"/>
                <w:sz w:val="24"/>
                <w:szCs w:val="24"/>
              </w:rPr>
            </w:pPr>
            <w:r w:rsidRPr="003B51C0">
              <w:rPr>
                <w:rFonts w:ascii="Times New Roman" w:hAnsi="Times New Roman" w:cs="Times New Roman"/>
                <w:sz w:val="24"/>
                <w:szCs w:val="24"/>
              </w:rPr>
              <w:t>3.1.  Инвентаризация в соответ</w:t>
            </w:r>
            <w:r w:rsidR="00F51077">
              <w:rPr>
                <w:rFonts w:ascii="Times New Roman" w:hAnsi="Times New Roman" w:cs="Times New Roman"/>
                <w:sz w:val="24"/>
                <w:szCs w:val="24"/>
              </w:rPr>
              <w:t>ствии с графиком инвентаризации</w:t>
            </w:r>
          </w:p>
        </w:tc>
        <w:tc>
          <w:tcPr>
            <w:tcW w:w="2013"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ind w:right="-68"/>
              <w:jc w:val="center"/>
              <w:rPr>
                <w:rFonts w:ascii="Times New Roman" w:hAnsi="Times New Roman" w:cs="Times New Roman"/>
                <w:sz w:val="24"/>
                <w:szCs w:val="24"/>
              </w:rPr>
            </w:pPr>
            <w:r w:rsidRPr="003B51C0">
              <w:rPr>
                <w:rFonts w:ascii="Times New Roman" w:hAnsi="Times New Roman" w:cs="Times New Roman"/>
                <w:sz w:val="24"/>
                <w:szCs w:val="24"/>
              </w:rPr>
              <w:t>Администрация Ольгинского  муниципального округа</w:t>
            </w:r>
          </w:p>
        </w:tc>
        <w:tc>
          <w:tcPr>
            <w:tcW w:w="1235"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2023</w:t>
            </w:r>
          </w:p>
        </w:tc>
        <w:tc>
          <w:tcPr>
            <w:tcW w:w="1276"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2030</w:t>
            </w:r>
          </w:p>
        </w:tc>
        <w:tc>
          <w:tcPr>
            <w:tcW w:w="3260"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p>
        </w:tc>
        <w:tc>
          <w:tcPr>
            <w:tcW w:w="1871"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p>
        </w:tc>
        <w:tc>
          <w:tcPr>
            <w:tcW w:w="3260"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p>
        </w:tc>
      </w:tr>
      <w:tr w:rsidR="0062621F" w:rsidRPr="003B51C0" w:rsidTr="004C0C16">
        <w:trPr>
          <w:trHeight w:val="274"/>
        </w:trPr>
        <w:tc>
          <w:tcPr>
            <w:tcW w:w="2660" w:type="dxa"/>
            <w:tcBorders>
              <w:top w:val="single" w:sz="4" w:space="0" w:color="auto"/>
              <w:left w:val="single" w:sz="4" w:space="0" w:color="auto"/>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r w:rsidRPr="003B51C0">
              <w:rPr>
                <w:rFonts w:ascii="Times New Roman" w:hAnsi="Times New Roman" w:cs="Times New Roman"/>
                <w:sz w:val="24"/>
                <w:szCs w:val="24"/>
              </w:rPr>
              <w:t>3.2. Оформ</w:t>
            </w:r>
            <w:r w:rsidR="00F51077">
              <w:rPr>
                <w:rFonts w:ascii="Times New Roman" w:hAnsi="Times New Roman" w:cs="Times New Roman"/>
                <w:sz w:val="24"/>
                <w:szCs w:val="24"/>
              </w:rPr>
              <w:t>ление паспортов благоустройства</w:t>
            </w:r>
          </w:p>
        </w:tc>
        <w:tc>
          <w:tcPr>
            <w:tcW w:w="2013"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ind w:right="-68"/>
              <w:jc w:val="center"/>
              <w:rPr>
                <w:rFonts w:ascii="Times New Roman" w:hAnsi="Times New Roman" w:cs="Times New Roman"/>
                <w:sz w:val="24"/>
                <w:szCs w:val="24"/>
              </w:rPr>
            </w:pPr>
            <w:r w:rsidRPr="003B51C0">
              <w:rPr>
                <w:rFonts w:ascii="Times New Roman" w:hAnsi="Times New Roman" w:cs="Times New Roman"/>
                <w:sz w:val="24"/>
                <w:szCs w:val="24"/>
              </w:rPr>
              <w:t>Администрация Ольгинского  муниципального округа</w:t>
            </w:r>
          </w:p>
        </w:tc>
        <w:tc>
          <w:tcPr>
            <w:tcW w:w="1235"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2023</w:t>
            </w:r>
          </w:p>
        </w:tc>
        <w:tc>
          <w:tcPr>
            <w:tcW w:w="1276"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jc w:val="center"/>
              <w:rPr>
                <w:rFonts w:ascii="Times New Roman" w:hAnsi="Times New Roman" w:cs="Times New Roman"/>
                <w:sz w:val="24"/>
                <w:szCs w:val="24"/>
              </w:rPr>
            </w:pPr>
            <w:r w:rsidRPr="003B51C0">
              <w:rPr>
                <w:rFonts w:ascii="Times New Roman" w:hAnsi="Times New Roman" w:cs="Times New Roman"/>
                <w:sz w:val="24"/>
                <w:szCs w:val="24"/>
              </w:rPr>
              <w:t>2030</w:t>
            </w:r>
          </w:p>
        </w:tc>
        <w:tc>
          <w:tcPr>
            <w:tcW w:w="3260"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r w:rsidRPr="003B51C0">
              <w:rPr>
                <w:rFonts w:ascii="Times New Roman" w:hAnsi="Times New Roman" w:cs="Times New Roman"/>
                <w:sz w:val="24"/>
                <w:szCs w:val="24"/>
              </w:rPr>
              <w:t>Оформленные паспорта благоустройства</w:t>
            </w:r>
          </w:p>
        </w:tc>
        <w:tc>
          <w:tcPr>
            <w:tcW w:w="1871"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p>
        </w:tc>
        <w:tc>
          <w:tcPr>
            <w:tcW w:w="3260" w:type="dxa"/>
            <w:tcBorders>
              <w:top w:val="single" w:sz="4" w:space="0" w:color="auto"/>
              <w:left w:val="nil"/>
              <w:bottom w:val="single" w:sz="4" w:space="0" w:color="auto"/>
              <w:right w:val="single" w:sz="4" w:space="0" w:color="auto"/>
            </w:tcBorders>
          </w:tcPr>
          <w:p w:rsidR="0062621F" w:rsidRPr="003B51C0" w:rsidRDefault="0062621F" w:rsidP="004C0C16">
            <w:pPr>
              <w:spacing w:after="0" w:line="240" w:lineRule="auto"/>
              <w:rPr>
                <w:rFonts w:ascii="Times New Roman" w:hAnsi="Times New Roman" w:cs="Times New Roman"/>
                <w:sz w:val="24"/>
                <w:szCs w:val="24"/>
              </w:rPr>
            </w:pPr>
          </w:p>
        </w:tc>
      </w:tr>
    </w:tbl>
    <w:p w:rsidR="0062621F" w:rsidRDefault="0062621F" w:rsidP="0062621F">
      <w:pPr>
        <w:autoSpaceDE w:val="0"/>
        <w:autoSpaceDN w:val="0"/>
        <w:adjustRightInd w:val="0"/>
        <w:spacing w:after="0" w:line="240" w:lineRule="auto"/>
        <w:ind w:firstLine="5245"/>
        <w:jc w:val="right"/>
      </w:pPr>
    </w:p>
    <w:p w:rsidR="0062621F" w:rsidRPr="00CA6F34" w:rsidRDefault="0062621F" w:rsidP="00CA6F34">
      <w:pPr>
        <w:spacing w:after="0"/>
        <w:jc w:val="both"/>
        <w:rPr>
          <w:rFonts w:ascii="Times New Roman" w:eastAsia="Times New Roman" w:hAnsi="Times New Roman" w:cs="Times New Roman"/>
          <w:sz w:val="28"/>
          <w:szCs w:val="28"/>
          <w:lang w:eastAsia="ru-RU"/>
        </w:rPr>
      </w:pPr>
    </w:p>
    <w:sectPr w:rsidR="0062621F" w:rsidRPr="00CA6F34" w:rsidSect="0062621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C17" w:rsidRDefault="00956C17">
      <w:pPr>
        <w:spacing w:after="0" w:line="240" w:lineRule="auto"/>
      </w:pPr>
      <w:r>
        <w:separator/>
      </w:r>
    </w:p>
  </w:endnote>
  <w:endnote w:type="continuationSeparator" w:id="0">
    <w:p w:rsidR="00956C17" w:rsidRDefault="0095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C17" w:rsidRDefault="00956C17">
      <w:pPr>
        <w:spacing w:after="0" w:line="240" w:lineRule="auto"/>
      </w:pPr>
      <w:r>
        <w:separator/>
      </w:r>
    </w:p>
  </w:footnote>
  <w:footnote w:type="continuationSeparator" w:id="0">
    <w:p w:rsidR="00956C17" w:rsidRDefault="00956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C16" w:rsidRDefault="004C0C16">
    <w:pPr>
      <w:pStyle w:val="a8"/>
    </w:pPr>
  </w:p>
  <w:p w:rsidR="004C0C16" w:rsidRDefault="004C0C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C16" w:rsidRPr="00335425" w:rsidRDefault="004C0C16" w:rsidP="00D335A5">
    <w:pPr>
      <w:pStyle w:val="a8"/>
      <w:tabs>
        <w:tab w:val="center" w:pos="7497"/>
        <w:tab w:val="left" w:pos="8709"/>
      </w:tabs>
      <w:jc w:val="center"/>
    </w:pPr>
  </w:p>
  <w:p w:rsidR="004C0C16" w:rsidRDefault="004C0C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34C1A9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55701E"/>
    <w:multiLevelType w:val="hybridMultilevel"/>
    <w:tmpl w:val="C5640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C80B11"/>
    <w:multiLevelType w:val="hybridMultilevel"/>
    <w:tmpl w:val="5582F8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E9E4B70"/>
    <w:multiLevelType w:val="multilevel"/>
    <w:tmpl w:val="5A0C182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4976FF"/>
    <w:multiLevelType w:val="hybridMultilevel"/>
    <w:tmpl w:val="C5640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2B661B"/>
    <w:multiLevelType w:val="hybridMultilevel"/>
    <w:tmpl w:val="F962B7A2"/>
    <w:lvl w:ilvl="0" w:tplc="7C52C6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9E15F9D"/>
    <w:multiLevelType w:val="hybridMultilevel"/>
    <w:tmpl w:val="9C2E1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8160AC"/>
    <w:multiLevelType w:val="hybridMultilevel"/>
    <w:tmpl w:val="C5640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CE37D5"/>
    <w:multiLevelType w:val="multilevel"/>
    <w:tmpl w:val="E228D9E2"/>
    <w:styleLink w:val="13pt"/>
    <w:lvl w:ilvl="0">
      <w:start w:val="1"/>
      <w:numFmt w:val="decimal"/>
      <w:lvlText w:val="%1."/>
      <w:lvlJc w:val="center"/>
      <w:pPr>
        <w:tabs>
          <w:tab w:val="num" w:pos="340"/>
        </w:tabs>
        <w:ind w:left="567" w:hanging="567"/>
      </w:pPr>
      <w:rPr>
        <w:sz w:val="26"/>
      </w:rPr>
    </w:lvl>
    <w:lvl w:ilvl="1">
      <w:start w:val="1"/>
      <w:numFmt w:val="decimal"/>
      <w:lvlText w:val="%1.%2"/>
      <w:lvlJc w:val="left"/>
      <w:pPr>
        <w:tabs>
          <w:tab w:val="num" w:pos="0"/>
        </w:tabs>
        <w:ind w:left="0" w:firstLine="0"/>
      </w:pPr>
      <w:rPr>
        <w:rFonts w:ascii="Times New Roman" w:hAnsi="Times New Roman" w:hint="default"/>
        <w:b w:val="0"/>
        <w:i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F491432"/>
    <w:multiLevelType w:val="hybridMultilevel"/>
    <w:tmpl w:val="DC94C136"/>
    <w:lvl w:ilvl="0" w:tplc="C010CB64">
      <w:start w:val="1"/>
      <w:numFmt w:val="decimal"/>
      <w:lvlText w:val="%1)"/>
      <w:lvlJc w:val="left"/>
      <w:pPr>
        <w:tabs>
          <w:tab w:val="num" w:pos="720"/>
        </w:tabs>
        <w:ind w:left="720" w:hanging="360"/>
      </w:pPr>
    </w:lvl>
    <w:lvl w:ilvl="1" w:tplc="57A24E8A" w:tentative="1">
      <w:start w:val="1"/>
      <w:numFmt w:val="decimal"/>
      <w:lvlText w:val="%2)"/>
      <w:lvlJc w:val="left"/>
      <w:pPr>
        <w:tabs>
          <w:tab w:val="num" w:pos="1440"/>
        </w:tabs>
        <w:ind w:left="1440" w:hanging="360"/>
      </w:pPr>
    </w:lvl>
    <w:lvl w:ilvl="2" w:tplc="6D2E1880" w:tentative="1">
      <w:start w:val="1"/>
      <w:numFmt w:val="decimal"/>
      <w:lvlText w:val="%3)"/>
      <w:lvlJc w:val="left"/>
      <w:pPr>
        <w:tabs>
          <w:tab w:val="num" w:pos="2160"/>
        </w:tabs>
        <w:ind w:left="2160" w:hanging="360"/>
      </w:pPr>
    </w:lvl>
    <w:lvl w:ilvl="3" w:tplc="4D1CAF70" w:tentative="1">
      <w:start w:val="1"/>
      <w:numFmt w:val="decimal"/>
      <w:lvlText w:val="%4)"/>
      <w:lvlJc w:val="left"/>
      <w:pPr>
        <w:tabs>
          <w:tab w:val="num" w:pos="2880"/>
        </w:tabs>
        <w:ind w:left="2880" w:hanging="360"/>
      </w:pPr>
    </w:lvl>
    <w:lvl w:ilvl="4" w:tplc="FD26432E" w:tentative="1">
      <w:start w:val="1"/>
      <w:numFmt w:val="decimal"/>
      <w:lvlText w:val="%5)"/>
      <w:lvlJc w:val="left"/>
      <w:pPr>
        <w:tabs>
          <w:tab w:val="num" w:pos="3600"/>
        </w:tabs>
        <w:ind w:left="3600" w:hanging="360"/>
      </w:pPr>
    </w:lvl>
    <w:lvl w:ilvl="5" w:tplc="919CAE60" w:tentative="1">
      <w:start w:val="1"/>
      <w:numFmt w:val="decimal"/>
      <w:lvlText w:val="%6)"/>
      <w:lvlJc w:val="left"/>
      <w:pPr>
        <w:tabs>
          <w:tab w:val="num" w:pos="4320"/>
        </w:tabs>
        <w:ind w:left="4320" w:hanging="360"/>
      </w:pPr>
    </w:lvl>
    <w:lvl w:ilvl="6" w:tplc="15141F9C" w:tentative="1">
      <w:start w:val="1"/>
      <w:numFmt w:val="decimal"/>
      <w:lvlText w:val="%7)"/>
      <w:lvlJc w:val="left"/>
      <w:pPr>
        <w:tabs>
          <w:tab w:val="num" w:pos="5040"/>
        </w:tabs>
        <w:ind w:left="5040" w:hanging="360"/>
      </w:pPr>
    </w:lvl>
    <w:lvl w:ilvl="7" w:tplc="1BB0A254" w:tentative="1">
      <w:start w:val="1"/>
      <w:numFmt w:val="decimal"/>
      <w:lvlText w:val="%8)"/>
      <w:lvlJc w:val="left"/>
      <w:pPr>
        <w:tabs>
          <w:tab w:val="num" w:pos="5760"/>
        </w:tabs>
        <w:ind w:left="5760" w:hanging="360"/>
      </w:pPr>
    </w:lvl>
    <w:lvl w:ilvl="8" w:tplc="F4388FAC" w:tentative="1">
      <w:start w:val="1"/>
      <w:numFmt w:val="decimal"/>
      <w:lvlText w:val="%9)"/>
      <w:lvlJc w:val="left"/>
      <w:pPr>
        <w:tabs>
          <w:tab w:val="num" w:pos="6480"/>
        </w:tabs>
        <w:ind w:left="6480" w:hanging="360"/>
      </w:pPr>
    </w:lvl>
  </w:abstractNum>
  <w:abstractNum w:abstractNumId="11" w15:restartNumberingAfterBreak="0">
    <w:nsid w:val="41E063C3"/>
    <w:multiLevelType w:val="hybridMultilevel"/>
    <w:tmpl w:val="9C2E1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903BF9"/>
    <w:multiLevelType w:val="hybridMultilevel"/>
    <w:tmpl w:val="A48C429A"/>
    <w:lvl w:ilvl="0" w:tplc="4D484782">
      <w:start w:val="1"/>
      <w:numFmt w:val="decimal"/>
      <w:pStyle w:val="3"/>
      <w:lvlText w:val="%1."/>
      <w:lvlJc w:val="left"/>
      <w:pPr>
        <w:tabs>
          <w:tab w:val="num" w:pos="3600"/>
        </w:tabs>
        <w:ind w:left="3600" w:firstLine="0"/>
      </w:pPr>
      <w:rPr>
        <w:rFonts w:hint="default"/>
      </w:rPr>
    </w:lvl>
    <w:lvl w:ilvl="1" w:tplc="04190019" w:tentative="1">
      <w:start w:val="1"/>
      <w:numFmt w:val="lowerLetter"/>
      <w:lvlText w:val="%2."/>
      <w:lvlJc w:val="left"/>
      <w:pPr>
        <w:tabs>
          <w:tab w:val="num" w:pos="4983"/>
        </w:tabs>
        <w:ind w:left="4983" w:hanging="360"/>
      </w:pPr>
    </w:lvl>
    <w:lvl w:ilvl="2" w:tplc="0419001B" w:tentative="1">
      <w:start w:val="1"/>
      <w:numFmt w:val="lowerRoman"/>
      <w:lvlText w:val="%3."/>
      <w:lvlJc w:val="right"/>
      <w:pPr>
        <w:tabs>
          <w:tab w:val="num" w:pos="5703"/>
        </w:tabs>
        <w:ind w:left="5703" w:hanging="180"/>
      </w:pPr>
    </w:lvl>
    <w:lvl w:ilvl="3" w:tplc="0419000F" w:tentative="1">
      <w:start w:val="1"/>
      <w:numFmt w:val="decimal"/>
      <w:lvlText w:val="%4."/>
      <w:lvlJc w:val="left"/>
      <w:pPr>
        <w:tabs>
          <w:tab w:val="num" w:pos="6423"/>
        </w:tabs>
        <w:ind w:left="6423" w:hanging="360"/>
      </w:pPr>
    </w:lvl>
    <w:lvl w:ilvl="4" w:tplc="04190019" w:tentative="1">
      <w:start w:val="1"/>
      <w:numFmt w:val="lowerLetter"/>
      <w:lvlText w:val="%5."/>
      <w:lvlJc w:val="left"/>
      <w:pPr>
        <w:tabs>
          <w:tab w:val="num" w:pos="7143"/>
        </w:tabs>
        <w:ind w:left="7143" w:hanging="360"/>
      </w:pPr>
    </w:lvl>
    <w:lvl w:ilvl="5" w:tplc="0419001B" w:tentative="1">
      <w:start w:val="1"/>
      <w:numFmt w:val="lowerRoman"/>
      <w:lvlText w:val="%6."/>
      <w:lvlJc w:val="right"/>
      <w:pPr>
        <w:tabs>
          <w:tab w:val="num" w:pos="7863"/>
        </w:tabs>
        <w:ind w:left="7863" w:hanging="180"/>
      </w:pPr>
    </w:lvl>
    <w:lvl w:ilvl="6" w:tplc="0419000F" w:tentative="1">
      <w:start w:val="1"/>
      <w:numFmt w:val="decimal"/>
      <w:lvlText w:val="%7."/>
      <w:lvlJc w:val="left"/>
      <w:pPr>
        <w:tabs>
          <w:tab w:val="num" w:pos="8583"/>
        </w:tabs>
        <w:ind w:left="8583" w:hanging="360"/>
      </w:pPr>
    </w:lvl>
    <w:lvl w:ilvl="7" w:tplc="04190019" w:tentative="1">
      <w:start w:val="1"/>
      <w:numFmt w:val="lowerLetter"/>
      <w:lvlText w:val="%8."/>
      <w:lvlJc w:val="left"/>
      <w:pPr>
        <w:tabs>
          <w:tab w:val="num" w:pos="9303"/>
        </w:tabs>
        <w:ind w:left="9303" w:hanging="360"/>
      </w:pPr>
    </w:lvl>
    <w:lvl w:ilvl="8" w:tplc="0419001B" w:tentative="1">
      <w:start w:val="1"/>
      <w:numFmt w:val="lowerRoman"/>
      <w:lvlText w:val="%9."/>
      <w:lvlJc w:val="right"/>
      <w:pPr>
        <w:tabs>
          <w:tab w:val="num" w:pos="10023"/>
        </w:tabs>
        <w:ind w:left="10023" w:hanging="180"/>
      </w:pPr>
    </w:lvl>
  </w:abstractNum>
  <w:abstractNum w:abstractNumId="13" w15:restartNumberingAfterBreak="0">
    <w:nsid w:val="4D476514"/>
    <w:multiLevelType w:val="multilevel"/>
    <w:tmpl w:val="384885F0"/>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15:restartNumberingAfterBreak="0">
    <w:nsid w:val="561079EA"/>
    <w:multiLevelType w:val="hybridMultilevel"/>
    <w:tmpl w:val="F962B7A2"/>
    <w:lvl w:ilvl="0" w:tplc="7C52C6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6D45BC4"/>
    <w:multiLevelType w:val="hybridMultilevel"/>
    <w:tmpl w:val="90884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4C6D36"/>
    <w:multiLevelType w:val="hybridMultilevel"/>
    <w:tmpl w:val="2B001E04"/>
    <w:lvl w:ilvl="0" w:tplc="1752106A">
      <w:start w:val="1"/>
      <w:numFmt w:val="decimal"/>
      <w:pStyle w:val="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5913C71"/>
    <w:multiLevelType w:val="multilevel"/>
    <w:tmpl w:val="49F6BFBE"/>
    <w:lvl w:ilvl="0">
      <w:start w:val="1"/>
      <w:numFmt w:val="decimal"/>
      <w:pStyle w:val="1"/>
      <w:lvlText w:val="%1."/>
      <w:lvlJc w:val="center"/>
      <w:pPr>
        <w:tabs>
          <w:tab w:val="num" w:pos="340"/>
        </w:tabs>
        <w:ind w:left="567" w:hanging="567"/>
      </w:pPr>
      <w:rPr>
        <w:rFonts w:ascii="Times New Roman" w:hAnsi="Times New Roman" w:hint="default"/>
        <w:b/>
        <w:i w:val="0"/>
        <w:sz w:val="26"/>
        <w:szCs w:val="26"/>
      </w:rPr>
    </w:lvl>
    <w:lvl w:ilvl="1">
      <w:start w:val="1"/>
      <w:numFmt w:val="decimal"/>
      <w:lvlText w:val="%1.%2"/>
      <w:lvlJc w:val="left"/>
      <w:pPr>
        <w:tabs>
          <w:tab w:val="num" w:pos="576"/>
        </w:tabs>
        <w:ind w:left="576" w:hanging="576"/>
      </w:pPr>
      <w:rPr>
        <w:rFonts w:ascii="Times New Roman" w:hAnsi="Times New Roman" w:hint="default"/>
        <w:b w:val="0"/>
        <w:i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71311D5"/>
    <w:multiLevelType w:val="multilevel"/>
    <w:tmpl w:val="F01E581E"/>
    <w:lvl w:ilvl="0">
      <w:start w:val="1"/>
      <w:numFmt w:val="decimal"/>
      <w:pStyle w:val="10"/>
      <w:lvlText w:val="%1."/>
      <w:lvlJc w:val="center"/>
      <w:pPr>
        <w:tabs>
          <w:tab w:val="num" w:pos="340"/>
        </w:tabs>
        <w:ind w:left="567" w:hanging="567"/>
      </w:pPr>
      <w:rPr>
        <w:rFonts w:ascii="Times New Roman" w:hAnsi="Times New Roman" w:hint="default"/>
        <w:b/>
        <w:i w:val="0"/>
        <w:sz w:val="26"/>
        <w:szCs w:val="26"/>
      </w:rPr>
    </w:lvl>
    <w:lvl w:ilvl="1">
      <w:start w:val="1"/>
      <w:numFmt w:val="decimal"/>
      <w:lvlText w:val="%1.%2"/>
      <w:lvlJc w:val="left"/>
      <w:pPr>
        <w:tabs>
          <w:tab w:val="num" w:pos="0"/>
        </w:tabs>
        <w:ind w:left="0" w:firstLine="0"/>
      </w:pPr>
      <w:rPr>
        <w:rFonts w:ascii="Times New Roman" w:hAnsi="Times New Roman" w:hint="default"/>
        <w:b w:val="0"/>
        <w:i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56F76BB"/>
    <w:multiLevelType w:val="hybridMultilevel"/>
    <w:tmpl w:val="DC94C136"/>
    <w:lvl w:ilvl="0" w:tplc="C010CB64">
      <w:start w:val="1"/>
      <w:numFmt w:val="decimal"/>
      <w:lvlText w:val="%1)"/>
      <w:lvlJc w:val="left"/>
      <w:pPr>
        <w:tabs>
          <w:tab w:val="num" w:pos="720"/>
        </w:tabs>
        <w:ind w:left="720" w:hanging="360"/>
      </w:pPr>
    </w:lvl>
    <w:lvl w:ilvl="1" w:tplc="57A24E8A" w:tentative="1">
      <w:start w:val="1"/>
      <w:numFmt w:val="decimal"/>
      <w:lvlText w:val="%2)"/>
      <w:lvlJc w:val="left"/>
      <w:pPr>
        <w:tabs>
          <w:tab w:val="num" w:pos="1440"/>
        </w:tabs>
        <w:ind w:left="1440" w:hanging="360"/>
      </w:pPr>
    </w:lvl>
    <w:lvl w:ilvl="2" w:tplc="6D2E1880" w:tentative="1">
      <w:start w:val="1"/>
      <w:numFmt w:val="decimal"/>
      <w:lvlText w:val="%3)"/>
      <w:lvlJc w:val="left"/>
      <w:pPr>
        <w:tabs>
          <w:tab w:val="num" w:pos="2160"/>
        </w:tabs>
        <w:ind w:left="2160" w:hanging="360"/>
      </w:pPr>
    </w:lvl>
    <w:lvl w:ilvl="3" w:tplc="4D1CAF70" w:tentative="1">
      <w:start w:val="1"/>
      <w:numFmt w:val="decimal"/>
      <w:lvlText w:val="%4)"/>
      <w:lvlJc w:val="left"/>
      <w:pPr>
        <w:tabs>
          <w:tab w:val="num" w:pos="2880"/>
        </w:tabs>
        <w:ind w:left="2880" w:hanging="360"/>
      </w:pPr>
    </w:lvl>
    <w:lvl w:ilvl="4" w:tplc="FD26432E" w:tentative="1">
      <w:start w:val="1"/>
      <w:numFmt w:val="decimal"/>
      <w:lvlText w:val="%5)"/>
      <w:lvlJc w:val="left"/>
      <w:pPr>
        <w:tabs>
          <w:tab w:val="num" w:pos="3600"/>
        </w:tabs>
        <w:ind w:left="3600" w:hanging="360"/>
      </w:pPr>
    </w:lvl>
    <w:lvl w:ilvl="5" w:tplc="919CAE60" w:tentative="1">
      <w:start w:val="1"/>
      <w:numFmt w:val="decimal"/>
      <w:lvlText w:val="%6)"/>
      <w:lvlJc w:val="left"/>
      <w:pPr>
        <w:tabs>
          <w:tab w:val="num" w:pos="4320"/>
        </w:tabs>
        <w:ind w:left="4320" w:hanging="360"/>
      </w:pPr>
    </w:lvl>
    <w:lvl w:ilvl="6" w:tplc="15141F9C" w:tentative="1">
      <w:start w:val="1"/>
      <w:numFmt w:val="decimal"/>
      <w:lvlText w:val="%7)"/>
      <w:lvlJc w:val="left"/>
      <w:pPr>
        <w:tabs>
          <w:tab w:val="num" w:pos="5040"/>
        </w:tabs>
        <w:ind w:left="5040" w:hanging="360"/>
      </w:pPr>
    </w:lvl>
    <w:lvl w:ilvl="7" w:tplc="1BB0A254" w:tentative="1">
      <w:start w:val="1"/>
      <w:numFmt w:val="decimal"/>
      <w:lvlText w:val="%8)"/>
      <w:lvlJc w:val="left"/>
      <w:pPr>
        <w:tabs>
          <w:tab w:val="num" w:pos="5760"/>
        </w:tabs>
        <w:ind w:left="5760" w:hanging="360"/>
      </w:pPr>
    </w:lvl>
    <w:lvl w:ilvl="8" w:tplc="F4388FAC" w:tentative="1">
      <w:start w:val="1"/>
      <w:numFmt w:val="decimal"/>
      <w:lvlText w:val="%9)"/>
      <w:lvlJc w:val="left"/>
      <w:pPr>
        <w:tabs>
          <w:tab w:val="num" w:pos="6480"/>
        </w:tabs>
        <w:ind w:left="6480" w:hanging="360"/>
      </w:pPr>
    </w:lvl>
  </w:abstractNum>
  <w:num w:numId="1">
    <w:abstractNumId w:val="4"/>
  </w:num>
  <w:num w:numId="2">
    <w:abstractNumId w:val="0"/>
  </w:num>
  <w:num w:numId="3">
    <w:abstractNumId w:val="18"/>
  </w:num>
  <w:num w:numId="4">
    <w:abstractNumId w:val="9"/>
  </w:num>
  <w:num w:numId="5">
    <w:abstractNumId w:val="12"/>
  </w:num>
  <w:num w:numId="6">
    <w:abstractNumId w:val="17"/>
  </w:num>
  <w:num w:numId="7">
    <w:abstractNumId w:val="16"/>
  </w:num>
  <w:num w:numId="8">
    <w:abstractNumId w:val="1"/>
  </w:num>
  <w:num w:numId="9">
    <w:abstractNumId w:val="2"/>
  </w:num>
  <w:num w:numId="10">
    <w:abstractNumId w:val="5"/>
  </w:num>
  <w:num w:numId="11">
    <w:abstractNumId w:val="7"/>
  </w:num>
  <w:num w:numId="12">
    <w:abstractNumId w:val="11"/>
  </w:num>
  <w:num w:numId="13">
    <w:abstractNumId w:val="15"/>
  </w:num>
  <w:num w:numId="14">
    <w:abstractNumId w:val="8"/>
  </w:num>
  <w:num w:numId="15">
    <w:abstractNumId w:val="13"/>
  </w:num>
  <w:num w:numId="16">
    <w:abstractNumId w:val="10"/>
  </w:num>
  <w:num w:numId="17">
    <w:abstractNumId w:val="14"/>
  </w:num>
  <w:num w:numId="18">
    <w:abstractNumId w:val="6"/>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8C"/>
    <w:rsid w:val="00000BE8"/>
    <w:rsid w:val="000021C4"/>
    <w:rsid w:val="00004C50"/>
    <w:rsid w:val="00030A47"/>
    <w:rsid w:val="000443BC"/>
    <w:rsid w:val="00055161"/>
    <w:rsid w:val="000700B9"/>
    <w:rsid w:val="0007064E"/>
    <w:rsid w:val="00071A3E"/>
    <w:rsid w:val="00074BEF"/>
    <w:rsid w:val="00087BF1"/>
    <w:rsid w:val="00093A04"/>
    <w:rsid w:val="000956D0"/>
    <w:rsid w:val="000B1B8F"/>
    <w:rsid w:val="000B1C4C"/>
    <w:rsid w:val="000B373E"/>
    <w:rsid w:val="000B6489"/>
    <w:rsid w:val="000C18C2"/>
    <w:rsid w:val="000C6393"/>
    <w:rsid w:val="000D289E"/>
    <w:rsid w:val="000D60AC"/>
    <w:rsid w:val="000D7ACF"/>
    <w:rsid w:val="000F0002"/>
    <w:rsid w:val="000F7B5B"/>
    <w:rsid w:val="001226A0"/>
    <w:rsid w:val="00140ED9"/>
    <w:rsid w:val="001451DD"/>
    <w:rsid w:val="00172A98"/>
    <w:rsid w:val="00173291"/>
    <w:rsid w:val="00187561"/>
    <w:rsid w:val="0019311D"/>
    <w:rsid w:val="001C4D7E"/>
    <w:rsid w:val="001D6EF3"/>
    <w:rsid w:val="001E44E6"/>
    <w:rsid w:val="001E72CE"/>
    <w:rsid w:val="002045D4"/>
    <w:rsid w:val="0021022E"/>
    <w:rsid w:val="0022281B"/>
    <w:rsid w:val="0022578A"/>
    <w:rsid w:val="002306B5"/>
    <w:rsid w:val="00245BB7"/>
    <w:rsid w:val="002B3243"/>
    <w:rsid w:val="002E1289"/>
    <w:rsid w:val="002E78C7"/>
    <w:rsid w:val="0030037C"/>
    <w:rsid w:val="00322FE9"/>
    <w:rsid w:val="00332B86"/>
    <w:rsid w:val="00336911"/>
    <w:rsid w:val="0034476E"/>
    <w:rsid w:val="00346254"/>
    <w:rsid w:val="00353218"/>
    <w:rsid w:val="00373946"/>
    <w:rsid w:val="003742F3"/>
    <w:rsid w:val="00377F50"/>
    <w:rsid w:val="00382869"/>
    <w:rsid w:val="003879FA"/>
    <w:rsid w:val="003B216A"/>
    <w:rsid w:val="003C6186"/>
    <w:rsid w:val="003D06A5"/>
    <w:rsid w:val="003D6333"/>
    <w:rsid w:val="003F11F4"/>
    <w:rsid w:val="00424B27"/>
    <w:rsid w:val="00440059"/>
    <w:rsid w:val="00440C0C"/>
    <w:rsid w:val="00455ED0"/>
    <w:rsid w:val="004713AD"/>
    <w:rsid w:val="0048608C"/>
    <w:rsid w:val="00494286"/>
    <w:rsid w:val="004C0C16"/>
    <w:rsid w:val="004C2529"/>
    <w:rsid w:val="004C689C"/>
    <w:rsid w:val="004D5661"/>
    <w:rsid w:val="004E4883"/>
    <w:rsid w:val="00501433"/>
    <w:rsid w:val="00512070"/>
    <w:rsid w:val="00530E1E"/>
    <w:rsid w:val="005325E6"/>
    <w:rsid w:val="00534F4F"/>
    <w:rsid w:val="00536C09"/>
    <w:rsid w:val="00541559"/>
    <w:rsid w:val="00541732"/>
    <w:rsid w:val="00542EEA"/>
    <w:rsid w:val="00543E35"/>
    <w:rsid w:val="00560BC1"/>
    <w:rsid w:val="00563407"/>
    <w:rsid w:val="005637E3"/>
    <w:rsid w:val="005704AB"/>
    <w:rsid w:val="00570BD0"/>
    <w:rsid w:val="00574970"/>
    <w:rsid w:val="00576457"/>
    <w:rsid w:val="00585AEF"/>
    <w:rsid w:val="00586A2A"/>
    <w:rsid w:val="00594CFB"/>
    <w:rsid w:val="00595AD5"/>
    <w:rsid w:val="00596671"/>
    <w:rsid w:val="00596BA5"/>
    <w:rsid w:val="005C6828"/>
    <w:rsid w:val="005C7427"/>
    <w:rsid w:val="005F701E"/>
    <w:rsid w:val="00600B12"/>
    <w:rsid w:val="00601FB2"/>
    <w:rsid w:val="0060348B"/>
    <w:rsid w:val="00604651"/>
    <w:rsid w:val="00612553"/>
    <w:rsid w:val="006223E5"/>
    <w:rsid w:val="0062621F"/>
    <w:rsid w:val="00637B22"/>
    <w:rsid w:val="00641530"/>
    <w:rsid w:val="006512BB"/>
    <w:rsid w:val="00667DB9"/>
    <w:rsid w:val="00670313"/>
    <w:rsid w:val="006950EB"/>
    <w:rsid w:val="006A04DE"/>
    <w:rsid w:val="006A60CC"/>
    <w:rsid w:val="006B499F"/>
    <w:rsid w:val="006C4416"/>
    <w:rsid w:val="006D019C"/>
    <w:rsid w:val="006D1E8A"/>
    <w:rsid w:val="00700840"/>
    <w:rsid w:val="007030B0"/>
    <w:rsid w:val="00716F24"/>
    <w:rsid w:val="007230AE"/>
    <w:rsid w:val="00743856"/>
    <w:rsid w:val="00745B26"/>
    <w:rsid w:val="0074698D"/>
    <w:rsid w:val="0077017E"/>
    <w:rsid w:val="00776814"/>
    <w:rsid w:val="00783D82"/>
    <w:rsid w:val="0078443F"/>
    <w:rsid w:val="0079333E"/>
    <w:rsid w:val="007A65ED"/>
    <w:rsid w:val="007B3D7C"/>
    <w:rsid w:val="007D13D6"/>
    <w:rsid w:val="007D5735"/>
    <w:rsid w:val="007E12DC"/>
    <w:rsid w:val="007E2C6A"/>
    <w:rsid w:val="007E328C"/>
    <w:rsid w:val="007E773B"/>
    <w:rsid w:val="007F05A8"/>
    <w:rsid w:val="007F47EA"/>
    <w:rsid w:val="00802FE3"/>
    <w:rsid w:val="00816D10"/>
    <w:rsid w:val="008211DD"/>
    <w:rsid w:val="008259BF"/>
    <w:rsid w:val="00854350"/>
    <w:rsid w:val="0086056C"/>
    <w:rsid w:val="00860A40"/>
    <w:rsid w:val="0086610D"/>
    <w:rsid w:val="00873528"/>
    <w:rsid w:val="00882BBE"/>
    <w:rsid w:val="00884F77"/>
    <w:rsid w:val="008853AC"/>
    <w:rsid w:val="00895036"/>
    <w:rsid w:val="008A480E"/>
    <w:rsid w:val="008C6A49"/>
    <w:rsid w:val="008D13E3"/>
    <w:rsid w:val="008D3CA2"/>
    <w:rsid w:val="008F1943"/>
    <w:rsid w:val="0090432F"/>
    <w:rsid w:val="0091558F"/>
    <w:rsid w:val="00921993"/>
    <w:rsid w:val="00926BF9"/>
    <w:rsid w:val="009315A9"/>
    <w:rsid w:val="00931794"/>
    <w:rsid w:val="00941C8C"/>
    <w:rsid w:val="00956C17"/>
    <w:rsid w:val="00991F88"/>
    <w:rsid w:val="00994982"/>
    <w:rsid w:val="00995215"/>
    <w:rsid w:val="009A01B6"/>
    <w:rsid w:val="009C10FE"/>
    <w:rsid w:val="009E332D"/>
    <w:rsid w:val="00A02C7D"/>
    <w:rsid w:val="00A078FF"/>
    <w:rsid w:val="00A132D3"/>
    <w:rsid w:val="00A140D8"/>
    <w:rsid w:val="00A258FA"/>
    <w:rsid w:val="00A268BA"/>
    <w:rsid w:val="00A31927"/>
    <w:rsid w:val="00A37EB4"/>
    <w:rsid w:val="00A468FB"/>
    <w:rsid w:val="00A504B9"/>
    <w:rsid w:val="00A52DA0"/>
    <w:rsid w:val="00A53A7A"/>
    <w:rsid w:val="00A63C94"/>
    <w:rsid w:val="00A70E83"/>
    <w:rsid w:val="00A718DF"/>
    <w:rsid w:val="00A9121D"/>
    <w:rsid w:val="00A958B8"/>
    <w:rsid w:val="00A97500"/>
    <w:rsid w:val="00AA6DE7"/>
    <w:rsid w:val="00AB61A8"/>
    <w:rsid w:val="00AC2A8D"/>
    <w:rsid w:val="00AC31CC"/>
    <w:rsid w:val="00AE034F"/>
    <w:rsid w:val="00AE1BF3"/>
    <w:rsid w:val="00AF005F"/>
    <w:rsid w:val="00AF5B24"/>
    <w:rsid w:val="00AF6593"/>
    <w:rsid w:val="00B003B9"/>
    <w:rsid w:val="00B2031E"/>
    <w:rsid w:val="00B32301"/>
    <w:rsid w:val="00B414D7"/>
    <w:rsid w:val="00B47301"/>
    <w:rsid w:val="00B51A71"/>
    <w:rsid w:val="00B62BC9"/>
    <w:rsid w:val="00B65D5E"/>
    <w:rsid w:val="00B73EB7"/>
    <w:rsid w:val="00B7596A"/>
    <w:rsid w:val="00B77E13"/>
    <w:rsid w:val="00B92521"/>
    <w:rsid w:val="00BB5C4B"/>
    <w:rsid w:val="00BD32E7"/>
    <w:rsid w:val="00BF4C6A"/>
    <w:rsid w:val="00BF5163"/>
    <w:rsid w:val="00C01700"/>
    <w:rsid w:val="00C01B9C"/>
    <w:rsid w:val="00C030B8"/>
    <w:rsid w:val="00C316D1"/>
    <w:rsid w:val="00C32B9D"/>
    <w:rsid w:val="00C40DEF"/>
    <w:rsid w:val="00C62BCD"/>
    <w:rsid w:val="00C62E63"/>
    <w:rsid w:val="00C715B0"/>
    <w:rsid w:val="00C842BC"/>
    <w:rsid w:val="00C85184"/>
    <w:rsid w:val="00C85498"/>
    <w:rsid w:val="00C8712C"/>
    <w:rsid w:val="00C9207F"/>
    <w:rsid w:val="00C945F5"/>
    <w:rsid w:val="00CA1D23"/>
    <w:rsid w:val="00CA294E"/>
    <w:rsid w:val="00CA59DB"/>
    <w:rsid w:val="00CA5CC4"/>
    <w:rsid w:val="00CA6F34"/>
    <w:rsid w:val="00CB16E7"/>
    <w:rsid w:val="00CC21D6"/>
    <w:rsid w:val="00CD1D30"/>
    <w:rsid w:val="00CD7CD4"/>
    <w:rsid w:val="00CE5D8F"/>
    <w:rsid w:val="00CF6974"/>
    <w:rsid w:val="00D14043"/>
    <w:rsid w:val="00D14614"/>
    <w:rsid w:val="00D256BA"/>
    <w:rsid w:val="00D335A5"/>
    <w:rsid w:val="00D40D0B"/>
    <w:rsid w:val="00D41F8A"/>
    <w:rsid w:val="00D447E7"/>
    <w:rsid w:val="00D56AE1"/>
    <w:rsid w:val="00D573CE"/>
    <w:rsid w:val="00D63AC9"/>
    <w:rsid w:val="00D90216"/>
    <w:rsid w:val="00DC1E3C"/>
    <w:rsid w:val="00DC6AF2"/>
    <w:rsid w:val="00DD1AEB"/>
    <w:rsid w:val="00DD3954"/>
    <w:rsid w:val="00DE3DCE"/>
    <w:rsid w:val="00DE431E"/>
    <w:rsid w:val="00E05DD3"/>
    <w:rsid w:val="00E228CB"/>
    <w:rsid w:val="00E31D4A"/>
    <w:rsid w:val="00E3361E"/>
    <w:rsid w:val="00E46F14"/>
    <w:rsid w:val="00E47FC1"/>
    <w:rsid w:val="00E5753E"/>
    <w:rsid w:val="00E640BD"/>
    <w:rsid w:val="00E67191"/>
    <w:rsid w:val="00E84992"/>
    <w:rsid w:val="00EA293D"/>
    <w:rsid w:val="00EA3EE4"/>
    <w:rsid w:val="00EA3FFD"/>
    <w:rsid w:val="00EB5A30"/>
    <w:rsid w:val="00EC2F99"/>
    <w:rsid w:val="00ED3989"/>
    <w:rsid w:val="00ED3C02"/>
    <w:rsid w:val="00EE1181"/>
    <w:rsid w:val="00EE3528"/>
    <w:rsid w:val="00EE47B6"/>
    <w:rsid w:val="00EF60A2"/>
    <w:rsid w:val="00F01012"/>
    <w:rsid w:val="00F06114"/>
    <w:rsid w:val="00F070A1"/>
    <w:rsid w:val="00F22EF9"/>
    <w:rsid w:val="00F25F39"/>
    <w:rsid w:val="00F368DC"/>
    <w:rsid w:val="00F37F22"/>
    <w:rsid w:val="00F43482"/>
    <w:rsid w:val="00F51077"/>
    <w:rsid w:val="00F52025"/>
    <w:rsid w:val="00F52CE5"/>
    <w:rsid w:val="00F63178"/>
    <w:rsid w:val="00F81852"/>
    <w:rsid w:val="00F822F8"/>
    <w:rsid w:val="00F82EA2"/>
    <w:rsid w:val="00F82F9B"/>
    <w:rsid w:val="00F842E2"/>
    <w:rsid w:val="00F856CB"/>
    <w:rsid w:val="00F871FC"/>
    <w:rsid w:val="00FA0053"/>
    <w:rsid w:val="00FC0967"/>
    <w:rsid w:val="00FC4581"/>
    <w:rsid w:val="00FC6C9B"/>
    <w:rsid w:val="00FD5423"/>
    <w:rsid w:val="00FF40F6"/>
    <w:rsid w:val="00FF6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91AC9-7C7D-4367-ADA1-CBFD39C9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23E5"/>
  </w:style>
  <w:style w:type="paragraph" w:styleId="1">
    <w:name w:val="heading 1"/>
    <w:basedOn w:val="a0"/>
    <w:next w:val="a0"/>
    <w:link w:val="11"/>
    <w:autoRedefine/>
    <w:qFormat/>
    <w:rsid w:val="00D335A5"/>
    <w:pPr>
      <w:keepNext/>
      <w:numPr>
        <w:numId w:val="6"/>
      </w:numPr>
      <w:spacing w:before="240" w:after="120" w:line="240" w:lineRule="auto"/>
      <w:jc w:val="center"/>
      <w:outlineLvl w:val="0"/>
    </w:pPr>
    <w:rPr>
      <w:rFonts w:ascii="Times New Roman" w:eastAsia="Times New Roman" w:hAnsi="Times New Roman" w:cs="Times New Roman"/>
      <w:b/>
      <w:bCs/>
      <w:kern w:val="32"/>
      <w:sz w:val="24"/>
      <w:szCs w:val="32"/>
    </w:rPr>
  </w:style>
  <w:style w:type="paragraph" w:styleId="2">
    <w:name w:val="heading 2"/>
    <w:basedOn w:val="a0"/>
    <w:next w:val="a0"/>
    <w:link w:val="20"/>
    <w:autoRedefine/>
    <w:qFormat/>
    <w:rsid w:val="00D335A5"/>
    <w:pPr>
      <w:keepNext/>
      <w:numPr>
        <w:numId w:val="7"/>
      </w:numPr>
      <w:spacing w:before="240" w:after="60" w:line="240" w:lineRule="auto"/>
      <w:jc w:val="center"/>
      <w:outlineLvl w:val="1"/>
    </w:pPr>
    <w:rPr>
      <w:rFonts w:ascii="Times New Roman" w:eastAsia="Times New Roman" w:hAnsi="Times New Roman" w:cs="Times New Roman"/>
      <w:b/>
      <w:bCs/>
      <w:iCs/>
      <w:sz w:val="24"/>
      <w:szCs w:val="24"/>
    </w:rPr>
  </w:style>
  <w:style w:type="paragraph" w:styleId="3">
    <w:name w:val="heading 3"/>
    <w:basedOn w:val="a0"/>
    <w:next w:val="a0"/>
    <w:link w:val="30"/>
    <w:autoRedefine/>
    <w:qFormat/>
    <w:rsid w:val="00D335A5"/>
    <w:pPr>
      <w:keepNext/>
      <w:keepLines/>
      <w:numPr>
        <w:numId w:val="5"/>
      </w:numPr>
      <w:spacing w:before="360" w:after="120" w:line="240" w:lineRule="auto"/>
      <w:jc w:val="center"/>
      <w:outlineLvl w:val="2"/>
    </w:pPr>
    <w:rPr>
      <w:rFonts w:ascii="Times New Roman" w:eastAsia="Times New Roman" w:hAnsi="Times New Roman"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D335A5"/>
    <w:rPr>
      <w:rFonts w:ascii="Times New Roman" w:eastAsia="Times New Roman" w:hAnsi="Times New Roman" w:cs="Times New Roman"/>
      <w:b/>
      <w:bCs/>
      <w:kern w:val="32"/>
      <w:sz w:val="24"/>
      <w:szCs w:val="32"/>
    </w:rPr>
  </w:style>
  <w:style w:type="character" w:customStyle="1" w:styleId="20">
    <w:name w:val="Заголовок 2 Знак"/>
    <w:basedOn w:val="a1"/>
    <w:link w:val="2"/>
    <w:rsid w:val="00D335A5"/>
    <w:rPr>
      <w:rFonts w:ascii="Times New Roman" w:eastAsia="Times New Roman" w:hAnsi="Times New Roman" w:cs="Times New Roman"/>
      <w:b/>
      <w:bCs/>
      <w:iCs/>
      <w:sz w:val="24"/>
      <w:szCs w:val="24"/>
    </w:rPr>
  </w:style>
  <w:style w:type="character" w:customStyle="1" w:styleId="30">
    <w:name w:val="Заголовок 3 Знак"/>
    <w:basedOn w:val="a1"/>
    <w:link w:val="3"/>
    <w:rsid w:val="00D335A5"/>
    <w:rPr>
      <w:rFonts w:ascii="Times New Roman" w:eastAsia="Times New Roman" w:hAnsi="Times New Roman" w:cs="Times New Roman"/>
      <w:b/>
      <w:bCs/>
      <w:sz w:val="26"/>
      <w:szCs w:val="26"/>
    </w:rPr>
  </w:style>
  <w:style w:type="paragraph" w:styleId="a4">
    <w:name w:val="Normal (Web)"/>
    <w:basedOn w:val="a0"/>
    <w:rsid w:val="00D33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335A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335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0"/>
    <w:rsid w:val="00D33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335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0"/>
    <w:link w:val="a6"/>
    <w:semiHidden/>
    <w:rsid w:val="00D335A5"/>
    <w:pPr>
      <w:spacing w:after="0" w:line="240" w:lineRule="auto"/>
    </w:pPr>
    <w:rPr>
      <w:rFonts w:ascii="Tahoma" w:eastAsia="Times New Roman" w:hAnsi="Tahoma" w:cs="Times New Roman"/>
      <w:sz w:val="16"/>
      <w:szCs w:val="16"/>
    </w:rPr>
  </w:style>
  <w:style w:type="character" w:customStyle="1" w:styleId="a6">
    <w:name w:val="Текст выноски Знак"/>
    <w:basedOn w:val="a1"/>
    <w:link w:val="a5"/>
    <w:semiHidden/>
    <w:rsid w:val="00D335A5"/>
    <w:rPr>
      <w:rFonts w:ascii="Tahoma" w:eastAsia="Times New Roman" w:hAnsi="Tahoma" w:cs="Times New Roman"/>
      <w:sz w:val="16"/>
      <w:szCs w:val="16"/>
    </w:rPr>
  </w:style>
  <w:style w:type="paragraph" w:customStyle="1" w:styleId="Default">
    <w:name w:val="Default"/>
    <w:uiPriority w:val="99"/>
    <w:rsid w:val="00D335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0"/>
    <w:rsid w:val="00D335A5"/>
    <w:pPr>
      <w:spacing w:after="0" w:line="240" w:lineRule="auto"/>
      <w:ind w:left="720"/>
      <w:contextualSpacing/>
    </w:pPr>
    <w:rPr>
      <w:rFonts w:ascii="Times New Roman" w:eastAsia="Calibri" w:hAnsi="Times New Roman" w:cs="Times New Roman"/>
      <w:sz w:val="24"/>
      <w:szCs w:val="24"/>
      <w:lang w:eastAsia="ru-RU"/>
    </w:rPr>
  </w:style>
  <w:style w:type="character" w:customStyle="1" w:styleId="FontStyle55">
    <w:name w:val="Font Style55"/>
    <w:rsid w:val="00D335A5"/>
    <w:rPr>
      <w:rFonts w:ascii="Times New Roman" w:hAnsi="Times New Roman"/>
      <w:sz w:val="24"/>
    </w:rPr>
  </w:style>
  <w:style w:type="character" w:styleId="a7">
    <w:name w:val="Hyperlink"/>
    <w:unhideWhenUsed/>
    <w:rsid w:val="00D335A5"/>
    <w:rPr>
      <w:color w:val="0000FF"/>
      <w:u w:val="single"/>
    </w:rPr>
  </w:style>
  <w:style w:type="paragraph" w:styleId="a8">
    <w:name w:val="header"/>
    <w:basedOn w:val="a0"/>
    <w:link w:val="a9"/>
    <w:uiPriority w:val="99"/>
    <w:rsid w:val="00D335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1"/>
    <w:link w:val="a8"/>
    <w:uiPriority w:val="99"/>
    <w:rsid w:val="00D335A5"/>
    <w:rPr>
      <w:rFonts w:ascii="Times New Roman" w:eastAsia="Times New Roman" w:hAnsi="Times New Roman" w:cs="Times New Roman"/>
      <w:sz w:val="24"/>
      <w:szCs w:val="24"/>
    </w:rPr>
  </w:style>
  <w:style w:type="character" w:styleId="aa">
    <w:name w:val="page number"/>
    <w:rsid w:val="00D335A5"/>
  </w:style>
  <w:style w:type="paragraph" w:styleId="ab">
    <w:name w:val="footer"/>
    <w:basedOn w:val="a0"/>
    <w:link w:val="ac"/>
    <w:uiPriority w:val="99"/>
    <w:rsid w:val="00D335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1"/>
    <w:link w:val="ab"/>
    <w:uiPriority w:val="99"/>
    <w:rsid w:val="00D335A5"/>
    <w:rPr>
      <w:rFonts w:ascii="Times New Roman" w:eastAsia="Times New Roman" w:hAnsi="Times New Roman" w:cs="Times New Roman"/>
      <w:sz w:val="24"/>
      <w:szCs w:val="24"/>
    </w:rPr>
  </w:style>
  <w:style w:type="table" w:styleId="ad">
    <w:name w:val="Table Grid"/>
    <w:basedOn w:val="a2"/>
    <w:rsid w:val="00D335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D335A5"/>
    <w:rPr>
      <w:b/>
      <w:bCs/>
    </w:rPr>
  </w:style>
  <w:style w:type="character" w:customStyle="1" w:styleId="apple-converted-space">
    <w:name w:val="apple-converted-space"/>
    <w:rsid w:val="00D335A5"/>
  </w:style>
  <w:style w:type="paragraph" w:customStyle="1" w:styleId="consplusnormal0">
    <w:name w:val="consplusnormal"/>
    <w:basedOn w:val="a0"/>
    <w:rsid w:val="00D33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
    <w:name w:val="40"/>
    <w:basedOn w:val="a0"/>
    <w:rsid w:val="00D33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TimesNewRoman13pt">
    <w:name w:val="Стиль Заголовок 1 + Times New Roman 13 pt"/>
    <w:basedOn w:val="1"/>
    <w:autoRedefine/>
    <w:rsid w:val="00D335A5"/>
    <w:rPr>
      <w:sz w:val="26"/>
    </w:rPr>
  </w:style>
  <w:style w:type="paragraph" w:customStyle="1" w:styleId="1TimesNewRoman13pt0">
    <w:name w:val="Стиль Заголовок 1 + Times New Roman 13 pt по центру"/>
    <w:basedOn w:val="1"/>
    <w:autoRedefine/>
    <w:rsid w:val="00D335A5"/>
    <w:pPr>
      <w:numPr>
        <w:numId w:val="0"/>
      </w:numPr>
    </w:pPr>
    <w:rPr>
      <w:sz w:val="26"/>
      <w:szCs w:val="20"/>
    </w:rPr>
  </w:style>
  <w:style w:type="paragraph" w:customStyle="1" w:styleId="1TimesNewRoman13pt1">
    <w:name w:val="Стиль Заголовок 1 + Times New Roman 13 pt1"/>
    <w:basedOn w:val="1"/>
    <w:autoRedefine/>
    <w:rsid w:val="00D335A5"/>
    <w:pPr>
      <w:numPr>
        <w:numId w:val="0"/>
      </w:numPr>
      <w:spacing w:before="360"/>
    </w:pPr>
    <w:rPr>
      <w:kern w:val="0"/>
      <w:sz w:val="26"/>
    </w:rPr>
  </w:style>
  <w:style w:type="paragraph" w:customStyle="1" w:styleId="2TimesNewRoman13pt">
    <w:name w:val="Стиль Заголовок 2 + Times New Roman 13 pt не полужирный не курси..."/>
    <w:basedOn w:val="2"/>
    <w:autoRedefine/>
    <w:rsid w:val="00D335A5"/>
    <w:pPr>
      <w:numPr>
        <w:numId w:val="0"/>
      </w:numPr>
      <w:spacing w:before="0" w:after="0" w:line="360" w:lineRule="auto"/>
    </w:pPr>
    <w:rPr>
      <w:b w:val="0"/>
      <w:bCs w:val="0"/>
      <w:i/>
      <w:iCs w:val="0"/>
      <w:sz w:val="26"/>
      <w:szCs w:val="20"/>
    </w:rPr>
  </w:style>
  <w:style w:type="paragraph" w:customStyle="1" w:styleId="10">
    <w:name w:val="Стиль1"/>
    <w:basedOn w:val="a"/>
    <w:autoRedefine/>
    <w:rsid w:val="00D335A5"/>
    <w:pPr>
      <w:numPr>
        <w:numId w:val="3"/>
      </w:numPr>
    </w:pPr>
    <w:rPr>
      <w:szCs w:val="26"/>
    </w:rPr>
  </w:style>
  <w:style w:type="paragraph" w:styleId="a">
    <w:name w:val="List Number"/>
    <w:basedOn w:val="a0"/>
    <w:rsid w:val="00D335A5"/>
    <w:pPr>
      <w:numPr>
        <w:numId w:val="2"/>
      </w:numPr>
      <w:spacing w:after="0" w:line="240" w:lineRule="auto"/>
    </w:pPr>
    <w:rPr>
      <w:rFonts w:ascii="Times New Roman" w:eastAsia="Times New Roman" w:hAnsi="Times New Roman" w:cs="Times New Roman"/>
      <w:sz w:val="24"/>
      <w:szCs w:val="24"/>
      <w:lang w:eastAsia="ru-RU"/>
    </w:rPr>
  </w:style>
  <w:style w:type="paragraph" w:customStyle="1" w:styleId="16pt125">
    <w:name w:val="Стиль Стиль 16 pt полужирный по центру Первая строка:  125 см Перед..."/>
    <w:basedOn w:val="a0"/>
    <w:autoRedefine/>
    <w:rsid w:val="00D335A5"/>
    <w:pPr>
      <w:keepNext/>
      <w:spacing w:before="240" w:after="120" w:line="240" w:lineRule="auto"/>
      <w:ind w:firstLine="709"/>
      <w:jc w:val="center"/>
      <w:outlineLvl w:val="0"/>
    </w:pPr>
    <w:rPr>
      <w:rFonts w:ascii="Times New Roman" w:eastAsia="Times New Roman" w:hAnsi="Times New Roman" w:cs="Times New Roman"/>
      <w:b/>
      <w:bCs/>
      <w:kern w:val="32"/>
      <w:sz w:val="32"/>
      <w:szCs w:val="32"/>
      <w:lang w:eastAsia="ru-RU"/>
    </w:rPr>
  </w:style>
  <w:style w:type="paragraph" w:customStyle="1" w:styleId="14pt">
    <w:name w:val="Стиль Основной текст + 14 pt полужирный по ширине Первая строка:..."/>
    <w:basedOn w:val="2"/>
    <w:autoRedefine/>
    <w:rsid w:val="00D335A5"/>
    <w:pPr>
      <w:numPr>
        <w:numId w:val="0"/>
      </w:numPr>
      <w:jc w:val="both"/>
    </w:pPr>
    <w:rPr>
      <w:b w:val="0"/>
      <w:bCs w:val="0"/>
      <w:sz w:val="28"/>
    </w:rPr>
  </w:style>
  <w:style w:type="paragraph" w:customStyle="1" w:styleId="13pt0">
    <w:name w:val="Стиль 13 pt по ширине Междустр.интервал:  полуторный"/>
    <w:basedOn w:val="a0"/>
    <w:autoRedefine/>
    <w:rsid w:val="00D335A5"/>
    <w:pPr>
      <w:spacing w:after="0" w:line="360" w:lineRule="auto"/>
      <w:ind w:firstLine="709"/>
      <w:jc w:val="both"/>
    </w:pPr>
    <w:rPr>
      <w:rFonts w:ascii="Times New Roman" w:eastAsia="Times New Roman" w:hAnsi="Times New Roman" w:cs="Times New Roman"/>
      <w:sz w:val="26"/>
      <w:szCs w:val="20"/>
      <w:lang w:eastAsia="ru-RU"/>
    </w:rPr>
  </w:style>
  <w:style w:type="numbering" w:customStyle="1" w:styleId="13pt">
    <w:name w:val="Стиль многоуровневый 13 pt"/>
    <w:basedOn w:val="a3"/>
    <w:rsid w:val="00D335A5"/>
    <w:pPr>
      <w:numPr>
        <w:numId w:val="4"/>
      </w:numPr>
    </w:pPr>
  </w:style>
  <w:style w:type="paragraph" w:customStyle="1" w:styleId="13pt1">
    <w:name w:val="Стиль 13 pt полужирный"/>
    <w:basedOn w:val="a0"/>
    <w:autoRedefine/>
    <w:rsid w:val="00D335A5"/>
    <w:pPr>
      <w:keepNext/>
      <w:keepLines/>
      <w:spacing w:after="0" w:line="240" w:lineRule="auto"/>
      <w:ind w:firstLine="709"/>
      <w:jc w:val="both"/>
    </w:pPr>
    <w:rPr>
      <w:rFonts w:ascii="Times New Roman" w:eastAsia="Times New Roman" w:hAnsi="Times New Roman" w:cs="Times New Roman"/>
      <w:sz w:val="26"/>
      <w:szCs w:val="26"/>
      <w:lang w:eastAsia="ru-RU"/>
    </w:rPr>
  </w:style>
  <w:style w:type="paragraph" w:customStyle="1" w:styleId="0856">
    <w:name w:val="Стиль по ширине Первая строка:  085 см Перед:  6 пт"/>
    <w:basedOn w:val="a0"/>
    <w:autoRedefine/>
    <w:rsid w:val="00D335A5"/>
    <w:pPr>
      <w:keepNext/>
      <w:keepLines/>
      <w:spacing w:before="240" w:after="0" w:line="240" w:lineRule="auto"/>
      <w:ind w:firstLine="482"/>
      <w:jc w:val="both"/>
    </w:pPr>
    <w:rPr>
      <w:rFonts w:ascii="Times New Roman" w:eastAsia="Times New Roman" w:hAnsi="Times New Roman" w:cs="Times New Roman"/>
      <w:sz w:val="24"/>
      <w:szCs w:val="20"/>
      <w:lang w:eastAsia="ru-RU"/>
    </w:rPr>
  </w:style>
  <w:style w:type="paragraph" w:customStyle="1" w:styleId="08561">
    <w:name w:val="Стиль по ширине Первая строка:  085 см Перед:  6 пт1"/>
    <w:basedOn w:val="a0"/>
    <w:autoRedefine/>
    <w:rsid w:val="00D335A5"/>
    <w:pPr>
      <w:spacing w:after="0" w:line="240" w:lineRule="auto"/>
      <w:ind w:firstLine="482"/>
      <w:jc w:val="both"/>
    </w:pPr>
    <w:rPr>
      <w:rFonts w:ascii="Times New Roman" w:eastAsia="Times New Roman" w:hAnsi="Times New Roman" w:cs="Times New Roman"/>
      <w:sz w:val="24"/>
      <w:szCs w:val="20"/>
      <w:lang w:eastAsia="ru-RU"/>
    </w:rPr>
  </w:style>
  <w:style w:type="paragraph" w:customStyle="1" w:styleId="13pt2">
    <w:name w:val="Стиль Стиль 13 pt полужирный + полужирный"/>
    <w:basedOn w:val="13pt1"/>
    <w:autoRedefine/>
    <w:rsid w:val="00D335A5"/>
    <w:rPr>
      <w:b/>
      <w:bCs/>
    </w:rPr>
  </w:style>
  <w:style w:type="paragraph" w:customStyle="1" w:styleId="0856113pt">
    <w:name w:val="Стиль Стиль по ширине Первая строка:  085 см Перед:  6 пт1 + 13 pt..."/>
    <w:basedOn w:val="08561"/>
    <w:autoRedefine/>
    <w:rsid w:val="00D335A5"/>
    <w:pPr>
      <w:ind w:firstLine="709"/>
    </w:pPr>
    <w:rPr>
      <w:sz w:val="26"/>
    </w:rPr>
  </w:style>
  <w:style w:type="paragraph" w:customStyle="1" w:styleId="Arial13pt032">
    <w:name w:val="Стиль Основной текст + Arial 13 pt полужирный Слева:  032 см М..."/>
    <w:basedOn w:val="3"/>
    <w:autoRedefine/>
    <w:rsid w:val="00D335A5"/>
    <w:pPr>
      <w:keepLines w:val="0"/>
      <w:numPr>
        <w:numId w:val="0"/>
      </w:numPr>
      <w:spacing w:before="0" w:after="0" w:line="360" w:lineRule="auto"/>
      <w:ind w:left="180" w:hanging="13"/>
      <w:jc w:val="both"/>
    </w:pPr>
    <w:rPr>
      <w:rFonts w:ascii="Arial" w:hAnsi="Arial"/>
      <w:b w:val="0"/>
      <w:i/>
      <w:color w:val="FF0000"/>
      <w:kern w:val="2"/>
      <w:szCs w:val="20"/>
    </w:rPr>
  </w:style>
  <w:style w:type="paragraph" w:customStyle="1" w:styleId="3Arial">
    <w:name w:val="Стиль Заголовок 3 + Arial не курсив Авто"/>
    <w:basedOn w:val="3"/>
    <w:autoRedefine/>
    <w:rsid w:val="00D335A5"/>
    <w:pPr>
      <w:keepLines w:val="0"/>
      <w:numPr>
        <w:numId w:val="0"/>
      </w:numPr>
      <w:spacing w:before="0" w:after="0"/>
      <w:ind w:left="238" w:hanging="11"/>
      <w:jc w:val="both"/>
    </w:pPr>
    <w:rPr>
      <w:rFonts w:ascii="Arial" w:hAnsi="Arial"/>
      <w:szCs w:val="24"/>
    </w:rPr>
  </w:style>
  <w:style w:type="paragraph" w:styleId="af">
    <w:name w:val="List Paragraph"/>
    <w:basedOn w:val="a0"/>
    <w:uiPriority w:val="34"/>
    <w:qFormat/>
    <w:rsid w:val="00D335A5"/>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No Spacing"/>
    <w:qFormat/>
    <w:rsid w:val="00D335A5"/>
    <w:pPr>
      <w:spacing w:after="0" w:line="240" w:lineRule="auto"/>
    </w:pPr>
    <w:rPr>
      <w:rFonts w:ascii="Calibri" w:eastAsia="Calibri" w:hAnsi="Calibri" w:cs="Calibri"/>
    </w:rPr>
  </w:style>
  <w:style w:type="paragraph" w:styleId="af1">
    <w:name w:val="Body Text"/>
    <w:basedOn w:val="a0"/>
    <w:link w:val="af2"/>
    <w:rsid w:val="00D335A5"/>
    <w:pPr>
      <w:spacing w:after="0" w:line="240" w:lineRule="auto"/>
    </w:pPr>
    <w:rPr>
      <w:rFonts w:ascii="Times New Roman" w:eastAsia="Times New Roman" w:hAnsi="Times New Roman" w:cs="Times New Roman"/>
      <w:b/>
      <w:sz w:val="24"/>
      <w:szCs w:val="20"/>
      <w:lang w:eastAsia="ar-SA"/>
    </w:rPr>
  </w:style>
  <w:style w:type="character" w:customStyle="1" w:styleId="af2">
    <w:name w:val="Основной текст Знак"/>
    <w:basedOn w:val="a1"/>
    <w:link w:val="af1"/>
    <w:rsid w:val="00D335A5"/>
    <w:rPr>
      <w:rFonts w:ascii="Times New Roman" w:eastAsia="Times New Roman" w:hAnsi="Times New Roman" w:cs="Times New Roman"/>
      <w:b/>
      <w:sz w:val="24"/>
      <w:szCs w:val="20"/>
      <w:lang w:eastAsia="ar-SA"/>
    </w:rPr>
  </w:style>
  <w:style w:type="character" w:customStyle="1" w:styleId="8">
    <w:name w:val="Основной текст (8)_"/>
    <w:link w:val="80"/>
    <w:rsid w:val="00D335A5"/>
    <w:rPr>
      <w:rFonts w:ascii="Times New Roman" w:eastAsia="Times New Roman" w:hAnsi="Times New Roman"/>
      <w:b/>
      <w:bCs/>
      <w:sz w:val="28"/>
      <w:szCs w:val="28"/>
      <w:shd w:val="clear" w:color="auto" w:fill="FFFFFF"/>
    </w:rPr>
  </w:style>
  <w:style w:type="character" w:customStyle="1" w:styleId="CourierNew12pt-1pt">
    <w:name w:val="Колонтитул + Courier New;12 pt;Интервал -1 pt"/>
    <w:rsid w:val="00D335A5"/>
    <w:rPr>
      <w:rFonts w:ascii="Courier New" w:eastAsia="Courier New" w:hAnsi="Courier New" w:cs="Courier New"/>
      <w:b/>
      <w:bCs/>
      <w:i w:val="0"/>
      <w:iCs w:val="0"/>
      <w:smallCaps w:val="0"/>
      <w:strike w:val="0"/>
      <w:color w:val="000000"/>
      <w:spacing w:val="-20"/>
      <w:w w:val="100"/>
      <w:position w:val="0"/>
      <w:sz w:val="24"/>
      <w:szCs w:val="24"/>
      <w:u w:val="none"/>
      <w:lang w:val="ru-RU" w:eastAsia="ru-RU" w:bidi="ru-RU"/>
    </w:rPr>
  </w:style>
  <w:style w:type="paragraph" w:customStyle="1" w:styleId="80">
    <w:name w:val="Основной текст (8)"/>
    <w:basedOn w:val="a0"/>
    <w:link w:val="8"/>
    <w:rsid w:val="00D335A5"/>
    <w:pPr>
      <w:widowControl w:val="0"/>
      <w:shd w:val="clear" w:color="auto" w:fill="FFFFFF"/>
      <w:spacing w:after="300" w:line="322" w:lineRule="exact"/>
      <w:jc w:val="center"/>
    </w:pPr>
    <w:rPr>
      <w:rFonts w:ascii="Times New Roman" w:eastAsia="Times New Roman" w:hAnsi="Times New Roman"/>
      <w:b/>
      <w:bCs/>
      <w:sz w:val="28"/>
      <w:szCs w:val="28"/>
    </w:rPr>
  </w:style>
  <w:style w:type="character" w:customStyle="1" w:styleId="spelle">
    <w:name w:val="spelle"/>
    <w:basedOn w:val="a1"/>
    <w:rsid w:val="00087BF1"/>
  </w:style>
  <w:style w:type="paragraph" w:customStyle="1" w:styleId="default0">
    <w:name w:val="default"/>
    <w:basedOn w:val="a0"/>
    <w:rsid w:val="00087B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Таблицы (моноширинный)"/>
    <w:basedOn w:val="a0"/>
    <w:next w:val="a0"/>
    <w:rsid w:val="0005516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0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47F1CC1E5814BA29113F28D8BE6272C46CA4132DD41CDE8BE488684CB9CFE6CCD337FFFFC7D52A9FA754401718C08CD8943ABC3B055A9531882BFA0dCW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6205-4CF4-40F1-984F-4BFA8CF7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27</Pages>
  <Words>6816</Words>
  <Characters>38854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Лаврова</cp:lastModifiedBy>
  <cp:revision>42</cp:revision>
  <cp:lastPrinted>2024-08-29T00:08:00Z</cp:lastPrinted>
  <dcterms:created xsi:type="dcterms:W3CDTF">2024-02-26T08:12:00Z</dcterms:created>
  <dcterms:modified xsi:type="dcterms:W3CDTF">2024-08-30T03:06:00Z</dcterms:modified>
</cp:coreProperties>
</file>