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B4C46" w:rsidRDefault="009B4C46" w:rsidP="00B072AE">
      <w:pPr>
        <w:spacing w:after="0" w:line="240" w:lineRule="auto"/>
        <w:jc w:val="right"/>
        <w:rPr>
          <w:rFonts w:ascii="Times New Roman" w:eastAsia="Times New Roman" w:hAnsi="Times New Roman" w:cs="Times New Roman"/>
          <w:sz w:val="28"/>
          <w:szCs w:val="28"/>
          <w:lang w:eastAsia="ru-RU"/>
        </w:rPr>
      </w:pPr>
    </w:p>
    <w:p w:rsidR="00865265" w:rsidRPr="00865265" w:rsidRDefault="00865265" w:rsidP="00B072AE">
      <w:pPr>
        <w:spacing w:after="0" w:line="240" w:lineRule="auto"/>
        <w:jc w:val="right"/>
        <w:rPr>
          <w:rFonts w:ascii="Times New Roman" w:eastAsia="Times New Roman" w:hAnsi="Times New Roman" w:cs="Times New Roman"/>
          <w:sz w:val="28"/>
          <w:szCs w:val="28"/>
          <w:lang w:eastAsia="ru-RU"/>
        </w:rPr>
      </w:pPr>
      <w:r w:rsidRPr="00865265">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2733675</wp:posOffset>
            </wp:positionH>
            <wp:positionV relativeFrom="paragraph">
              <wp:posOffset>0</wp:posOffset>
            </wp:positionV>
            <wp:extent cx="647700" cy="752475"/>
            <wp:effectExtent l="0" t="0" r="0" b="0"/>
            <wp:wrapSquare wrapText="left"/>
            <wp:docPr id="3" name="Рисунок 3"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МОСКВА"/>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pic:spPr>
                </pic:pic>
              </a:graphicData>
            </a:graphic>
          </wp:anchor>
        </w:drawing>
      </w:r>
      <w:r w:rsidRPr="00865265">
        <w:rPr>
          <w:rFonts w:ascii="Times New Roman" w:eastAsia="Times New Roman" w:hAnsi="Times New Roman" w:cs="Times New Roman"/>
          <w:sz w:val="28"/>
          <w:szCs w:val="28"/>
          <w:lang w:eastAsia="ru-RU"/>
        </w:rPr>
        <w:br w:type="textWrapping" w:clear="all"/>
      </w:r>
    </w:p>
    <w:p w:rsidR="00865265" w:rsidRPr="00865265" w:rsidRDefault="00865265" w:rsidP="00865265">
      <w:pPr>
        <w:spacing w:after="0" w:line="240" w:lineRule="auto"/>
        <w:jc w:val="center"/>
        <w:rPr>
          <w:rFonts w:ascii="Times New Roman" w:eastAsia="Times New Roman" w:hAnsi="Times New Roman" w:cs="Times New Roman"/>
          <w:b/>
          <w:sz w:val="28"/>
          <w:szCs w:val="28"/>
          <w:lang w:eastAsia="ru-RU"/>
        </w:rPr>
      </w:pPr>
      <w:r w:rsidRPr="00865265">
        <w:rPr>
          <w:rFonts w:ascii="Times New Roman" w:eastAsia="Times New Roman" w:hAnsi="Times New Roman" w:cs="Times New Roman"/>
          <w:b/>
          <w:sz w:val="28"/>
          <w:szCs w:val="28"/>
          <w:lang w:eastAsia="ru-RU"/>
        </w:rPr>
        <w:t>АДМИНИСТРАЦИЯ</w:t>
      </w:r>
    </w:p>
    <w:p w:rsidR="00865265" w:rsidRPr="00865265" w:rsidRDefault="00865265" w:rsidP="00865265">
      <w:pPr>
        <w:spacing w:after="0" w:line="240" w:lineRule="auto"/>
        <w:jc w:val="center"/>
        <w:rPr>
          <w:rFonts w:ascii="Times New Roman" w:eastAsia="Times New Roman" w:hAnsi="Times New Roman" w:cs="Times New Roman"/>
          <w:b/>
          <w:sz w:val="28"/>
          <w:szCs w:val="28"/>
          <w:lang w:eastAsia="ru-RU"/>
        </w:rPr>
      </w:pPr>
      <w:r w:rsidRPr="00865265">
        <w:rPr>
          <w:rFonts w:ascii="Times New Roman" w:eastAsia="Times New Roman" w:hAnsi="Times New Roman" w:cs="Times New Roman"/>
          <w:b/>
          <w:sz w:val="28"/>
          <w:szCs w:val="28"/>
          <w:lang w:eastAsia="ru-RU"/>
        </w:rPr>
        <w:t xml:space="preserve">ОЛЬГИНСКОГО МУНИЦИПАЛЬНОГО </w:t>
      </w:r>
      <w:r w:rsidR="00CD7024">
        <w:rPr>
          <w:rFonts w:ascii="Times New Roman" w:eastAsia="Times New Roman" w:hAnsi="Times New Roman" w:cs="Times New Roman"/>
          <w:b/>
          <w:sz w:val="28"/>
          <w:szCs w:val="28"/>
          <w:lang w:eastAsia="ru-RU"/>
        </w:rPr>
        <w:t>ОКРУГА</w:t>
      </w:r>
    </w:p>
    <w:p w:rsidR="00865265" w:rsidRDefault="00CF70DE" w:rsidP="0086526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ПРИМОРСКОГО КРАЯ</w:t>
      </w:r>
    </w:p>
    <w:p w:rsidR="00CF70DE" w:rsidRPr="00865265" w:rsidRDefault="00CF70DE" w:rsidP="00865265">
      <w:pPr>
        <w:spacing w:after="0" w:line="240" w:lineRule="auto"/>
        <w:jc w:val="center"/>
        <w:rPr>
          <w:rFonts w:ascii="Times New Roman" w:eastAsia="Times New Roman" w:hAnsi="Times New Roman" w:cs="Times New Roman"/>
          <w:b/>
          <w:sz w:val="28"/>
          <w:szCs w:val="28"/>
          <w:lang w:eastAsia="ru-RU"/>
        </w:rPr>
      </w:pPr>
    </w:p>
    <w:p w:rsidR="00865265" w:rsidRPr="00865265" w:rsidRDefault="00865265" w:rsidP="00865265">
      <w:pPr>
        <w:spacing w:after="0" w:line="240" w:lineRule="auto"/>
        <w:jc w:val="center"/>
        <w:rPr>
          <w:rFonts w:ascii="Times New Roman" w:eastAsia="Times New Roman" w:hAnsi="Times New Roman" w:cs="Times New Roman"/>
          <w:b/>
          <w:sz w:val="28"/>
          <w:szCs w:val="28"/>
          <w:lang w:eastAsia="ru-RU"/>
        </w:rPr>
      </w:pPr>
      <w:r w:rsidRPr="00865265">
        <w:rPr>
          <w:rFonts w:ascii="Times New Roman" w:eastAsia="Times New Roman" w:hAnsi="Times New Roman" w:cs="Times New Roman"/>
          <w:b/>
          <w:sz w:val="28"/>
          <w:szCs w:val="28"/>
          <w:lang w:eastAsia="ru-RU"/>
        </w:rPr>
        <w:t>ПОСТАНОВЛЕНИЕ</w:t>
      </w:r>
    </w:p>
    <w:p w:rsidR="00865265" w:rsidRPr="00865265" w:rsidRDefault="00865265" w:rsidP="00865265">
      <w:pPr>
        <w:spacing w:after="0" w:line="240" w:lineRule="auto"/>
        <w:jc w:val="center"/>
        <w:rPr>
          <w:rFonts w:ascii="Times New Roman" w:eastAsia="Times New Roman" w:hAnsi="Times New Roman" w:cs="Times New Roman"/>
          <w:b/>
          <w:sz w:val="28"/>
          <w:szCs w:val="28"/>
          <w:lang w:eastAsia="ru-RU"/>
        </w:rPr>
      </w:pPr>
    </w:p>
    <w:tbl>
      <w:tblPr>
        <w:tblW w:w="8790" w:type="dxa"/>
        <w:jc w:val="center"/>
        <w:tblLayout w:type="fixed"/>
        <w:tblLook w:val="01E0" w:firstRow="1" w:lastRow="1" w:firstColumn="1" w:lastColumn="1" w:noHBand="0" w:noVBand="0"/>
      </w:tblPr>
      <w:tblGrid>
        <w:gridCol w:w="2008"/>
        <w:gridCol w:w="5099"/>
        <w:gridCol w:w="509"/>
        <w:gridCol w:w="1174"/>
      </w:tblGrid>
      <w:tr w:rsidR="00865265" w:rsidRPr="00EC46AC" w:rsidTr="0075632F">
        <w:trPr>
          <w:jc w:val="center"/>
        </w:trPr>
        <w:tc>
          <w:tcPr>
            <w:tcW w:w="2009" w:type="dxa"/>
            <w:tcBorders>
              <w:top w:val="nil"/>
              <w:left w:val="nil"/>
              <w:bottom w:val="single" w:sz="4" w:space="0" w:color="auto"/>
              <w:right w:val="nil"/>
            </w:tcBorders>
          </w:tcPr>
          <w:p w:rsidR="00865265" w:rsidRPr="00EC46AC" w:rsidRDefault="003C4A74" w:rsidP="000D2995">
            <w:pPr>
              <w:suppressAutoHyphens/>
              <w:spacing w:after="0" w:line="240" w:lineRule="auto"/>
              <w:ind w:left="-124" w:right="-10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09.08.2024 </w:t>
            </w:r>
          </w:p>
        </w:tc>
        <w:tc>
          <w:tcPr>
            <w:tcW w:w="5101" w:type="dxa"/>
            <w:hideMark/>
          </w:tcPr>
          <w:p w:rsidR="00865265" w:rsidRPr="00EC46AC" w:rsidRDefault="00865265" w:rsidP="00865265">
            <w:pPr>
              <w:suppressAutoHyphens/>
              <w:spacing w:after="0" w:line="240" w:lineRule="auto"/>
              <w:ind w:left="-295"/>
              <w:jc w:val="center"/>
              <w:rPr>
                <w:rFonts w:ascii="Arial" w:eastAsia="Times New Roman" w:hAnsi="Times New Roman" w:cs="Arial"/>
                <w:b/>
                <w:color w:val="000000"/>
                <w:sz w:val="28"/>
                <w:szCs w:val="28"/>
                <w:lang w:eastAsia="ru-RU"/>
              </w:rPr>
            </w:pPr>
            <w:r w:rsidRPr="00EC46AC">
              <w:rPr>
                <w:rFonts w:ascii="Arial" w:eastAsia="Times New Roman" w:hAnsi="Times New Roman" w:cs="Arial"/>
                <w:b/>
                <w:color w:val="000000"/>
                <w:sz w:val="28"/>
                <w:szCs w:val="28"/>
                <w:lang w:eastAsia="ru-RU"/>
              </w:rPr>
              <w:t>пгт</w:t>
            </w:r>
            <w:r w:rsidRPr="00EC46AC">
              <w:rPr>
                <w:rFonts w:ascii="Arial" w:eastAsia="Times New Roman" w:hAnsi="Times New Roman" w:cs="Arial"/>
                <w:b/>
                <w:color w:val="000000"/>
                <w:sz w:val="28"/>
                <w:szCs w:val="28"/>
                <w:lang w:eastAsia="ru-RU"/>
              </w:rPr>
              <w:t xml:space="preserve"> </w:t>
            </w:r>
            <w:r w:rsidRPr="00EC46AC">
              <w:rPr>
                <w:rFonts w:ascii="Arial" w:eastAsia="Times New Roman" w:hAnsi="Times New Roman" w:cs="Arial"/>
                <w:b/>
                <w:color w:val="000000"/>
                <w:sz w:val="28"/>
                <w:szCs w:val="28"/>
                <w:lang w:eastAsia="ru-RU"/>
              </w:rPr>
              <w:t>Ольга</w:t>
            </w:r>
          </w:p>
        </w:tc>
        <w:tc>
          <w:tcPr>
            <w:tcW w:w="509" w:type="dxa"/>
            <w:hideMark/>
          </w:tcPr>
          <w:p w:rsidR="00865265" w:rsidRPr="00EC46AC" w:rsidRDefault="00865265" w:rsidP="00865265">
            <w:pPr>
              <w:suppressAutoHyphens/>
              <w:spacing w:after="0" w:line="240" w:lineRule="auto"/>
              <w:rPr>
                <w:rFonts w:ascii="Times New Roman" w:eastAsia="Times New Roman" w:hAnsi="Times New Roman" w:cs="Times New Roman"/>
                <w:b/>
                <w:color w:val="000000"/>
                <w:sz w:val="28"/>
                <w:szCs w:val="28"/>
                <w:lang w:eastAsia="ru-RU"/>
              </w:rPr>
            </w:pPr>
            <w:r w:rsidRPr="00EC46AC">
              <w:rPr>
                <w:rFonts w:ascii="Times New Roman" w:eastAsia="Times New Roman" w:hAnsi="Times New Roman" w:cs="Times New Roman"/>
                <w:b/>
                <w:color w:val="000000"/>
                <w:sz w:val="28"/>
                <w:szCs w:val="28"/>
                <w:lang w:eastAsia="ru-RU"/>
              </w:rPr>
              <w:t>№</w:t>
            </w:r>
          </w:p>
        </w:tc>
        <w:tc>
          <w:tcPr>
            <w:tcW w:w="1174" w:type="dxa"/>
            <w:tcBorders>
              <w:top w:val="nil"/>
              <w:left w:val="nil"/>
              <w:bottom w:val="single" w:sz="4" w:space="0" w:color="auto"/>
              <w:right w:val="nil"/>
            </w:tcBorders>
          </w:tcPr>
          <w:p w:rsidR="00865265" w:rsidRPr="00EC46AC" w:rsidRDefault="003C4A74" w:rsidP="00865265">
            <w:pPr>
              <w:suppressAutoHyphens/>
              <w:spacing w:after="0" w:line="240" w:lineRule="auto"/>
              <w:ind w:left="-108" w:right="-132"/>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542</w:t>
            </w:r>
          </w:p>
        </w:tc>
      </w:tr>
    </w:tbl>
    <w:p w:rsidR="00865265" w:rsidRPr="00EC46AC" w:rsidRDefault="00865265" w:rsidP="00865265">
      <w:pPr>
        <w:spacing w:after="0" w:line="360" w:lineRule="auto"/>
        <w:ind w:firstLine="708"/>
        <w:jc w:val="both"/>
        <w:rPr>
          <w:rFonts w:ascii="Times New Roman" w:eastAsia="Times New Roman" w:hAnsi="Times New Roman" w:cs="Times New Roman"/>
          <w:b/>
          <w:bCs/>
          <w:sz w:val="26"/>
          <w:szCs w:val="26"/>
          <w:lang w:eastAsia="ru-RU"/>
        </w:rPr>
      </w:pPr>
      <w:r w:rsidRPr="00EC46AC">
        <w:rPr>
          <w:rFonts w:ascii="Times New Roman" w:eastAsia="Times New Roman" w:hAnsi="Times New Roman" w:cs="Times New Roman"/>
          <w:b/>
          <w:bCs/>
          <w:sz w:val="26"/>
          <w:szCs w:val="26"/>
          <w:lang w:eastAsia="ru-RU"/>
        </w:rPr>
        <w:t xml:space="preserve"> </w:t>
      </w:r>
    </w:p>
    <w:tbl>
      <w:tblPr>
        <w:tblW w:w="0" w:type="auto"/>
        <w:jc w:val="center"/>
        <w:tblLook w:val="04A0" w:firstRow="1" w:lastRow="0" w:firstColumn="1" w:lastColumn="0" w:noHBand="0" w:noVBand="1"/>
      </w:tblPr>
      <w:tblGrid>
        <w:gridCol w:w="8394"/>
      </w:tblGrid>
      <w:tr w:rsidR="00865265" w:rsidRPr="00262424" w:rsidTr="003F1494">
        <w:trPr>
          <w:jc w:val="center"/>
        </w:trPr>
        <w:tc>
          <w:tcPr>
            <w:tcW w:w="8394" w:type="dxa"/>
          </w:tcPr>
          <w:p w:rsidR="00865265" w:rsidRPr="00262424" w:rsidRDefault="001E7A2E" w:rsidP="00011A81">
            <w:pPr>
              <w:spacing w:after="0" w:line="240" w:lineRule="auto"/>
              <w:jc w:val="center"/>
              <w:rPr>
                <w:rFonts w:ascii="Times New Roman" w:eastAsia="Times New Roman" w:hAnsi="Times New Roman" w:cs="Times New Roman"/>
                <w:sz w:val="28"/>
                <w:szCs w:val="27"/>
                <w:lang w:eastAsia="ru-RU"/>
              </w:rPr>
            </w:pPr>
            <w:r w:rsidRPr="00262424">
              <w:rPr>
                <w:rFonts w:ascii="Times New Roman" w:eastAsia="Times New Roman" w:hAnsi="Times New Roman" w:cs="Times New Roman"/>
                <w:b/>
                <w:bCs/>
                <w:sz w:val="28"/>
                <w:szCs w:val="27"/>
                <w:lang w:eastAsia="ru-RU"/>
              </w:rPr>
              <w:t>Об утверждении П</w:t>
            </w:r>
            <w:r w:rsidR="00133C09" w:rsidRPr="00262424">
              <w:rPr>
                <w:rFonts w:ascii="Times New Roman" w:eastAsia="Times New Roman" w:hAnsi="Times New Roman" w:cs="Times New Roman"/>
                <w:b/>
                <w:bCs/>
                <w:sz w:val="28"/>
                <w:szCs w:val="27"/>
                <w:lang w:eastAsia="ru-RU"/>
              </w:rPr>
              <w:t>оложения о комиссии по оценке последствий решения о реорганизации</w:t>
            </w:r>
            <w:r w:rsidRPr="00262424">
              <w:rPr>
                <w:rFonts w:ascii="Times New Roman" w:eastAsia="Times New Roman" w:hAnsi="Times New Roman" w:cs="Times New Roman"/>
                <w:b/>
                <w:bCs/>
                <w:sz w:val="28"/>
                <w:szCs w:val="27"/>
                <w:lang w:eastAsia="ru-RU"/>
              </w:rPr>
              <w:t xml:space="preserve"> или ликвидации</w:t>
            </w:r>
            <w:r w:rsidR="00004C5F" w:rsidRPr="00262424">
              <w:rPr>
                <w:rFonts w:ascii="Times New Roman" w:eastAsia="Times New Roman" w:hAnsi="Times New Roman" w:cs="Times New Roman"/>
                <w:b/>
                <w:bCs/>
                <w:sz w:val="28"/>
                <w:szCs w:val="27"/>
                <w:lang w:eastAsia="ru-RU"/>
              </w:rPr>
              <w:t xml:space="preserve"> муниципальной образовательной организации на территории Ольгинского муниципального округа</w:t>
            </w:r>
          </w:p>
        </w:tc>
      </w:tr>
    </w:tbl>
    <w:p w:rsidR="00EA5665" w:rsidRPr="00262424" w:rsidRDefault="00EA5665" w:rsidP="00EA5665">
      <w:pPr>
        <w:pStyle w:val="ConsPlusNormal"/>
        <w:spacing w:line="240" w:lineRule="exact"/>
        <w:ind w:firstLine="709"/>
        <w:jc w:val="both"/>
        <w:rPr>
          <w:rFonts w:ascii="Times New Roman" w:hAnsi="Times New Roman" w:cs="Times New Roman"/>
          <w:sz w:val="28"/>
          <w:szCs w:val="27"/>
          <w:shd w:val="clear" w:color="auto" w:fill="FFFFFF"/>
        </w:rPr>
      </w:pPr>
    </w:p>
    <w:p w:rsidR="00A406B6" w:rsidRPr="00262424" w:rsidRDefault="00A406B6" w:rsidP="00EA5665">
      <w:pPr>
        <w:pStyle w:val="ConsPlusNormal"/>
        <w:spacing w:line="240" w:lineRule="exact"/>
        <w:ind w:firstLine="709"/>
        <w:jc w:val="both"/>
        <w:rPr>
          <w:rFonts w:ascii="Times New Roman" w:hAnsi="Times New Roman" w:cs="Times New Roman"/>
          <w:sz w:val="28"/>
          <w:szCs w:val="27"/>
          <w:shd w:val="clear" w:color="auto" w:fill="FFFFFF"/>
        </w:rPr>
      </w:pPr>
    </w:p>
    <w:p w:rsidR="003544C7" w:rsidRPr="00262424" w:rsidRDefault="003544C7" w:rsidP="00262424">
      <w:pPr>
        <w:pStyle w:val="ac"/>
        <w:tabs>
          <w:tab w:val="left" w:pos="1418"/>
        </w:tabs>
        <w:autoSpaceDE w:val="0"/>
        <w:autoSpaceDN w:val="0"/>
        <w:adjustRightInd w:val="0"/>
        <w:spacing w:after="0" w:line="360" w:lineRule="auto"/>
        <w:ind w:left="0"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 xml:space="preserve">В соответствии </w:t>
      </w:r>
      <w:r w:rsidR="00133C09" w:rsidRPr="00262424">
        <w:rPr>
          <w:rFonts w:ascii="Times New Roman" w:hAnsi="Times New Roman" w:cs="Times New Roman"/>
          <w:sz w:val="28"/>
          <w:szCs w:val="27"/>
          <w:shd w:val="clear" w:color="auto" w:fill="FFFFFF"/>
        </w:rPr>
        <w:t>с</w:t>
      </w:r>
      <w:r w:rsidRPr="00262424">
        <w:rPr>
          <w:rFonts w:ascii="Times New Roman" w:hAnsi="Times New Roman" w:cs="Times New Roman"/>
          <w:sz w:val="28"/>
          <w:szCs w:val="27"/>
          <w:shd w:val="clear" w:color="auto" w:fill="FFFFFF"/>
        </w:rPr>
        <w:t xml:space="preserve"> </w:t>
      </w:r>
      <w:r w:rsidR="00133C09" w:rsidRPr="00262424">
        <w:rPr>
          <w:rFonts w:ascii="Times New Roman" w:hAnsi="Times New Roman" w:cs="Times New Roman"/>
          <w:sz w:val="28"/>
          <w:szCs w:val="27"/>
          <w:shd w:val="clear" w:color="auto" w:fill="FFFFFF"/>
        </w:rPr>
        <w:t>Федеральным</w:t>
      </w:r>
      <w:r w:rsidR="000D792A" w:rsidRPr="00262424">
        <w:rPr>
          <w:rFonts w:ascii="Times New Roman" w:hAnsi="Times New Roman" w:cs="Times New Roman"/>
          <w:sz w:val="28"/>
          <w:szCs w:val="27"/>
          <w:shd w:val="clear" w:color="auto" w:fill="FFFFFF"/>
        </w:rPr>
        <w:t xml:space="preserve"> закон</w:t>
      </w:r>
      <w:r w:rsidR="00133C09" w:rsidRPr="00262424">
        <w:rPr>
          <w:rFonts w:ascii="Times New Roman" w:hAnsi="Times New Roman" w:cs="Times New Roman"/>
          <w:sz w:val="28"/>
          <w:szCs w:val="27"/>
          <w:shd w:val="clear" w:color="auto" w:fill="FFFFFF"/>
        </w:rPr>
        <w:t>ом</w:t>
      </w:r>
      <w:r w:rsidR="000D792A" w:rsidRPr="00262424">
        <w:rPr>
          <w:rFonts w:ascii="Times New Roman" w:hAnsi="Times New Roman" w:cs="Times New Roman"/>
          <w:sz w:val="28"/>
          <w:szCs w:val="27"/>
          <w:shd w:val="clear" w:color="auto" w:fill="FFFFFF"/>
        </w:rPr>
        <w:t xml:space="preserve"> от 29.12.2012 № 273-ФЗ «Об образовании в Российской Федерации», Федеральн</w:t>
      </w:r>
      <w:r w:rsidR="00133C09" w:rsidRPr="00262424">
        <w:rPr>
          <w:rFonts w:ascii="Times New Roman" w:hAnsi="Times New Roman" w:cs="Times New Roman"/>
          <w:sz w:val="28"/>
          <w:szCs w:val="27"/>
          <w:shd w:val="clear" w:color="auto" w:fill="FFFFFF"/>
        </w:rPr>
        <w:t>ым</w:t>
      </w:r>
      <w:r w:rsidR="000D792A" w:rsidRPr="00262424">
        <w:rPr>
          <w:rFonts w:ascii="Times New Roman" w:hAnsi="Times New Roman" w:cs="Times New Roman"/>
          <w:sz w:val="28"/>
          <w:szCs w:val="27"/>
          <w:shd w:val="clear" w:color="auto" w:fill="FFFFFF"/>
        </w:rPr>
        <w:t xml:space="preserve"> закон</w:t>
      </w:r>
      <w:r w:rsidR="00133C09" w:rsidRPr="00262424">
        <w:rPr>
          <w:rFonts w:ascii="Times New Roman" w:hAnsi="Times New Roman" w:cs="Times New Roman"/>
          <w:sz w:val="28"/>
          <w:szCs w:val="27"/>
          <w:shd w:val="clear" w:color="auto" w:fill="FFFFFF"/>
        </w:rPr>
        <w:t>ом</w:t>
      </w:r>
      <w:r w:rsidR="000D792A" w:rsidRPr="00262424">
        <w:rPr>
          <w:rFonts w:ascii="Times New Roman" w:hAnsi="Times New Roman" w:cs="Times New Roman"/>
          <w:sz w:val="28"/>
          <w:szCs w:val="27"/>
          <w:shd w:val="clear" w:color="auto" w:fill="FFFFFF"/>
        </w:rPr>
        <w:t xml:space="preserve"> от 12.01.1996 № 7-ФЗ «О некоммерческих организациях», </w:t>
      </w:r>
      <w:r w:rsidR="001E7A2E" w:rsidRPr="00262424">
        <w:rPr>
          <w:rFonts w:ascii="Times New Roman" w:hAnsi="Times New Roman" w:cs="Times New Roman"/>
          <w:sz w:val="28"/>
          <w:szCs w:val="27"/>
          <w:shd w:val="clear" w:color="auto" w:fill="FFFFFF"/>
        </w:rPr>
        <w:t>Федеральным</w:t>
      </w:r>
      <w:r w:rsidRPr="00262424">
        <w:rPr>
          <w:rFonts w:ascii="Times New Roman" w:hAnsi="Times New Roman" w:cs="Times New Roman"/>
          <w:sz w:val="28"/>
          <w:szCs w:val="27"/>
          <w:shd w:val="clear" w:color="auto" w:fill="FFFFFF"/>
        </w:rPr>
        <w:t xml:space="preserve"> закон</w:t>
      </w:r>
      <w:r w:rsidR="001E7A2E" w:rsidRPr="00262424">
        <w:rPr>
          <w:rFonts w:ascii="Times New Roman" w:hAnsi="Times New Roman" w:cs="Times New Roman"/>
          <w:sz w:val="28"/>
          <w:szCs w:val="27"/>
          <w:shd w:val="clear" w:color="auto" w:fill="FFFFFF"/>
        </w:rPr>
        <w:t>ом</w:t>
      </w:r>
      <w:r w:rsidRPr="00262424">
        <w:rPr>
          <w:rFonts w:ascii="Times New Roman" w:hAnsi="Times New Roman" w:cs="Times New Roman"/>
          <w:sz w:val="28"/>
          <w:szCs w:val="27"/>
          <w:shd w:val="clear" w:color="auto" w:fill="FFFFFF"/>
        </w:rPr>
        <w:t xml:space="preserve"> от 06.10.2003 № 131-ФЗ «Об общих принципах организации местного самоуправления в Российской Федерации», </w:t>
      </w:r>
      <w:r w:rsidR="001E7A2E" w:rsidRPr="00262424">
        <w:rPr>
          <w:rFonts w:ascii="Times New Roman" w:hAnsi="Times New Roman" w:cs="Times New Roman"/>
          <w:sz w:val="28"/>
          <w:szCs w:val="27"/>
          <w:shd w:val="clear" w:color="auto" w:fill="FFFFFF"/>
        </w:rPr>
        <w:t>Приказом</w:t>
      </w:r>
      <w:r w:rsidR="00384E67" w:rsidRPr="00262424">
        <w:rPr>
          <w:rFonts w:ascii="Times New Roman" w:hAnsi="Times New Roman" w:cs="Times New Roman"/>
          <w:sz w:val="28"/>
          <w:szCs w:val="27"/>
          <w:shd w:val="clear" w:color="auto" w:fill="FFFFFF"/>
        </w:rPr>
        <w:t xml:space="preserve"> департамента образования и науки Приморского края от 21.02.2014 № 153, </w:t>
      </w:r>
      <w:r w:rsidR="00494AE3" w:rsidRPr="00262424">
        <w:rPr>
          <w:rFonts w:ascii="Times New Roman" w:hAnsi="Times New Roman" w:cs="Times New Roman"/>
          <w:sz w:val="28"/>
          <w:szCs w:val="27"/>
          <w:shd w:val="clear" w:color="auto" w:fill="FFFFFF"/>
        </w:rPr>
        <w:t>на основании Устава Ольгинского муниципального округа</w:t>
      </w:r>
      <w:r w:rsidR="002B6451" w:rsidRPr="00262424">
        <w:rPr>
          <w:rFonts w:ascii="Times New Roman" w:hAnsi="Times New Roman" w:cs="Times New Roman"/>
          <w:sz w:val="28"/>
          <w:szCs w:val="27"/>
          <w:shd w:val="clear" w:color="auto" w:fill="FFFFFF"/>
        </w:rPr>
        <w:t xml:space="preserve"> Приморского края</w:t>
      </w:r>
      <w:r w:rsidR="00646BA1" w:rsidRPr="00262424">
        <w:rPr>
          <w:rFonts w:ascii="Times New Roman" w:hAnsi="Times New Roman" w:cs="Times New Roman"/>
          <w:sz w:val="28"/>
          <w:szCs w:val="27"/>
          <w:shd w:val="clear" w:color="auto" w:fill="FFFFFF"/>
        </w:rPr>
        <w:t xml:space="preserve"> администрация Ольгинского муниципального округа</w:t>
      </w:r>
    </w:p>
    <w:p w:rsidR="00242016" w:rsidRPr="00262424" w:rsidRDefault="00242016" w:rsidP="001B04B7">
      <w:pPr>
        <w:autoSpaceDE w:val="0"/>
        <w:autoSpaceDN w:val="0"/>
        <w:adjustRightInd w:val="0"/>
        <w:spacing w:after="0" w:line="240" w:lineRule="auto"/>
        <w:ind w:firstLine="709"/>
        <w:jc w:val="both"/>
        <w:rPr>
          <w:rFonts w:ascii="Times New Roman" w:hAnsi="Times New Roman" w:cs="Times New Roman"/>
          <w:sz w:val="28"/>
          <w:szCs w:val="27"/>
          <w:shd w:val="clear" w:color="auto" w:fill="FFFFFF"/>
        </w:rPr>
      </w:pPr>
    </w:p>
    <w:p w:rsidR="00242016" w:rsidRPr="00262424" w:rsidRDefault="00242016" w:rsidP="001B04B7">
      <w:pPr>
        <w:autoSpaceDE w:val="0"/>
        <w:autoSpaceDN w:val="0"/>
        <w:adjustRightInd w:val="0"/>
        <w:spacing w:after="0" w:line="240" w:lineRule="auto"/>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ПОСТАНОВЛЯЕТ:</w:t>
      </w:r>
    </w:p>
    <w:p w:rsidR="002B6451" w:rsidRPr="00262424" w:rsidRDefault="00984FA3" w:rsidP="00984FA3">
      <w:pPr>
        <w:tabs>
          <w:tab w:val="left" w:pos="4596"/>
        </w:tabs>
        <w:autoSpaceDE w:val="0"/>
        <w:autoSpaceDN w:val="0"/>
        <w:adjustRightInd w:val="0"/>
        <w:spacing w:after="0" w:line="240" w:lineRule="auto"/>
        <w:ind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ab/>
      </w:r>
    </w:p>
    <w:p w:rsidR="00F03B3C" w:rsidRPr="00262424" w:rsidRDefault="00133C09" w:rsidP="00262424">
      <w:pPr>
        <w:pStyle w:val="ac"/>
        <w:numPr>
          <w:ilvl w:val="0"/>
          <w:numId w:val="5"/>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 xml:space="preserve">Утвердить положение </w:t>
      </w:r>
      <w:r w:rsidR="001E7A2E" w:rsidRPr="00262424">
        <w:rPr>
          <w:rFonts w:ascii="Times New Roman" w:hAnsi="Times New Roman" w:cs="Times New Roman"/>
          <w:sz w:val="28"/>
          <w:szCs w:val="27"/>
          <w:shd w:val="clear" w:color="auto" w:fill="FFFFFF"/>
        </w:rPr>
        <w:t>о комиссии по оценке последствий решения о реорганизации или ликвидации муниципальной образовательной организации на территории Ольгинского муниципального округа</w:t>
      </w:r>
      <w:r w:rsidR="00F03B3C" w:rsidRPr="00262424">
        <w:rPr>
          <w:rFonts w:ascii="Times New Roman" w:hAnsi="Times New Roman" w:cs="Times New Roman"/>
          <w:sz w:val="28"/>
          <w:szCs w:val="27"/>
          <w:shd w:val="clear" w:color="auto" w:fill="FFFFFF"/>
        </w:rPr>
        <w:t xml:space="preserve"> </w:t>
      </w:r>
      <w:r w:rsidR="00984FA3" w:rsidRPr="00262424">
        <w:rPr>
          <w:rFonts w:ascii="Times New Roman" w:hAnsi="Times New Roman" w:cs="Times New Roman"/>
          <w:sz w:val="28"/>
          <w:szCs w:val="27"/>
          <w:shd w:val="clear" w:color="auto" w:fill="FFFFFF"/>
        </w:rPr>
        <w:t>(прилагается</w:t>
      </w:r>
      <w:r w:rsidR="00930F5C" w:rsidRPr="00262424">
        <w:rPr>
          <w:rFonts w:ascii="Times New Roman" w:hAnsi="Times New Roman" w:cs="Times New Roman"/>
          <w:sz w:val="28"/>
          <w:szCs w:val="27"/>
          <w:shd w:val="clear" w:color="auto" w:fill="FFFFFF"/>
        </w:rPr>
        <w:t>).</w:t>
      </w:r>
    </w:p>
    <w:p w:rsidR="00813E92" w:rsidRPr="00262424" w:rsidRDefault="00813E92" w:rsidP="00262424">
      <w:pPr>
        <w:pStyle w:val="ac"/>
        <w:numPr>
          <w:ilvl w:val="0"/>
          <w:numId w:val="5"/>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 xml:space="preserve">Отделу организационной работы аппарата администрации Ольгинского муниципального округа </w:t>
      </w:r>
      <w:r w:rsidR="001E7A2E" w:rsidRPr="00262424">
        <w:rPr>
          <w:rFonts w:ascii="Times New Roman" w:hAnsi="Times New Roman" w:cs="Times New Roman"/>
          <w:sz w:val="28"/>
          <w:szCs w:val="27"/>
          <w:shd w:val="clear" w:color="auto" w:fill="FFFFFF"/>
        </w:rPr>
        <w:t>обеспечить обнародование настоящего постановления</w:t>
      </w:r>
      <w:r w:rsidRPr="00262424">
        <w:rPr>
          <w:rFonts w:ascii="Times New Roman" w:hAnsi="Times New Roman" w:cs="Times New Roman"/>
          <w:sz w:val="28"/>
          <w:szCs w:val="27"/>
          <w:shd w:val="clear" w:color="auto" w:fill="FFFFFF"/>
        </w:rPr>
        <w:t>.</w:t>
      </w:r>
    </w:p>
    <w:p w:rsidR="000A5D41" w:rsidRPr="00262424" w:rsidRDefault="00813E92" w:rsidP="00262424">
      <w:pPr>
        <w:pStyle w:val="ac"/>
        <w:numPr>
          <w:ilvl w:val="0"/>
          <w:numId w:val="5"/>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t>Настоящее постановление вступает в силу со</w:t>
      </w:r>
      <w:r w:rsidR="0071781B" w:rsidRPr="00262424">
        <w:rPr>
          <w:rFonts w:ascii="Times New Roman" w:hAnsi="Times New Roman" w:cs="Times New Roman"/>
          <w:sz w:val="28"/>
          <w:szCs w:val="27"/>
          <w:shd w:val="clear" w:color="auto" w:fill="FFFFFF"/>
        </w:rPr>
        <w:t xml:space="preserve"> </w:t>
      </w:r>
      <w:r w:rsidRPr="00262424">
        <w:rPr>
          <w:rFonts w:ascii="Times New Roman" w:hAnsi="Times New Roman" w:cs="Times New Roman"/>
          <w:sz w:val="28"/>
          <w:szCs w:val="27"/>
          <w:shd w:val="clear" w:color="auto" w:fill="FFFFFF"/>
        </w:rPr>
        <w:t xml:space="preserve">дня его </w:t>
      </w:r>
      <w:r w:rsidR="001E7A2E" w:rsidRPr="00262424">
        <w:rPr>
          <w:rFonts w:ascii="Times New Roman" w:hAnsi="Times New Roman" w:cs="Times New Roman"/>
          <w:sz w:val="28"/>
          <w:szCs w:val="27"/>
          <w:shd w:val="clear" w:color="auto" w:fill="FFFFFF"/>
        </w:rPr>
        <w:t>обнародования</w:t>
      </w:r>
      <w:r w:rsidR="000A5D41" w:rsidRPr="00262424">
        <w:rPr>
          <w:rFonts w:ascii="Times New Roman" w:hAnsi="Times New Roman" w:cs="Times New Roman"/>
          <w:sz w:val="28"/>
          <w:szCs w:val="27"/>
          <w:shd w:val="clear" w:color="auto" w:fill="FFFFFF"/>
        </w:rPr>
        <w:t>.</w:t>
      </w:r>
    </w:p>
    <w:p w:rsidR="00EA5665" w:rsidRPr="00262424" w:rsidRDefault="00242016" w:rsidP="00262424">
      <w:pPr>
        <w:pStyle w:val="ac"/>
        <w:numPr>
          <w:ilvl w:val="0"/>
          <w:numId w:val="5"/>
        </w:numPr>
        <w:tabs>
          <w:tab w:val="left" w:pos="1418"/>
        </w:tabs>
        <w:autoSpaceDE w:val="0"/>
        <w:autoSpaceDN w:val="0"/>
        <w:adjustRightInd w:val="0"/>
        <w:spacing w:after="0" w:line="360" w:lineRule="auto"/>
        <w:ind w:left="0" w:firstLine="709"/>
        <w:jc w:val="both"/>
        <w:rPr>
          <w:rFonts w:ascii="Times New Roman" w:hAnsi="Times New Roman" w:cs="Times New Roman"/>
          <w:sz w:val="28"/>
          <w:szCs w:val="27"/>
          <w:shd w:val="clear" w:color="auto" w:fill="FFFFFF"/>
        </w:rPr>
      </w:pPr>
      <w:r w:rsidRPr="00262424">
        <w:rPr>
          <w:rFonts w:ascii="Times New Roman" w:hAnsi="Times New Roman" w:cs="Times New Roman"/>
          <w:sz w:val="28"/>
          <w:szCs w:val="27"/>
          <w:shd w:val="clear" w:color="auto" w:fill="FFFFFF"/>
        </w:rPr>
        <w:lastRenderedPageBreak/>
        <w:t xml:space="preserve">Контроль </w:t>
      </w:r>
      <w:r w:rsidR="000E37DE" w:rsidRPr="00262424">
        <w:rPr>
          <w:rFonts w:ascii="Times New Roman" w:hAnsi="Times New Roman" w:cs="Times New Roman"/>
          <w:sz w:val="28"/>
          <w:szCs w:val="27"/>
          <w:shd w:val="clear" w:color="auto" w:fill="FFFFFF"/>
        </w:rPr>
        <w:t>за</w:t>
      </w:r>
      <w:r w:rsidRPr="00262424">
        <w:rPr>
          <w:rFonts w:ascii="Times New Roman" w:hAnsi="Times New Roman" w:cs="Times New Roman"/>
          <w:sz w:val="28"/>
          <w:szCs w:val="27"/>
          <w:shd w:val="clear" w:color="auto" w:fill="FFFFFF"/>
        </w:rPr>
        <w:t xml:space="preserve"> исполнением настоящего постановления оставляю за собой.</w:t>
      </w:r>
    </w:p>
    <w:p w:rsidR="004B48B5" w:rsidRPr="00262424" w:rsidRDefault="004B48B5" w:rsidP="004B48B5">
      <w:pPr>
        <w:tabs>
          <w:tab w:val="left" w:pos="1418"/>
        </w:tabs>
        <w:autoSpaceDE w:val="0"/>
        <w:autoSpaceDN w:val="0"/>
        <w:adjustRightInd w:val="0"/>
        <w:spacing w:after="0" w:line="240" w:lineRule="auto"/>
        <w:ind w:firstLine="709"/>
        <w:jc w:val="both"/>
        <w:rPr>
          <w:rFonts w:ascii="Times New Roman" w:hAnsi="Times New Roman" w:cs="Times New Roman"/>
          <w:sz w:val="28"/>
          <w:szCs w:val="27"/>
          <w:shd w:val="clear" w:color="auto" w:fill="FFFFFF"/>
        </w:rPr>
      </w:pPr>
    </w:p>
    <w:p w:rsidR="00133C09" w:rsidRPr="00262424" w:rsidRDefault="00133C09" w:rsidP="004B48B5">
      <w:pPr>
        <w:tabs>
          <w:tab w:val="left" w:pos="1418"/>
        </w:tabs>
        <w:autoSpaceDE w:val="0"/>
        <w:autoSpaceDN w:val="0"/>
        <w:adjustRightInd w:val="0"/>
        <w:spacing w:after="0" w:line="240" w:lineRule="auto"/>
        <w:ind w:firstLine="709"/>
        <w:jc w:val="both"/>
        <w:rPr>
          <w:rFonts w:ascii="Times New Roman" w:hAnsi="Times New Roman" w:cs="Times New Roman"/>
          <w:sz w:val="28"/>
          <w:szCs w:val="27"/>
          <w:shd w:val="clear" w:color="auto" w:fill="FFFFFF"/>
        </w:rPr>
      </w:pPr>
    </w:p>
    <w:p w:rsidR="001B04B7" w:rsidRPr="00262424" w:rsidRDefault="001B04B7" w:rsidP="004B48B5">
      <w:pPr>
        <w:tabs>
          <w:tab w:val="left" w:pos="1418"/>
        </w:tabs>
        <w:autoSpaceDE w:val="0"/>
        <w:autoSpaceDN w:val="0"/>
        <w:adjustRightInd w:val="0"/>
        <w:spacing w:after="0" w:line="240" w:lineRule="auto"/>
        <w:ind w:firstLine="709"/>
        <w:jc w:val="both"/>
        <w:rPr>
          <w:rFonts w:ascii="Times New Roman" w:hAnsi="Times New Roman" w:cs="Times New Roman"/>
          <w:sz w:val="28"/>
          <w:szCs w:val="27"/>
          <w:shd w:val="clear" w:color="auto" w:fill="FFFFFF"/>
        </w:rPr>
      </w:pPr>
    </w:p>
    <w:p w:rsidR="001B04B7" w:rsidRPr="00262424" w:rsidRDefault="00BD17FE" w:rsidP="00004C5F">
      <w:pPr>
        <w:tabs>
          <w:tab w:val="left" w:pos="7938"/>
        </w:tabs>
        <w:autoSpaceDE w:val="0"/>
        <w:autoSpaceDN w:val="0"/>
        <w:adjustRightInd w:val="0"/>
        <w:spacing w:after="0" w:line="240" w:lineRule="exact"/>
        <w:jc w:val="both"/>
        <w:rPr>
          <w:rFonts w:ascii="Times New Roman" w:hAnsi="Times New Roman" w:cs="Times New Roman"/>
          <w:bCs/>
          <w:sz w:val="28"/>
          <w:szCs w:val="27"/>
        </w:rPr>
      </w:pPr>
      <w:r w:rsidRPr="00262424">
        <w:rPr>
          <w:rFonts w:ascii="Times New Roman" w:hAnsi="Times New Roman" w:cs="Times New Roman"/>
          <w:bCs/>
          <w:sz w:val="28"/>
          <w:szCs w:val="27"/>
        </w:rPr>
        <w:t>И.о. г</w:t>
      </w:r>
      <w:r w:rsidR="001B04B7" w:rsidRPr="00262424">
        <w:rPr>
          <w:rFonts w:ascii="Times New Roman" w:hAnsi="Times New Roman" w:cs="Times New Roman"/>
          <w:bCs/>
          <w:sz w:val="28"/>
          <w:szCs w:val="27"/>
        </w:rPr>
        <w:t>лав</w:t>
      </w:r>
      <w:r w:rsidRPr="00262424">
        <w:rPr>
          <w:rFonts w:ascii="Times New Roman" w:hAnsi="Times New Roman" w:cs="Times New Roman"/>
          <w:bCs/>
          <w:sz w:val="28"/>
          <w:szCs w:val="27"/>
        </w:rPr>
        <w:t>ы</w:t>
      </w:r>
      <w:r w:rsidR="001B04B7" w:rsidRPr="00262424">
        <w:rPr>
          <w:rFonts w:ascii="Times New Roman" w:hAnsi="Times New Roman" w:cs="Times New Roman"/>
          <w:bCs/>
          <w:sz w:val="28"/>
          <w:szCs w:val="27"/>
        </w:rPr>
        <w:t xml:space="preserve"> Ольгинского муниципального</w:t>
      </w:r>
      <w:r w:rsidR="00C9683C" w:rsidRPr="00262424">
        <w:rPr>
          <w:rFonts w:ascii="Times New Roman" w:hAnsi="Times New Roman" w:cs="Times New Roman"/>
          <w:bCs/>
          <w:sz w:val="28"/>
          <w:szCs w:val="27"/>
        </w:rPr>
        <w:t xml:space="preserve"> округа</w:t>
      </w:r>
      <w:r w:rsidR="00486338" w:rsidRPr="00262424">
        <w:rPr>
          <w:rFonts w:ascii="Times New Roman" w:hAnsi="Times New Roman" w:cs="Times New Roman"/>
          <w:bCs/>
          <w:sz w:val="28"/>
          <w:szCs w:val="27"/>
        </w:rPr>
        <w:tab/>
      </w:r>
      <w:r w:rsidR="00004C5F" w:rsidRPr="00262424">
        <w:rPr>
          <w:rFonts w:ascii="Times New Roman" w:hAnsi="Times New Roman" w:cs="Times New Roman"/>
          <w:bCs/>
          <w:sz w:val="28"/>
          <w:szCs w:val="27"/>
        </w:rPr>
        <w:t>А.В. Чевтаева</w:t>
      </w:r>
    </w:p>
    <w:p w:rsidR="00984FA3" w:rsidRDefault="00B33C5D">
      <w:pP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br w:type="page"/>
      </w:r>
    </w:p>
    <w:p w:rsidR="00984FA3" w:rsidRPr="009179F7" w:rsidRDefault="00984FA3" w:rsidP="00984FA3">
      <w:pPr>
        <w:spacing w:after="0" w:line="240" w:lineRule="auto"/>
        <w:ind w:left="4820"/>
        <w:jc w:val="center"/>
        <w:rPr>
          <w:rFonts w:ascii="Times New Roman" w:eastAsia="Times New Roman" w:hAnsi="Times New Roman" w:cs="Times New Roman"/>
          <w:bCs/>
          <w:sz w:val="27"/>
          <w:szCs w:val="27"/>
          <w:lang w:eastAsia="ru-RU"/>
        </w:rPr>
      </w:pPr>
      <w:r w:rsidRPr="009179F7">
        <w:rPr>
          <w:rFonts w:ascii="Times New Roman" w:eastAsia="Times New Roman" w:hAnsi="Times New Roman" w:cs="Times New Roman"/>
          <w:bCs/>
          <w:sz w:val="27"/>
          <w:szCs w:val="27"/>
          <w:lang w:eastAsia="ru-RU"/>
        </w:rPr>
        <w:lastRenderedPageBreak/>
        <w:t>Утверждено</w:t>
      </w:r>
    </w:p>
    <w:p w:rsidR="00984FA3" w:rsidRPr="009179F7" w:rsidRDefault="00984FA3" w:rsidP="00984FA3">
      <w:pPr>
        <w:spacing w:after="0" w:line="240" w:lineRule="auto"/>
        <w:ind w:left="4820"/>
        <w:jc w:val="both"/>
        <w:rPr>
          <w:rFonts w:ascii="Times New Roman" w:eastAsia="Times New Roman" w:hAnsi="Times New Roman" w:cs="Times New Roman"/>
          <w:bCs/>
          <w:sz w:val="27"/>
          <w:szCs w:val="27"/>
          <w:lang w:eastAsia="ru-RU"/>
        </w:rPr>
      </w:pPr>
      <w:r w:rsidRPr="009179F7">
        <w:rPr>
          <w:rFonts w:ascii="Times New Roman" w:eastAsia="Times New Roman" w:hAnsi="Times New Roman" w:cs="Times New Roman"/>
          <w:bCs/>
          <w:sz w:val="27"/>
          <w:szCs w:val="27"/>
          <w:lang w:eastAsia="ru-RU"/>
        </w:rPr>
        <w:t>постановлением администрации Ольгинского муниципального округа</w:t>
      </w:r>
    </w:p>
    <w:p w:rsidR="00984FA3" w:rsidRPr="009179F7" w:rsidRDefault="00984FA3" w:rsidP="006030BE">
      <w:pPr>
        <w:spacing w:after="0" w:line="240" w:lineRule="auto"/>
        <w:ind w:left="4820"/>
        <w:jc w:val="center"/>
        <w:rPr>
          <w:rFonts w:ascii="Times New Roman" w:eastAsia="Times New Roman" w:hAnsi="Times New Roman" w:cs="Times New Roman"/>
          <w:bCs/>
          <w:sz w:val="27"/>
          <w:szCs w:val="27"/>
          <w:lang w:eastAsia="ru-RU"/>
        </w:rPr>
      </w:pPr>
      <w:bookmarkStart w:id="0" w:name="_GoBack"/>
      <w:r w:rsidRPr="009179F7">
        <w:rPr>
          <w:rFonts w:ascii="Times New Roman" w:eastAsia="Times New Roman" w:hAnsi="Times New Roman" w:cs="Times New Roman"/>
          <w:bCs/>
          <w:sz w:val="27"/>
          <w:szCs w:val="27"/>
          <w:lang w:eastAsia="ru-RU"/>
        </w:rPr>
        <w:t>от</w:t>
      </w:r>
      <w:r w:rsidR="003C4A74">
        <w:rPr>
          <w:rFonts w:ascii="Times New Roman" w:eastAsia="Times New Roman" w:hAnsi="Times New Roman" w:cs="Times New Roman"/>
          <w:bCs/>
          <w:sz w:val="27"/>
          <w:szCs w:val="27"/>
          <w:lang w:eastAsia="ru-RU"/>
        </w:rPr>
        <w:t xml:space="preserve"> 09.08.2024 </w:t>
      </w:r>
      <w:r w:rsidRPr="009179F7">
        <w:rPr>
          <w:rFonts w:ascii="Times New Roman" w:eastAsia="Times New Roman" w:hAnsi="Times New Roman" w:cs="Times New Roman"/>
          <w:bCs/>
          <w:sz w:val="27"/>
          <w:szCs w:val="27"/>
          <w:lang w:eastAsia="ru-RU"/>
        </w:rPr>
        <w:t>№</w:t>
      </w:r>
      <w:r w:rsidR="003C4A74">
        <w:rPr>
          <w:rFonts w:ascii="Times New Roman" w:eastAsia="Times New Roman" w:hAnsi="Times New Roman" w:cs="Times New Roman"/>
          <w:bCs/>
          <w:sz w:val="27"/>
          <w:szCs w:val="27"/>
          <w:lang w:eastAsia="ru-RU"/>
        </w:rPr>
        <w:t xml:space="preserve"> 542</w:t>
      </w:r>
    </w:p>
    <w:bookmarkEnd w:id="0"/>
    <w:p w:rsidR="00B33C5D" w:rsidRDefault="00B33C5D" w:rsidP="00B33C5D">
      <w:pPr>
        <w:spacing w:after="0" w:line="240" w:lineRule="auto"/>
        <w:ind w:left="5529"/>
        <w:jc w:val="both"/>
        <w:rPr>
          <w:rFonts w:ascii="Times New Roman" w:eastAsia="Times New Roman" w:hAnsi="Times New Roman" w:cs="Times New Roman"/>
          <w:bCs/>
          <w:sz w:val="28"/>
          <w:szCs w:val="28"/>
          <w:lang w:eastAsia="ru-RU"/>
        </w:rPr>
      </w:pPr>
    </w:p>
    <w:p w:rsidR="00B33C5D" w:rsidRDefault="00B33C5D" w:rsidP="00B33C5D">
      <w:pPr>
        <w:spacing w:after="0" w:line="240" w:lineRule="auto"/>
        <w:ind w:left="5529"/>
        <w:jc w:val="both"/>
        <w:rPr>
          <w:rFonts w:ascii="Times New Roman" w:eastAsia="Times New Roman" w:hAnsi="Times New Roman" w:cs="Times New Roman"/>
          <w:bCs/>
          <w:sz w:val="28"/>
          <w:szCs w:val="28"/>
          <w:lang w:eastAsia="ru-RU"/>
        </w:rPr>
      </w:pPr>
    </w:p>
    <w:p w:rsidR="00B33C5D" w:rsidRPr="00BD17FE" w:rsidRDefault="001E7A2E" w:rsidP="006D2A78">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sz w:val="28"/>
          <w:szCs w:val="28"/>
          <w:shd w:val="clear" w:color="auto" w:fill="FFFFFF"/>
        </w:rPr>
        <w:t>Положение</w:t>
      </w:r>
      <w:r w:rsidRPr="001E7A2E">
        <w:rPr>
          <w:rFonts w:ascii="Times New Roman" w:hAnsi="Times New Roman" w:cs="Times New Roman"/>
          <w:b/>
          <w:sz w:val="28"/>
          <w:szCs w:val="28"/>
          <w:shd w:val="clear" w:color="auto" w:fill="FFFFFF"/>
        </w:rPr>
        <w:t xml:space="preserve"> о комиссии по оценке последствий решения о реорганизации или ликвидации муниципальной образовательной организации на территории Ольгинского муниципального округа</w:t>
      </w:r>
      <w:r w:rsidR="006D2A78" w:rsidRPr="00BD17FE">
        <w:rPr>
          <w:rFonts w:ascii="Times New Roman" w:eastAsia="Times New Roman" w:hAnsi="Times New Roman" w:cs="Times New Roman"/>
          <w:b/>
          <w:bCs/>
          <w:sz w:val="28"/>
          <w:szCs w:val="28"/>
          <w:lang w:eastAsia="ru-RU"/>
        </w:rPr>
        <w:t xml:space="preserve"> </w:t>
      </w:r>
    </w:p>
    <w:p w:rsidR="006D2A78" w:rsidRDefault="006D2A78" w:rsidP="006D2A78">
      <w:pPr>
        <w:spacing w:after="0" w:line="240" w:lineRule="auto"/>
        <w:jc w:val="center"/>
        <w:rPr>
          <w:rFonts w:ascii="Times New Roman" w:eastAsia="Times New Roman" w:hAnsi="Times New Roman" w:cs="Times New Roman"/>
          <w:bCs/>
          <w:sz w:val="28"/>
          <w:szCs w:val="28"/>
          <w:lang w:eastAsia="ru-RU"/>
        </w:rPr>
      </w:pPr>
    </w:p>
    <w:p w:rsidR="006D2A78" w:rsidRDefault="006D2A78" w:rsidP="001E7A2E">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Положение</w:t>
      </w:r>
      <w:r w:rsidR="001E7A2E">
        <w:rPr>
          <w:rFonts w:ascii="Times New Roman" w:eastAsia="Times New Roman" w:hAnsi="Times New Roman" w:cs="Times New Roman"/>
          <w:bCs/>
          <w:sz w:val="28"/>
          <w:szCs w:val="28"/>
          <w:lang w:eastAsia="ru-RU"/>
        </w:rPr>
        <w:t xml:space="preserve"> </w:t>
      </w:r>
      <w:r w:rsidR="001E7A2E" w:rsidRPr="001E7A2E">
        <w:rPr>
          <w:rFonts w:ascii="Times New Roman" w:eastAsia="Times New Roman" w:hAnsi="Times New Roman" w:cs="Times New Roman"/>
          <w:bCs/>
          <w:sz w:val="28"/>
          <w:szCs w:val="28"/>
          <w:lang w:eastAsia="ru-RU"/>
        </w:rPr>
        <w:t>о комиссии по оценке последствий решения о реорганизации или ликвидации муниципальной образовательной организации на территории Ольгинского муниципального округа</w:t>
      </w:r>
      <w:r w:rsidR="001E7A2E">
        <w:rPr>
          <w:rFonts w:ascii="Times New Roman" w:eastAsia="Times New Roman" w:hAnsi="Times New Roman" w:cs="Times New Roman"/>
          <w:bCs/>
          <w:sz w:val="28"/>
          <w:szCs w:val="28"/>
          <w:lang w:eastAsia="ru-RU"/>
        </w:rPr>
        <w:t xml:space="preserve"> (далее – Положение) регламентирует п</w:t>
      </w:r>
      <w:r w:rsidRPr="006D2A78">
        <w:rPr>
          <w:rFonts w:ascii="Times New Roman" w:eastAsia="Times New Roman" w:hAnsi="Times New Roman" w:cs="Times New Roman"/>
          <w:bCs/>
          <w:sz w:val="28"/>
          <w:szCs w:val="28"/>
          <w:lang w:eastAsia="ru-RU"/>
        </w:rPr>
        <w:t>роцедуру создания</w:t>
      </w:r>
      <w:r w:rsidR="00BD17FE">
        <w:rPr>
          <w:rFonts w:ascii="Times New Roman" w:eastAsia="Times New Roman" w:hAnsi="Times New Roman" w:cs="Times New Roman"/>
          <w:bCs/>
          <w:sz w:val="28"/>
          <w:szCs w:val="28"/>
          <w:lang w:eastAsia="ru-RU"/>
        </w:rPr>
        <w:t xml:space="preserve"> и работы</w:t>
      </w:r>
      <w:r w:rsidRPr="006D2A78">
        <w:rPr>
          <w:rFonts w:ascii="Times New Roman" w:eastAsia="Times New Roman" w:hAnsi="Times New Roman" w:cs="Times New Roman"/>
          <w:bCs/>
          <w:sz w:val="28"/>
          <w:szCs w:val="28"/>
          <w:lang w:eastAsia="ru-RU"/>
        </w:rPr>
        <w:t xml:space="preserve"> комиссии по оценке </w:t>
      </w:r>
      <w:r w:rsidRPr="00B33C5D">
        <w:rPr>
          <w:rFonts w:ascii="Times New Roman" w:eastAsia="Times New Roman" w:hAnsi="Times New Roman" w:cs="Times New Roman"/>
          <w:bCs/>
          <w:sz w:val="28"/>
          <w:szCs w:val="28"/>
          <w:lang w:eastAsia="ru-RU"/>
        </w:rPr>
        <w:t>решения о реорганизации</w:t>
      </w:r>
      <w:r>
        <w:rPr>
          <w:rFonts w:ascii="Times New Roman" w:eastAsia="Times New Roman" w:hAnsi="Times New Roman" w:cs="Times New Roman"/>
          <w:bCs/>
          <w:sz w:val="28"/>
          <w:szCs w:val="28"/>
          <w:lang w:eastAsia="ru-RU"/>
        </w:rPr>
        <w:t xml:space="preserve"> муниципальных образовательных организаций</w:t>
      </w:r>
      <w:r w:rsidR="00BD17FE">
        <w:rPr>
          <w:rFonts w:ascii="Times New Roman" w:eastAsia="Times New Roman" w:hAnsi="Times New Roman" w:cs="Times New Roman"/>
          <w:bCs/>
          <w:sz w:val="28"/>
          <w:szCs w:val="28"/>
          <w:lang w:eastAsia="ru-RU"/>
        </w:rPr>
        <w:t>, а также подготовку</w:t>
      </w:r>
      <w:r w:rsidRPr="006D2A78">
        <w:rPr>
          <w:rFonts w:ascii="Times New Roman" w:eastAsia="Times New Roman" w:hAnsi="Times New Roman" w:cs="Times New Roman"/>
          <w:bCs/>
          <w:sz w:val="28"/>
          <w:szCs w:val="28"/>
          <w:lang w:eastAsia="ru-RU"/>
        </w:rPr>
        <w:t xml:space="preserve"> ею заключений</w:t>
      </w:r>
      <w:r w:rsidR="00004C5F">
        <w:rPr>
          <w:rFonts w:ascii="Times New Roman" w:eastAsia="Times New Roman" w:hAnsi="Times New Roman" w:cs="Times New Roman"/>
          <w:bCs/>
          <w:sz w:val="28"/>
          <w:szCs w:val="28"/>
          <w:lang w:eastAsia="ru-RU"/>
        </w:rPr>
        <w:t xml:space="preserve"> (далее – Комиссия)</w:t>
      </w:r>
      <w:r w:rsidRPr="006D2A78">
        <w:rPr>
          <w:rFonts w:ascii="Times New Roman" w:eastAsia="Times New Roman" w:hAnsi="Times New Roman" w:cs="Times New Roman"/>
          <w:bCs/>
          <w:sz w:val="28"/>
          <w:szCs w:val="28"/>
          <w:lang w:eastAsia="ru-RU"/>
        </w:rPr>
        <w:t>.</w:t>
      </w:r>
    </w:p>
    <w:p w:rsidR="006D2A78" w:rsidRDefault="006D2A78" w:rsidP="00BD17FE">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6D2A78">
        <w:rPr>
          <w:rFonts w:ascii="Times New Roman" w:eastAsia="Times New Roman" w:hAnsi="Times New Roman" w:cs="Times New Roman"/>
          <w:bCs/>
          <w:sz w:val="28"/>
          <w:szCs w:val="28"/>
          <w:lang w:eastAsia="ru-RU"/>
        </w:rPr>
        <w:t>Проведение оценки последствий принятия решения о реорганизации или ликвидации образовательной организации осуществляется</w:t>
      </w:r>
      <w:r>
        <w:rPr>
          <w:rFonts w:ascii="Times New Roman" w:eastAsia="Times New Roman" w:hAnsi="Times New Roman" w:cs="Times New Roman"/>
          <w:bCs/>
          <w:sz w:val="28"/>
          <w:szCs w:val="28"/>
          <w:lang w:eastAsia="ru-RU"/>
        </w:rPr>
        <w:t xml:space="preserve"> </w:t>
      </w:r>
      <w:r w:rsidR="00EC3AD7">
        <w:rPr>
          <w:rFonts w:ascii="Times New Roman" w:eastAsia="Times New Roman" w:hAnsi="Times New Roman" w:cs="Times New Roman"/>
          <w:bCs/>
          <w:sz w:val="28"/>
          <w:szCs w:val="28"/>
          <w:lang w:eastAsia="ru-RU"/>
        </w:rPr>
        <w:t>К</w:t>
      </w:r>
      <w:r w:rsidRPr="006D2A78">
        <w:rPr>
          <w:rFonts w:ascii="Times New Roman" w:eastAsia="Times New Roman" w:hAnsi="Times New Roman" w:cs="Times New Roman"/>
          <w:bCs/>
          <w:sz w:val="28"/>
          <w:szCs w:val="28"/>
          <w:lang w:eastAsia="ru-RU"/>
        </w:rPr>
        <w:t xml:space="preserve">омиссией, создаваемой </w:t>
      </w:r>
      <w:r w:rsidR="004C7E27">
        <w:rPr>
          <w:rFonts w:ascii="Times New Roman" w:eastAsia="Times New Roman" w:hAnsi="Times New Roman" w:cs="Times New Roman"/>
          <w:bCs/>
          <w:sz w:val="28"/>
          <w:szCs w:val="28"/>
          <w:lang w:eastAsia="ru-RU"/>
        </w:rPr>
        <w:t>администрацией Ол</w:t>
      </w:r>
      <w:r w:rsidR="00EC3AD7">
        <w:rPr>
          <w:rFonts w:ascii="Times New Roman" w:eastAsia="Times New Roman" w:hAnsi="Times New Roman" w:cs="Times New Roman"/>
          <w:bCs/>
          <w:sz w:val="28"/>
          <w:szCs w:val="28"/>
          <w:lang w:eastAsia="ru-RU"/>
        </w:rPr>
        <w:t>ьгинского муниципального округа</w:t>
      </w:r>
      <w:r w:rsidRPr="006D2A78">
        <w:rPr>
          <w:rFonts w:ascii="Times New Roman" w:eastAsia="Times New Roman" w:hAnsi="Times New Roman" w:cs="Times New Roman"/>
          <w:bCs/>
          <w:sz w:val="28"/>
          <w:szCs w:val="28"/>
          <w:lang w:eastAsia="ru-RU"/>
        </w:rPr>
        <w:t xml:space="preserve"> при принятии решения о реорганизации </w:t>
      </w:r>
      <w:r w:rsidR="001E7A2E">
        <w:rPr>
          <w:rFonts w:ascii="Times New Roman" w:eastAsia="Times New Roman" w:hAnsi="Times New Roman" w:cs="Times New Roman"/>
          <w:bCs/>
          <w:sz w:val="28"/>
          <w:szCs w:val="28"/>
          <w:lang w:eastAsia="ru-RU"/>
        </w:rPr>
        <w:t xml:space="preserve">или </w:t>
      </w:r>
      <w:r w:rsidRPr="006D2A78">
        <w:rPr>
          <w:rFonts w:ascii="Times New Roman" w:eastAsia="Times New Roman" w:hAnsi="Times New Roman" w:cs="Times New Roman"/>
          <w:bCs/>
          <w:sz w:val="28"/>
          <w:szCs w:val="28"/>
          <w:lang w:eastAsia="ru-RU"/>
        </w:rPr>
        <w:t>ликвидации муниципальной образовательной организации.</w:t>
      </w:r>
    </w:p>
    <w:p w:rsidR="00004C5F" w:rsidRDefault="00004C5F" w:rsidP="00004C5F">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xml:space="preserve">В состав </w:t>
      </w:r>
      <w:r>
        <w:rPr>
          <w:rFonts w:ascii="Times New Roman" w:eastAsia="Times New Roman" w:hAnsi="Times New Roman" w:cs="Times New Roman"/>
          <w:bCs/>
          <w:sz w:val="28"/>
          <w:szCs w:val="28"/>
          <w:lang w:eastAsia="ru-RU"/>
        </w:rPr>
        <w:t>К</w:t>
      </w:r>
      <w:r w:rsidRPr="00004C5F">
        <w:rPr>
          <w:rFonts w:ascii="Times New Roman" w:eastAsia="Times New Roman" w:hAnsi="Times New Roman" w:cs="Times New Roman"/>
          <w:bCs/>
          <w:sz w:val="28"/>
          <w:szCs w:val="28"/>
          <w:lang w:eastAsia="ru-RU"/>
        </w:rPr>
        <w:t>омиссии включают</w:t>
      </w:r>
      <w:r w:rsidR="00EC3AD7">
        <w:rPr>
          <w:rFonts w:ascii="Times New Roman" w:eastAsia="Times New Roman" w:hAnsi="Times New Roman" w:cs="Times New Roman"/>
          <w:bCs/>
          <w:sz w:val="28"/>
          <w:szCs w:val="28"/>
          <w:lang w:eastAsia="ru-RU"/>
        </w:rPr>
        <w:t>ся представители уполномоченных</w:t>
      </w:r>
      <w:r w:rsidRPr="00004C5F">
        <w:rPr>
          <w:rFonts w:ascii="Times New Roman" w:eastAsia="Times New Roman" w:hAnsi="Times New Roman" w:cs="Times New Roman"/>
          <w:bCs/>
          <w:sz w:val="28"/>
          <w:szCs w:val="28"/>
          <w:lang w:eastAsia="ru-RU"/>
        </w:rPr>
        <w:t xml:space="preserve"> орган</w:t>
      </w:r>
      <w:r w:rsidR="00EC3AD7">
        <w:rPr>
          <w:rFonts w:ascii="Times New Roman" w:eastAsia="Times New Roman" w:hAnsi="Times New Roman" w:cs="Times New Roman"/>
          <w:bCs/>
          <w:sz w:val="28"/>
          <w:szCs w:val="28"/>
          <w:lang w:eastAsia="ru-RU"/>
        </w:rPr>
        <w:t>ов</w:t>
      </w:r>
      <w:r w:rsidRPr="00004C5F">
        <w:rPr>
          <w:rFonts w:ascii="Times New Roman" w:eastAsia="Times New Roman" w:hAnsi="Times New Roman" w:cs="Times New Roman"/>
          <w:bCs/>
          <w:sz w:val="28"/>
          <w:szCs w:val="28"/>
          <w:lang w:eastAsia="ru-RU"/>
        </w:rPr>
        <w:t xml:space="preserve"> местного самоуправления, а также (по согласованию) представители федеральных органов исполнительной власти, органов исполнительной власти Приморского края, иных органов местного самоуправления Приморского края, общественных объединений, осуществляющих деятельность в сфере образования. Состав муниципальной </w:t>
      </w:r>
      <w:r w:rsidR="00EC3AD7">
        <w:rPr>
          <w:rFonts w:ascii="Times New Roman" w:eastAsia="Times New Roman" w:hAnsi="Times New Roman" w:cs="Times New Roman"/>
          <w:bCs/>
          <w:sz w:val="28"/>
          <w:szCs w:val="28"/>
          <w:lang w:eastAsia="ru-RU"/>
        </w:rPr>
        <w:t>К</w:t>
      </w:r>
      <w:r w:rsidRPr="00004C5F">
        <w:rPr>
          <w:rFonts w:ascii="Times New Roman" w:eastAsia="Times New Roman" w:hAnsi="Times New Roman" w:cs="Times New Roman"/>
          <w:bCs/>
          <w:sz w:val="28"/>
          <w:szCs w:val="28"/>
          <w:lang w:eastAsia="ru-RU"/>
        </w:rPr>
        <w:t>омиссии утверждается постановлением администрации муниципального образования.</w:t>
      </w:r>
    </w:p>
    <w:p w:rsidR="00004C5F" w:rsidRDefault="00EC3AD7" w:rsidP="00004C5F">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В своей деятельности К</w:t>
      </w:r>
      <w:r w:rsidR="00004C5F" w:rsidRPr="00004C5F">
        <w:rPr>
          <w:rFonts w:ascii="Times New Roman" w:eastAsia="Times New Roman" w:hAnsi="Times New Roman" w:cs="Times New Roman"/>
          <w:bCs/>
          <w:sz w:val="28"/>
          <w:szCs w:val="28"/>
          <w:lang w:eastAsia="ru-RU"/>
        </w:rPr>
        <w:t xml:space="preserve">омиссия руководствуется принципами законности, равноправия всех ее членов и гласности. Работа в </w:t>
      </w:r>
      <w:r>
        <w:rPr>
          <w:rFonts w:ascii="Times New Roman" w:eastAsia="Times New Roman" w:hAnsi="Times New Roman" w:cs="Times New Roman"/>
          <w:bCs/>
          <w:sz w:val="28"/>
          <w:szCs w:val="28"/>
          <w:lang w:eastAsia="ru-RU"/>
        </w:rPr>
        <w:t>К</w:t>
      </w:r>
      <w:r w:rsidR="00004C5F" w:rsidRPr="00004C5F">
        <w:rPr>
          <w:rFonts w:ascii="Times New Roman" w:eastAsia="Times New Roman" w:hAnsi="Times New Roman" w:cs="Times New Roman"/>
          <w:bCs/>
          <w:sz w:val="28"/>
          <w:szCs w:val="28"/>
          <w:lang w:eastAsia="ru-RU"/>
        </w:rPr>
        <w:t>омиссии осуществляется на безвозмездной основе</w:t>
      </w:r>
      <w:r w:rsidR="00004C5F">
        <w:rPr>
          <w:rFonts w:ascii="Times New Roman" w:eastAsia="Times New Roman" w:hAnsi="Times New Roman" w:cs="Times New Roman"/>
          <w:bCs/>
          <w:sz w:val="28"/>
          <w:szCs w:val="28"/>
          <w:lang w:eastAsia="ru-RU"/>
        </w:rPr>
        <w:t>.</w:t>
      </w:r>
    </w:p>
    <w:p w:rsid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Оценка последствий принятия решения о реорганизации или ликвидации образователь</w:t>
      </w:r>
      <w:r w:rsidR="00EC3AD7">
        <w:rPr>
          <w:rFonts w:ascii="Times New Roman" w:eastAsia="Times New Roman" w:hAnsi="Times New Roman" w:cs="Times New Roman"/>
          <w:bCs/>
          <w:sz w:val="28"/>
          <w:szCs w:val="28"/>
          <w:lang w:eastAsia="ru-RU"/>
        </w:rPr>
        <w:t>ной организации осуществляется К</w:t>
      </w:r>
      <w:r w:rsidRPr="00004C5F">
        <w:rPr>
          <w:rFonts w:ascii="Times New Roman" w:eastAsia="Times New Roman" w:hAnsi="Times New Roman" w:cs="Times New Roman"/>
          <w:bCs/>
          <w:sz w:val="28"/>
          <w:szCs w:val="28"/>
          <w:lang w:eastAsia="ru-RU"/>
        </w:rPr>
        <w:t>омиссией исходя из критериев э</w:t>
      </w:r>
      <w:r w:rsidR="00A66DE3">
        <w:rPr>
          <w:rFonts w:ascii="Times New Roman" w:eastAsia="Times New Roman" w:hAnsi="Times New Roman" w:cs="Times New Roman"/>
          <w:bCs/>
          <w:sz w:val="28"/>
          <w:szCs w:val="28"/>
          <w:lang w:eastAsia="ru-RU"/>
        </w:rPr>
        <w:t>той оценки, указанных в пункте 6</w:t>
      </w:r>
      <w:r w:rsidRPr="00004C5F">
        <w:rPr>
          <w:rFonts w:ascii="Times New Roman" w:eastAsia="Times New Roman" w:hAnsi="Times New Roman" w:cs="Times New Roman"/>
          <w:bCs/>
          <w:sz w:val="28"/>
          <w:szCs w:val="28"/>
          <w:lang w:eastAsia="ru-RU"/>
        </w:rPr>
        <w:t xml:space="preserve"> настоящего Порядка, посредством:</w:t>
      </w:r>
    </w:p>
    <w:p w:rsidR="00004C5F" w:rsidRPr="00004C5F" w:rsidRDefault="00EC3AD7"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оценки качества деятельности и уровня материально-технического и кадрового обеспечения образовательной организации;</w:t>
      </w:r>
    </w:p>
    <w:p w:rsidR="00004C5F" w:rsidRDefault="00EC3AD7"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оценки соблюдения установленных действующим законодательством требований и норм, установленных в отношении образовательной организации соответствующего типа.</w:t>
      </w:r>
    </w:p>
    <w:p w:rsidR="00004C5F" w:rsidRP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Критерием оценки последствий принятия решения о реорганизации или ликвидации муниципальной дошкольной образовательной организации, муниципальной общеобразовательной организации или муниципальной организации дополнительного образования является сохранение на территории данного муниципального образования условий для получения гражданами образования соответствующего уровня согласно федеральным государственным образовательным стандартам (при их наличии) с учетом:</w:t>
      </w:r>
    </w:p>
    <w:p w:rsidR="00004C5F" w:rsidRPr="00004C5F" w:rsidRDefault="00004C5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lastRenderedPageBreak/>
        <w:t>- прогноза демографической ситуации на территории муниципального образования, в том числе возможного увеличения плотности населения в соответствии с документами территориального планирования муниципального образования;</w:t>
      </w:r>
    </w:p>
    <w:p w:rsidR="00004C5F" w:rsidRPr="00004C5F" w:rsidRDefault="00004C5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наличия возможности приема граждан в другие образовательные организации, осуществляющие в данном муниципальном образовании образовательную деятельность по реализации соответствующих образовательных программ;</w:t>
      </w:r>
    </w:p>
    <w:p w:rsidR="00004C5F" w:rsidRPr="00004C5F" w:rsidRDefault="00004C5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территориальной доступности других образовательных организаций, осуществляющих в данном муниципальном образовании образовательную деятельность по реализации соответствующих образовательных программ, в том числе с учетом возможности организации транспортного сопровождения обучающихся к образовательным организациям и (или) их круглосуточного пребывания в них;</w:t>
      </w:r>
    </w:p>
    <w:p w:rsidR="00004C5F" w:rsidRDefault="00004C5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минимизации возможных социальных рисков в отношении работников реорганизуемой или ликвидируемой образовательной организации.</w:t>
      </w:r>
    </w:p>
    <w:p w:rsidR="00004C5F" w:rsidRP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xml:space="preserve">Комиссию возглавляет председатель </w:t>
      </w:r>
      <w:r w:rsidR="00A66DE3">
        <w:rPr>
          <w:rFonts w:ascii="Times New Roman" w:eastAsia="Times New Roman" w:hAnsi="Times New Roman" w:cs="Times New Roman"/>
          <w:bCs/>
          <w:sz w:val="28"/>
          <w:szCs w:val="28"/>
          <w:lang w:eastAsia="ru-RU"/>
        </w:rPr>
        <w:t>Комиссии</w:t>
      </w:r>
      <w:r w:rsidRPr="00004C5F">
        <w:rPr>
          <w:rFonts w:ascii="Times New Roman" w:eastAsia="Times New Roman" w:hAnsi="Times New Roman" w:cs="Times New Roman"/>
          <w:bCs/>
          <w:sz w:val="28"/>
          <w:szCs w:val="28"/>
          <w:lang w:eastAsia="ru-RU"/>
        </w:rPr>
        <w:t xml:space="preserve">. В отсутствие председателя его функции исполняет заместитель председателя </w:t>
      </w:r>
      <w:r w:rsidR="00A66DE3">
        <w:rPr>
          <w:rFonts w:ascii="Times New Roman" w:eastAsia="Times New Roman" w:hAnsi="Times New Roman" w:cs="Times New Roman"/>
          <w:bCs/>
          <w:sz w:val="28"/>
          <w:szCs w:val="28"/>
          <w:lang w:eastAsia="ru-RU"/>
        </w:rPr>
        <w:t>Комиссии</w:t>
      </w:r>
      <w:r w:rsidRPr="00004C5F">
        <w:rPr>
          <w:rFonts w:ascii="Times New Roman" w:eastAsia="Times New Roman" w:hAnsi="Times New Roman" w:cs="Times New Roman"/>
          <w:bCs/>
          <w:sz w:val="28"/>
          <w:szCs w:val="28"/>
          <w:lang w:eastAsia="ru-RU"/>
        </w:rPr>
        <w:t>.</w:t>
      </w:r>
    </w:p>
    <w:p w:rsidR="00004C5F" w:rsidRP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xml:space="preserve">Председатель </w:t>
      </w:r>
      <w:r w:rsidR="00A66DE3">
        <w:rPr>
          <w:rFonts w:ascii="Times New Roman" w:eastAsia="Times New Roman" w:hAnsi="Times New Roman" w:cs="Times New Roman"/>
          <w:bCs/>
          <w:sz w:val="28"/>
          <w:szCs w:val="28"/>
          <w:lang w:eastAsia="ru-RU"/>
        </w:rPr>
        <w:t>Комиссии</w:t>
      </w:r>
      <w:r w:rsidR="00A66DE3" w:rsidRPr="00004C5F">
        <w:rPr>
          <w:rFonts w:ascii="Times New Roman" w:eastAsia="Times New Roman" w:hAnsi="Times New Roman" w:cs="Times New Roman"/>
          <w:bCs/>
          <w:sz w:val="28"/>
          <w:szCs w:val="28"/>
          <w:lang w:eastAsia="ru-RU"/>
        </w:rPr>
        <w:t xml:space="preserve"> </w:t>
      </w:r>
      <w:r w:rsidRPr="00004C5F">
        <w:rPr>
          <w:rFonts w:ascii="Times New Roman" w:eastAsia="Times New Roman" w:hAnsi="Times New Roman" w:cs="Times New Roman"/>
          <w:bCs/>
          <w:sz w:val="28"/>
          <w:szCs w:val="28"/>
          <w:lang w:eastAsia="ru-RU"/>
        </w:rPr>
        <w:t xml:space="preserve">планирует работу </w:t>
      </w:r>
      <w:r w:rsidR="00A66DE3">
        <w:rPr>
          <w:rFonts w:ascii="Times New Roman" w:eastAsia="Times New Roman" w:hAnsi="Times New Roman" w:cs="Times New Roman"/>
          <w:bCs/>
          <w:sz w:val="28"/>
          <w:szCs w:val="28"/>
          <w:lang w:eastAsia="ru-RU"/>
        </w:rPr>
        <w:t>Комиссии</w:t>
      </w:r>
      <w:r w:rsidRPr="00004C5F">
        <w:rPr>
          <w:rFonts w:ascii="Times New Roman" w:eastAsia="Times New Roman" w:hAnsi="Times New Roman" w:cs="Times New Roman"/>
          <w:bCs/>
          <w:sz w:val="28"/>
          <w:szCs w:val="28"/>
          <w:lang w:eastAsia="ru-RU"/>
        </w:rPr>
        <w:t xml:space="preserve">, ведет заседания </w:t>
      </w:r>
      <w:r w:rsidR="00A66DE3">
        <w:rPr>
          <w:rFonts w:ascii="Times New Roman" w:eastAsia="Times New Roman" w:hAnsi="Times New Roman" w:cs="Times New Roman"/>
          <w:bCs/>
          <w:sz w:val="28"/>
          <w:szCs w:val="28"/>
          <w:lang w:eastAsia="ru-RU"/>
        </w:rPr>
        <w:t>Комиссии</w:t>
      </w:r>
      <w:r w:rsidRPr="00004C5F">
        <w:rPr>
          <w:rFonts w:ascii="Times New Roman" w:eastAsia="Times New Roman" w:hAnsi="Times New Roman" w:cs="Times New Roman"/>
          <w:bCs/>
          <w:sz w:val="28"/>
          <w:szCs w:val="28"/>
          <w:lang w:eastAsia="ru-RU"/>
        </w:rPr>
        <w:t xml:space="preserve">, обеспечивает и контролирует выполнение решений </w:t>
      </w:r>
      <w:r w:rsidR="00A66DE3">
        <w:rPr>
          <w:rFonts w:ascii="Times New Roman" w:eastAsia="Times New Roman" w:hAnsi="Times New Roman" w:cs="Times New Roman"/>
          <w:bCs/>
          <w:sz w:val="28"/>
          <w:szCs w:val="28"/>
          <w:lang w:eastAsia="ru-RU"/>
        </w:rPr>
        <w:t>Комиссии</w:t>
      </w:r>
      <w:r w:rsidRPr="00004C5F">
        <w:rPr>
          <w:rFonts w:ascii="Times New Roman" w:eastAsia="Times New Roman" w:hAnsi="Times New Roman" w:cs="Times New Roman"/>
          <w:bCs/>
          <w:sz w:val="28"/>
          <w:szCs w:val="28"/>
          <w:lang w:eastAsia="ru-RU"/>
        </w:rPr>
        <w:t>.</w:t>
      </w:r>
    </w:p>
    <w:p w:rsidR="00004C5F" w:rsidRP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xml:space="preserve">Секретарь комиссии осуществляет организационную и техническую работу по подготовке и проведению заседаний комиссии, в том числе осуществляет проверку представляемых на рассмотрение </w:t>
      </w:r>
      <w:r w:rsidR="00A66DE3">
        <w:rPr>
          <w:rFonts w:ascii="Times New Roman" w:eastAsia="Times New Roman" w:hAnsi="Times New Roman" w:cs="Times New Roman"/>
          <w:bCs/>
          <w:sz w:val="28"/>
          <w:szCs w:val="28"/>
          <w:lang w:eastAsia="ru-RU"/>
        </w:rPr>
        <w:t>Комиссии</w:t>
      </w:r>
      <w:r w:rsidR="00A66DE3" w:rsidRPr="00004C5F">
        <w:rPr>
          <w:rFonts w:ascii="Times New Roman" w:eastAsia="Times New Roman" w:hAnsi="Times New Roman" w:cs="Times New Roman"/>
          <w:bCs/>
          <w:sz w:val="28"/>
          <w:szCs w:val="28"/>
          <w:lang w:eastAsia="ru-RU"/>
        </w:rPr>
        <w:t xml:space="preserve"> </w:t>
      </w:r>
      <w:r w:rsidRPr="00004C5F">
        <w:rPr>
          <w:rFonts w:ascii="Times New Roman" w:eastAsia="Times New Roman" w:hAnsi="Times New Roman" w:cs="Times New Roman"/>
          <w:bCs/>
          <w:sz w:val="28"/>
          <w:szCs w:val="28"/>
          <w:lang w:eastAsia="ru-RU"/>
        </w:rPr>
        <w:t xml:space="preserve">документов, а также оформляет заключения </w:t>
      </w:r>
      <w:r w:rsidR="00A66DE3">
        <w:rPr>
          <w:rFonts w:ascii="Times New Roman" w:eastAsia="Times New Roman" w:hAnsi="Times New Roman" w:cs="Times New Roman"/>
          <w:bCs/>
          <w:sz w:val="28"/>
          <w:szCs w:val="28"/>
          <w:lang w:eastAsia="ru-RU"/>
        </w:rPr>
        <w:t>Комиссии</w:t>
      </w:r>
      <w:r w:rsidR="00A66DE3" w:rsidRPr="00004C5F">
        <w:rPr>
          <w:rFonts w:ascii="Times New Roman" w:eastAsia="Times New Roman" w:hAnsi="Times New Roman" w:cs="Times New Roman"/>
          <w:bCs/>
          <w:sz w:val="28"/>
          <w:szCs w:val="28"/>
          <w:lang w:eastAsia="ru-RU"/>
        </w:rPr>
        <w:t xml:space="preserve"> </w:t>
      </w:r>
      <w:r w:rsidRPr="00004C5F">
        <w:rPr>
          <w:rFonts w:ascii="Times New Roman" w:eastAsia="Times New Roman" w:hAnsi="Times New Roman" w:cs="Times New Roman"/>
          <w:bCs/>
          <w:sz w:val="28"/>
          <w:szCs w:val="28"/>
          <w:lang w:eastAsia="ru-RU"/>
        </w:rPr>
        <w:t>по результатам ее заседаний. Секретарь является членом комиссии.</w:t>
      </w:r>
    </w:p>
    <w:p w:rsidR="00004C5F" w:rsidRP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Комиссия работает на постоянной основе.</w:t>
      </w:r>
    </w:p>
    <w:p w:rsidR="00004C5F" w:rsidRPr="00004C5F" w:rsidRDefault="00004C5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Комиссия вправе:</w:t>
      </w:r>
    </w:p>
    <w:p w:rsidR="00004C5F" w:rsidRPr="00004C5F" w:rsidRDefault="001E7A2E"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направлять запросы в федеральные и региональные органы государственной власти, органы местного самоуправления, предприятия, учреждения и организации;</w:t>
      </w:r>
    </w:p>
    <w:p w:rsidR="00004C5F" w:rsidRPr="00004C5F" w:rsidRDefault="001E7A2E"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 xml:space="preserve">приглашать на заседания </w:t>
      </w:r>
      <w:r w:rsidR="00A66DE3">
        <w:rPr>
          <w:rFonts w:ascii="Times New Roman" w:eastAsia="Times New Roman" w:hAnsi="Times New Roman" w:cs="Times New Roman"/>
          <w:bCs/>
          <w:sz w:val="28"/>
          <w:szCs w:val="28"/>
          <w:lang w:eastAsia="ru-RU"/>
        </w:rPr>
        <w:t>Комиссии</w:t>
      </w:r>
      <w:r w:rsidR="00A66DE3" w:rsidRPr="00004C5F">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должностных лиц, представителей образовательной организации, в отношении которой принимается решение о реорганизации (ликвидации), привлекать экспертов, специалистов в различных областях деятельности для получения разъяснений, информации, консультаций, экспертных заключений;</w:t>
      </w:r>
    </w:p>
    <w:p w:rsidR="00004C5F" w:rsidRDefault="001E7A2E"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004C5F" w:rsidRPr="00004C5F">
        <w:rPr>
          <w:rFonts w:ascii="Times New Roman" w:eastAsia="Times New Roman" w:hAnsi="Times New Roman" w:cs="Times New Roman"/>
          <w:bCs/>
          <w:sz w:val="28"/>
          <w:szCs w:val="28"/>
          <w:lang w:eastAsia="ru-RU"/>
        </w:rPr>
        <w:t>осуществлять иные действия, необходимые для подготовки нормативно обоснованного и мотивированного заключения.</w:t>
      </w:r>
    </w:p>
    <w:p w:rsidR="00004C5F" w:rsidRDefault="00004C5F" w:rsidP="00BE1590">
      <w:pPr>
        <w:pStyle w:val="ac"/>
        <w:numPr>
          <w:ilvl w:val="0"/>
          <w:numId w:val="7"/>
        </w:numPr>
        <w:spacing w:after="0" w:line="240" w:lineRule="auto"/>
        <w:ind w:left="0" w:firstLine="709"/>
        <w:jc w:val="both"/>
        <w:rPr>
          <w:rFonts w:ascii="Times New Roman" w:eastAsia="Times New Roman" w:hAnsi="Times New Roman" w:cs="Times New Roman"/>
          <w:bCs/>
          <w:sz w:val="28"/>
          <w:szCs w:val="28"/>
          <w:lang w:eastAsia="ru-RU"/>
        </w:rPr>
      </w:pPr>
      <w:r w:rsidRPr="00004C5F">
        <w:rPr>
          <w:rFonts w:ascii="Times New Roman" w:eastAsia="Times New Roman" w:hAnsi="Times New Roman" w:cs="Times New Roman"/>
          <w:bCs/>
          <w:sz w:val="28"/>
          <w:szCs w:val="28"/>
          <w:lang w:eastAsia="ru-RU"/>
        </w:rPr>
        <w:t xml:space="preserve">Орган, осуществляющий функции и полномочия учредителя образовательной организации, обращается в соответствующую </w:t>
      </w:r>
      <w:r w:rsidR="00A66DE3">
        <w:rPr>
          <w:rFonts w:ascii="Times New Roman" w:eastAsia="Times New Roman" w:hAnsi="Times New Roman" w:cs="Times New Roman"/>
          <w:bCs/>
          <w:sz w:val="28"/>
          <w:szCs w:val="28"/>
          <w:lang w:eastAsia="ru-RU"/>
        </w:rPr>
        <w:t xml:space="preserve">Комиссию </w:t>
      </w:r>
      <w:r w:rsidRPr="00004C5F">
        <w:rPr>
          <w:rFonts w:ascii="Times New Roman" w:eastAsia="Times New Roman" w:hAnsi="Times New Roman" w:cs="Times New Roman"/>
          <w:bCs/>
          <w:sz w:val="28"/>
          <w:szCs w:val="28"/>
          <w:lang w:eastAsia="ru-RU"/>
        </w:rPr>
        <w:t>с заявлением о проведении оценки последствий принятия решения о реорганизации (ликвидации) образовательной организации (далее - Заявление)</w:t>
      </w:r>
      <w:r>
        <w:rPr>
          <w:rFonts w:ascii="Times New Roman" w:eastAsia="Times New Roman" w:hAnsi="Times New Roman" w:cs="Times New Roman"/>
          <w:bCs/>
          <w:sz w:val="28"/>
          <w:szCs w:val="28"/>
          <w:lang w:eastAsia="ru-RU"/>
        </w:rPr>
        <w:t>.</w:t>
      </w:r>
    </w:p>
    <w:p w:rsidR="00986D77"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196C1F">
        <w:rPr>
          <w:rFonts w:ascii="Times New Roman" w:eastAsia="Times New Roman" w:hAnsi="Times New Roman" w:cs="Times New Roman"/>
          <w:bCs/>
          <w:sz w:val="28"/>
          <w:szCs w:val="28"/>
          <w:lang w:eastAsia="ru-RU"/>
        </w:rPr>
        <w:t>К Заявлению прилагаются следующие документы</w:t>
      </w:r>
      <w:r>
        <w:rPr>
          <w:rFonts w:ascii="Times New Roman" w:eastAsia="Times New Roman" w:hAnsi="Times New Roman" w:cs="Times New Roman"/>
          <w:bCs/>
          <w:sz w:val="28"/>
          <w:szCs w:val="28"/>
          <w:lang w:eastAsia="ru-RU"/>
        </w:rPr>
        <w:t>:</w:t>
      </w:r>
    </w:p>
    <w:p w:rsidR="00196C1F" w:rsidRP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196C1F">
        <w:rPr>
          <w:rFonts w:ascii="Times New Roman" w:eastAsia="Times New Roman" w:hAnsi="Times New Roman" w:cs="Times New Roman"/>
          <w:bCs/>
          <w:sz w:val="28"/>
          <w:szCs w:val="28"/>
          <w:lang w:eastAsia="ru-RU"/>
        </w:rPr>
        <w:t>1) проект решения о реорганизации (ликвидации) образовательной организации;</w:t>
      </w:r>
    </w:p>
    <w:p w:rsid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196C1F">
        <w:rPr>
          <w:rFonts w:ascii="Times New Roman" w:eastAsia="Times New Roman" w:hAnsi="Times New Roman" w:cs="Times New Roman"/>
          <w:bCs/>
          <w:sz w:val="28"/>
          <w:szCs w:val="28"/>
          <w:lang w:eastAsia="ru-RU"/>
        </w:rPr>
        <w:lastRenderedPageBreak/>
        <w:t>2) обоснование (пояснительная записка) целесообразности реорганизации или ликвидации образовательной организации, подготовленное с учетом анализа кр</w:t>
      </w:r>
      <w:r w:rsidR="001E7A2E">
        <w:rPr>
          <w:rFonts w:ascii="Times New Roman" w:eastAsia="Times New Roman" w:hAnsi="Times New Roman" w:cs="Times New Roman"/>
          <w:bCs/>
          <w:sz w:val="28"/>
          <w:szCs w:val="28"/>
          <w:lang w:eastAsia="ru-RU"/>
        </w:rPr>
        <w:t>итериев, установленных пунктом</w:t>
      </w:r>
      <w:r>
        <w:rPr>
          <w:rFonts w:ascii="Times New Roman" w:eastAsia="Times New Roman" w:hAnsi="Times New Roman" w:cs="Times New Roman"/>
          <w:bCs/>
          <w:sz w:val="28"/>
          <w:szCs w:val="28"/>
          <w:lang w:eastAsia="ru-RU"/>
        </w:rPr>
        <w:t xml:space="preserve"> 6</w:t>
      </w:r>
      <w:r w:rsidRPr="00196C1F">
        <w:rPr>
          <w:rFonts w:ascii="Times New Roman" w:eastAsia="Times New Roman" w:hAnsi="Times New Roman" w:cs="Times New Roman"/>
          <w:bCs/>
          <w:sz w:val="28"/>
          <w:szCs w:val="28"/>
          <w:lang w:eastAsia="ru-RU"/>
        </w:rPr>
        <w:t xml:space="preserve"> настоящего Порядка</w:t>
      </w:r>
      <w:r>
        <w:rPr>
          <w:rFonts w:ascii="Times New Roman" w:eastAsia="Times New Roman" w:hAnsi="Times New Roman" w:cs="Times New Roman"/>
          <w:bCs/>
          <w:sz w:val="28"/>
          <w:szCs w:val="28"/>
          <w:lang w:eastAsia="ru-RU"/>
        </w:rPr>
        <w:t>;</w:t>
      </w:r>
    </w:p>
    <w:p w:rsidR="00196C1F" w:rsidRP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196C1F">
        <w:rPr>
          <w:rFonts w:ascii="Times New Roman" w:eastAsia="Times New Roman" w:hAnsi="Times New Roman" w:cs="Times New Roman"/>
          <w:bCs/>
          <w:sz w:val="28"/>
          <w:szCs w:val="28"/>
          <w:lang w:eastAsia="ru-RU"/>
        </w:rPr>
        <w:t>3) копия устава образовательной организации, подлежащей реорганизации (ликвидации);</w:t>
      </w:r>
    </w:p>
    <w:p w:rsid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196C1F">
        <w:rPr>
          <w:rFonts w:ascii="Times New Roman" w:eastAsia="Times New Roman" w:hAnsi="Times New Roman" w:cs="Times New Roman"/>
          <w:bCs/>
          <w:sz w:val="28"/>
          <w:szCs w:val="28"/>
          <w:lang w:eastAsia="ru-RU"/>
        </w:rPr>
        <w:t>4) проект устава образовательной организации, создаваемой в результате реорганизации.</w:t>
      </w:r>
    </w:p>
    <w:p w:rsid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12. </w:t>
      </w:r>
      <w:r w:rsidRPr="00196C1F">
        <w:rPr>
          <w:rFonts w:ascii="Times New Roman" w:eastAsia="Times New Roman" w:hAnsi="Times New Roman" w:cs="Times New Roman"/>
          <w:bCs/>
          <w:sz w:val="28"/>
          <w:szCs w:val="28"/>
          <w:lang w:eastAsia="ru-RU"/>
        </w:rPr>
        <w:t xml:space="preserve">Председатель </w:t>
      </w:r>
      <w:r w:rsidR="00A66DE3">
        <w:rPr>
          <w:rFonts w:ascii="Times New Roman" w:eastAsia="Times New Roman" w:hAnsi="Times New Roman" w:cs="Times New Roman"/>
          <w:bCs/>
          <w:sz w:val="28"/>
          <w:szCs w:val="28"/>
          <w:lang w:eastAsia="ru-RU"/>
        </w:rPr>
        <w:t>Комиссии</w:t>
      </w:r>
      <w:r w:rsidRPr="00196C1F">
        <w:rPr>
          <w:rFonts w:ascii="Times New Roman" w:eastAsia="Times New Roman" w:hAnsi="Times New Roman" w:cs="Times New Roman"/>
          <w:bCs/>
          <w:sz w:val="28"/>
          <w:szCs w:val="28"/>
          <w:lang w:eastAsia="ru-RU"/>
        </w:rPr>
        <w:t>, ознакомившись с документами, указанными в пункте 1</w:t>
      </w:r>
      <w:r>
        <w:rPr>
          <w:rFonts w:ascii="Times New Roman" w:eastAsia="Times New Roman" w:hAnsi="Times New Roman" w:cs="Times New Roman"/>
          <w:bCs/>
          <w:sz w:val="28"/>
          <w:szCs w:val="28"/>
          <w:lang w:eastAsia="ru-RU"/>
        </w:rPr>
        <w:t>1</w:t>
      </w:r>
      <w:r w:rsidRPr="00196C1F">
        <w:rPr>
          <w:rFonts w:ascii="Times New Roman" w:eastAsia="Times New Roman" w:hAnsi="Times New Roman" w:cs="Times New Roman"/>
          <w:bCs/>
          <w:sz w:val="28"/>
          <w:szCs w:val="28"/>
          <w:lang w:eastAsia="ru-RU"/>
        </w:rPr>
        <w:t xml:space="preserve"> настоящего Порядка, определяет дату, время и место проведения заседания </w:t>
      </w:r>
      <w:r w:rsidR="00A66DE3">
        <w:rPr>
          <w:rFonts w:ascii="Times New Roman" w:eastAsia="Times New Roman" w:hAnsi="Times New Roman" w:cs="Times New Roman"/>
          <w:bCs/>
          <w:sz w:val="28"/>
          <w:szCs w:val="28"/>
          <w:lang w:eastAsia="ru-RU"/>
        </w:rPr>
        <w:t>Комиссии</w:t>
      </w:r>
      <w:r w:rsidRPr="00196C1F">
        <w:rPr>
          <w:rFonts w:ascii="Times New Roman" w:eastAsia="Times New Roman" w:hAnsi="Times New Roman" w:cs="Times New Roman"/>
          <w:bCs/>
          <w:sz w:val="28"/>
          <w:szCs w:val="28"/>
          <w:lang w:eastAsia="ru-RU"/>
        </w:rPr>
        <w:t>, которое должно быть проведено не позднее, чем через 10 рабочих дней со дня поступления указанных документов.</w:t>
      </w:r>
    </w:p>
    <w:p w:rsidR="00196C1F" w:rsidRP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13. </w:t>
      </w:r>
      <w:r w:rsidRPr="00196C1F">
        <w:rPr>
          <w:rFonts w:ascii="Times New Roman" w:eastAsia="Times New Roman" w:hAnsi="Times New Roman" w:cs="Times New Roman"/>
          <w:bCs/>
          <w:sz w:val="28"/>
          <w:szCs w:val="28"/>
          <w:lang w:eastAsia="ru-RU"/>
        </w:rPr>
        <w:t>Заседание комиссии является правомочным, если на нем присутствует не менее половины от общего числа ее членов.</w:t>
      </w:r>
    </w:p>
    <w:p w:rsid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w:t>
      </w:r>
      <w:r w:rsidRPr="00196C1F">
        <w:rPr>
          <w:rFonts w:ascii="Times New Roman" w:eastAsia="Times New Roman" w:hAnsi="Times New Roman" w:cs="Times New Roman"/>
          <w:bCs/>
          <w:sz w:val="28"/>
          <w:szCs w:val="28"/>
          <w:lang w:eastAsia="ru-RU"/>
        </w:rPr>
        <w:t xml:space="preserve">. При проведении оценки последствий принятия решения о реорганизации или ликвидации образовательной организации </w:t>
      </w:r>
      <w:r w:rsidR="00A66DE3">
        <w:rPr>
          <w:rFonts w:ascii="Times New Roman" w:eastAsia="Times New Roman" w:hAnsi="Times New Roman" w:cs="Times New Roman"/>
          <w:bCs/>
          <w:sz w:val="28"/>
          <w:szCs w:val="28"/>
          <w:lang w:eastAsia="ru-RU"/>
        </w:rPr>
        <w:t>К</w:t>
      </w:r>
      <w:r w:rsidRPr="00196C1F">
        <w:rPr>
          <w:rFonts w:ascii="Times New Roman" w:eastAsia="Times New Roman" w:hAnsi="Times New Roman" w:cs="Times New Roman"/>
          <w:bCs/>
          <w:sz w:val="28"/>
          <w:szCs w:val="28"/>
          <w:lang w:eastAsia="ru-RU"/>
        </w:rPr>
        <w:t xml:space="preserve">омиссия при необходимости может привлекать к работе </w:t>
      </w:r>
      <w:r w:rsidR="00A66DE3">
        <w:rPr>
          <w:rFonts w:ascii="Times New Roman" w:eastAsia="Times New Roman" w:hAnsi="Times New Roman" w:cs="Times New Roman"/>
          <w:bCs/>
          <w:sz w:val="28"/>
          <w:szCs w:val="28"/>
          <w:lang w:eastAsia="ru-RU"/>
        </w:rPr>
        <w:t>К</w:t>
      </w:r>
      <w:r w:rsidRPr="00196C1F">
        <w:rPr>
          <w:rFonts w:ascii="Times New Roman" w:eastAsia="Times New Roman" w:hAnsi="Times New Roman" w:cs="Times New Roman"/>
          <w:bCs/>
          <w:sz w:val="28"/>
          <w:szCs w:val="28"/>
          <w:lang w:eastAsia="ru-RU"/>
        </w:rPr>
        <w:t>омиссии представителей сторонних организаций, в том числе экспертных.</w:t>
      </w:r>
    </w:p>
    <w:p w:rsidR="00196C1F" w:rsidRDefault="00196C1F"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15. </w:t>
      </w:r>
      <w:r w:rsidRPr="00196C1F">
        <w:rPr>
          <w:rFonts w:ascii="Times New Roman" w:eastAsia="Times New Roman" w:hAnsi="Times New Roman" w:cs="Times New Roman"/>
          <w:bCs/>
          <w:sz w:val="28"/>
          <w:szCs w:val="28"/>
          <w:lang w:eastAsia="ru-RU"/>
        </w:rPr>
        <w:t xml:space="preserve">Решения </w:t>
      </w:r>
      <w:r w:rsidR="00A66DE3">
        <w:rPr>
          <w:rFonts w:ascii="Times New Roman" w:eastAsia="Times New Roman" w:hAnsi="Times New Roman" w:cs="Times New Roman"/>
          <w:bCs/>
          <w:sz w:val="28"/>
          <w:szCs w:val="28"/>
          <w:lang w:eastAsia="ru-RU"/>
        </w:rPr>
        <w:t>К</w:t>
      </w:r>
      <w:r w:rsidRPr="00196C1F">
        <w:rPr>
          <w:rFonts w:ascii="Times New Roman" w:eastAsia="Times New Roman" w:hAnsi="Times New Roman" w:cs="Times New Roman"/>
          <w:bCs/>
          <w:sz w:val="28"/>
          <w:szCs w:val="28"/>
          <w:lang w:eastAsia="ru-RU"/>
        </w:rPr>
        <w:t xml:space="preserve">омиссии принимаются простым большинством голосов присутствующих на заседании членов </w:t>
      </w:r>
      <w:r w:rsidR="00A66DE3">
        <w:rPr>
          <w:rFonts w:ascii="Times New Roman" w:eastAsia="Times New Roman" w:hAnsi="Times New Roman" w:cs="Times New Roman"/>
          <w:bCs/>
          <w:sz w:val="28"/>
          <w:szCs w:val="28"/>
          <w:lang w:eastAsia="ru-RU"/>
        </w:rPr>
        <w:t>К</w:t>
      </w:r>
      <w:r w:rsidR="00A66DE3" w:rsidRPr="00196C1F">
        <w:rPr>
          <w:rFonts w:ascii="Times New Roman" w:eastAsia="Times New Roman" w:hAnsi="Times New Roman" w:cs="Times New Roman"/>
          <w:bCs/>
          <w:sz w:val="28"/>
          <w:szCs w:val="28"/>
          <w:lang w:eastAsia="ru-RU"/>
        </w:rPr>
        <w:t>омиссии</w:t>
      </w:r>
      <w:r w:rsidRPr="00196C1F">
        <w:rPr>
          <w:rFonts w:ascii="Times New Roman" w:eastAsia="Times New Roman" w:hAnsi="Times New Roman" w:cs="Times New Roman"/>
          <w:bCs/>
          <w:sz w:val="28"/>
          <w:szCs w:val="28"/>
          <w:lang w:eastAsia="ru-RU"/>
        </w:rPr>
        <w:t xml:space="preserve">. Голосование проводится в открытом режиме. В случае равенства голосов принимается то решение, за которое проголосовал председательствующий на заседании </w:t>
      </w:r>
      <w:r w:rsidR="00A66DE3">
        <w:rPr>
          <w:rFonts w:ascii="Times New Roman" w:eastAsia="Times New Roman" w:hAnsi="Times New Roman" w:cs="Times New Roman"/>
          <w:bCs/>
          <w:sz w:val="28"/>
          <w:szCs w:val="28"/>
          <w:lang w:eastAsia="ru-RU"/>
        </w:rPr>
        <w:t>К</w:t>
      </w:r>
      <w:r w:rsidR="00A66DE3" w:rsidRPr="00196C1F">
        <w:rPr>
          <w:rFonts w:ascii="Times New Roman" w:eastAsia="Times New Roman" w:hAnsi="Times New Roman" w:cs="Times New Roman"/>
          <w:bCs/>
          <w:sz w:val="28"/>
          <w:szCs w:val="28"/>
          <w:lang w:eastAsia="ru-RU"/>
        </w:rPr>
        <w:t>омиссии</w:t>
      </w:r>
      <w:r w:rsidRPr="00196C1F">
        <w:rPr>
          <w:rFonts w:ascii="Times New Roman" w:eastAsia="Times New Roman" w:hAnsi="Times New Roman" w:cs="Times New Roman"/>
          <w:bCs/>
          <w:sz w:val="28"/>
          <w:szCs w:val="28"/>
          <w:lang w:eastAsia="ru-RU"/>
        </w:rPr>
        <w:t>.</w:t>
      </w:r>
    </w:p>
    <w:p w:rsidR="00BE1590" w:rsidRDefault="00BE1590"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BE1590">
        <w:rPr>
          <w:rFonts w:ascii="Times New Roman" w:eastAsia="Times New Roman" w:hAnsi="Times New Roman" w:cs="Times New Roman"/>
          <w:bCs/>
          <w:sz w:val="28"/>
          <w:szCs w:val="28"/>
          <w:lang w:eastAsia="ru-RU"/>
        </w:rPr>
        <w:t xml:space="preserve">Решения </w:t>
      </w:r>
      <w:r w:rsidR="00A66DE3">
        <w:rPr>
          <w:rFonts w:ascii="Times New Roman" w:eastAsia="Times New Roman" w:hAnsi="Times New Roman" w:cs="Times New Roman"/>
          <w:bCs/>
          <w:sz w:val="28"/>
          <w:szCs w:val="28"/>
          <w:lang w:eastAsia="ru-RU"/>
        </w:rPr>
        <w:t>К</w:t>
      </w:r>
      <w:r w:rsidR="00A66DE3" w:rsidRPr="00196C1F">
        <w:rPr>
          <w:rFonts w:ascii="Times New Roman" w:eastAsia="Times New Roman" w:hAnsi="Times New Roman" w:cs="Times New Roman"/>
          <w:bCs/>
          <w:sz w:val="28"/>
          <w:szCs w:val="28"/>
          <w:lang w:eastAsia="ru-RU"/>
        </w:rPr>
        <w:t xml:space="preserve">омиссии </w:t>
      </w:r>
      <w:r w:rsidRPr="00BE1590">
        <w:rPr>
          <w:rFonts w:ascii="Times New Roman" w:eastAsia="Times New Roman" w:hAnsi="Times New Roman" w:cs="Times New Roman"/>
          <w:bCs/>
          <w:sz w:val="28"/>
          <w:szCs w:val="28"/>
          <w:lang w:eastAsia="ru-RU"/>
        </w:rPr>
        <w:t xml:space="preserve">оформляются протоколами. Протокол заседания </w:t>
      </w:r>
      <w:r w:rsidR="00A66DE3">
        <w:rPr>
          <w:rFonts w:ascii="Times New Roman" w:eastAsia="Times New Roman" w:hAnsi="Times New Roman" w:cs="Times New Roman"/>
          <w:bCs/>
          <w:sz w:val="28"/>
          <w:szCs w:val="28"/>
          <w:lang w:eastAsia="ru-RU"/>
        </w:rPr>
        <w:t>К</w:t>
      </w:r>
      <w:r w:rsidR="00A66DE3" w:rsidRPr="00196C1F">
        <w:rPr>
          <w:rFonts w:ascii="Times New Roman" w:eastAsia="Times New Roman" w:hAnsi="Times New Roman" w:cs="Times New Roman"/>
          <w:bCs/>
          <w:sz w:val="28"/>
          <w:szCs w:val="28"/>
          <w:lang w:eastAsia="ru-RU"/>
        </w:rPr>
        <w:t>омиссии</w:t>
      </w:r>
      <w:r w:rsidRPr="00BE1590">
        <w:rPr>
          <w:rFonts w:ascii="Times New Roman" w:eastAsia="Times New Roman" w:hAnsi="Times New Roman" w:cs="Times New Roman"/>
          <w:bCs/>
          <w:sz w:val="28"/>
          <w:szCs w:val="28"/>
          <w:lang w:eastAsia="ru-RU"/>
        </w:rPr>
        <w:t>, на котором было принято решение об оценке последствий принятия решения о реорганизации или ликвидации образовательной организации, должен содержать в приложении один экземпляр заключения об этой оценке.</w:t>
      </w:r>
    </w:p>
    <w:p w:rsidR="00BE1590" w:rsidRDefault="00BE1590"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sidRPr="00BE1590">
        <w:rPr>
          <w:rFonts w:ascii="Times New Roman" w:eastAsia="Times New Roman" w:hAnsi="Times New Roman" w:cs="Times New Roman"/>
          <w:bCs/>
          <w:sz w:val="28"/>
          <w:szCs w:val="28"/>
          <w:lang w:eastAsia="ru-RU"/>
        </w:rPr>
        <w:t xml:space="preserve">Заключение составляется в двух экземплярах и должно содержать вывод о целесообразности принятия соответствующего решения (положительное заключение) либо его нецелесообразности (отрицательное заключение). Заключение подписывается всеми членами </w:t>
      </w:r>
      <w:r w:rsidR="00A66DE3">
        <w:rPr>
          <w:rFonts w:ascii="Times New Roman" w:eastAsia="Times New Roman" w:hAnsi="Times New Roman" w:cs="Times New Roman"/>
          <w:bCs/>
          <w:sz w:val="28"/>
          <w:szCs w:val="28"/>
          <w:lang w:eastAsia="ru-RU"/>
        </w:rPr>
        <w:t>К</w:t>
      </w:r>
      <w:r w:rsidR="00A66DE3" w:rsidRPr="00196C1F">
        <w:rPr>
          <w:rFonts w:ascii="Times New Roman" w:eastAsia="Times New Roman" w:hAnsi="Times New Roman" w:cs="Times New Roman"/>
          <w:bCs/>
          <w:sz w:val="28"/>
          <w:szCs w:val="28"/>
          <w:lang w:eastAsia="ru-RU"/>
        </w:rPr>
        <w:t>омиссии</w:t>
      </w:r>
      <w:r w:rsidRPr="00BE1590">
        <w:rPr>
          <w:rFonts w:ascii="Times New Roman" w:eastAsia="Times New Roman" w:hAnsi="Times New Roman" w:cs="Times New Roman"/>
          <w:bCs/>
          <w:sz w:val="28"/>
          <w:szCs w:val="28"/>
          <w:lang w:eastAsia="ru-RU"/>
        </w:rPr>
        <w:t>, присутствовавшими на заседании. Член комиссии, не согласный с принятым решением, имеет право в письменном виде изложить свое особое мнение, которое прилагается к заключению.</w:t>
      </w:r>
    </w:p>
    <w:p w:rsidR="00BE1590" w:rsidRDefault="00BE1590"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16. </w:t>
      </w:r>
      <w:r w:rsidRPr="00BE1590">
        <w:rPr>
          <w:rFonts w:ascii="Times New Roman" w:eastAsia="Times New Roman" w:hAnsi="Times New Roman" w:cs="Times New Roman"/>
          <w:bCs/>
          <w:sz w:val="28"/>
          <w:szCs w:val="28"/>
          <w:lang w:eastAsia="ru-RU"/>
        </w:rPr>
        <w:t>Второй экземпляр заключения комиссии в течение 5 рабочих дней со дня проведения заседания комиссии направляется в орган, обратившийся с Заявлением.</w:t>
      </w:r>
    </w:p>
    <w:p w:rsidR="00A66DE3" w:rsidRDefault="00A66DE3"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17. Отрицательное заключение Комиссии не препятствует повторному обращению о</w:t>
      </w:r>
      <w:r w:rsidRPr="00004C5F">
        <w:rPr>
          <w:rFonts w:ascii="Times New Roman" w:eastAsia="Times New Roman" w:hAnsi="Times New Roman" w:cs="Times New Roman"/>
          <w:bCs/>
          <w:sz w:val="28"/>
          <w:szCs w:val="28"/>
          <w:lang w:eastAsia="ru-RU"/>
        </w:rPr>
        <w:t>рган</w:t>
      </w:r>
      <w:r>
        <w:rPr>
          <w:rFonts w:ascii="Times New Roman" w:eastAsia="Times New Roman" w:hAnsi="Times New Roman" w:cs="Times New Roman"/>
          <w:bCs/>
          <w:sz w:val="28"/>
          <w:szCs w:val="28"/>
          <w:lang w:eastAsia="ru-RU"/>
        </w:rPr>
        <w:t>а</w:t>
      </w:r>
      <w:r w:rsidRPr="00004C5F">
        <w:rPr>
          <w:rFonts w:ascii="Times New Roman" w:eastAsia="Times New Roman" w:hAnsi="Times New Roman" w:cs="Times New Roman"/>
          <w:bCs/>
          <w:sz w:val="28"/>
          <w:szCs w:val="28"/>
          <w:lang w:eastAsia="ru-RU"/>
        </w:rPr>
        <w:t>, осуществляющ</w:t>
      </w:r>
      <w:r>
        <w:rPr>
          <w:rFonts w:ascii="Times New Roman" w:eastAsia="Times New Roman" w:hAnsi="Times New Roman" w:cs="Times New Roman"/>
          <w:bCs/>
          <w:sz w:val="28"/>
          <w:szCs w:val="28"/>
          <w:lang w:eastAsia="ru-RU"/>
        </w:rPr>
        <w:t>его</w:t>
      </w:r>
      <w:r w:rsidRPr="00004C5F">
        <w:rPr>
          <w:rFonts w:ascii="Times New Roman" w:eastAsia="Times New Roman" w:hAnsi="Times New Roman" w:cs="Times New Roman"/>
          <w:bCs/>
          <w:sz w:val="28"/>
          <w:szCs w:val="28"/>
          <w:lang w:eastAsia="ru-RU"/>
        </w:rPr>
        <w:t xml:space="preserve"> функции и полномочия учредителя образовательной организации</w:t>
      </w:r>
      <w:r>
        <w:rPr>
          <w:rFonts w:ascii="Times New Roman" w:eastAsia="Times New Roman" w:hAnsi="Times New Roman" w:cs="Times New Roman"/>
          <w:bCs/>
          <w:sz w:val="28"/>
          <w:szCs w:val="28"/>
          <w:lang w:eastAsia="ru-RU"/>
        </w:rPr>
        <w:t>, с заявлением о проведении реорганизации</w:t>
      </w:r>
      <w:r w:rsidR="001E7A2E">
        <w:rPr>
          <w:rFonts w:ascii="Times New Roman" w:eastAsia="Times New Roman" w:hAnsi="Times New Roman" w:cs="Times New Roman"/>
          <w:bCs/>
          <w:sz w:val="28"/>
          <w:szCs w:val="28"/>
          <w:lang w:eastAsia="ru-RU"/>
        </w:rPr>
        <w:t xml:space="preserve"> или ликвидации</w:t>
      </w:r>
      <w:r>
        <w:rPr>
          <w:rFonts w:ascii="Times New Roman" w:eastAsia="Times New Roman" w:hAnsi="Times New Roman" w:cs="Times New Roman"/>
          <w:bCs/>
          <w:sz w:val="28"/>
          <w:szCs w:val="28"/>
          <w:lang w:eastAsia="ru-RU"/>
        </w:rPr>
        <w:t>, после устранения недостатков, отраженных в заключении Комиссии.</w:t>
      </w:r>
    </w:p>
    <w:p w:rsidR="00A66DE3" w:rsidRPr="006D2A78" w:rsidRDefault="00A66DE3" w:rsidP="00BE1590">
      <w:pPr>
        <w:pStyle w:val="ac"/>
        <w:spacing w:after="0" w:line="240" w:lineRule="auto"/>
        <w:ind w:left="0"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Повторное рассмотрение заявления о проведении реорганизации </w:t>
      </w:r>
      <w:r w:rsidR="001E7A2E">
        <w:rPr>
          <w:rFonts w:ascii="Times New Roman" w:eastAsia="Times New Roman" w:hAnsi="Times New Roman" w:cs="Times New Roman"/>
          <w:bCs/>
          <w:sz w:val="28"/>
          <w:szCs w:val="28"/>
          <w:lang w:eastAsia="ru-RU"/>
        </w:rPr>
        <w:t xml:space="preserve">или ликвидации </w:t>
      </w:r>
      <w:r>
        <w:rPr>
          <w:rFonts w:ascii="Times New Roman" w:eastAsia="Times New Roman" w:hAnsi="Times New Roman" w:cs="Times New Roman"/>
          <w:bCs/>
          <w:sz w:val="28"/>
          <w:szCs w:val="28"/>
          <w:lang w:eastAsia="ru-RU"/>
        </w:rPr>
        <w:t>образовательных учреждений осуществляется в сроки и в порядке, предусмотренные пунктами 12 – 16 настоящего Порядка.</w:t>
      </w:r>
    </w:p>
    <w:sectPr w:rsidR="00A66DE3" w:rsidRPr="006D2A78" w:rsidSect="004E52C8">
      <w:pgSz w:w="11906" w:h="16838"/>
      <w:pgMar w:top="1134" w:right="851" w:bottom="426" w:left="1418" w:header="709" w:footer="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8B0" w:rsidRDefault="009848B0" w:rsidP="007212FD">
      <w:pPr>
        <w:spacing w:after="0" w:line="240" w:lineRule="auto"/>
      </w:pPr>
      <w:r>
        <w:separator/>
      </w:r>
    </w:p>
  </w:endnote>
  <w:endnote w:type="continuationSeparator" w:id="0">
    <w:p w:rsidR="009848B0" w:rsidRDefault="009848B0" w:rsidP="0072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8B0" w:rsidRDefault="009848B0" w:rsidP="007212FD">
      <w:pPr>
        <w:spacing w:after="0" w:line="240" w:lineRule="auto"/>
      </w:pPr>
      <w:r>
        <w:separator/>
      </w:r>
    </w:p>
  </w:footnote>
  <w:footnote w:type="continuationSeparator" w:id="0">
    <w:p w:rsidR="009848B0" w:rsidRDefault="009848B0" w:rsidP="0072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75681"/>
    <w:multiLevelType w:val="hybridMultilevel"/>
    <w:tmpl w:val="A4886200"/>
    <w:lvl w:ilvl="0" w:tplc="0419000F">
      <w:start w:val="1"/>
      <w:numFmt w:val="decimal"/>
      <w:lvlText w:val="%1."/>
      <w:lvlJc w:val="left"/>
      <w:pPr>
        <w:ind w:left="64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3AE92DA8"/>
    <w:multiLevelType w:val="hybridMultilevel"/>
    <w:tmpl w:val="E950583E"/>
    <w:lvl w:ilvl="0" w:tplc="40B4A72C">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BC93B6A"/>
    <w:multiLevelType w:val="hybridMultilevel"/>
    <w:tmpl w:val="1890AC20"/>
    <w:lvl w:ilvl="0" w:tplc="3EC2FE1A">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D7E5316"/>
    <w:multiLevelType w:val="hybridMultilevel"/>
    <w:tmpl w:val="CA861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212BFF"/>
    <w:multiLevelType w:val="hybridMultilevel"/>
    <w:tmpl w:val="7EA61070"/>
    <w:lvl w:ilvl="0" w:tplc="98EC1EE4">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CC850FA"/>
    <w:multiLevelType w:val="hybridMultilevel"/>
    <w:tmpl w:val="E00850CE"/>
    <w:lvl w:ilvl="0" w:tplc="57629BC8">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AC477FC"/>
    <w:multiLevelType w:val="multilevel"/>
    <w:tmpl w:val="13A03880"/>
    <w:lvl w:ilvl="0">
      <w:start w:val="1"/>
      <w:numFmt w:val="decimal"/>
      <w:lvlText w:val="%1."/>
      <w:lvlJc w:val="left"/>
      <w:pPr>
        <w:ind w:left="1759" w:hanging="105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6"/>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256"/>
    <w:rsid w:val="00004C5F"/>
    <w:rsid w:val="0000530C"/>
    <w:rsid w:val="0000562E"/>
    <w:rsid w:val="000100F9"/>
    <w:rsid w:val="00011A81"/>
    <w:rsid w:val="00014574"/>
    <w:rsid w:val="0001634D"/>
    <w:rsid w:val="0001696A"/>
    <w:rsid w:val="000202C5"/>
    <w:rsid w:val="000208E1"/>
    <w:rsid w:val="00021F0F"/>
    <w:rsid w:val="00024D01"/>
    <w:rsid w:val="000270F5"/>
    <w:rsid w:val="000271B9"/>
    <w:rsid w:val="00031CE7"/>
    <w:rsid w:val="0003456C"/>
    <w:rsid w:val="00046AE4"/>
    <w:rsid w:val="00052954"/>
    <w:rsid w:val="000550FF"/>
    <w:rsid w:val="0005564F"/>
    <w:rsid w:val="00056A50"/>
    <w:rsid w:val="00056F80"/>
    <w:rsid w:val="00060F20"/>
    <w:rsid w:val="00061D46"/>
    <w:rsid w:val="0006332F"/>
    <w:rsid w:val="00070649"/>
    <w:rsid w:val="00070889"/>
    <w:rsid w:val="00070AF3"/>
    <w:rsid w:val="0007553B"/>
    <w:rsid w:val="0007760B"/>
    <w:rsid w:val="000803E2"/>
    <w:rsid w:val="000900B7"/>
    <w:rsid w:val="000904B6"/>
    <w:rsid w:val="00090738"/>
    <w:rsid w:val="00093D3C"/>
    <w:rsid w:val="00094F29"/>
    <w:rsid w:val="00095729"/>
    <w:rsid w:val="000A190A"/>
    <w:rsid w:val="000A1ED6"/>
    <w:rsid w:val="000A4E3C"/>
    <w:rsid w:val="000A527E"/>
    <w:rsid w:val="000A5D41"/>
    <w:rsid w:val="000A6118"/>
    <w:rsid w:val="000A6BB7"/>
    <w:rsid w:val="000A6C9D"/>
    <w:rsid w:val="000B1A5F"/>
    <w:rsid w:val="000B3AD8"/>
    <w:rsid w:val="000B708E"/>
    <w:rsid w:val="000C062E"/>
    <w:rsid w:val="000C0AED"/>
    <w:rsid w:val="000C225F"/>
    <w:rsid w:val="000C643D"/>
    <w:rsid w:val="000D109D"/>
    <w:rsid w:val="000D2995"/>
    <w:rsid w:val="000D35D0"/>
    <w:rsid w:val="000D6814"/>
    <w:rsid w:val="000D792A"/>
    <w:rsid w:val="000E04D7"/>
    <w:rsid w:val="000E37DE"/>
    <w:rsid w:val="000F2062"/>
    <w:rsid w:val="000F32C2"/>
    <w:rsid w:val="000F46F8"/>
    <w:rsid w:val="000F6F4D"/>
    <w:rsid w:val="000F7BB7"/>
    <w:rsid w:val="001031E5"/>
    <w:rsid w:val="001035E6"/>
    <w:rsid w:val="00105A41"/>
    <w:rsid w:val="00106C40"/>
    <w:rsid w:val="00107179"/>
    <w:rsid w:val="00110343"/>
    <w:rsid w:val="00110542"/>
    <w:rsid w:val="00110CFA"/>
    <w:rsid w:val="00111232"/>
    <w:rsid w:val="00133B01"/>
    <w:rsid w:val="00133C09"/>
    <w:rsid w:val="001342A7"/>
    <w:rsid w:val="00134382"/>
    <w:rsid w:val="00135956"/>
    <w:rsid w:val="001364B8"/>
    <w:rsid w:val="00144445"/>
    <w:rsid w:val="00151538"/>
    <w:rsid w:val="00151B1C"/>
    <w:rsid w:val="001530C5"/>
    <w:rsid w:val="00154919"/>
    <w:rsid w:val="00156642"/>
    <w:rsid w:val="001572B8"/>
    <w:rsid w:val="001600A6"/>
    <w:rsid w:val="001606D7"/>
    <w:rsid w:val="001610F4"/>
    <w:rsid w:val="001633BA"/>
    <w:rsid w:val="00165032"/>
    <w:rsid w:val="00166A1C"/>
    <w:rsid w:val="00170AD1"/>
    <w:rsid w:val="00173F90"/>
    <w:rsid w:val="00176D41"/>
    <w:rsid w:val="00177B2B"/>
    <w:rsid w:val="00180843"/>
    <w:rsid w:val="001815E8"/>
    <w:rsid w:val="00181D70"/>
    <w:rsid w:val="00181EF9"/>
    <w:rsid w:val="0018208F"/>
    <w:rsid w:val="001822FA"/>
    <w:rsid w:val="00191BD7"/>
    <w:rsid w:val="001921AE"/>
    <w:rsid w:val="001960CD"/>
    <w:rsid w:val="00196C1F"/>
    <w:rsid w:val="001A255A"/>
    <w:rsid w:val="001A71D0"/>
    <w:rsid w:val="001B04B7"/>
    <w:rsid w:val="001B073C"/>
    <w:rsid w:val="001B0918"/>
    <w:rsid w:val="001B3194"/>
    <w:rsid w:val="001B6743"/>
    <w:rsid w:val="001C107C"/>
    <w:rsid w:val="001C14CC"/>
    <w:rsid w:val="001C1D35"/>
    <w:rsid w:val="001C2357"/>
    <w:rsid w:val="001C3873"/>
    <w:rsid w:val="001C4297"/>
    <w:rsid w:val="001C61B8"/>
    <w:rsid w:val="001C6F50"/>
    <w:rsid w:val="001D7BBE"/>
    <w:rsid w:val="001E0755"/>
    <w:rsid w:val="001E3B78"/>
    <w:rsid w:val="001E41A8"/>
    <w:rsid w:val="001E432B"/>
    <w:rsid w:val="001E7A2E"/>
    <w:rsid w:val="001F2B16"/>
    <w:rsid w:val="001F55B6"/>
    <w:rsid w:val="001F5899"/>
    <w:rsid w:val="001F7FCD"/>
    <w:rsid w:val="002016B5"/>
    <w:rsid w:val="002048A1"/>
    <w:rsid w:val="0021798D"/>
    <w:rsid w:val="00220182"/>
    <w:rsid w:val="00226715"/>
    <w:rsid w:val="00227D90"/>
    <w:rsid w:val="002302B1"/>
    <w:rsid w:val="0023151B"/>
    <w:rsid w:val="002340A5"/>
    <w:rsid w:val="002403E3"/>
    <w:rsid w:val="00242016"/>
    <w:rsid w:val="00243382"/>
    <w:rsid w:val="00244CEE"/>
    <w:rsid w:val="00246C4F"/>
    <w:rsid w:val="00252BD8"/>
    <w:rsid w:val="0025729F"/>
    <w:rsid w:val="00257F17"/>
    <w:rsid w:val="00262424"/>
    <w:rsid w:val="002647BC"/>
    <w:rsid w:val="00267519"/>
    <w:rsid w:val="00280D52"/>
    <w:rsid w:val="00281733"/>
    <w:rsid w:val="00282A49"/>
    <w:rsid w:val="00287332"/>
    <w:rsid w:val="00291073"/>
    <w:rsid w:val="002955B5"/>
    <w:rsid w:val="00297BCD"/>
    <w:rsid w:val="002A1024"/>
    <w:rsid w:val="002A4208"/>
    <w:rsid w:val="002A568D"/>
    <w:rsid w:val="002A61DD"/>
    <w:rsid w:val="002A6465"/>
    <w:rsid w:val="002A7DC6"/>
    <w:rsid w:val="002B6451"/>
    <w:rsid w:val="002C1F25"/>
    <w:rsid w:val="002C7C1D"/>
    <w:rsid w:val="002D2C67"/>
    <w:rsid w:val="002D484E"/>
    <w:rsid w:val="002D60AD"/>
    <w:rsid w:val="002E118C"/>
    <w:rsid w:val="002E7520"/>
    <w:rsid w:val="002F5211"/>
    <w:rsid w:val="00307FC0"/>
    <w:rsid w:val="003108AC"/>
    <w:rsid w:val="00315D58"/>
    <w:rsid w:val="003227C3"/>
    <w:rsid w:val="0032735D"/>
    <w:rsid w:val="003306FD"/>
    <w:rsid w:val="00331C15"/>
    <w:rsid w:val="00336D11"/>
    <w:rsid w:val="00337221"/>
    <w:rsid w:val="003407C6"/>
    <w:rsid w:val="0034238E"/>
    <w:rsid w:val="003443C6"/>
    <w:rsid w:val="00351661"/>
    <w:rsid w:val="00352878"/>
    <w:rsid w:val="003544C7"/>
    <w:rsid w:val="0035644F"/>
    <w:rsid w:val="003602AF"/>
    <w:rsid w:val="0036362D"/>
    <w:rsid w:val="003637E6"/>
    <w:rsid w:val="00373A90"/>
    <w:rsid w:val="0037627A"/>
    <w:rsid w:val="003803EB"/>
    <w:rsid w:val="00384D81"/>
    <w:rsid w:val="00384D83"/>
    <w:rsid w:val="00384E67"/>
    <w:rsid w:val="00385FD2"/>
    <w:rsid w:val="00386177"/>
    <w:rsid w:val="003877B3"/>
    <w:rsid w:val="0039045F"/>
    <w:rsid w:val="00393305"/>
    <w:rsid w:val="003A008C"/>
    <w:rsid w:val="003A5DB5"/>
    <w:rsid w:val="003A70E3"/>
    <w:rsid w:val="003B0192"/>
    <w:rsid w:val="003B4D0B"/>
    <w:rsid w:val="003B5CF8"/>
    <w:rsid w:val="003B6272"/>
    <w:rsid w:val="003B7F94"/>
    <w:rsid w:val="003C030D"/>
    <w:rsid w:val="003C1601"/>
    <w:rsid w:val="003C2B52"/>
    <w:rsid w:val="003C4A74"/>
    <w:rsid w:val="003C7F5B"/>
    <w:rsid w:val="003E4567"/>
    <w:rsid w:val="003E45E7"/>
    <w:rsid w:val="003E5AEB"/>
    <w:rsid w:val="003F09E4"/>
    <w:rsid w:val="003F1494"/>
    <w:rsid w:val="004036B5"/>
    <w:rsid w:val="00404859"/>
    <w:rsid w:val="004069E9"/>
    <w:rsid w:val="004079F7"/>
    <w:rsid w:val="004109BA"/>
    <w:rsid w:val="00410A58"/>
    <w:rsid w:val="00413F31"/>
    <w:rsid w:val="0041470D"/>
    <w:rsid w:val="00417F77"/>
    <w:rsid w:val="00424663"/>
    <w:rsid w:val="00441D1D"/>
    <w:rsid w:val="00445C08"/>
    <w:rsid w:val="0044615A"/>
    <w:rsid w:val="004469E5"/>
    <w:rsid w:val="00464C05"/>
    <w:rsid w:val="00466B95"/>
    <w:rsid w:val="00470AB3"/>
    <w:rsid w:val="00470BE4"/>
    <w:rsid w:val="00471072"/>
    <w:rsid w:val="00471B0F"/>
    <w:rsid w:val="00475C9B"/>
    <w:rsid w:val="00475FE0"/>
    <w:rsid w:val="00481DB5"/>
    <w:rsid w:val="004840EF"/>
    <w:rsid w:val="00486338"/>
    <w:rsid w:val="00490A38"/>
    <w:rsid w:val="00493CF5"/>
    <w:rsid w:val="00494122"/>
    <w:rsid w:val="004947A7"/>
    <w:rsid w:val="00494AE3"/>
    <w:rsid w:val="0049740E"/>
    <w:rsid w:val="00497EE9"/>
    <w:rsid w:val="004A17B7"/>
    <w:rsid w:val="004A2339"/>
    <w:rsid w:val="004A285F"/>
    <w:rsid w:val="004A6AB6"/>
    <w:rsid w:val="004A7AE5"/>
    <w:rsid w:val="004B0034"/>
    <w:rsid w:val="004B1191"/>
    <w:rsid w:val="004B33C7"/>
    <w:rsid w:val="004B48B5"/>
    <w:rsid w:val="004C162E"/>
    <w:rsid w:val="004C37D3"/>
    <w:rsid w:val="004C7E27"/>
    <w:rsid w:val="004D754A"/>
    <w:rsid w:val="004E0AF0"/>
    <w:rsid w:val="004E2E04"/>
    <w:rsid w:val="004E386A"/>
    <w:rsid w:val="004E3B58"/>
    <w:rsid w:val="004E3F7D"/>
    <w:rsid w:val="004E52C8"/>
    <w:rsid w:val="004E5D2C"/>
    <w:rsid w:val="004E7B80"/>
    <w:rsid w:val="004F0687"/>
    <w:rsid w:val="004F0804"/>
    <w:rsid w:val="004F48C5"/>
    <w:rsid w:val="004F53F0"/>
    <w:rsid w:val="004F56E4"/>
    <w:rsid w:val="00501116"/>
    <w:rsid w:val="00503D80"/>
    <w:rsid w:val="00503DD5"/>
    <w:rsid w:val="00504BEB"/>
    <w:rsid w:val="00504D28"/>
    <w:rsid w:val="00505E8B"/>
    <w:rsid w:val="00506829"/>
    <w:rsid w:val="00507B53"/>
    <w:rsid w:val="00512405"/>
    <w:rsid w:val="00512CB8"/>
    <w:rsid w:val="005212C1"/>
    <w:rsid w:val="00521E7D"/>
    <w:rsid w:val="005220DC"/>
    <w:rsid w:val="0052302E"/>
    <w:rsid w:val="0052318F"/>
    <w:rsid w:val="005248BF"/>
    <w:rsid w:val="00534235"/>
    <w:rsid w:val="00536C62"/>
    <w:rsid w:val="00540698"/>
    <w:rsid w:val="00544B12"/>
    <w:rsid w:val="00546605"/>
    <w:rsid w:val="00551865"/>
    <w:rsid w:val="00555265"/>
    <w:rsid w:val="00555E7E"/>
    <w:rsid w:val="0056303F"/>
    <w:rsid w:val="00571512"/>
    <w:rsid w:val="0057339F"/>
    <w:rsid w:val="00573CBD"/>
    <w:rsid w:val="005741AC"/>
    <w:rsid w:val="0057671E"/>
    <w:rsid w:val="00587ED7"/>
    <w:rsid w:val="00590D66"/>
    <w:rsid w:val="005916D9"/>
    <w:rsid w:val="00595E57"/>
    <w:rsid w:val="005A0395"/>
    <w:rsid w:val="005A4F47"/>
    <w:rsid w:val="005A612D"/>
    <w:rsid w:val="005B023A"/>
    <w:rsid w:val="005B20DA"/>
    <w:rsid w:val="005B623D"/>
    <w:rsid w:val="005B6345"/>
    <w:rsid w:val="005C129C"/>
    <w:rsid w:val="005C1627"/>
    <w:rsid w:val="005C4E26"/>
    <w:rsid w:val="005C4F44"/>
    <w:rsid w:val="005C6A45"/>
    <w:rsid w:val="005D0D0B"/>
    <w:rsid w:val="005D0F18"/>
    <w:rsid w:val="005D6E0E"/>
    <w:rsid w:val="005E1CDD"/>
    <w:rsid w:val="005E2BD8"/>
    <w:rsid w:val="005E3FEF"/>
    <w:rsid w:val="005F219A"/>
    <w:rsid w:val="005F3038"/>
    <w:rsid w:val="005F54E7"/>
    <w:rsid w:val="005F77F5"/>
    <w:rsid w:val="0060205D"/>
    <w:rsid w:val="00602204"/>
    <w:rsid w:val="006030BE"/>
    <w:rsid w:val="00603574"/>
    <w:rsid w:val="00604181"/>
    <w:rsid w:val="00606CCD"/>
    <w:rsid w:val="00610970"/>
    <w:rsid w:val="00610CE9"/>
    <w:rsid w:val="00611941"/>
    <w:rsid w:val="006128E0"/>
    <w:rsid w:val="00613B7C"/>
    <w:rsid w:val="00617C21"/>
    <w:rsid w:val="00621BC0"/>
    <w:rsid w:val="00632958"/>
    <w:rsid w:val="006330B0"/>
    <w:rsid w:val="00635716"/>
    <w:rsid w:val="00635A09"/>
    <w:rsid w:val="00640924"/>
    <w:rsid w:val="00640D3E"/>
    <w:rsid w:val="00643896"/>
    <w:rsid w:val="00645E9A"/>
    <w:rsid w:val="00646BA1"/>
    <w:rsid w:val="006541AC"/>
    <w:rsid w:val="00655209"/>
    <w:rsid w:val="0065704F"/>
    <w:rsid w:val="00672D84"/>
    <w:rsid w:val="00674282"/>
    <w:rsid w:val="00675624"/>
    <w:rsid w:val="00675E80"/>
    <w:rsid w:val="0067714B"/>
    <w:rsid w:val="006779E4"/>
    <w:rsid w:val="00677CA0"/>
    <w:rsid w:val="006879C2"/>
    <w:rsid w:val="00692EBC"/>
    <w:rsid w:val="00693993"/>
    <w:rsid w:val="00695FBC"/>
    <w:rsid w:val="006A39D6"/>
    <w:rsid w:val="006A7E34"/>
    <w:rsid w:val="006B2BBE"/>
    <w:rsid w:val="006B3C44"/>
    <w:rsid w:val="006B3CEA"/>
    <w:rsid w:val="006B6CF6"/>
    <w:rsid w:val="006C1FF2"/>
    <w:rsid w:val="006C3913"/>
    <w:rsid w:val="006C592A"/>
    <w:rsid w:val="006C5DD4"/>
    <w:rsid w:val="006C7592"/>
    <w:rsid w:val="006D2883"/>
    <w:rsid w:val="006D2A78"/>
    <w:rsid w:val="006D6304"/>
    <w:rsid w:val="006D6E15"/>
    <w:rsid w:val="006E2551"/>
    <w:rsid w:val="006E2A1E"/>
    <w:rsid w:val="006F4D2C"/>
    <w:rsid w:val="006F6EF4"/>
    <w:rsid w:val="006F7CC2"/>
    <w:rsid w:val="007009EB"/>
    <w:rsid w:val="007016C4"/>
    <w:rsid w:val="007047DF"/>
    <w:rsid w:val="00712041"/>
    <w:rsid w:val="00716CF7"/>
    <w:rsid w:val="0071781B"/>
    <w:rsid w:val="00720514"/>
    <w:rsid w:val="007212FD"/>
    <w:rsid w:val="00722A7C"/>
    <w:rsid w:val="007243B9"/>
    <w:rsid w:val="00725C8E"/>
    <w:rsid w:val="00726261"/>
    <w:rsid w:val="007368DC"/>
    <w:rsid w:val="00737941"/>
    <w:rsid w:val="0074694A"/>
    <w:rsid w:val="00746B51"/>
    <w:rsid w:val="00751C5B"/>
    <w:rsid w:val="0075632F"/>
    <w:rsid w:val="00760808"/>
    <w:rsid w:val="007613C2"/>
    <w:rsid w:val="0076212D"/>
    <w:rsid w:val="0076718E"/>
    <w:rsid w:val="00790705"/>
    <w:rsid w:val="007928EA"/>
    <w:rsid w:val="0079459D"/>
    <w:rsid w:val="00794BA2"/>
    <w:rsid w:val="007952B0"/>
    <w:rsid w:val="00795FF1"/>
    <w:rsid w:val="007977BC"/>
    <w:rsid w:val="007A0C2F"/>
    <w:rsid w:val="007B2921"/>
    <w:rsid w:val="007B406E"/>
    <w:rsid w:val="007B40C3"/>
    <w:rsid w:val="007B5558"/>
    <w:rsid w:val="007C14A1"/>
    <w:rsid w:val="007C155E"/>
    <w:rsid w:val="007C17ED"/>
    <w:rsid w:val="007C3D0E"/>
    <w:rsid w:val="007C4249"/>
    <w:rsid w:val="007C46FD"/>
    <w:rsid w:val="007D33FC"/>
    <w:rsid w:val="007D37B2"/>
    <w:rsid w:val="007D536A"/>
    <w:rsid w:val="007F2395"/>
    <w:rsid w:val="007F4012"/>
    <w:rsid w:val="007F6CD9"/>
    <w:rsid w:val="0080110C"/>
    <w:rsid w:val="00802B1D"/>
    <w:rsid w:val="00804BD3"/>
    <w:rsid w:val="00813E92"/>
    <w:rsid w:val="0081501B"/>
    <w:rsid w:val="00823E72"/>
    <w:rsid w:val="008261C8"/>
    <w:rsid w:val="00827A32"/>
    <w:rsid w:val="008370A6"/>
    <w:rsid w:val="008401B0"/>
    <w:rsid w:val="00840B98"/>
    <w:rsid w:val="00843712"/>
    <w:rsid w:val="008518F9"/>
    <w:rsid w:val="00854975"/>
    <w:rsid w:val="008551CC"/>
    <w:rsid w:val="00861729"/>
    <w:rsid w:val="00862281"/>
    <w:rsid w:val="008641A4"/>
    <w:rsid w:val="00865265"/>
    <w:rsid w:val="0086549D"/>
    <w:rsid w:val="0086645B"/>
    <w:rsid w:val="0087241C"/>
    <w:rsid w:val="00874AEC"/>
    <w:rsid w:val="00880956"/>
    <w:rsid w:val="008825C3"/>
    <w:rsid w:val="00882E6D"/>
    <w:rsid w:val="00883B65"/>
    <w:rsid w:val="00883FFC"/>
    <w:rsid w:val="0089082C"/>
    <w:rsid w:val="00892545"/>
    <w:rsid w:val="00895CD7"/>
    <w:rsid w:val="008961AC"/>
    <w:rsid w:val="008A14AF"/>
    <w:rsid w:val="008A1D9C"/>
    <w:rsid w:val="008A2323"/>
    <w:rsid w:val="008A3232"/>
    <w:rsid w:val="008A33FB"/>
    <w:rsid w:val="008A55C4"/>
    <w:rsid w:val="008B1FDA"/>
    <w:rsid w:val="008B2F2C"/>
    <w:rsid w:val="008B567E"/>
    <w:rsid w:val="008C250A"/>
    <w:rsid w:val="008C26A5"/>
    <w:rsid w:val="008C2816"/>
    <w:rsid w:val="008D019F"/>
    <w:rsid w:val="008D0B51"/>
    <w:rsid w:val="008D2F09"/>
    <w:rsid w:val="008D4652"/>
    <w:rsid w:val="008D5058"/>
    <w:rsid w:val="008D6D54"/>
    <w:rsid w:val="008E4C30"/>
    <w:rsid w:val="008E6AFE"/>
    <w:rsid w:val="008E7BC1"/>
    <w:rsid w:val="008F0531"/>
    <w:rsid w:val="008F7298"/>
    <w:rsid w:val="00904C79"/>
    <w:rsid w:val="00905899"/>
    <w:rsid w:val="00906D0B"/>
    <w:rsid w:val="009107B5"/>
    <w:rsid w:val="00916AA6"/>
    <w:rsid w:val="009170A6"/>
    <w:rsid w:val="009179F7"/>
    <w:rsid w:val="009208B9"/>
    <w:rsid w:val="00923FB5"/>
    <w:rsid w:val="009250DA"/>
    <w:rsid w:val="00925847"/>
    <w:rsid w:val="009260CB"/>
    <w:rsid w:val="00927878"/>
    <w:rsid w:val="00930D4B"/>
    <w:rsid w:val="00930F5C"/>
    <w:rsid w:val="00931610"/>
    <w:rsid w:val="00932222"/>
    <w:rsid w:val="00932252"/>
    <w:rsid w:val="0093300C"/>
    <w:rsid w:val="00934308"/>
    <w:rsid w:val="0093472E"/>
    <w:rsid w:val="00935651"/>
    <w:rsid w:val="009411FD"/>
    <w:rsid w:val="0095014B"/>
    <w:rsid w:val="00954A37"/>
    <w:rsid w:val="00957B1B"/>
    <w:rsid w:val="00962D33"/>
    <w:rsid w:val="009654F5"/>
    <w:rsid w:val="009669AB"/>
    <w:rsid w:val="00966D19"/>
    <w:rsid w:val="0097552B"/>
    <w:rsid w:val="00977F27"/>
    <w:rsid w:val="009800C5"/>
    <w:rsid w:val="009848B0"/>
    <w:rsid w:val="00984FA3"/>
    <w:rsid w:val="009852F0"/>
    <w:rsid w:val="00985311"/>
    <w:rsid w:val="009863AF"/>
    <w:rsid w:val="00986D77"/>
    <w:rsid w:val="00992E4D"/>
    <w:rsid w:val="009949BA"/>
    <w:rsid w:val="0099556E"/>
    <w:rsid w:val="009A186E"/>
    <w:rsid w:val="009A2F9B"/>
    <w:rsid w:val="009A3011"/>
    <w:rsid w:val="009A4A72"/>
    <w:rsid w:val="009A5E89"/>
    <w:rsid w:val="009A6BA3"/>
    <w:rsid w:val="009B0AD4"/>
    <w:rsid w:val="009B15B5"/>
    <w:rsid w:val="009B1AF0"/>
    <w:rsid w:val="009B4C46"/>
    <w:rsid w:val="009C10C6"/>
    <w:rsid w:val="009C1C35"/>
    <w:rsid w:val="009C354F"/>
    <w:rsid w:val="009C435B"/>
    <w:rsid w:val="009C7C4D"/>
    <w:rsid w:val="009C7CA5"/>
    <w:rsid w:val="009D04AE"/>
    <w:rsid w:val="009D5CBB"/>
    <w:rsid w:val="009D7277"/>
    <w:rsid w:val="009E3844"/>
    <w:rsid w:val="009E54A4"/>
    <w:rsid w:val="009F0BA5"/>
    <w:rsid w:val="009F1DDB"/>
    <w:rsid w:val="009F5453"/>
    <w:rsid w:val="009F60FA"/>
    <w:rsid w:val="009F654B"/>
    <w:rsid w:val="009F7D62"/>
    <w:rsid w:val="00A009C7"/>
    <w:rsid w:val="00A02350"/>
    <w:rsid w:val="00A0484B"/>
    <w:rsid w:val="00A1193C"/>
    <w:rsid w:val="00A14930"/>
    <w:rsid w:val="00A216A7"/>
    <w:rsid w:val="00A21AA7"/>
    <w:rsid w:val="00A307B6"/>
    <w:rsid w:val="00A30D31"/>
    <w:rsid w:val="00A31C94"/>
    <w:rsid w:val="00A353B3"/>
    <w:rsid w:val="00A36920"/>
    <w:rsid w:val="00A373F0"/>
    <w:rsid w:val="00A406B6"/>
    <w:rsid w:val="00A45163"/>
    <w:rsid w:val="00A45F78"/>
    <w:rsid w:val="00A52E50"/>
    <w:rsid w:val="00A53DE0"/>
    <w:rsid w:val="00A55282"/>
    <w:rsid w:val="00A56FBD"/>
    <w:rsid w:val="00A629C7"/>
    <w:rsid w:val="00A64E9D"/>
    <w:rsid w:val="00A65BC8"/>
    <w:rsid w:val="00A66DE3"/>
    <w:rsid w:val="00A70A77"/>
    <w:rsid w:val="00A858C3"/>
    <w:rsid w:val="00A874B6"/>
    <w:rsid w:val="00A92256"/>
    <w:rsid w:val="00A9276A"/>
    <w:rsid w:val="00A95BBB"/>
    <w:rsid w:val="00AA68DB"/>
    <w:rsid w:val="00AB4D50"/>
    <w:rsid w:val="00AE2F93"/>
    <w:rsid w:val="00AE59FA"/>
    <w:rsid w:val="00AE6011"/>
    <w:rsid w:val="00AE784B"/>
    <w:rsid w:val="00AF16B1"/>
    <w:rsid w:val="00B03059"/>
    <w:rsid w:val="00B05F6A"/>
    <w:rsid w:val="00B06503"/>
    <w:rsid w:val="00B072AE"/>
    <w:rsid w:val="00B07E89"/>
    <w:rsid w:val="00B11D1C"/>
    <w:rsid w:val="00B14110"/>
    <w:rsid w:val="00B14D88"/>
    <w:rsid w:val="00B14E3C"/>
    <w:rsid w:val="00B24A19"/>
    <w:rsid w:val="00B26CB9"/>
    <w:rsid w:val="00B30832"/>
    <w:rsid w:val="00B33C5D"/>
    <w:rsid w:val="00B355A0"/>
    <w:rsid w:val="00B35CBB"/>
    <w:rsid w:val="00B366E9"/>
    <w:rsid w:val="00B401BF"/>
    <w:rsid w:val="00B510F5"/>
    <w:rsid w:val="00B52B43"/>
    <w:rsid w:val="00B530F3"/>
    <w:rsid w:val="00B55C7F"/>
    <w:rsid w:val="00B57E95"/>
    <w:rsid w:val="00B60115"/>
    <w:rsid w:val="00B61A63"/>
    <w:rsid w:val="00B63C1F"/>
    <w:rsid w:val="00B64E52"/>
    <w:rsid w:val="00B66084"/>
    <w:rsid w:val="00B72996"/>
    <w:rsid w:val="00B7559A"/>
    <w:rsid w:val="00B811B8"/>
    <w:rsid w:val="00B82E02"/>
    <w:rsid w:val="00B94C91"/>
    <w:rsid w:val="00B96E0C"/>
    <w:rsid w:val="00B97E39"/>
    <w:rsid w:val="00BA1182"/>
    <w:rsid w:val="00BA2E39"/>
    <w:rsid w:val="00BA3C00"/>
    <w:rsid w:val="00BB0115"/>
    <w:rsid w:val="00BB0199"/>
    <w:rsid w:val="00BC13CE"/>
    <w:rsid w:val="00BC3C88"/>
    <w:rsid w:val="00BC6A8C"/>
    <w:rsid w:val="00BD10F8"/>
    <w:rsid w:val="00BD17FE"/>
    <w:rsid w:val="00BE1590"/>
    <w:rsid w:val="00BE3B68"/>
    <w:rsid w:val="00BE3CB4"/>
    <w:rsid w:val="00BE4328"/>
    <w:rsid w:val="00BE7C58"/>
    <w:rsid w:val="00BF1DF2"/>
    <w:rsid w:val="00BF1F3D"/>
    <w:rsid w:val="00BF3360"/>
    <w:rsid w:val="00BF3857"/>
    <w:rsid w:val="00BF42CF"/>
    <w:rsid w:val="00BF68AF"/>
    <w:rsid w:val="00C03732"/>
    <w:rsid w:val="00C10133"/>
    <w:rsid w:val="00C12C0C"/>
    <w:rsid w:val="00C1310A"/>
    <w:rsid w:val="00C175CF"/>
    <w:rsid w:val="00C2312B"/>
    <w:rsid w:val="00C23C4D"/>
    <w:rsid w:val="00C30BB6"/>
    <w:rsid w:val="00C31CFE"/>
    <w:rsid w:val="00C32643"/>
    <w:rsid w:val="00C32DEB"/>
    <w:rsid w:val="00C33BAC"/>
    <w:rsid w:val="00C353B7"/>
    <w:rsid w:val="00C36A35"/>
    <w:rsid w:val="00C4069F"/>
    <w:rsid w:val="00C41862"/>
    <w:rsid w:val="00C429AF"/>
    <w:rsid w:val="00C45C7E"/>
    <w:rsid w:val="00C50A14"/>
    <w:rsid w:val="00C527F5"/>
    <w:rsid w:val="00C5624E"/>
    <w:rsid w:val="00C6273E"/>
    <w:rsid w:val="00C644D1"/>
    <w:rsid w:val="00C66B82"/>
    <w:rsid w:val="00C73886"/>
    <w:rsid w:val="00C7720B"/>
    <w:rsid w:val="00C81072"/>
    <w:rsid w:val="00C858F6"/>
    <w:rsid w:val="00C87783"/>
    <w:rsid w:val="00C94276"/>
    <w:rsid w:val="00C94658"/>
    <w:rsid w:val="00C94C45"/>
    <w:rsid w:val="00C9683C"/>
    <w:rsid w:val="00CA18C3"/>
    <w:rsid w:val="00CA5F0B"/>
    <w:rsid w:val="00CA67B7"/>
    <w:rsid w:val="00CB16A3"/>
    <w:rsid w:val="00CB564A"/>
    <w:rsid w:val="00CB5D34"/>
    <w:rsid w:val="00CB793A"/>
    <w:rsid w:val="00CC0AA2"/>
    <w:rsid w:val="00CC15D7"/>
    <w:rsid w:val="00CC18B6"/>
    <w:rsid w:val="00CC3F2F"/>
    <w:rsid w:val="00CC43A4"/>
    <w:rsid w:val="00CC6B05"/>
    <w:rsid w:val="00CC7825"/>
    <w:rsid w:val="00CD1818"/>
    <w:rsid w:val="00CD2C2B"/>
    <w:rsid w:val="00CD3804"/>
    <w:rsid w:val="00CD41E5"/>
    <w:rsid w:val="00CD7024"/>
    <w:rsid w:val="00CE28AF"/>
    <w:rsid w:val="00CE3379"/>
    <w:rsid w:val="00CE37A6"/>
    <w:rsid w:val="00CE63C0"/>
    <w:rsid w:val="00CF03C8"/>
    <w:rsid w:val="00CF1509"/>
    <w:rsid w:val="00CF70DE"/>
    <w:rsid w:val="00D00329"/>
    <w:rsid w:val="00D10E28"/>
    <w:rsid w:val="00D15AFC"/>
    <w:rsid w:val="00D17DF5"/>
    <w:rsid w:val="00D20696"/>
    <w:rsid w:val="00D21EF3"/>
    <w:rsid w:val="00D30322"/>
    <w:rsid w:val="00D323B0"/>
    <w:rsid w:val="00D328BD"/>
    <w:rsid w:val="00D36F81"/>
    <w:rsid w:val="00D376A9"/>
    <w:rsid w:val="00D42128"/>
    <w:rsid w:val="00D421DC"/>
    <w:rsid w:val="00D4386B"/>
    <w:rsid w:val="00D46921"/>
    <w:rsid w:val="00D5065F"/>
    <w:rsid w:val="00D541D4"/>
    <w:rsid w:val="00D63525"/>
    <w:rsid w:val="00D67556"/>
    <w:rsid w:val="00D739DF"/>
    <w:rsid w:val="00D76369"/>
    <w:rsid w:val="00D8060A"/>
    <w:rsid w:val="00D80883"/>
    <w:rsid w:val="00D80F23"/>
    <w:rsid w:val="00D84DA2"/>
    <w:rsid w:val="00D861EA"/>
    <w:rsid w:val="00D935F1"/>
    <w:rsid w:val="00D941DC"/>
    <w:rsid w:val="00D94BC0"/>
    <w:rsid w:val="00D94D74"/>
    <w:rsid w:val="00D96584"/>
    <w:rsid w:val="00D97AA5"/>
    <w:rsid w:val="00D97EE9"/>
    <w:rsid w:val="00DA3671"/>
    <w:rsid w:val="00DA6DCD"/>
    <w:rsid w:val="00DA7A9A"/>
    <w:rsid w:val="00DA7CFC"/>
    <w:rsid w:val="00DB6ACA"/>
    <w:rsid w:val="00DB766E"/>
    <w:rsid w:val="00DC1887"/>
    <w:rsid w:val="00DE3708"/>
    <w:rsid w:val="00DF07FA"/>
    <w:rsid w:val="00DF3B0E"/>
    <w:rsid w:val="00DF4BF0"/>
    <w:rsid w:val="00DF729D"/>
    <w:rsid w:val="00DF7456"/>
    <w:rsid w:val="00DF74D9"/>
    <w:rsid w:val="00E03BDD"/>
    <w:rsid w:val="00E07708"/>
    <w:rsid w:val="00E12680"/>
    <w:rsid w:val="00E151A6"/>
    <w:rsid w:val="00E21E35"/>
    <w:rsid w:val="00E239CA"/>
    <w:rsid w:val="00E26576"/>
    <w:rsid w:val="00E316CC"/>
    <w:rsid w:val="00E36D51"/>
    <w:rsid w:val="00E370F7"/>
    <w:rsid w:val="00E41A2E"/>
    <w:rsid w:val="00E423EA"/>
    <w:rsid w:val="00E4286E"/>
    <w:rsid w:val="00E430E2"/>
    <w:rsid w:val="00E4483A"/>
    <w:rsid w:val="00E44B9F"/>
    <w:rsid w:val="00E4669A"/>
    <w:rsid w:val="00E46BE6"/>
    <w:rsid w:val="00E526D9"/>
    <w:rsid w:val="00E556AF"/>
    <w:rsid w:val="00E55DD8"/>
    <w:rsid w:val="00E709A1"/>
    <w:rsid w:val="00E71053"/>
    <w:rsid w:val="00E752BF"/>
    <w:rsid w:val="00E760F0"/>
    <w:rsid w:val="00E81C9B"/>
    <w:rsid w:val="00E823BC"/>
    <w:rsid w:val="00E85AFC"/>
    <w:rsid w:val="00E932AB"/>
    <w:rsid w:val="00EA113C"/>
    <w:rsid w:val="00EA1DA0"/>
    <w:rsid w:val="00EA55AF"/>
    <w:rsid w:val="00EA5665"/>
    <w:rsid w:val="00EA618B"/>
    <w:rsid w:val="00EA776E"/>
    <w:rsid w:val="00EA7E72"/>
    <w:rsid w:val="00EB1906"/>
    <w:rsid w:val="00EB4455"/>
    <w:rsid w:val="00EB4593"/>
    <w:rsid w:val="00EB4624"/>
    <w:rsid w:val="00EB5B39"/>
    <w:rsid w:val="00EC3AD7"/>
    <w:rsid w:val="00EC46AC"/>
    <w:rsid w:val="00EC6382"/>
    <w:rsid w:val="00EC7C25"/>
    <w:rsid w:val="00EC7FC1"/>
    <w:rsid w:val="00ED0D98"/>
    <w:rsid w:val="00ED10EF"/>
    <w:rsid w:val="00ED1C26"/>
    <w:rsid w:val="00ED3C6B"/>
    <w:rsid w:val="00ED40E0"/>
    <w:rsid w:val="00ED46F3"/>
    <w:rsid w:val="00EE4C26"/>
    <w:rsid w:val="00EE59E5"/>
    <w:rsid w:val="00EF1A8D"/>
    <w:rsid w:val="00EF28F8"/>
    <w:rsid w:val="00EF32E2"/>
    <w:rsid w:val="00EF4B52"/>
    <w:rsid w:val="00EF6A51"/>
    <w:rsid w:val="00F0187A"/>
    <w:rsid w:val="00F01ED3"/>
    <w:rsid w:val="00F03B3C"/>
    <w:rsid w:val="00F04FA6"/>
    <w:rsid w:val="00F0673C"/>
    <w:rsid w:val="00F146CF"/>
    <w:rsid w:val="00F15B06"/>
    <w:rsid w:val="00F15BD0"/>
    <w:rsid w:val="00F15E73"/>
    <w:rsid w:val="00F2012E"/>
    <w:rsid w:val="00F31E69"/>
    <w:rsid w:val="00F41A8A"/>
    <w:rsid w:val="00F4476D"/>
    <w:rsid w:val="00F50B1B"/>
    <w:rsid w:val="00F5277D"/>
    <w:rsid w:val="00F57360"/>
    <w:rsid w:val="00F66AC5"/>
    <w:rsid w:val="00F67A7F"/>
    <w:rsid w:val="00F71601"/>
    <w:rsid w:val="00F737B9"/>
    <w:rsid w:val="00F7413B"/>
    <w:rsid w:val="00F8464A"/>
    <w:rsid w:val="00F9401E"/>
    <w:rsid w:val="00F95708"/>
    <w:rsid w:val="00F95FA4"/>
    <w:rsid w:val="00F9687B"/>
    <w:rsid w:val="00FA01E1"/>
    <w:rsid w:val="00FA03E8"/>
    <w:rsid w:val="00FA2547"/>
    <w:rsid w:val="00FA4D91"/>
    <w:rsid w:val="00FA74CB"/>
    <w:rsid w:val="00FB1883"/>
    <w:rsid w:val="00FC03A4"/>
    <w:rsid w:val="00FD049D"/>
    <w:rsid w:val="00FD0DB3"/>
    <w:rsid w:val="00FD3AE9"/>
    <w:rsid w:val="00FD54C6"/>
    <w:rsid w:val="00FD59ED"/>
    <w:rsid w:val="00FD5EED"/>
    <w:rsid w:val="00FE024C"/>
    <w:rsid w:val="00FE23D6"/>
    <w:rsid w:val="00FE3015"/>
    <w:rsid w:val="00FE3EC1"/>
    <w:rsid w:val="00FF0CD8"/>
    <w:rsid w:val="00FF455F"/>
    <w:rsid w:val="00FF51B7"/>
    <w:rsid w:val="00FF72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797235-F7FB-415E-B65F-13F94C37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D0"/>
  </w:style>
  <w:style w:type="paragraph" w:styleId="1">
    <w:name w:val="heading 1"/>
    <w:basedOn w:val="a"/>
    <w:next w:val="a"/>
    <w:link w:val="10"/>
    <w:qFormat/>
    <w:rsid w:val="00E752BF"/>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
    <w:semiHidden/>
    <w:unhideWhenUsed/>
    <w:qFormat/>
    <w:rsid w:val="0013595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652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character" w:styleId="aa">
    <w:name w:val="Hyperlink"/>
    <w:rsid w:val="00F2012E"/>
    <w:rPr>
      <w:color w:val="0563C1"/>
      <w:u w:val="single"/>
    </w:rPr>
  </w:style>
  <w:style w:type="paragraph" w:styleId="ab">
    <w:name w:val="No Spacing"/>
    <w:uiPriority w:val="1"/>
    <w:qFormat/>
    <w:rsid w:val="007C3D0E"/>
    <w:pPr>
      <w:spacing w:after="0" w:line="240" w:lineRule="auto"/>
    </w:pPr>
  </w:style>
  <w:style w:type="paragraph" w:customStyle="1" w:styleId="ConsPlusNormal">
    <w:name w:val="ConsPlusNormal"/>
    <w:qFormat/>
    <w:rsid w:val="00227D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227D90"/>
    <w:pPr>
      <w:spacing w:after="200" w:line="276" w:lineRule="auto"/>
      <w:ind w:left="720"/>
      <w:contextualSpacing/>
    </w:pPr>
  </w:style>
  <w:style w:type="paragraph" w:customStyle="1" w:styleId="Heading">
    <w:name w:val="Heading"/>
    <w:rsid w:val="000F6F4D"/>
    <w:pPr>
      <w:autoSpaceDE w:val="0"/>
      <w:autoSpaceDN w:val="0"/>
      <w:adjustRightInd w:val="0"/>
      <w:spacing w:after="0" w:line="240" w:lineRule="auto"/>
    </w:pPr>
    <w:rPr>
      <w:rFonts w:ascii="Arial" w:eastAsia="Times New Roman" w:hAnsi="Arial" w:cs="Arial"/>
      <w:b/>
      <w:bCs/>
      <w:lang w:eastAsia="ru-RU"/>
    </w:rPr>
  </w:style>
  <w:style w:type="paragraph" w:styleId="31">
    <w:name w:val="Body Text 3"/>
    <w:basedOn w:val="a"/>
    <w:link w:val="32"/>
    <w:uiPriority w:val="99"/>
    <w:unhideWhenUsed/>
    <w:rsid w:val="000F6F4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0F6F4D"/>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E752BF"/>
    <w:rPr>
      <w:rFonts w:ascii="Arial" w:eastAsia="Times New Roman" w:hAnsi="Arial" w:cs="Arial"/>
      <w:b/>
      <w:bCs/>
      <w:color w:val="000080"/>
      <w:sz w:val="24"/>
      <w:szCs w:val="24"/>
      <w:lang w:eastAsia="ru-RU"/>
    </w:rPr>
  </w:style>
  <w:style w:type="paragraph" w:customStyle="1" w:styleId="ConsPlusTitle">
    <w:name w:val="ConsPlusTitle"/>
    <w:qFormat/>
    <w:rsid w:val="00E752B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ad">
    <w:name w:val="Привязка сноски"/>
    <w:rsid w:val="00EA5665"/>
    <w:rPr>
      <w:vertAlign w:val="superscript"/>
    </w:rPr>
  </w:style>
  <w:style w:type="paragraph" w:customStyle="1" w:styleId="Standard">
    <w:name w:val="Standard"/>
    <w:qFormat/>
    <w:rsid w:val="00EA5665"/>
    <w:pPr>
      <w:widowControl w:val="0"/>
      <w:suppressAutoHyphens/>
      <w:spacing w:after="0"/>
      <w:textAlignment w:val="baseline"/>
    </w:pPr>
    <w:rPr>
      <w:rFonts w:ascii="Times New Roman" w:eastAsia="SimSun" w:hAnsi="Times New Roman" w:cs="Mangal"/>
      <w:kern w:val="2"/>
      <w:sz w:val="24"/>
      <w:szCs w:val="24"/>
      <w:lang w:eastAsia="zh-CN" w:bidi="hi-IN"/>
    </w:rPr>
  </w:style>
  <w:style w:type="paragraph" w:customStyle="1" w:styleId="11">
    <w:name w:val="Текст сноски1"/>
    <w:basedOn w:val="a"/>
    <w:qFormat/>
    <w:rsid w:val="00EA5665"/>
    <w:pPr>
      <w:suppressLineNumbers/>
      <w:suppressAutoHyphens/>
      <w:ind w:left="339" w:hanging="339"/>
    </w:pPr>
    <w:rPr>
      <w:rFonts w:eastAsia="Times New Roman" w:cs="Times New Roman"/>
      <w:sz w:val="20"/>
      <w:szCs w:val="20"/>
      <w:lang w:eastAsia="ru-RU"/>
    </w:rPr>
  </w:style>
  <w:style w:type="character" w:styleId="ae">
    <w:name w:val="footnote reference"/>
    <w:basedOn w:val="a0"/>
    <w:uiPriority w:val="99"/>
    <w:semiHidden/>
    <w:unhideWhenUsed/>
    <w:rsid w:val="00EA5665"/>
    <w:rPr>
      <w:vertAlign w:val="superscript"/>
    </w:rPr>
  </w:style>
  <w:style w:type="paragraph" w:styleId="af">
    <w:name w:val="Body Text Indent"/>
    <w:basedOn w:val="a"/>
    <w:link w:val="af0"/>
    <w:uiPriority w:val="99"/>
    <w:semiHidden/>
    <w:unhideWhenUsed/>
    <w:rsid w:val="00865265"/>
    <w:pPr>
      <w:spacing w:after="120"/>
      <w:ind w:left="283"/>
    </w:pPr>
  </w:style>
  <w:style w:type="character" w:customStyle="1" w:styleId="af0">
    <w:name w:val="Основной текст с отступом Знак"/>
    <w:basedOn w:val="a0"/>
    <w:link w:val="af"/>
    <w:uiPriority w:val="99"/>
    <w:semiHidden/>
    <w:rsid w:val="00865265"/>
  </w:style>
  <w:style w:type="character" w:customStyle="1" w:styleId="30">
    <w:name w:val="Заголовок 3 Знак"/>
    <w:basedOn w:val="a0"/>
    <w:link w:val="3"/>
    <w:uiPriority w:val="9"/>
    <w:semiHidden/>
    <w:rsid w:val="00865265"/>
    <w:rPr>
      <w:rFonts w:asciiTheme="majorHAnsi" w:eastAsiaTheme="majorEastAsia" w:hAnsiTheme="majorHAnsi" w:cstheme="majorBidi"/>
      <w:color w:val="1F4D78" w:themeColor="accent1" w:themeShade="7F"/>
      <w:sz w:val="24"/>
      <w:szCs w:val="24"/>
    </w:rPr>
  </w:style>
  <w:style w:type="paragraph" w:customStyle="1" w:styleId="Default">
    <w:name w:val="Default"/>
    <w:rsid w:val="007952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13595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946">
      <w:bodyDiv w:val="1"/>
      <w:marLeft w:val="0"/>
      <w:marRight w:val="0"/>
      <w:marTop w:val="0"/>
      <w:marBottom w:val="0"/>
      <w:divBdr>
        <w:top w:val="none" w:sz="0" w:space="0" w:color="auto"/>
        <w:left w:val="none" w:sz="0" w:space="0" w:color="auto"/>
        <w:bottom w:val="none" w:sz="0" w:space="0" w:color="auto"/>
        <w:right w:val="none" w:sz="0" w:space="0" w:color="auto"/>
      </w:divBdr>
    </w:div>
    <w:div w:id="224099800">
      <w:bodyDiv w:val="1"/>
      <w:marLeft w:val="0"/>
      <w:marRight w:val="0"/>
      <w:marTop w:val="0"/>
      <w:marBottom w:val="0"/>
      <w:divBdr>
        <w:top w:val="none" w:sz="0" w:space="0" w:color="auto"/>
        <w:left w:val="none" w:sz="0" w:space="0" w:color="auto"/>
        <w:bottom w:val="none" w:sz="0" w:space="0" w:color="auto"/>
        <w:right w:val="none" w:sz="0" w:space="0" w:color="auto"/>
      </w:divBdr>
    </w:div>
    <w:div w:id="311638971">
      <w:bodyDiv w:val="1"/>
      <w:marLeft w:val="0"/>
      <w:marRight w:val="0"/>
      <w:marTop w:val="0"/>
      <w:marBottom w:val="0"/>
      <w:divBdr>
        <w:top w:val="none" w:sz="0" w:space="0" w:color="auto"/>
        <w:left w:val="none" w:sz="0" w:space="0" w:color="auto"/>
        <w:bottom w:val="none" w:sz="0" w:space="0" w:color="auto"/>
        <w:right w:val="none" w:sz="0" w:space="0" w:color="auto"/>
      </w:divBdr>
    </w:div>
    <w:div w:id="342706631">
      <w:bodyDiv w:val="1"/>
      <w:marLeft w:val="0"/>
      <w:marRight w:val="0"/>
      <w:marTop w:val="0"/>
      <w:marBottom w:val="0"/>
      <w:divBdr>
        <w:top w:val="none" w:sz="0" w:space="0" w:color="auto"/>
        <w:left w:val="none" w:sz="0" w:space="0" w:color="auto"/>
        <w:bottom w:val="none" w:sz="0" w:space="0" w:color="auto"/>
        <w:right w:val="none" w:sz="0" w:space="0" w:color="auto"/>
      </w:divBdr>
    </w:div>
    <w:div w:id="655034786">
      <w:bodyDiv w:val="1"/>
      <w:marLeft w:val="0"/>
      <w:marRight w:val="0"/>
      <w:marTop w:val="0"/>
      <w:marBottom w:val="0"/>
      <w:divBdr>
        <w:top w:val="none" w:sz="0" w:space="0" w:color="auto"/>
        <w:left w:val="none" w:sz="0" w:space="0" w:color="auto"/>
        <w:bottom w:val="none" w:sz="0" w:space="0" w:color="auto"/>
        <w:right w:val="none" w:sz="0" w:space="0" w:color="auto"/>
      </w:divBdr>
    </w:div>
    <w:div w:id="716199172">
      <w:bodyDiv w:val="1"/>
      <w:marLeft w:val="0"/>
      <w:marRight w:val="0"/>
      <w:marTop w:val="0"/>
      <w:marBottom w:val="0"/>
      <w:divBdr>
        <w:top w:val="none" w:sz="0" w:space="0" w:color="auto"/>
        <w:left w:val="none" w:sz="0" w:space="0" w:color="auto"/>
        <w:bottom w:val="none" w:sz="0" w:space="0" w:color="auto"/>
        <w:right w:val="none" w:sz="0" w:space="0" w:color="auto"/>
      </w:divBdr>
    </w:div>
    <w:div w:id="719671605">
      <w:bodyDiv w:val="1"/>
      <w:marLeft w:val="0"/>
      <w:marRight w:val="0"/>
      <w:marTop w:val="0"/>
      <w:marBottom w:val="0"/>
      <w:divBdr>
        <w:top w:val="none" w:sz="0" w:space="0" w:color="auto"/>
        <w:left w:val="none" w:sz="0" w:space="0" w:color="auto"/>
        <w:bottom w:val="none" w:sz="0" w:space="0" w:color="auto"/>
        <w:right w:val="none" w:sz="0" w:space="0" w:color="auto"/>
      </w:divBdr>
    </w:div>
    <w:div w:id="863053669">
      <w:bodyDiv w:val="1"/>
      <w:marLeft w:val="0"/>
      <w:marRight w:val="0"/>
      <w:marTop w:val="0"/>
      <w:marBottom w:val="0"/>
      <w:divBdr>
        <w:top w:val="none" w:sz="0" w:space="0" w:color="auto"/>
        <w:left w:val="none" w:sz="0" w:space="0" w:color="auto"/>
        <w:bottom w:val="none" w:sz="0" w:space="0" w:color="auto"/>
        <w:right w:val="none" w:sz="0" w:space="0" w:color="auto"/>
      </w:divBdr>
    </w:div>
    <w:div w:id="999967098">
      <w:bodyDiv w:val="1"/>
      <w:marLeft w:val="0"/>
      <w:marRight w:val="0"/>
      <w:marTop w:val="0"/>
      <w:marBottom w:val="0"/>
      <w:divBdr>
        <w:top w:val="none" w:sz="0" w:space="0" w:color="auto"/>
        <w:left w:val="none" w:sz="0" w:space="0" w:color="auto"/>
        <w:bottom w:val="none" w:sz="0" w:space="0" w:color="auto"/>
        <w:right w:val="none" w:sz="0" w:space="0" w:color="auto"/>
      </w:divBdr>
    </w:div>
    <w:div w:id="1057629189">
      <w:bodyDiv w:val="1"/>
      <w:marLeft w:val="0"/>
      <w:marRight w:val="0"/>
      <w:marTop w:val="0"/>
      <w:marBottom w:val="0"/>
      <w:divBdr>
        <w:top w:val="none" w:sz="0" w:space="0" w:color="auto"/>
        <w:left w:val="none" w:sz="0" w:space="0" w:color="auto"/>
        <w:bottom w:val="none" w:sz="0" w:space="0" w:color="auto"/>
        <w:right w:val="none" w:sz="0" w:space="0" w:color="auto"/>
      </w:divBdr>
    </w:div>
    <w:div w:id="1225675382">
      <w:bodyDiv w:val="1"/>
      <w:marLeft w:val="0"/>
      <w:marRight w:val="0"/>
      <w:marTop w:val="0"/>
      <w:marBottom w:val="0"/>
      <w:divBdr>
        <w:top w:val="none" w:sz="0" w:space="0" w:color="auto"/>
        <w:left w:val="none" w:sz="0" w:space="0" w:color="auto"/>
        <w:bottom w:val="none" w:sz="0" w:space="0" w:color="auto"/>
        <w:right w:val="none" w:sz="0" w:space="0" w:color="auto"/>
      </w:divBdr>
    </w:div>
    <w:div w:id="1424766170">
      <w:bodyDiv w:val="1"/>
      <w:marLeft w:val="0"/>
      <w:marRight w:val="0"/>
      <w:marTop w:val="0"/>
      <w:marBottom w:val="0"/>
      <w:divBdr>
        <w:top w:val="none" w:sz="0" w:space="0" w:color="auto"/>
        <w:left w:val="none" w:sz="0" w:space="0" w:color="auto"/>
        <w:bottom w:val="none" w:sz="0" w:space="0" w:color="auto"/>
        <w:right w:val="none" w:sz="0" w:space="0" w:color="auto"/>
      </w:divBdr>
    </w:div>
    <w:div w:id="146619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1A981ADD-6D55-4CDB-B856-182CF5C5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5</Pages>
  <Words>1333</Words>
  <Characters>7603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Лаврова</cp:lastModifiedBy>
  <cp:revision>57</cp:revision>
  <cp:lastPrinted>2024-07-31T05:40:00Z</cp:lastPrinted>
  <dcterms:created xsi:type="dcterms:W3CDTF">2023-08-14T01:56:00Z</dcterms:created>
  <dcterms:modified xsi:type="dcterms:W3CDTF">2024-08-09T06:24:00Z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