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11" w:rsidRPr="00662B11" w:rsidRDefault="00662B11" w:rsidP="006F13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B11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1F595317" wp14:editId="40D54CAE">
            <wp:extent cx="712470" cy="831215"/>
            <wp:effectExtent l="0" t="0" r="0" b="698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11" w:rsidRPr="00662B11" w:rsidRDefault="00662B11" w:rsidP="006F13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62B11" w:rsidRPr="00662B11" w:rsidRDefault="00662B11" w:rsidP="006F13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ОЛЬГИНСКОГО МУНИЦИПАЛЬНОГО ОКРУГА</w:t>
      </w:r>
    </w:p>
    <w:p w:rsidR="00662B11" w:rsidRPr="00662B11" w:rsidRDefault="00662B11" w:rsidP="006F13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662B11" w:rsidRPr="00662B11" w:rsidRDefault="00662B11" w:rsidP="00203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B11" w:rsidRDefault="00662B11" w:rsidP="006F13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2B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47715" w:rsidRDefault="00203ED6" w:rsidP="00203E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</w:t>
      </w:r>
    </w:p>
    <w:tbl>
      <w:tblPr>
        <w:tblW w:w="964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5891"/>
        <w:gridCol w:w="509"/>
        <w:gridCol w:w="1174"/>
      </w:tblGrid>
      <w:tr w:rsidR="006F13FE" w:rsidRPr="006F13FE" w:rsidTr="001460DD">
        <w:trPr>
          <w:jc w:val="center"/>
        </w:trPr>
        <w:tc>
          <w:tcPr>
            <w:tcW w:w="2075" w:type="dxa"/>
            <w:tcBorders>
              <w:bottom w:val="single" w:sz="4" w:space="0" w:color="auto"/>
            </w:tcBorders>
          </w:tcPr>
          <w:p w:rsidR="006F13FE" w:rsidRPr="006F13FE" w:rsidRDefault="00DE73AD" w:rsidP="006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11.07.2023</w:t>
            </w:r>
          </w:p>
        </w:tc>
        <w:tc>
          <w:tcPr>
            <w:tcW w:w="5891" w:type="dxa"/>
          </w:tcPr>
          <w:p w:rsidR="006F13FE" w:rsidRPr="006F13FE" w:rsidRDefault="002709EE" w:rsidP="006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пгт</w:t>
            </w:r>
            <w:r w:rsidR="006F13FE" w:rsidRPr="006F13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Ольга</w:t>
            </w:r>
          </w:p>
        </w:tc>
        <w:tc>
          <w:tcPr>
            <w:tcW w:w="509" w:type="dxa"/>
          </w:tcPr>
          <w:p w:rsidR="006F13FE" w:rsidRPr="006F13FE" w:rsidRDefault="006F13FE" w:rsidP="006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3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F13FE" w:rsidRPr="006F13FE" w:rsidRDefault="00DE73AD" w:rsidP="006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506</w:t>
            </w:r>
          </w:p>
        </w:tc>
      </w:tr>
    </w:tbl>
    <w:p w:rsidR="006F13FE" w:rsidRPr="006F13FE" w:rsidRDefault="006F13FE" w:rsidP="006F1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03ED6" w:rsidRDefault="006F13FE" w:rsidP="006F1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6F13FE" w:rsidRPr="00662B11" w:rsidRDefault="006F13FE" w:rsidP="006F1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7E21" w:rsidRDefault="00662B11" w:rsidP="00227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от 30.03.2023</w:t>
      </w:r>
      <w:r w:rsidR="00227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5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270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184</w:t>
      </w:r>
      <w:r w:rsidRP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7E21" w:rsidRDefault="005B7E21" w:rsidP="006F1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="00662B11" w:rsidRP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комиссии по обеспечению</w:t>
      </w:r>
      <w:r w:rsidR="006F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7E21" w:rsidRDefault="00662B11" w:rsidP="005B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 дорожного движения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</w:t>
      </w:r>
      <w:r w:rsidR="006F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662B11" w:rsidRDefault="00662B11" w:rsidP="005B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Ольгинского</w:t>
      </w:r>
      <w:r w:rsidR="005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="005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2B11" w:rsidRDefault="00662B11" w:rsidP="00E723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B11" w:rsidRPr="00662B11" w:rsidRDefault="00662B11" w:rsidP="00EC337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Pr="00662B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27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131-ФЗ «Об общих принципах организации местного самоуправления в Российской Федерации», на основании Устава 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ьгинского муниципального округа </w:t>
      </w:r>
      <w:r w:rsidR="0004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края, </w:t>
      </w: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Ольгинского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662B11" w:rsidRPr="00662B11" w:rsidRDefault="00662B11" w:rsidP="00EC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11" w:rsidRDefault="00662B11" w:rsidP="00D13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C420E" w:rsidRPr="00662B11" w:rsidRDefault="00FC420E" w:rsidP="00D13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0E" w:rsidRDefault="00662B11" w:rsidP="00E723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от 30.03.2023 года № 184 «О межведомственной комиссии по обеспечению безопасности дорожного движения при администрации Ольгинского муниципального округа» внести следующие изменения: </w:t>
      </w:r>
    </w:p>
    <w:p w:rsidR="00FC420E" w:rsidRDefault="00FC420E" w:rsidP="00E723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8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4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слова «отдел экономического развития» заменить на слова «управление жилищно-коммунального хозяйства, имущественных отношений, градостроительства и экономического развития».</w:t>
      </w:r>
    </w:p>
    <w:p w:rsidR="006F13FE" w:rsidRDefault="00A02398" w:rsidP="00E723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8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4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 «С</w:t>
      </w:r>
      <w:r w:rsidR="006F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межведомственной комиссии по обеспечению безопасности дорожного движения при администрации Ольгинского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42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6F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(приложение 1).</w:t>
      </w:r>
    </w:p>
    <w:p w:rsidR="00662B11" w:rsidRPr="00662B11" w:rsidRDefault="00354050" w:rsidP="003540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02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3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 «П</w:t>
      </w:r>
      <w:r w:rsidRPr="00354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межведомственной комиссии по обеспечению безопасности дорожного движения при администрации Ольгинского муниципального округа</w:t>
      </w:r>
      <w:r w:rsidR="00A023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2EAC" w:rsidRPr="00F4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68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 экономического развития» заменить словами «управление </w:t>
      </w:r>
      <w:r w:rsidRPr="0035405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хозяйства, имущественных отношений, градостроительства и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5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9EE" w:rsidRDefault="00354050" w:rsidP="002709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организационной работы </w:t>
      </w:r>
      <w:r w:rsidR="00662B11"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</w:t>
      </w:r>
      <w:r w:rsid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льгинского муниципального округа</w:t>
      </w:r>
      <w:r w:rsidR="00662B11"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B11"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на официальном сайте администрации </w:t>
      </w:r>
      <w:r w:rsid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муниципального округа</w:t>
      </w:r>
      <w:r w:rsidR="00662B11"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9EE" w:rsidRDefault="00354050" w:rsidP="002709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0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09EE" w:rsidRPr="0027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9EE" w:rsidRPr="00270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662B11" w:rsidRDefault="00354050" w:rsidP="00E723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 настоящего постановления оставляю за собой.</w:t>
      </w:r>
    </w:p>
    <w:p w:rsidR="00E723B0" w:rsidRDefault="00E723B0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9EE" w:rsidRDefault="002709EE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3B0" w:rsidRDefault="00354050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Ольгинского муниципально</w:t>
      </w:r>
      <w:r w:rsidR="00E7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       </w:t>
      </w:r>
      <w:r w:rsidR="00A9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Е.Э. Ванникова</w:t>
      </w:r>
    </w:p>
    <w:p w:rsidR="00E723B0" w:rsidRDefault="00E723B0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7B" w:rsidRDefault="00E723B0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900F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337B" w:rsidRDefault="00EC337B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7B" w:rsidRDefault="00EC337B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7B" w:rsidRDefault="00EC337B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7B" w:rsidRDefault="00EC337B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EAC" w:rsidRDefault="00F42EAC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050" w:rsidRDefault="00354050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53" w:rsidRDefault="00684553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53" w:rsidRDefault="00684553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53" w:rsidRDefault="00684553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53" w:rsidRDefault="00684553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53" w:rsidRDefault="00684553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53" w:rsidRDefault="00684553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9EE" w:rsidRDefault="002709EE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B11" w:rsidRPr="00E723B0" w:rsidRDefault="00CA18C1" w:rsidP="0027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2709EE">
        <w:rPr>
          <w:rFonts w:ascii="Times New Roman" w:hAnsi="Times New Roman" w:cs="Times New Roman"/>
          <w:sz w:val="28"/>
          <w:szCs w:val="28"/>
        </w:rPr>
        <w:t xml:space="preserve">     </w:t>
      </w:r>
      <w:r w:rsidR="00662B11" w:rsidRPr="00662B1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00FA5" w:rsidRDefault="00662B11" w:rsidP="002709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62B11" w:rsidRPr="00662B11" w:rsidRDefault="00662B11" w:rsidP="002709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 xml:space="preserve"> О</w:t>
      </w:r>
      <w:r w:rsidR="00900FA5">
        <w:rPr>
          <w:rFonts w:ascii="Times New Roman" w:hAnsi="Times New Roman" w:cs="Times New Roman"/>
          <w:sz w:val="28"/>
          <w:szCs w:val="28"/>
        </w:rPr>
        <w:t>льгинского муниципального округа</w:t>
      </w:r>
    </w:p>
    <w:p w:rsidR="00662B11" w:rsidRPr="00662B11" w:rsidRDefault="00662B11" w:rsidP="002709EE">
      <w:pPr>
        <w:tabs>
          <w:tab w:val="left" w:pos="-180"/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 xml:space="preserve">от </w:t>
      </w:r>
      <w:r w:rsidR="00DE73AD">
        <w:rPr>
          <w:rFonts w:ascii="Times New Roman" w:hAnsi="Times New Roman" w:cs="Times New Roman"/>
          <w:sz w:val="28"/>
          <w:szCs w:val="28"/>
        </w:rPr>
        <w:t xml:space="preserve">11.07.2023 г. </w:t>
      </w:r>
      <w:r w:rsidRPr="00662B11">
        <w:rPr>
          <w:rFonts w:ascii="Times New Roman" w:hAnsi="Times New Roman" w:cs="Times New Roman"/>
          <w:sz w:val="28"/>
          <w:szCs w:val="28"/>
        </w:rPr>
        <w:t xml:space="preserve"> № </w:t>
      </w:r>
      <w:r w:rsidR="00DE73AD">
        <w:rPr>
          <w:rFonts w:ascii="Times New Roman" w:hAnsi="Times New Roman" w:cs="Times New Roman"/>
          <w:sz w:val="28"/>
          <w:szCs w:val="28"/>
        </w:rPr>
        <w:t>506</w:t>
      </w:r>
    </w:p>
    <w:p w:rsidR="00662B11" w:rsidRPr="00662B11" w:rsidRDefault="00662B11" w:rsidP="00E723B0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B11" w:rsidRPr="00662B11" w:rsidRDefault="00662B11" w:rsidP="00CA1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1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62B11" w:rsidRPr="00662B11" w:rsidRDefault="00662B11" w:rsidP="00CA1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11">
        <w:rPr>
          <w:rFonts w:ascii="Times New Roman" w:hAnsi="Times New Roman" w:cs="Times New Roman"/>
          <w:b/>
          <w:sz w:val="28"/>
          <w:szCs w:val="28"/>
        </w:rPr>
        <w:t>межведомственной комиссии по обе</w:t>
      </w:r>
      <w:r w:rsidR="00CA18C1">
        <w:rPr>
          <w:rFonts w:ascii="Times New Roman" w:hAnsi="Times New Roman" w:cs="Times New Roman"/>
          <w:b/>
          <w:sz w:val="28"/>
          <w:szCs w:val="28"/>
        </w:rPr>
        <w:t xml:space="preserve">спечению безопасности дорожного                      движения </w:t>
      </w:r>
      <w:r w:rsidRPr="00662B11">
        <w:rPr>
          <w:rFonts w:ascii="Times New Roman" w:hAnsi="Times New Roman" w:cs="Times New Roman"/>
          <w:b/>
          <w:sz w:val="28"/>
          <w:szCs w:val="28"/>
        </w:rPr>
        <w:t>при администрации Ольгинского</w:t>
      </w:r>
    </w:p>
    <w:p w:rsidR="00662B11" w:rsidRPr="00662B11" w:rsidRDefault="00CA18C1" w:rsidP="00CA18C1">
      <w:pPr>
        <w:tabs>
          <w:tab w:val="left" w:pos="-180"/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62B11" w:rsidRPr="00662B1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00FA5">
        <w:rPr>
          <w:rFonts w:ascii="Times New Roman" w:hAnsi="Times New Roman" w:cs="Times New Roman"/>
          <w:b/>
          <w:sz w:val="28"/>
          <w:szCs w:val="28"/>
        </w:rPr>
        <w:t>округа</w:t>
      </w:r>
    </w:p>
    <w:tbl>
      <w:tblPr>
        <w:tblpPr w:leftFromText="180" w:rightFromText="180" w:vertAnchor="text" w:horzAnchor="margin" w:tblpX="-425" w:tblpY="8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1"/>
        <w:gridCol w:w="236"/>
        <w:gridCol w:w="6840"/>
      </w:tblGrid>
      <w:tr w:rsidR="00B051F4" w:rsidRPr="00662B11" w:rsidTr="00FA66C1">
        <w:trPr>
          <w:trHeight w:val="4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 </w:t>
            </w:r>
          </w:p>
          <w:p w:rsidR="00FA66C1" w:rsidRDefault="00FA66C1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AC" w:rsidRDefault="00F42EAC" w:rsidP="00F4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F42EAC" w:rsidRDefault="00F42EAC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C1" w:rsidRDefault="00FA66C1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E2F" w:rsidRDefault="00227E2F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1F4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B051F4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051F4" w:rsidRDefault="002709EE" w:rsidP="00B0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51F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округа;</w:t>
            </w:r>
          </w:p>
          <w:p w:rsidR="00B051F4" w:rsidRDefault="00B051F4" w:rsidP="00B05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AC" w:rsidRDefault="00F42EAC" w:rsidP="00B05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</w:t>
            </w:r>
            <w:r w:rsidR="00FA66C1">
              <w:t xml:space="preserve"> </w:t>
            </w:r>
            <w:r w:rsidR="00FA66C1" w:rsidRPr="00FA66C1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хозяйства, имущественных отношений, градостроительства и экономического развития</w:t>
            </w:r>
            <w:r w:rsidR="00FA66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Ольгинского муниципального округа;</w:t>
            </w:r>
          </w:p>
          <w:p w:rsidR="00FA66C1" w:rsidRDefault="00FA66C1" w:rsidP="00B05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50" w:rsidRDefault="00354050" w:rsidP="00B05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1F4" w:rsidRPr="00B051F4" w:rsidRDefault="00B051F4" w:rsidP="00B05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отдела жилищно-коммунального хозяйства, благоустройства и имущественных отношений</w:t>
            </w:r>
            <w:r w:rsidR="00FA66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Ольгинского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051F4" w:rsidRPr="00662B11" w:rsidTr="00FA66C1">
        <w:trPr>
          <w:trHeight w:val="20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FA66C1" w:rsidRPr="00FA66C1" w:rsidRDefault="00FA66C1" w:rsidP="00FA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6C1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354050">
              <w:rPr>
                <w:rFonts w:ascii="Times New Roman" w:hAnsi="Times New Roman" w:cs="Times New Roman"/>
                <w:sz w:val="28"/>
                <w:szCs w:val="28"/>
              </w:rPr>
              <w:t>по работе с территориями</w:t>
            </w:r>
            <w:r w:rsidRPr="00FA66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66C1" w:rsidRPr="00FA66C1" w:rsidRDefault="00FA66C1" w:rsidP="00FA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6C1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отдела;</w:t>
            </w:r>
          </w:p>
          <w:p w:rsidR="00FA66C1" w:rsidRPr="00662B11" w:rsidRDefault="00FA66C1" w:rsidP="00FA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6C1"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051F4" w:rsidRPr="00662B11" w:rsidTr="00FA66C1">
        <w:trPr>
          <w:trHeight w:val="20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FA66C1" w:rsidRPr="00662B11" w:rsidRDefault="00FA66C1" w:rsidP="00B0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FA66C1">
              <w:rPr>
                <w:rFonts w:ascii="Times New Roman" w:hAnsi="Times New Roman" w:cs="Times New Roman"/>
                <w:sz w:val="28"/>
                <w:szCs w:val="28"/>
              </w:rPr>
              <w:t>начальник ОГИБДД МОМВД России «Кавалеровский» (по согласованию);</w:t>
            </w:r>
          </w:p>
        </w:tc>
      </w:tr>
      <w:tr w:rsidR="00B051F4" w:rsidRPr="00662B11" w:rsidTr="00FA66C1">
        <w:trPr>
          <w:trHeight w:val="20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FA66C1" w:rsidRDefault="00FA66C1" w:rsidP="00FA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FA66C1">
              <w:rPr>
                <w:rFonts w:ascii="Times New Roman" w:hAnsi="Times New Roman" w:cs="Times New Roman"/>
                <w:sz w:val="28"/>
                <w:szCs w:val="28"/>
              </w:rPr>
              <w:t>директор МУП ЖКХ пгт Ольга (по согласованию);</w:t>
            </w:r>
          </w:p>
          <w:p w:rsidR="00FA66C1" w:rsidRDefault="00FA66C1" w:rsidP="00FA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МКУ ХОЗУ администрации Ольгинского муниципального округа (по согласованию);</w:t>
            </w:r>
          </w:p>
          <w:p w:rsidR="00FA66C1" w:rsidRDefault="00FA66C1" w:rsidP="00FA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филиала Ольгинский АО «Примавтодор» (по согласованию);</w:t>
            </w:r>
          </w:p>
          <w:p w:rsidR="00FA66C1" w:rsidRDefault="00BB7861" w:rsidP="00FA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66C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МКУ Ольгинский ОНО (по согласованию)</w:t>
            </w:r>
          </w:p>
          <w:p w:rsidR="00FA66C1" w:rsidRDefault="00FA66C1" w:rsidP="00FA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C1" w:rsidRDefault="00FA66C1" w:rsidP="00FA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C1" w:rsidRPr="00FA66C1" w:rsidRDefault="00FA66C1" w:rsidP="00FA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3AD" w:rsidRDefault="00C11718" w:rsidP="00C11718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8"/>
        </w:rPr>
      </w:pPr>
      <w:r w:rsidRPr="00C11718">
        <w:rPr>
          <w:rFonts w:ascii="Calibri" w:eastAsia="Calibri" w:hAnsi="Calibri" w:cs="Times New Roman"/>
          <w:bCs/>
          <w:sz w:val="28"/>
          <w:szCs w:val="28"/>
        </w:rPr>
        <w:t xml:space="preserve">                                                                           </w:t>
      </w:r>
    </w:p>
    <w:p w:rsidR="00DE73AD" w:rsidRDefault="00DE73AD" w:rsidP="00C11718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8"/>
        </w:rPr>
      </w:pPr>
    </w:p>
    <w:p w:rsidR="00DE73AD" w:rsidRDefault="00DE73AD" w:rsidP="00C11718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8"/>
        </w:rPr>
      </w:pPr>
    </w:p>
    <w:p w:rsidR="00DE73AD" w:rsidRDefault="00DE73AD" w:rsidP="00C11718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8"/>
        </w:rPr>
      </w:pPr>
    </w:p>
    <w:p w:rsidR="00DE73AD" w:rsidRDefault="00DE73AD" w:rsidP="00C11718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8"/>
        </w:rPr>
      </w:pPr>
    </w:p>
    <w:p w:rsidR="00DE73AD" w:rsidRDefault="00DE73AD" w:rsidP="00C11718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8"/>
        </w:rPr>
      </w:pPr>
    </w:p>
    <w:p w:rsidR="00DE73AD" w:rsidRDefault="00DE73AD" w:rsidP="00C11718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8"/>
        </w:rPr>
      </w:pPr>
    </w:p>
    <w:p w:rsidR="00C11718" w:rsidRPr="00C11718" w:rsidRDefault="00C11718" w:rsidP="00C117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718">
        <w:rPr>
          <w:rFonts w:ascii="Calibri" w:eastAsia="Calibri" w:hAnsi="Calibri" w:cs="Times New Roman"/>
          <w:bCs/>
          <w:sz w:val="28"/>
          <w:szCs w:val="28"/>
        </w:rPr>
        <w:lastRenderedPageBreak/>
        <w:t xml:space="preserve">    </w:t>
      </w:r>
      <w:r w:rsidR="00DE73AD">
        <w:rPr>
          <w:rFonts w:ascii="Calibri" w:eastAsia="Calibri" w:hAnsi="Calibri" w:cs="Times New Roman"/>
          <w:bCs/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 w:rsidRPr="00C11718">
        <w:rPr>
          <w:rFonts w:ascii="Calibri" w:eastAsia="Calibri" w:hAnsi="Calibri" w:cs="Times New Roman"/>
          <w:bCs/>
          <w:sz w:val="28"/>
          <w:szCs w:val="28"/>
        </w:rPr>
        <w:t xml:space="preserve">       </w:t>
      </w:r>
      <w:r w:rsidRPr="00C11718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C11718" w:rsidRPr="00C11718" w:rsidRDefault="00C11718" w:rsidP="00C1171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1718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C11718" w:rsidRPr="00C11718" w:rsidRDefault="00C11718" w:rsidP="00C1171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1718">
        <w:rPr>
          <w:rFonts w:ascii="Times New Roman" w:eastAsia="Calibri" w:hAnsi="Times New Roman" w:cs="Times New Roman"/>
          <w:sz w:val="28"/>
          <w:szCs w:val="28"/>
        </w:rPr>
        <w:t>Ольгинского муниципального округа</w:t>
      </w:r>
    </w:p>
    <w:p w:rsidR="00DE73AD" w:rsidRPr="00DE73AD" w:rsidRDefault="00C11718" w:rsidP="00DE73AD">
      <w:pPr>
        <w:tabs>
          <w:tab w:val="left" w:pos="-180"/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117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DE73AD" w:rsidRPr="00DE73AD">
        <w:rPr>
          <w:rFonts w:ascii="Times New Roman" w:hAnsi="Times New Roman" w:cs="Times New Roman"/>
          <w:sz w:val="28"/>
          <w:szCs w:val="28"/>
          <w:u w:val="single"/>
        </w:rPr>
        <w:t>от 11.07.2023 г.  № 506</w:t>
      </w:r>
    </w:p>
    <w:p w:rsidR="00C11718" w:rsidRPr="00C11718" w:rsidRDefault="00C11718" w:rsidP="00DE73AD">
      <w:pPr>
        <w:tabs>
          <w:tab w:val="left" w:pos="-180"/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718" w:rsidRPr="00C11718" w:rsidRDefault="00C11718" w:rsidP="00C11718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1718" w:rsidRPr="00C11718" w:rsidRDefault="00C11718" w:rsidP="00C117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1718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11718" w:rsidRPr="00C11718" w:rsidRDefault="00C11718" w:rsidP="00C117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1718">
        <w:rPr>
          <w:rFonts w:ascii="Times New Roman" w:eastAsia="Calibri" w:hAnsi="Times New Roman" w:cs="Times New Roman"/>
          <w:b/>
          <w:sz w:val="28"/>
          <w:szCs w:val="28"/>
        </w:rPr>
        <w:t>о межведомственной комиссии по обеспечению безопасности дорожного движения при администрации Ольгинского</w:t>
      </w:r>
    </w:p>
    <w:p w:rsidR="00C11718" w:rsidRPr="00C11718" w:rsidRDefault="00C11718" w:rsidP="00C117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1718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C11718" w:rsidRPr="00C11718" w:rsidRDefault="00C11718" w:rsidP="00C117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718" w:rsidRPr="00C11718" w:rsidRDefault="00C11718" w:rsidP="00C117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718">
        <w:rPr>
          <w:rFonts w:ascii="Times New Roman" w:eastAsia="Calibri" w:hAnsi="Times New Roman" w:cs="Times New Roman"/>
          <w:sz w:val="28"/>
          <w:szCs w:val="28"/>
        </w:rPr>
        <w:t xml:space="preserve">1. Межведомственная комиссия по обеспечению безопасности дорожного движения при администрации Ольгинского муниципального округа (далее - комиссия) является координирующим органом, образованным для обеспечения согласованных действий органов исполнительной власти Приморского края, органов местного самоуправления Ольгинского муниципального округа, заинтересованных организаций (независимо от форм собственности) в области обеспечения безопасности дорожного движения. </w:t>
      </w:r>
    </w:p>
    <w:p w:rsidR="00C11718" w:rsidRPr="00C11718" w:rsidRDefault="00C11718" w:rsidP="00C117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718">
        <w:rPr>
          <w:rFonts w:ascii="Times New Roman" w:eastAsia="Calibri" w:hAnsi="Times New Roman" w:cs="Times New Roman"/>
          <w:sz w:val="28"/>
          <w:szCs w:val="28"/>
        </w:rPr>
        <w:t>2. Комиссия руководствуется в своей деятельности Конституцией Российской Федерации, Федеральными конституционными законами, актами Президента Российской Федерации и Правительства, законами Приморского края, Уставом Ольгинского муниципального округа, постановлениями и распоряжениями Губернатора Приморского края, Администрации Приморского края, главы Ольгинского муниципального округа, а также настоящим Положением.</w:t>
      </w:r>
    </w:p>
    <w:p w:rsidR="00C11718" w:rsidRPr="00C11718" w:rsidRDefault="00C11718" w:rsidP="00C117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718">
        <w:rPr>
          <w:rFonts w:ascii="Times New Roman" w:eastAsia="Calibri" w:hAnsi="Times New Roman" w:cs="Times New Roman"/>
          <w:sz w:val="28"/>
          <w:szCs w:val="28"/>
        </w:rPr>
        <w:t>3. Основными задачами комиссии является:</w:t>
      </w:r>
    </w:p>
    <w:p w:rsidR="00C11718" w:rsidRPr="00C11718" w:rsidRDefault="00C11718" w:rsidP="00C117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718">
        <w:rPr>
          <w:rFonts w:ascii="Times New Roman" w:eastAsia="Calibri" w:hAnsi="Times New Roman" w:cs="Times New Roman"/>
          <w:sz w:val="28"/>
          <w:szCs w:val="28"/>
        </w:rPr>
        <w:t>а) обеспечение согласованных действий органов исполнительной власти Приморского края, органов местного самоуправления Ольгинского муниципального округа, заинтересованных организаций (независимо от форм собственности) по реализации основных направлений государственной политики в области обеспечения безопасности дорожного движения на территории Ольгинского муниципального округа;</w:t>
      </w:r>
    </w:p>
    <w:p w:rsidR="00C11718" w:rsidRPr="00C11718" w:rsidRDefault="00C11718" w:rsidP="00C117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718">
        <w:rPr>
          <w:rFonts w:ascii="Times New Roman" w:eastAsia="Calibri" w:hAnsi="Times New Roman" w:cs="Times New Roman"/>
          <w:sz w:val="28"/>
          <w:szCs w:val="28"/>
        </w:rPr>
        <w:lastRenderedPageBreak/>
        <w:t>б) координация деятельности по разработке проектов и реализации программ округа повышения безопасности дорожного движения;</w:t>
      </w:r>
    </w:p>
    <w:p w:rsidR="00C11718" w:rsidRPr="00C11718" w:rsidRDefault="00C11718" w:rsidP="00C117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718">
        <w:rPr>
          <w:rFonts w:ascii="Times New Roman" w:eastAsia="Calibri" w:hAnsi="Times New Roman" w:cs="Times New Roman"/>
          <w:sz w:val="28"/>
          <w:szCs w:val="28"/>
        </w:rPr>
        <w:t>в) совершенствование механизмов координации деятельности органов исполнительной власти Приморского края, органов местного самоуправления Ольгинского муниципального округа, а также повышения взаимодействия с заинтересованными организациями (независимо от форм собственности) по вопросам обеспечения безопасности дорожного движения.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в целях реализации возложенных на нее задач выполняет следующие основные функции: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организует изучение причин возникновения дорожно-транспортных происшествий;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рассматривает предложения органов местного самоуправления, заинтересованных организаций (независимо от форм собственности) по вопросам обеспечения безопасности дорожного движения;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разрабатывает на основе поступивших предложений рекомендации по предупреждению дорожно-транспортных происшествий и снижению тяжести их последствий;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рассматривает вопросы разработки и реализации муниципальных программ повышения безопасности дорожного движения;</w:t>
      </w:r>
    </w:p>
    <w:p w:rsidR="00C11718" w:rsidRPr="00C11718" w:rsidRDefault="00C11718" w:rsidP="00C117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99CC00"/>
          <w:sz w:val="28"/>
          <w:szCs w:val="28"/>
        </w:rPr>
      </w:pPr>
      <w:r w:rsidRPr="00C11718">
        <w:rPr>
          <w:rFonts w:ascii="Times New Roman" w:eastAsia="Calibri" w:hAnsi="Times New Roman" w:cs="Times New Roman"/>
          <w:sz w:val="28"/>
          <w:szCs w:val="28"/>
        </w:rPr>
        <w:t>д) рассматривает обоснования потребностей в финансовых и материально-технических ресурсах для реализации мероприятий в области обеспечения безопасности дорожного движения;</w:t>
      </w:r>
      <w:r w:rsidRPr="00C11718">
        <w:rPr>
          <w:rFonts w:ascii="Times New Roman" w:eastAsia="Calibri" w:hAnsi="Times New Roman" w:cs="Times New Roman"/>
          <w:color w:val="99CC00"/>
          <w:sz w:val="28"/>
          <w:szCs w:val="28"/>
        </w:rPr>
        <w:t xml:space="preserve"> </w:t>
      </w:r>
    </w:p>
    <w:p w:rsidR="00C11718" w:rsidRPr="00C11718" w:rsidRDefault="00C11718" w:rsidP="00C117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718">
        <w:rPr>
          <w:rFonts w:ascii="Times New Roman" w:eastAsia="Calibri" w:hAnsi="Times New Roman" w:cs="Times New Roman"/>
          <w:sz w:val="28"/>
          <w:szCs w:val="28"/>
        </w:rPr>
        <w:t>е) координация деятельности по оценке соответствия технического состояния и уровня содержания автомобильных дорог, улиц требованиям безопасного движения;</w:t>
      </w:r>
    </w:p>
    <w:p w:rsidR="00C11718" w:rsidRPr="00C11718" w:rsidRDefault="00C11718" w:rsidP="00C117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718">
        <w:rPr>
          <w:rFonts w:ascii="Times New Roman" w:eastAsia="Calibri" w:hAnsi="Times New Roman" w:cs="Times New Roman"/>
          <w:sz w:val="28"/>
          <w:szCs w:val="28"/>
        </w:rPr>
        <w:t>ж) изучает информацию о маршруте, представляемом владельцами автобусов, осуществляемыми перевозку пассажиров на обследуемом маршруте;</w:t>
      </w:r>
    </w:p>
    <w:p w:rsidR="00C11718" w:rsidRPr="00C11718" w:rsidRDefault="00C11718" w:rsidP="00C117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718">
        <w:rPr>
          <w:rFonts w:ascii="Times New Roman" w:eastAsia="Calibri" w:hAnsi="Times New Roman" w:cs="Times New Roman"/>
          <w:sz w:val="28"/>
          <w:szCs w:val="28"/>
        </w:rPr>
        <w:t xml:space="preserve">з) изучает данные о дорожных условиях на маршруте, параметры и состояние проезжей части, обочин, элементах плана и профиля дороги, </w:t>
      </w:r>
      <w:r w:rsidRPr="00C11718">
        <w:rPr>
          <w:rFonts w:ascii="Times New Roman" w:eastAsia="Calibri" w:hAnsi="Times New Roman" w:cs="Times New Roman"/>
          <w:sz w:val="28"/>
          <w:szCs w:val="28"/>
        </w:rPr>
        <w:lastRenderedPageBreak/>
        <w:t>интенсивности и состава движения и т.п., представляемыми дорожными и другими организациями, в ведении которых находятся дороги;</w:t>
      </w:r>
    </w:p>
    <w:p w:rsidR="00C11718" w:rsidRPr="00C11718" w:rsidRDefault="00C11718" w:rsidP="00C117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718">
        <w:rPr>
          <w:rFonts w:ascii="Times New Roman" w:eastAsia="Calibri" w:hAnsi="Times New Roman" w:cs="Times New Roman"/>
          <w:sz w:val="28"/>
          <w:szCs w:val="28"/>
        </w:rPr>
        <w:t>и) проводит непосредственное обследование путем визуального осмотра и инструментальных измерений в процессе контрольных проездов по маршруту и дает заключения при оформлении акта обследования маршрута о возможности эксплуатации его, о временном прекращении автобусного движения на этих маршрутах или закрытии маршрута;</w:t>
      </w:r>
    </w:p>
    <w:p w:rsidR="00C11718" w:rsidRPr="00C11718" w:rsidRDefault="00C11718" w:rsidP="00C117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718">
        <w:rPr>
          <w:rFonts w:ascii="Times New Roman" w:eastAsia="Calibri" w:hAnsi="Times New Roman" w:cs="Times New Roman"/>
          <w:sz w:val="28"/>
          <w:szCs w:val="28"/>
        </w:rPr>
        <w:t>к) направляет копии обследования маршрутов в дорожные и другие организации, в собственности которых находятся дороги, улицы, искусственные сооружения для проведения неотложных мероприятий по устранению выявленных недостатков.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по вопросам, отнесенным к ее компетенции, имеет право: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запрашивать у органов местного самоуправления, заинтересованных организаций (независимо от форм собственности) материалы и информацию, необходимые для работы Комиссии;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заслушивать на своих заседаниях представителей органов местного самоуправления, заинтересованных организаций (независимо от форм собственности) и принимать соответствующие решения;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привлекать по согласованию с руководителями органов местного самоуправления, заинтересованных организаций (независимо от формы собственности) специалистов для изучения проблем безопасности дорожного движения и участия их в работе Комиссии;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создавать рабочие группы по отдельным направлениям деятельности Комиссии.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Состав Комиссии утверждается постановлением администрации Ольгинского муниципального округа.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Комиссия осуществляет свою деятельность в соответствии с положение и планами работ, которые принимаются на заседании Комиссии и утверждаются ее председателем. Порядок работы Комиссии по отдельным вопросам определяется ее председателем.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Заседание Комиссии проводит председатель Комиссии. Заседания Комиссии проводятся не реже одного раза в полугодие. В случае необходимости могут проводиться внеочередные заседания.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10.Решения Комиссии носят рекомендательный характер и оформляются протоколами заседаний, которые подписывает председательствующий и ответственный секретарь.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Отдел экономического развития, ответственный за организацию работы Комиссии: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формирует повестку заседаний Комиссии;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определяет место и время проведения заседаний Комиссии;</w:t>
      </w:r>
    </w:p>
    <w:p w:rsidR="00C11718" w:rsidRPr="00C11718" w:rsidRDefault="00C11718" w:rsidP="00C11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осуществляет контроль за реализацией решений Комиссии.</w:t>
      </w:r>
    </w:p>
    <w:p w:rsidR="00662B11" w:rsidRPr="00662B11" w:rsidRDefault="00662B11" w:rsidP="002709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2B11" w:rsidRPr="00662B11" w:rsidSect="002E14A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81" w:rsidRDefault="00B04E81" w:rsidP="002E14A1">
      <w:pPr>
        <w:spacing w:after="0" w:line="240" w:lineRule="auto"/>
      </w:pPr>
      <w:r>
        <w:separator/>
      </w:r>
    </w:p>
  </w:endnote>
  <w:endnote w:type="continuationSeparator" w:id="0">
    <w:p w:rsidR="00B04E81" w:rsidRDefault="00B04E81" w:rsidP="002E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81" w:rsidRDefault="00B04E81" w:rsidP="002E14A1">
      <w:pPr>
        <w:spacing w:after="0" w:line="240" w:lineRule="auto"/>
      </w:pPr>
      <w:r>
        <w:separator/>
      </w:r>
    </w:p>
  </w:footnote>
  <w:footnote w:type="continuationSeparator" w:id="0">
    <w:p w:rsidR="00B04E81" w:rsidRDefault="00B04E81" w:rsidP="002E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4A1" w:rsidRDefault="002E14A1" w:rsidP="002E14A1">
    <w:pPr>
      <w:pStyle w:val="a3"/>
      <w:tabs>
        <w:tab w:val="left" w:pos="6029"/>
      </w:tabs>
    </w:pPr>
    <w:r>
      <w:tab/>
    </w:r>
    <w:sdt>
      <w:sdtPr>
        <w:id w:val="62751845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E73AD">
          <w:rPr>
            <w:noProof/>
          </w:rPr>
          <w:t>3</w:t>
        </w:r>
        <w:r>
          <w:fldChar w:fldCharType="end"/>
        </w:r>
      </w:sdtContent>
    </w:sdt>
    <w:r>
      <w:tab/>
    </w:r>
  </w:p>
  <w:p w:rsidR="002E14A1" w:rsidRDefault="002E14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11"/>
    <w:rsid w:val="00010FBA"/>
    <w:rsid w:val="000432B8"/>
    <w:rsid w:val="00203ED6"/>
    <w:rsid w:val="00227E2F"/>
    <w:rsid w:val="00247715"/>
    <w:rsid w:val="002709EE"/>
    <w:rsid w:val="002C7384"/>
    <w:rsid w:val="002E14A1"/>
    <w:rsid w:val="00354050"/>
    <w:rsid w:val="00466368"/>
    <w:rsid w:val="004B2E26"/>
    <w:rsid w:val="00516417"/>
    <w:rsid w:val="005715B3"/>
    <w:rsid w:val="005B7E21"/>
    <w:rsid w:val="00612C98"/>
    <w:rsid w:val="00662B11"/>
    <w:rsid w:val="00684553"/>
    <w:rsid w:val="006F13FE"/>
    <w:rsid w:val="008A471D"/>
    <w:rsid w:val="00900FA5"/>
    <w:rsid w:val="00A02398"/>
    <w:rsid w:val="00A920EB"/>
    <w:rsid w:val="00B04E81"/>
    <w:rsid w:val="00B051F4"/>
    <w:rsid w:val="00BB7861"/>
    <w:rsid w:val="00C11718"/>
    <w:rsid w:val="00C86169"/>
    <w:rsid w:val="00CA18C1"/>
    <w:rsid w:val="00CD177F"/>
    <w:rsid w:val="00D13727"/>
    <w:rsid w:val="00DD60DC"/>
    <w:rsid w:val="00DE73AD"/>
    <w:rsid w:val="00E723B0"/>
    <w:rsid w:val="00EC337B"/>
    <w:rsid w:val="00EE1B12"/>
    <w:rsid w:val="00EF02C5"/>
    <w:rsid w:val="00F42EAC"/>
    <w:rsid w:val="00F73CDB"/>
    <w:rsid w:val="00FA66C1"/>
    <w:rsid w:val="00F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6BA1F7-8331-4857-81E8-F51FADF5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14A1"/>
  </w:style>
  <w:style w:type="paragraph" w:styleId="a5">
    <w:name w:val="footer"/>
    <w:basedOn w:val="a"/>
    <w:link w:val="a6"/>
    <w:uiPriority w:val="99"/>
    <w:unhideWhenUsed/>
    <w:rsid w:val="002E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14A1"/>
  </w:style>
  <w:style w:type="paragraph" w:styleId="a7">
    <w:name w:val="Balloon Text"/>
    <w:basedOn w:val="a"/>
    <w:link w:val="a8"/>
    <w:uiPriority w:val="99"/>
    <w:semiHidden/>
    <w:unhideWhenUsed/>
    <w:rsid w:val="00EC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337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F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32A2-7409-42D7-8C59-06DA7E42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Маун</dc:creator>
  <cp:keywords/>
  <dc:description/>
  <cp:lastModifiedBy>Лаврова</cp:lastModifiedBy>
  <cp:revision>21</cp:revision>
  <cp:lastPrinted>2023-07-10T00:07:00Z</cp:lastPrinted>
  <dcterms:created xsi:type="dcterms:W3CDTF">2023-03-23T04:18:00Z</dcterms:created>
  <dcterms:modified xsi:type="dcterms:W3CDTF">2023-07-11T00:40:00Z</dcterms:modified>
</cp:coreProperties>
</file>