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Cs/>
          <w:sz w:val="20"/>
        </w:rPr>
      </w:pPr>
      <w:r w:rsidRPr="00303E3F">
        <w:rPr>
          <w:bCs/>
          <w:noProof/>
          <w:sz w:val="20"/>
        </w:rPr>
        <w:drawing>
          <wp:inline distT="0" distB="0" distL="0" distR="0">
            <wp:extent cx="643890" cy="755650"/>
            <wp:effectExtent l="0" t="0" r="3810" b="635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</w:pP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 xml:space="preserve"> АДМИНИСТРАЦИЯ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>ОЛЬГИНСКОГО МУНИЦИПАЛЬНОГО ОКРУГА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>ПРИМОРСКОГО КРАЯ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>ПОСТАНОВЛЕНИЕ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03E3F" w:rsidRPr="005F050A" w:rsidTr="00EF13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:rsidR="00303E3F" w:rsidRPr="00004478" w:rsidRDefault="00004478" w:rsidP="00114B0F">
            <w:pPr>
              <w:widowControl/>
              <w:autoSpaceDE/>
              <w:autoSpaceDN/>
              <w:adjustRightInd/>
              <w:ind w:left="-124" w:right="-108" w:firstLine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04.07.2025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303E3F" w:rsidRPr="005F050A" w:rsidRDefault="00303E3F" w:rsidP="00303E3F">
            <w:pPr>
              <w:widowControl/>
              <w:autoSpaceDE/>
              <w:autoSpaceDN/>
              <w:adjustRightInd/>
              <w:ind w:left="-295" w:firstLine="0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5F050A"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proofErr w:type="spellEnd"/>
            <w:r w:rsidRPr="005F050A"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5F050A"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  <w:shd w:val="clear" w:color="auto" w:fill="auto"/>
          </w:tcPr>
          <w:p w:rsidR="00303E3F" w:rsidRPr="005F050A" w:rsidRDefault="00303E3F" w:rsidP="00303E3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5F050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303E3F" w:rsidRPr="00004478" w:rsidRDefault="00004478" w:rsidP="00303E3F">
            <w:pPr>
              <w:widowControl/>
              <w:autoSpaceDE/>
              <w:autoSpaceDN/>
              <w:adjustRightInd/>
              <w:ind w:left="-108" w:right="-132" w:firstLine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500</w:t>
            </w:r>
          </w:p>
        </w:tc>
      </w:tr>
    </w:tbl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bCs/>
          <w:sz w:val="28"/>
          <w:szCs w:val="28"/>
        </w:rPr>
      </w:pPr>
      <w:r w:rsidRPr="00303E3F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303E3F" w:rsidRPr="005F050A" w:rsidTr="005F050A">
        <w:trPr>
          <w:jc w:val="center"/>
        </w:trPr>
        <w:tc>
          <w:tcPr>
            <w:tcW w:w="8931" w:type="dxa"/>
          </w:tcPr>
          <w:p w:rsidR="00303E3F" w:rsidRDefault="00303E3F" w:rsidP="005F050A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5F050A">
              <w:rPr>
                <w:b/>
                <w:sz w:val="28"/>
                <w:szCs w:val="28"/>
              </w:rPr>
              <w:t xml:space="preserve">О </w:t>
            </w:r>
            <w:r w:rsidR="003F326A" w:rsidRPr="005F050A">
              <w:rPr>
                <w:b/>
                <w:sz w:val="28"/>
                <w:szCs w:val="28"/>
              </w:rPr>
              <w:t xml:space="preserve">внесении изменений в </w:t>
            </w:r>
            <w:r w:rsidR="00D44318">
              <w:rPr>
                <w:b/>
                <w:sz w:val="28"/>
                <w:szCs w:val="28"/>
              </w:rPr>
              <w:t>Порядок</w:t>
            </w:r>
            <w:r w:rsidR="00D44318">
              <w:t xml:space="preserve"> </w:t>
            </w:r>
            <w:r w:rsidR="00D44318" w:rsidRPr="00D44318">
              <w:rPr>
                <w:b/>
                <w:sz w:val="28"/>
                <w:szCs w:val="28"/>
              </w:rPr>
              <w:t>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      </w:r>
            <w:r w:rsidR="00D44318">
              <w:rPr>
                <w:b/>
                <w:sz w:val="28"/>
                <w:szCs w:val="28"/>
              </w:rPr>
              <w:t xml:space="preserve">, утвержденный </w:t>
            </w:r>
            <w:r w:rsidR="003F326A" w:rsidRPr="005F050A">
              <w:rPr>
                <w:b/>
                <w:sz w:val="28"/>
                <w:szCs w:val="28"/>
              </w:rPr>
              <w:t>постановление</w:t>
            </w:r>
            <w:r w:rsidR="00D44318">
              <w:rPr>
                <w:b/>
                <w:sz w:val="28"/>
                <w:szCs w:val="28"/>
              </w:rPr>
              <w:t>м</w:t>
            </w:r>
            <w:r w:rsidR="003F326A" w:rsidRPr="005F050A">
              <w:rPr>
                <w:b/>
                <w:sz w:val="28"/>
                <w:szCs w:val="28"/>
              </w:rPr>
              <w:t xml:space="preserve"> администрации Ольгинского муниципального </w:t>
            </w:r>
            <w:r w:rsidR="005F050A">
              <w:rPr>
                <w:b/>
                <w:sz w:val="28"/>
                <w:szCs w:val="28"/>
              </w:rPr>
              <w:t>о</w:t>
            </w:r>
            <w:r w:rsidR="003F326A" w:rsidRPr="005F050A">
              <w:rPr>
                <w:b/>
                <w:sz w:val="28"/>
                <w:szCs w:val="28"/>
              </w:rPr>
              <w:t>круга от 0</w:t>
            </w:r>
            <w:r w:rsidR="005F050A" w:rsidRPr="005F050A">
              <w:rPr>
                <w:b/>
                <w:sz w:val="28"/>
                <w:szCs w:val="28"/>
              </w:rPr>
              <w:t>6</w:t>
            </w:r>
            <w:r w:rsidR="003F326A" w:rsidRPr="005F050A">
              <w:rPr>
                <w:b/>
                <w:sz w:val="28"/>
                <w:szCs w:val="28"/>
              </w:rPr>
              <w:t>.0</w:t>
            </w:r>
            <w:r w:rsidR="005F050A" w:rsidRPr="005F050A">
              <w:rPr>
                <w:b/>
                <w:sz w:val="28"/>
                <w:szCs w:val="28"/>
              </w:rPr>
              <w:t>6</w:t>
            </w:r>
            <w:r w:rsidR="003F326A" w:rsidRPr="005F050A">
              <w:rPr>
                <w:b/>
                <w:sz w:val="28"/>
                <w:szCs w:val="28"/>
              </w:rPr>
              <w:t>.202</w:t>
            </w:r>
            <w:r w:rsidR="005F050A" w:rsidRPr="005F050A">
              <w:rPr>
                <w:b/>
                <w:sz w:val="28"/>
                <w:szCs w:val="28"/>
              </w:rPr>
              <w:t>5</w:t>
            </w:r>
            <w:r w:rsidR="003F326A" w:rsidRPr="005F050A">
              <w:rPr>
                <w:b/>
                <w:sz w:val="28"/>
                <w:szCs w:val="28"/>
              </w:rPr>
              <w:t xml:space="preserve"> № 4</w:t>
            </w:r>
            <w:r w:rsidR="005F050A" w:rsidRPr="005F050A">
              <w:rPr>
                <w:b/>
                <w:sz w:val="28"/>
                <w:szCs w:val="28"/>
              </w:rPr>
              <w:t>2</w:t>
            </w:r>
            <w:r w:rsidR="003F326A" w:rsidRPr="005F050A">
              <w:rPr>
                <w:b/>
                <w:sz w:val="28"/>
                <w:szCs w:val="28"/>
              </w:rPr>
              <w:t>4 «</w:t>
            </w:r>
            <w:r w:rsidR="005F050A" w:rsidRPr="005F050A">
              <w:rPr>
                <w:b/>
                <w:sz w:val="28"/>
                <w:szCs w:val="28"/>
              </w:rPr>
              <w:t>Об утверждении порядка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      </w:r>
            <w:r w:rsidR="003F326A" w:rsidRPr="005F050A">
              <w:rPr>
                <w:b/>
                <w:sz w:val="28"/>
                <w:szCs w:val="28"/>
              </w:rPr>
              <w:t xml:space="preserve">» </w:t>
            </w:r>
          </w:p>
          <w:p w:rsidR="005F050A" w:rsidRDefault="005F050A" w:rsidP="005F050A">
            <w:pPr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5F050A" w:rsidRPr="005F050A" w:rsidRDefault="005F050A" w:rsidP="005F050A">
            <w:pPr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 xml:space="preserve"> </w:t>
      </w:r>
    </w:p>
    <w:p w:rsidR="005F050A" w:rsidRPr="005F050A" w:rsidRDefault="005F050A" w:rsidP="00D44318">
      <w:pPr>
        <w:spacing w:line="276" w:lineRule="auto"/>
        <w:rPr>
          <w:sz w:val="28"/>
          <w:szCs w:val="28"/>
        </w:rPr>
      </w:pPr>
      <w:r w:rsidRPr="005F050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Ольгинского муниципального округа Приморского края, администрация Ольгинского муниципального округа  </w:t>
      </w:r>
    </w:p>
    <w:p w:rsidR="00303E3F" w:rsidRPr="005F050A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sz w:val="28"/>
          <w:szCs w:val="28"/>
        </w:rPr>
      </w:pPr>
    </w:p>
    <w:p w:rsidR="00303E3F" w:rsidRPr="005F050A" w:rsidRDefault="00303E3F" w:rsidP="00303E3F">
      <w:pPr>
        <w:widowControl/>
        <w:autoSpaceDE/>
        <w:autoSpaceDN/>
        <w:adjustRightInd/>
        <w:spacing w:line="360" w:lineRule="auto"/>
        <w:ind w:firstLine="0"/>
        <w:outlineLvl w:val="0"/>
        <w:rPr>
          <w:sz w:val="28"/>
          <w:szCs w:val="28"/>
        </w:rPr>
      </w:pPr>
      <w:r w:rsidRPr="005F050A">
        <w:rPr>
          <w:sz w:val="28"/>
          <w:szCs w:val="28"/>
        </w:rPr>
        <w:t>ПОСТАНОВЛЯЕТ:</w:t>
      </w:r>
    </w:p>
    <w:p w:rsidR="00303E3F" w:rsidRPr="005F050A" w:rsidRDefault="00303E3F" w:rsidP="00303E3F">
      <w:pPr>
        <w:widowControl/>
        <w:autoSpaceDE/>
        <w:autoSpaceDN/>
        <w:adjustRightInd/>
        <w:spacing w:line="360" w:lineRule="auto"/>
        <w:ind w:firstLine="0"/>
        <w:outlineLvl w:val="0"/>
        <w:rPr>
          <w:sz w:val="28"/>
          <w:szCs w:val="28"/>
        </w:rPr>
      </w:pPr>
    </w:p>
    <w:p w:rsidR="00D44318" w:rsidRDefault="00D44318" w:rsidP="00D44318">
      <w:pPr>
        <w:pStyle w:val="ab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10"/>
        <w:contextualSpacing w:val="0"/>
        <w:outlineLvl w:val="0"/>
        <w:rPr>
          <w:sz w:val="28"/>
          <w:szCs w:val="28"/>
        </w:rPr>
      </w:pPr>
      <w:r w:rsidRPr="00D44318">
        <w:rPr>
          <w:sz w:val="28"/>
          <w:szCs w:val="28"/>
        </w:rPr>
        <w:t>В</w:t>
      </w:r>
      <w:r w:rsidR="00EE7093">
        <w:rPr>
          <w:sz w:val="28"/>
          <w:szCs w:val="28"/>
        </w:rPr>
        <w:t>нести в</w:t>
      </w:r>
      <w:r w:rsidRPr="00D44318">
        <w:rPr>
          <w:sz w:val="28"/>
          <w:szCs w:val="28"/>
        </w:rPr>
        <w:t xml:space="preserve"> Порядок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округа, утвержденный постановлением администрации Ольгинского муниципального округа от 06.06.2025 № 424 «Об утверждении порядка предоставления субсидий некоммерческим организациям – общинам коренных малочисленных народов Севера, Сибири и Дальнего Востока, </w:t>
      </w:r>
      <w:r w:rsidRPr="00D44318">
        <w:rPr>
          <w:sz w:val="28"/>
          <w:szCs w:val="28"/>
        </w:rPr>
        <w:lastRenderedPageBreak/>
        <w:t xml:space="preserve">зарегистрированным на территории Ольгинского муниципального округа», следующие </w:t>
      </w:r>
      <w:r w:rsidR="002156E4" w:rsidRPr="00D44318">
        <w:rPr>
          <w:sz w:val="28"/>
          <w:szCs w:val="28"/>
        </w:rPr>
        <w:t>изменения</w:t>
      </w:r>
      <w:r w:rsidRPr="00D44318">
        <w:rPr>
          <w:sz w:val="28"/>
          <w:szCs w:val="28"/>
        </w:rPr>
        <w:t>:</w:t>
      </w:r>
      <w:r w:rsidR="003F326A" w:rsidRPr="00D44318">
        <w:rPr>
          <w:sz w:val="28"/>
          <w:szCs w:val="28"/>
        </w:rPr>
        <w:t xml:space="preserve"> </w:t>
      </w:r>
    </w:p>
    <w:p w:rsidR="007E19A9" w:rsidRPr="005F050A" w:rsidRDefault="005F050A" w:rsidP="00D44318">
      <w:pPr>
        <w:widowControl/>
        <w:autoSpaceDE/>
        <w:autoSpaceDN/>
        <w:adjustRightInd/>
        <w:spacing w:line="276" w:lineRule="auto"/>
        <w:outlineLvl w:val="0"/>
        <w:rPr>
          <w:sz w:val="28"/>
          <w:szCs w:val="28"/>
        </w:rPr>
      </w:pPr>
      <w:r w:rsidRPr="00D44318">
        <w:rPr>
          <w:sz w:val="28"/>
          <w:szCs w:val="28"/>
        </w:rPr>
        <w:t>1.1. П</w:t>
      </w:r>
      <w:r w:rsidR="00D44318">
        <w:rPr>
          <w:sz w:val="28"/>
          <w:szCs w:val="28"/>
        </w:rPr>
        <w:t>ункт</w:t>
      </w:r>
      <w:r w:rsidRPr="00D44318">
        <w:rPr>
          <w:sz w:val="28"/>
          <w:szCs w:val="28"/>
        </w:rPr>
        <w:t xml:space="preserve"> 2.5. </w:t>
      </w:r>
      <w:r w:rsidR="00D44318">
        <w:rPr>
          <w:sz w:val="28"/>
          <w:szCs w:val="28"/>
        </w:rPr>
        <w:t xml:space="preserve"> </w:t>
      </w:r>
      <w:r w:rsidR="007E19A9" w:rsidRPr="005F050A">
        <w:rPr>
          <w:sz w:val="28"/>
          <w:szCs w:val="28"/>
        </w:rPr>
        <w:t>изложить в новой редакции</w:t>
      </w:r>
      <w:r w:rsidRPr="005F050A">
        <w:rPr>
          <w:sz w:val="28"/>
          <w:szCs w:val="28"/>
        </w:rPr>
        <w:t>:</w:t>
      </w:r>
    </w:p>
    <w:p w:rsidR="005F050A" w:rsidRPr="005F050A" w:rsidRDefault="005F050A" w:rsidP="00D44318">
      <w:pPr>
        <w:spacing w:line="276" w:lineRule="auto"/>
        <w:rPr>
          <w:sz w:val="28"/>
          <w:szCs w:val="28"/>
        </w:rPr>
      </w:pPr>
      <w:r w:rsidRPr="005F050A">
        <w:rPr>
          <w:sz w:val="28"/>
          <w:szCs w:val="28"/>
        </w:rPr>
        <w:t xml:space="preserve">«2.5. Объявление о проведении отбора размещается уполномоченным органом на официальном сайте Ольгинского муниципального округа Приморского края в информационно-телекоммуникационной сети Интернет (далее – официальный сайт) не позднее, чем за </w:t>
      </w:r>
      <w:r>
        <w:rPr>
          <w:sz w:val="28"/>
          <w:szCs w:val="28"/>
        </w:rPr>
        <w:t>2</w:t>
      </w:r>
      <w:r w:rsidRPr="005F050A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я</w:t>
      </w:r>
      <w:r w:rsidRPr="005F050A">
        <w:rPr>
          <w:sz w:val="28"/>
          <w:szCs w:val="28"/>
        </w:rPr>
        <w:t xml:space="preserve"> до начала срока приема заявок на участие в конкурсном отборе и должно содержать: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 xml:space="preserve">сроки проведения отбора (дата и время начала (окончания) подачи (приема) заявок участников отбора, при этом дата окончания приема заявок не может быть ранее </w:t>
      </w:r>
      <w:r>
        <w:rPr>
          <w:sz w:val="28"/>
          <w:szCs w:val="28"/>
        </w:rPr>
        <w:t>15</w:t>
      </w:r>
      <w:r w:rsidRPr="005F050A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ых</w:t>
      </w:r>
      <w:r w:rsidRPr="005F050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5F050A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5F050A">
        <w:rPr>
          <w:sz w:val="28"/>
          <w:szCs w:val="28"/>
        </w:rPr>
        <w:t xml:space="preserve"> за днем размещения объявления о проведении отбора;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органа, а также фамилию, имя, отчество, адрес электронной почты и номер контактного телефона уполномоченного должностного лица администрации;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требования к общине КМНС - участникам Конкурса и к перечню документов, представляемых общиной КМНС для подтверждения их соответствия указанным требованиям;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категории получателей субсидии;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подачи заявок и требования, предъявляемые к форме и содержанию заявок;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на доработку, порядок внесения изменений в заявки;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критерии оценки заявок согласно приложению № 2 к настоящему Порядку;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правила рассмотрения и оценки заявок;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возврата заявок на доработку;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сроки оценки заявок, а также информацию об участии или неучастии Комиссии и экспертов в оценке заявок;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порядок, сроки определения победителей Конкурса и их уведомления;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порядок предоставления разъяснений положений объявления о проведении Конкурса, даты начала и окончания срока такого предоставления;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 xml:space="preserve">сроки размещения протокола подведения итогов Конкурса (документа об итогах проведения отбора) на официальном сайте Ольгинского муниципального округа, которые не могут быть позднее 14-го календарного дня, следующего за </w:t>
      </w:r>
      <w:r w:rsidRPr="005F050A">
        <w:rPr>
          <w:sz w:val="28"/>
          <w:szCs w:val="28"/>
        </w:rPr>
        <w:lastRenderedPageBreak/>
        <w:t>днем определения победителей Конкурса;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срок, в течение которого победители Конкурса должны подписать соглашение;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условия признания победителя Конкурса уклонившимся от заключения соглашения;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объем распределяемой субсидии, порядок расчета субсидии, правила распределения субсидий по результатам Конкурса;</w:t>
      </w:r>
    </w:p>
    <w:p w:rsidR="005F050A" w:rsidRPr="005F050A" w:rsidRDefault="005F050A" w:rsidP="00D44318">
      <w:pPr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</w:rPr>
      </w:pPr>
      <w:r w:rsidRPr="005F050A">
        <w:rPr>
          <w:sz w:val="28"/>
          <w:szCs w:val="28"/>
        </w:rPr>
        <w:t>результаты предоставления субсидии и показатели, необходимые для достижения результатов предоставления субсидии.</w:t>
      </w:r>
      <w:r w:rsidR="00D44318">
        <w:rPr>
          <w:sz w:val="28"/>
          <w:szCs w:val="28"/>
        </w:rPr>
        <w:t>»</w:t>
      </w:r>
    </w:p>
    <w:p w:rsidR="00303E3F" w:rsidRPr="005F050A" w:rsidRDefault="00F27040" w:rsidP="00D44318">
      <w:pPr>
        <w:pStyle w:val="ab"/>
        <w:widowControl/>
        <w:autoSpaceDE/>
        <w:autoSpaceDN/>
        <w:adjustRightInd/>
        <w:spacing w:line="276" w:lineRule="auto"/>
        <w:ind w:left="0"/>
        <w:contextualSpacing w:val="0"/>
        <w:rPr>
          <w:rFonts w:ascii="Calibri" w:hAnsi="Calibri"/>
          <w:sz w:val="28"/>
          <w:szCs w:val="28"/>
        </w:rPr>
      </w:pPr>
      <w:r w:rsidRPr="005F050A">
        <w:rPr>
          <w:sz w:val="28"/>
          <w:szCs w:val="28"/>
        </w:rPr>
        <w:t xml:space="preserve">2. </w:t>
      </w:r>
      <w:r w:rsidR="00303E3F" w:rsidRPr="005F050A">
        <w:rPr>
          <w:sz w:val="28"/>
          <w:szCs w:val="28"/>
        </w:rPr>
        <w:t>Отделу организационной работы аппарата администрации</w:t>
      </w:r>
      <w:r w:rsidR="00A801E4">
        <w:rPr>
          <w:sz w:val="28"/>
          <w:szCs w:val="28"/>
        </w:rPr>
        <w:t xml:space="preserve"> Ольгинского муниципального округа</w:t>
      </w:r>
      <w:r w:rsidR="00303E3F" w:rsidRPr="005F050A">
        <w:rPr>
          <w:sz w:val="28"/>
          <w:szCs w:val="28"/>
        </w:rPr>
        <w:t xml:space="preserve"> обеспечить официальное обнародование настоящего постановления</w:t>
      </w:r>
      <w:r w:rsidR="00303E3F" w:rsidRPr="005F050A">
        <w:rPr>
          <w:rFonts w:ascii="Calibri" w:hAnsi="Calibri"/>
          <w:sz w:val="28"/>
          <w:szCs w:val="28"/>
        </w:rPr>
        <w:t>.</w:t>
      </w:r>
    </w:p>
    <w:p w:rsidR="00303E3F" w:rsidRPr="005F050A" w:rsidRDefault="00F27040" w:rsidP="00D44318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F050A">
        <w:rPr>
          <w:sz w:val="28"/>
          <w:szCs w:val="28"/>
        </w:rPr>
        <w:t xml:space="preserve">3. </w:t>
      </w:r>
      <w:r w:rsidR="00303E3F" w:rsidRPr="005F050A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03E3F" w:rsidRPr="005F050A" w:rsidRDefault="00F27040" w:rsidP="00D44318">
      <w:pPr>
        <w:pStyle w:val="ab"/>
        <w:widowControl/>
        <w:tabs>
          <w:tab w:val="left" w:pos="0"/>
        </w:tabs>
        <w:autoSpaceDE/>
        <w:autoSpaceDN/>
        <w:adjustRightInd/>
        <w:spacing w:line="276" w:lineRule="auto"/>
        <w:ind w:left="0"/>
        <w:contextualSpacing w:val="0"/>
        <w:rPr>
          <w:sz w:val="28"/>
          <w:szCs w:val="28"/>
        </w:rPr>
      </w:pPr>
      <w:r w:rsidRPr="005F050A">
        <w:rPr>
          <w:sz w:val="28"/>
          <w:szCs w:val="28"/>
        </w:rPr>
        <w:t xml:space="preserve">4. </w:t>
      </w:r>
      <w:r w:rsidR="00303E3F" w:rsidRPr="005F050A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27040" w:rsidRPr="005F050A" w:rsidRDefault="00F27040" w:rsidP="00D44318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</w:p>
    <w:p w:rsidR="00F27040" w:rsidRPr="005F050A" w:rsidRDefault="00F27040" w:rsidP="00D44318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</w:p>
    <w:p w:rsidR="002156E4" w:rsidRPr="002F42F3" w:rsidRDefault="00A801E4" w:rsidP="00D44318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5F050A">
        <w:rPr>
          <w:sz w:val="28"/>
          <w:szCs w:val="28"/>
        </w:rPr>
        <w:t xml:space="preserve"> г</w:t>
      </w:r>
      <w:r w:rsidR="00572DDF" w:rsidRPr="005F050A">
        <w:rPr>
          <w:sz w:val="28"/>
          <w:szCs w:val="28"/>
        </w:rPr>
        <w:t>лав</w:t>
      </w:r>
      <w:r w:rsidR="005F050A">
        <w:rPr>
          <w:sz w:val="28"/>
          <w:szCs w:val="28"/>
        </w:rPr>
        <w:t>ы</w:t>
      </w:r>
      <w:r w:rsidR="00572DDF" w:rsidRPr="005F050A">
        <w:rPr>
          <w:sz w:val="28"/>
          <w:szCs w:val="28"/>
        </w:rPr>
        <w:t xml:space="preserve"> Ольгинского муниципального округа                               </w:t>
      </w:r>
      <w:r>
        <w:rPr>
          <w:sz w:val="28"/>
          <w:szCs w:val="28"/>
        </w:rPr>
        <w:t>А.В. Чевтаева</w:t>
      </w:r>
    </w:p>
    <w:sectPr w:rsidR="002156E4" w:rsidRPr="002F42F3" w:rsidSect="00F27040">
      <w:headerReference w:type="default" r:id="rId9"/>
      <w:headerReference w:type="first" r:id="rId10"/>
      <w:pgSz w:w="11906" w:h="16838"/>
      <w:pgMar w:top="851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56" w:rsidRDefault="00F27B56">
      <w:r>
        <w:separator/>
      </w:r>
    </w:p>
  </w:endnote>
  <w:endnote w:type="continuationSeparator" w:id="0">
    <w:p w:rsidR="00F27B56" w:rsidRDefault="00F2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56" w:rsidRDefault="00F27B56">
      <w:r>
        <w:separator/>
      </w:r>
    </w:p>
  </w:footnote>
  <w:footnote w:type="continuationSeparator" w:id="0">
    <w:p w:rsidR="00F27B56" w:rsidRDefault="00F2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F3" w:rsidRDefault="002F42F3">
    <w:pPr>
      <w:pStyle w:val="a4"/>
      <w:jc w:val="center"/>
    </w:pPr>
  </w:p>
  <w:p w:rsidR="00CE227C" w:rsidRDefault="00CE227C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7C" w:rsidRDefault="00CE227C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18FA"/>
    <w:multiLevelType w:val="multilevel"/>
    <w:tmpl w:val="E1088EF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FA2606"/>
    <w:multiLevelType w:val="hybridMultilevel"/>
    <w:tmpl w:val="C4660EEA"/>
    <w:lvl w:ilvl="0" w:tplc="BF08137C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294371"/>
    <w:multiLevelType w:val="hybridMultilevel"/>
    <w:tmpl w:val="93B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3227"/>
    <w:multiLevelType w:val="hybridMultilevel"/>
    <w:tmpl w:val="9A6A67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D631D7"/>
    <w:multiLevelType w:val="multilevel"/>
    <w:tmpl w:val="4F92ED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71313D37"/>
    <w:multiLevelType w:val="hybridMultilevel"/>
    <w:tmpl w:val="32DA505A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2609C"/>
    <w:multiLevelType w:val="hybridMultilevel"/>
    <w:tmpl w:val="1D8CECB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04478"/>
    <w:rsid w:val="00012E93"/>
    <w:rsid w:val="00020157"/>
    <w:rsid w:val="0002198F"/>
    <w:rsid w:val="000233B0"/>
    <w:rsid w:val="00024FB9"/>
    <w:rsid w:val="000318AD"/>
    <w:rsid w:val="00041086"/>
    <w:rsid w:val="00051B09"/>
    <w:rsid w:val="000540FA"/>
    <w:rsid w:val="00056684"/>
    <w:rsid w:val="00056939"/>
    <w:rsid w:val="00067D56"/>
    <w:rsid w:val="000722E5"/>
    <w:rsid w:val="0008485B"/>
    <w:rsid w:val="00093487"/>
    <w:rsid w:val="000956B0"/>
    <w:rsid w:val="000A7F5A"/>
    <w:rsid w:val="000B49D9"/>
    <w:rsid w:val="000B6D17"/>
    <w:rsid w:val="000C0DD7"/>
    <w:rsid w:val="000C5F5D"/>
    <w:rsid w:val="000D6D9F"/>
    <w:rsid w:val="000E5B40"/>
    <w:rsid w:val="000F1583"/>
    <w:rsid w:val="000F5782"/>
    <w:rsid w:val="000F704D"/>
    <w:rsid w:val="00104EDA"/>
    <w:rsid w:val="0011095C"/>
    <w:rsid w:val="00114B0F"/>
    <w:rsid w:val="0011714D"/>
    <w:rsid w:val="00131D2F"/>
    <w:rsid w:val="00132F5B"/>
    <w:rsid w:val="00140ECB"/>
    <w:rsid w:val="00150A68"/>
    <w:rsid w:val="00155B1C"/>
    <w:rsid w:val="00156717"/>
    <w:rsid w:val="001965EC"/>
    <w:rsid w:val="001C0C10"/>
    <w:rsid w:val="001C12F8"/>
    <w:rsid w:val="001D210B"/>
    <w:rsid w:val="001D47FC"/>
    <w:rsid w:val="001F38B4"/>
    <w:rsid w:val="001F5E74"/>
    <w:rsid w:val="001F7ABE"/>
    <w:rsid w:val="00206BE9"/>
    <w:rsid w:val="00212A3F"/>
    <w:rsid w:val="002156E4"/>
    <w:rsid w:val="00216A19"/>
    <w:rsid w:val="002306CF"/>
    <w:rsid w:val="00231EB8"/>
    <w:rsid w:val="002329D8"/>
    <w:rsid w:val="002336E5"/>
    <w:rsid w:val="00234AEA"/>
    <w:rsid w:val="0025096D"/>
    <w:rsid w:val="00250AD5"/>
    <w:rsid w:val="00262DB1"/>
    <w:rsid w:val="00264B28"/>
    <w:rsid w:val="0027102B"/>
    <w:rsid w:val="0027237C"/>
    <w:rsid w:val="00273474"/>
    <w:rsid w:val="002739A4"/>
    <w:rsid w:val="00280AEB"/>
    <w:rsid w:val="00282DB5"/>
    <w:rsid w:val="00286612"/>
    <w:rsid w:val="002A4943"/>
    <w:rsid w:val="002A76D8"/>
    <w:rsid w:val="002B4EB2"/>
    <w:rsid w:val="002B7DD4"/>
    <w:rsid w:val="002C30E7"/>
    <w:rsid w:val="002C68A2"/>
    <w:rsid w:val="002C7237"/>
    <w:rsid w:val="002D0E2E"/>
    <w:rsid w:val="002D3364"/>
    <w:rsid w:val="002D72AD"/>
    <w:rsid w:val="002E55AE"/>
    <w:rsid w:val="002F299C"/>
    <w:rsid w:val="002F35F9"/>
    <w:rsid w:val="002F42F3"/>
    <w:rsid w:val="002F5299"/>
    <w:rsid w:val="002F7C4C"/>
    <w:rsid w:val="00300FA4"/>
    <w:rsid w:val="00301D64"/>
    <w:rsid w:val="00302CA1"/>
    <w:rsid w:val="00303407"/>
    <w:rsid w:val="00303E3F"/>
    <w:rsid w:val="003259F8"/>
    <w:rsid w:val="0034216D"/>
    <w:rsid w:val="003475DB"/>
    <w:rsid w:val="00353C26"/>
    <w:rsid w:val="003914E0"/>
    <w:rsid w:val="003A16FC"/>
    <w:rsid w:val="003A21A0"/>
    <w:rsid w:val="003A4429"/>
    <w:rsid w:val="003B186D"/>
    <w:rsid w:val="003C1696"/>
    <w:rsid w:val="003C7484"/>
    <w:rsid w:val="003E3149"/>
    <w:rsid w:val="003F326A"/>
    <w:rsid w:val="003F5F54"/>
    <w:rsid w:val="00403018"/>
    <w:rsid w:val="00416CC0"/>
    <w:rsid w:val="0042022F"/>
    <w:rsid w:val="004227F4"/>
    <w:rsid w:val="00426DEE"/>
    <w:rsid w:val="00430DD5"/>
    <w:rsid w:val="00454238"/>
    <w:rsid w:val="00461399"/>
    <w:rsid w:val="00465F2E"/>
    <w:rsid w:val="00467117"/>
    <w:rsid w:val="00471E00"/>
    <w:rsid w:val="0047390E"/>
    <w:rsid w:val="00477668"/>
    <w:rsid w:val="004837ED"/>
    <w:rsid w:val="004901F2"/>
    <w:rsid w:val="004A7C62"/>
    <w:rsid w:val="004B13F6"/>
    <w:rsid w:val="004B3615"/>
    <w:rsid w:val="004B745C"/>
    <w:rsid w:val="004D5D51"/>
    <w:rsid w:val="004E20B4"/>
    <w:rsid w:val="004E6D12"/>
    <w:rsid w:val="004E7CED"/>
    <w:rsid w:val="004F1E59"/>
    <w:rsid w:val="00504236"/>
    <w:rsid w:val="00510502"/>
    <w:rsid w:val="00513B82"/>
    <w:rsid w:val="00514707"/>
    <w:rsid w:val="00521FD2"/>
    <w:rsid w:val="00531B05"/>
    <w:rsid w:val="00534F93"/>
    <w:rsid w:val="00541463"/>
    <w:rsid w:val="005564B3"/>
    <w:rsid w:val="005639AB"/>
    <w:rsid w:val="005653E3"/>
    <w:rsid w:val="0056544D"/>
    <w:rsid w:val="00570297"/>
    <w:rsid w:val="00572DDF"/>
    <w:rsid w:val="00592A52"/>
    <w:rsid w:val="005A55C1"/>
    <w:rsid w:val="005A624E"/>
    <w:rsid w:val="005B5E56"/>
    <w:rsid w:val="005B6318"/>
    <w:rsid w:val="005C351E"/>
    <w:rsid w:val="005E0463"/>
    <w:rsid w:val="005E59DC"/>
    <w:rsid w:val="005F050A"/>
    <w:rsid w:val="005F295F"/>
    <w:rsid w:val="005F45EB"/>
    <w:rsid w:val="005F4F12"/>
    <w:rsid w:val="005F621C"/>
    <w:rsid w:val="00601154"/>
    <w:rsid w:val="006036AC"/>
    <w:rsid w:val="00615FBD"/>
    <w:rsid w:val="00617A81"/>
    <w:rsid w:val="00635AFC"/>
    <w:rsid w:val="006454B4"/>
    <w:rsid w:val="00672491"/>
    <w:rsid w:val="00672E2F"/>
    <w:rsid w:val="00675873"/>
    <w:rsid w:val="00676F59"/>
    <w:rsid w:val="00677060"/>
    <w:rsid w:val="0068009D"/>
    <w:rsid w:val="00681EFD"/>
    <w:rsid w:val="006A33B6"/>
    <w:rsid w:val="006A6B0A"/>
    <w:rsid w:val="006A7761"/>
    <w:rsid w:val="006C3C0E"/>
    <w:rsid w:val="006C74BD"/>
    <w:rsid w:val="006D20FC"/>
    <w:rsid w:val="006D2AD1"/>
    <w:rsid w:val="006E3865"/>
    <w:rsid w:val="006E5EA1"/>
    <w:rsid w:val="006F56BA"/>
    <w:rsid w:val="00701C94"/>
    <w:rsid w:val="007051BE"/>
    <w:rsid w:val="007076D8"/>
    <w:rsid w:val="00716238"/>
    <w:rsid w:val="007207D8"/>
    <w:rsid w:val="007240A1"/>
    <w:rsid w:val="00727808"/>
    <w:rsid w:val="0077066E"/>
    <w:rsid w:val="00773245"/>
    <w:rsid w:val="00773E9E"/>
    <w:rsid w:val="007749D8"/>
    <w:rsid w:val="0077565F"/>
    <w:rsid w:val="00787CCC"/>
    <w:rsid w:val="007940D2"/>
    <w:rsid w:val="007B2997"/>
    <w:rsid w:val="007B2B5B"/>
    <w:rsid w:val="007C39F1"/>
    <w:rsid w:val="007D05DA"/>
    <w:rsid w:val="007D2201"/>
    <w:rsid w:val="007D447E"/>
    <w:rsid w:val="007E19A9"/>
    <w:rsid w:val="007E3DB6"/>
    <w:rsid w:val="00801158"/>
    <w:rsid w:val="00804BE1"/>
    <w:rsid w:val="008063CC"/>
    <w:rsid w:val="00815CD1"/>
    <w:rsid w:val="00816064"/>
    <w:rsid w:val="00816D18"/>
    <w:rsid w:val="0081791E"/>
    <w:rsid w:val="00832B39"/>
    <w:rsid w:val="008506E5"/>
    <w:rsid w:val="00853A6D"/>
    <w:rsid w:val="008669B6"/>
    <w:rsid w:val="008678F1"/>
    <w:rsid w:val="00874E77"/>
    <w:rsid w:val="0088207C"/>
    <w:rsid w:val="00882939"/>
    <w:rsid w:val="0088593B"/>
    <w:rsid w:val="00885A1D"/>
    <w:rsid w:val="0089353B"/>
    <w:rsid w:val="0089477F"/>
    <w:rsid w:val="00895F9F"/>
    <w:rsid w:val="008B637E"/>
    <w:rsid w:val="008C198D"/>
    <w:rsid w:val="008C51D3"/>
    <w:rsid w:val="008C5AFC"/>
    <w:rsid w:val="008C6ACC"/>
    <w:rsid w:val="008D3057"/>
    <w:rsid w:val="008D309E"/>
    <w:rsid w:val="008D4F85"/>
    <w:rsid w:val="008D542E"/>
    <w:rsid w:val="008D7C57"/>
    <w:rsid w:val="008E0B13"/>
    <w:rsid w:val="008F4BEC"/>
    <w:rsid w:val="008F6B3A"/>
    <w:rsid w:val="00902B1B"/>
    <w:rsid w:val="009031B8"/>
    <w:rsid w:val="0090388F"/>
    <w:rsid w:val="009133D0"/>
    <w:rsid w:val="00915FC7"/>
    <w:rsid w:val="009214DA"/>
    <w:rsid w:val="00926551"/>
    <w:rsid w:val="009279CB"/>
    <w:rsid w:val="00935C7D"/>
    <w:rsid w:val="00964D21"/>
    <w:rsid w:val="00966ECE"/>
    <w:rsid w:val="009735F9"/>
    <w:rsid w:val="0097471C"/>
    <w:rsid w:val="009750B7"/>
    <w:rsid w:val="0098011A"/>
    <w:rsid w:val="00992B48"/>
    <w:rsid w:val="009941D7"/>
    <w:rsid w:val="00994D10"/>
    <w:rsid w:val="009A0201"/>
    <w:rsid w:val="009B6CA3"/>
    <w:rsid w:val="009B7142"/>
    <w:rsid w:val="009C43C1"/>
    <w:rsid w:val="009C452A"/>
    <w:rsid w:val="009D2D59"/>
    <w:rsid w:val="009E1598"/>
    <w:rsid w:val="009E21F9"/>
    <w:rsid w:val="00A0369F"/>
    <w:rsid w:val="00A13597"/>
    <w:rsid w:val="00A16F7B"/>
    <w:rsid w:val="00A27E06"/>
    <w:rsid w:val="00A3650E"/>
    <w:rsid w:val="00A47E47"/>
    <w:rsid w:val="00A5554C"/>
    <w:rsid w:val="00A57950"/>
    <w:rsid w:val="00A60928"/>
    <w:rsid w:val="00A63866"/>
    <w:rsid w:val="00A67B5B"/>
    <w:rsid w:val="00A7211B"/>
    <w:rsid w:val="00A801E4"/>
    <w:rsid w:val="00A830E2"/>
    <w:rsid w:val="00A90A27"/>
    <w:rsid w:val="00A90A55"/>
    <w:rsid w:val="00AA3B5D"/>
    <w:rsid w:val="00AB6BB2"/>
    <w:rsid w:val="00AC305A"/>
    <w:rsid w:val="00AC5275"/>
    <w:rsid w:val="00AD4512"/>
    <w:rsid w:val="00AD6244"/>
    <w:rsid w:val="00AD7B13"/>
    <w:rsid w:val="00AF76F5"/>
    <w:rsid w:val="00B038C0"/>
    <w:rsid w:val="00B059B8"/>
    <w:rsid w:val="00B1313B"/>
    <w:rsid w:val="00B427D7"/>
    <w:rsid w:val="00B4356A"/>
    <w:rsid w:val="00B46A23"/>
    <w:rsid w:val="00B527BB"/>
    <w:rsid w:val="00B53139"/>
    <w:rsid w:val="00B90291"/>
    <w:rsid w:val="00B90DA2"/>
    <w:rsid w:val="00B945F8"/>
    <w:rsid w:val="00BA10C1"/>
    <w:rsid w:val="00BB5081"/>
    <w:rsid w:val="00BC3DC5"/>
    <w:rsid w:val="00BE6D8D"/>
    <w:rsid w:val="00BF63C7"/>
    <w:rsid w:val="00C03500"/>
    <w:rsid w:val="00C04C14"/>
    <w:rsid w:val="00C06EB5"/>
    <w:rsid w:val="00C0700F"/>
    <w:rsid w:val="00C1159F"/>
    <w:rsid w:val="00C1196B"/>
    <w:rsid w:val="00C1569D"/>
    <w:rsid w:val="00C27D97"/>
    <w:rsid w:val="00C37023"/>
    <w:rsid w:val="00C448D3"/>
    <w:rsid w:val="00C53553"/>
    <w:rsid w:val="00C6358F"/>
    <w:rsid w:val="00C640B2"/>
    <w:rsid w:val="00C720D0"/>
    <w:rsid w:val="00C75A4D"/>
    <w:rsid w:val="00C75A7A"/>
    <w:rsid w:val="00C86421"/>
    <w:rsid w:val="00CA0B88"/>
    <w:rsid w:val="00CA324E"/>
    <w:rsid w:val="00CA7AB8"/>
    <w:rsid w:val="00CB09BC"/>
    <w:rsid w:val="00CB46E2"/>
    <w:rsid w:val="00CC1561"/>
    <w:rsid w:val="00CC2CB5"/>
    <w:rsid w:val="00CD29B3"/>
    <w:rsid w:val="00CD42D0"/>
    <w:rsid w:val="00CD66E5"/>
    <w:rsid w:val="00CE227C"/>
    <w:rsid w:val="00CE3165"/>
    <w:rsid w:val="00CE3820"/>
    <w:rsid w:val="00CE6BEA"/>
    <w:rsid w:val="00D03713"/>
    <w:rsid w:val="00D04952"/>
    <w:rsid w:val="00D1051F"/>
    <w:rsid w:val="00D127D8"/>
    <w:rsid w:val="00D203CE"/>
    <w:rsid w:val="00D21C27"/>
    <w:rsid w:val="00D26C51"/>
    <w:rsid w:val="00D44318"/>
    <w:rsid w:val="00D548B2"/>
    <w:rsid w:val="00D56EEB"/>
    <w:rsid w:val="00D7375A"/>
    <w:rsid w:val="00D92085"/>
    <w:rsid w:val="00D96501"/>
    <w:rsid w:val="00DC5A22"/>
    <w:rsid w:val="00DD1BB0"/>
    <w:rsid w:val="00DD1E9C"/>
    <w:rsid w:val="00DD35CD"/>
    <w:rsid w:val="00DE2FDA"/>
    <w:rsid w:val="00DF02F0"/>
    <w:rsid w:val="00DF351A"/>
    <w:rsid w:val="00DF6119"/>
    <w:rsid w:val="00DF7A4E"/>
    <w:rsid w:val="00E0057D"/>
    <w:rsid w:val="00E02AE2"/>
    <w:rsid w:val="00E04CF0"/>
    <w:rsid w:val="00E04F90"/>
    <w:rsid w:val="00E06120"/>
    <w:rsid w:val="00E10FF8"/>
    <w:rsid w:val="00E17541"/>
    <w:rsid w:val="00E24CCB"/>
    <w:rsid w:val="00E26D49"/>
    <w:rsid w:val="00E313EA"/>
    <w:rsid w:val="00E34424"/>
    <w:rsid w:val="00E346BC"/>
    <w:rsid w:val="00E416B0"/>
    <w:rsid w:val="00E514D1"/>
    <w:rsid w:val="00E527A2"/>
    <w:rsid w:val="00E5721E"/>
    <w:rsid w:val="00E65A72"/>
    <w:rsid w:val="00E8639E"/>
    <w:rsid w:val="00E90E25"/>
    <w:rsid w:val="00E93D41"/>
    <w:rsid w:val="00E93E7B"/>
    <w:rsid w:val="00E954C3"/>
    <w:rsid w:val="00EA6948"/>
    <w:rsid w:val="00EA731A"/>
    <w:rsid w:val="00EB326B"/>
    <w:rsid w:val="00EC35AB"/>
    <w:rsid w:val="00EC6431"/>
    <w:rsid w:val="00ED3504"/>
    <w:rsid w:val="00EE4C4D"/>
    <w:rsid w:val="00EE6E10"/>
    <w:rsid w:val="00EE7093"/>
    <w:rsid w:val="00EE7CED"/>
    <w:rsid w:val="00EF340C"/>
    <w:rsid w:val="00EF4AAE"/>
    <w:rsid w:val="00F057D9"/>
    <w:rsid w:val="00F15196"/>
    <w:rsid w:val="00F2350E"/>
    <w:rsid w:val="00F27040"/>
    <w:rsid w:val="00F27B56"/>
    <w:rsid w:val="00F32C41"/>
    <w:rsid w:val="00F42662"/>
    <w:rsid w:val="00F4594B"/>
    <w:rsid w:val="00F459AC"/>
    <w:rsid w:val="00F66375"/>
    <w:rsid w:val="00F71DFF"/>
    <w:rsid w:val="00F7778A"/>
    <w:rsid w:val="00F877BF"/>
    <w:rsid w:val="00F90730"/>
    <w:rsid w:val="00F92205"/>
    <w:rsid w:val="00F960FC"/>
    <w:rsid w:val="00FA31F5"/>
    <w:rsid w:val="00FB108C"/>
    <w:rsid w:val="00FD030F"/>
    <w:rsid w:val="00FD0713"/>
    <w:rsid w:val="00FD6B10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1E5492-4FFD-4D7A-827B-CB78ECCF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5721E"/>
    <w:rPr>
      <w:sz w:val="26"/>
      <w:lang w:val="ru-RU" w:eastAsia="ru-RU" w:bidi="ar-SA"/>
    </w:rPr>
  </w:style>
  <w:style w:type="paragraph" w:styleId="a9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059B8"/>
  </w:style>
  <w:style w:type="paragraph" w:customStyle="1" w:styleId="ConsPlusTitlePage">
    <w:name w:val="ConsPlusTitlePage"/>
    <w:rsid w:val="00B059B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B059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59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8">
    <w:name w:val="Сетка таблицы8"/>
    <w:basedOn w:val="a1"/>
    <w:next w:val="a3"/>
    <w:uiPriority w:val="39"/>
    <w:rsid w:val="00EB326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0A7F5A"/>
  </w:style>
  <w:style w:type="character" w:styleId="aa">
    <w:name w:val="Hyperlink"/>
    <w:basedOn w:val="a0"/>
    <w:uiPriority w:val="99"/>
    <w:unhideWhenUsed/>
    <w:rsid w:val="000A7F5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156E4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2F42F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5F89E-3BA7-4659-B860-D2DC6583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49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Иосипчук</cp:lastModifiedBy>
  <cp:revision>12</cp:revision>
  <cp:lastPrinted>2025-07-03T02:07:00Z</cp:lastPrinted>
  <dcterms:created xsi:type="dcterms:W3CDTF">2024-07-11T05:58:00Z</dcterms:created>
  <dcterms:modified xsi:type="dcterms:W3CDTF">2025-07-04T04:10:00Z</dcterms:modified>
</cp:coreProperties>
</file>