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739" w:rsidRDefault="00B54739" w:rsidP="00B54739">
      <w:pPr>
        <w:jc w:val="center"/>
        <w:rPr>
          <w:noProof/>
        </w:rPr>
      </w:pPr>
      <w:r w:rsidRPr="00BA398A">
        <w:rPr>
          <w:noProof/>
          <w:lang w:eastAsia="ru-RU"/>
        </w:rPr>
        <w:drawing>
          <wp:inline distT="0" distB="0" distL="0" distR="0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739" w:rsidRPr="006E3AB1" w:rsidRDefault="00B54739" w:rsidP="00610F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3AB1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B54739" w:rsidRDefault="00B54739" w:rsidP="00610F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ОЛЬГИНСКОГО МУНИЦИП</w:t>
      </w:r>
      <w:r w:rsidRPr="006E3AB1">
        <w:rPr>
          <w:rFonts w:ascii="Times New Roman" w:hAnsi="Times New Roman" w:cs="Times New Roman"/>
          <w:b/>
          <w:sz w:val="26"/>
          <w:szCs w:val="26"/>
        </w:rPr>
        <w:t xml:space="preserve">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B54739" w:rsidRDefault="00B54739" w:rsidP="00610F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B54739" w:rsidRPr="006E3AB1" w:rsidRDefault="00B54739" w:rsidP="00B5473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4739" w:rsidRPr="006E3AB1" w:rsidRDefault="00B54739" w:rsidP="00610F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3AB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54739" w:rsidRPr="006E3AB1" w:rsidRDefault="00B54739" w:rsidP="00B5473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B54739" w:rsidRPr="00131D68" w:rsidTr="00D5617F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B54739" w:rsidRPr="00131D68" w:rsidRDefault="00655C73" w:rsidP="00D5617F">
            <w:pPr>
              <w:ind w:left="-124" w:right="-108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02.07.2024</w:t>
            </w:r>
          </w:p>
        </w:tc>
        <w:tc>
          <w:tcPr>
            <w:tcW w:w="5101" w:type="dxa"/>
          </w:tcPr>
          <w:p w:rsidR="00B54739" w:rsidRPr="00131D68" w:rsidRDefault="00B54739" w:rsidP="00D5617F">
            <w:pPr>
              <w:ind w:left="-29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пгт Ольга</w:t>
            </w:r>
          </w:p>
        </w:tc>
        <w:tc>
          <w:tcPr>
            <w:tcW w:w="509" w:type="dxa"/>
          </w:tcPr>
          <w:p w:rsidR="00B54739" w:rsidRPr="00131D68" w:rsidRDefault="00B54739" w:rsidP="00D5617F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31D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4739" w:rsidRPr="00131D68" w:rsidRDefault="00655C73" w:rsidP="00D5617F">
            <w:pPr>
              <w:ind w:left="-108" w:right="-132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452</w:t>
            </w:r>
            <w:bookmarkStart w:id="0" w:name="_GoBack"/>
            <w:bookmarkEnd w:id="0"/>
          </w:p>
        </w:tc>
      </w:tr>
    </w:tbl>
    <w:p w:rsidR="00B54739" w:rsidRPr="006E3AB1" w:rsidRDefault="00B54739" w:rsidP="00B5473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272"/>
      </w:tblGrid>
      <w:tr w:rsidR="00B54739" w:rsidRPr="006E3AB1" w:rsidTr="00B54739">
        <w:trPr>
          <w:jc w:val="center"/>
        </w:trPr>
        <w:tc>
          <w:tcPr>
            <w:tcW w:w="9272" w:type="dxa"/>
          </w:tcPr>
          <w:p w:rsidR="00B54739" w:rsidRPr="006E3AB1" w:rsidRDefault="00B54739" w:rsidP="00C27D32">
            <w:pPr>
              <w:ind w:left="284"/>
              <w:jc w:val="center"/>
              <w:rPr>
                <w:rFonts w:ascii="Times New Roman" w:hAnsi="Times New Roman" w:cs="Times New Roman"/>
                <w:b/>
              </w:rPr>
            </w:pPr>
            <w:r w:rsidRPr="00C27D32">
              <w:rPr>
                <w:rStyle w:val="FontStyle11"/>
                <w:sz w:val="28"/>
                <w:szCs w:val="28"/>
              </w:rPr>
              <w:t xml:space="preserve">Об утверждении административного регламента предоставления администрацией Ольгинского муниципального округа муниципальной услуги </w:t>
            </w:r>
            <w:r w:rsidR="00C27D32" w:rsidRPr="00C27D32">
              <w:rPr>
                <w:rStyle w:val="FontStyle11"/>
                <w:sz w:val="28"/>
                <w:szCs w:val="28"/>
              </w:rPr>
              <w:t>«Выдача разрешения на строительство</w:t>
            </w:r>
            <w:r w:rsidR="00610FE5">
              <w:rPr>
                <w:rStyle w:val="FontStyle11"/>
                <w:sz w:val="28"/>
                <w:szCs w:val="28"/>
              </w:rPr>
              <w:t>, внесение изменений в разрешение на строительство, в том числе в связи с необходимостью продления разрешения на строительство</w:t>
            </w:r>
            <w:r w:rsidR="00C27D32" w:rsidRPr="008B39C4">
              <w:rPr>
                <w:rStyle w:val="FontStyle11"/>
                <w:sz w:val="28"/>
                <w:szCs w:val="28"/>
              </w:rPr>
              <w:t>»</w:t>
            </w:r>
            <w:r w:rsidR="00C27D32" w:rsidRPr="00472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9149F6" w:rsidRDefault="009149F6"/>
    <w:p w:rsidR="00892C4D" w:rsidRPr="007B7271" w:rsidRDefault="00892C4D" w:rsidP="00892C4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Градостроительным </w:t>
      </w:r>
      <w:hyperlink r:id="rId5" w:tooltip="&quot;Градостроительный кодекс Российской Федерации&quot; от 29.12.2004 N 190-ФЗ (ред. от 28.04.2023)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</w:t>
      </w:r>
      <w:hyperlink r:id="rId6" w:tooltip="Федеральный закон от 06.10.2003 N 131-ФЗ (ред. от 06.02.2023) &quot;Об общих принципах организации местного самоуправления в Российской Федерации&quot; ------------ Недействующая редакция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7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от 27.07.2010 № 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Ольгинского муниципального округа</w:t>
      </w:r>
      <w:r w:rsidRPr="007B7271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от 31.05.2023 № 355 «</w:t>
      </w:r>
      <w:r w:rsidRPr="00C01DF0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функций, предоставления муниципальных услуг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», </w:t>
      </w:r>
      <w:r w:rsidRPr="007B7271">
        <w:rPr>
          <w:rFonts w:ascii="Times New Roman" w:hAnsi="Times New Roman" w:cs="Times New Roman"/>
          <w:b w:val="0"/>
          <w:bCs/>
          <w:sz w:val="28"/>
          <w:szCs w:val="28"/>
        </w:rPr>
        <w:t>на основании Устава Ольгинского муниципального округа Приморского края администрация Ольгинского муниципального округа</w:t>
      </w:r>
    </w:p>
    <w:p w:rsidR="00B54739" w:rsidRDefault="00B54739" w:rsidP="00892C4D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54739" w:rsidRPr="00892C4D" w:rsidRDefault="00B54739" w:rsidP="00892C4D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2C4D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B54739" w:rsidRPr="00485269" w:rsidRDefault="00B54739" w:rsidP="00892C4D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54739" w:rsidRPr="00B54739" w:rsidRDefault="00B54739" w:rsidP="00892C4D">
      <w:pPr>
        <w:overflowPunct w:val="0"/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54739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01A19">
        <w:rPr>
          <w:rFonts w:ascii="Times New Roman" w:hAnsi="Times New Roman" w:cs="Times New Roman"/>
          <w:sz w:val="28"/>
          <w:szCs w:val="28"/>
        </w:rPr>
        <w:t>а</w:t>
      </w:r>
      <w:r w:rsidRPr="00B54739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предоставления администрацией Ольгинского муниципа</w:t>
      </w:r>
      <w:r>
        <w:rPr>
          <w:rFonts w:ascii="Times New Roman" w:hAnsi="Times New Roman" w:cs="Times New Roman"/>
          <w:sz w:val="28"/>
          <w:szCs w:val="28"/>
        </w:rPr>
        <w:t>льного округ</w:t>
      </w:r>
      <w:r w:rsidRPr="00B54739">
        <w:rPr>
          <w:rFonts w:ascii="Times New Roman" w:hAnsi="Times New Roman" w:cs="Times New Roman"/>
          <w:sz w:val="28"/>
          <w:szCs w:val="28"/>
        </w:rPr>
        <w:t xml:space="preserve">а муниципальной услуги </w:t>
      </w:r>
      <w:r w:rsidR="00610FE5" w:rsidRPr="00610FE5">
        <w:rPr>
          <w:rStyle w:val="FontStyle11"/>
          <w:b w:val="0"/>
          <w:sz w:val="28"/>
          <w:szCs w:val="28"/>
        </w:rPr>
        <w:lastRenderedPageBreak/>
        <w:t>«Выдача разрешения на строительство, внесение изменений в разрешение на строительство, в том числе в связи с необходимостью продления разрешения на строительство»</w:t>
      </w:r>
      <w:r w:rsidR="00501A19">
        <w:rPr>
          <w:rStyle w:val="FontStyle11"/>
          <w:b w:val="0"/>
          <w:sz w:val="28"/>
          <w:szCs w:val="28"/>
        </w:rPr>
        <w:t xml:space="preserve"> (Приложение).</w:t>
      </w:r>
    </w:p>
    <w:p w:rsidR="00B54739" w:rsidRDefault="00B54739" w:rsidP="00501A19">
      <w:pPr>
        <w:overflowPunct w:val="0"/>
        <w:autoSpaceDE w:val="0"/>
        <w:autoSpaceDN w:val="0"/>
        <w:adjustRightInd w:val="0"/>
        <w:spacing w:after="0" w:line="360" w:lineRule="auto"/>
        <w:ind w:firstLine="737"/>
        <w:jc w:val="both"/>
        <w:rPr>
          <w:rStyle w:val="FontStyle11"/>
          <w:b w:val="0"/>
          <w:sz w:val="28"/>
          <w:szCs w:val="28"/>
        </w:rPr>
      </w:pPr>
      <w:r w:rsidRPr="00B54739">
        <w:rPr>
          <w:rFonts w:ascii="Times New Roman" w:hAnsi="Times New Roman" w:cs="Times New Roman"/>
          <w:sz w:val="28"/>
          <w:szCs w:val="28"/>
        </w:rPr>
        <w:t xml:space="preserve">2. </w:t>
      </w:r>
      <w:r w:rsidR="00501A19">
        <w:rPr>
          <w:rFonts w:ascii="Times New Roman" w:hAnsi="Times New Roman" w:cs="Times New Roman"/>
          <w:sz w:val="28"/>
          <w:szCs w:val="28"/>
        </w:rPr>
        <w:t>П</w:t>
      </w:r>
      <w:r w:rsidR="00501A19" w:rsidRPr="00B54739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Ольгинского муниципального района от </w:t>
      </w:r>
      <w:r w:rsidR="00501A19">
        <w:rPr>
          <w:rFonts w:ascii="Times New Roman" w:hAnsi="Times New Roman" w:cs="Times New Roman"/>
          <w:sz w:val="28"/>
          <w:szCs w:val="28"/>
        </w:rPr>
        <w:t>25.12.2019</w:t>
      </w:r>
      <w:r w:rsidR="00501A19" w:rsidRPr="00B54739">
        <w:rPr>
          <w:rFonts w:ascii="Times New Roman" w:hAnsi="Times New Roman" w:cs="Times New Roman"/>
          <w:sz w:val="28"/>
          <w:szCs w:val="28"/>
        </w:rPr>
        <w:t xml:space="preserve"> № </w:t>
      </w:r>
      <w:r w:rsidR="00501A19">
        <w:rPr>
          <w:rFonts w:ascii="Times New Roman" w:hAnsi="Times New Roman" w:cs="Times New Roman"/>
          <w:sz w:val="28"/>
          <w:szCs w:val="28"/>
        </w:rPr>
        <w:t>469</w:t>
      </w:r>
      <w:r w:rsidR="00501A19" w:rsidRPr="00B54739">
        <w:rPr>
          <w:rFonts w:ascii="Times New Roman" w:hAnsi="Times New Roman" w:cs="Times New Roman"/>
          <w:sz w:val="28"/>
          <w:szCs w:val="28"/>
        </w:rPr>
        <w:t xml:space="preserve"> </w:t>
      </w:r>
      <w:r w:rsidR="00501A19">
        <w:rPr>
          <w:rFonts w:ascii="Times New Roman" w:hAnsi="Times New Roman"/>
          <w:sz w:val="28"/>
          <w:szCs w:val="28"/>
        </w:rPr>
        <w:t>«</w:t>
      </w:r>
      <w:r w:rsidR="00501A19" w:rsidRPr="00817FB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501A19" w:rsidRPr="00610FE5">
        <w:rPr>
          <w:rStyle w:val="FontStyle11"/>
          <w:b w:val="0"/>
          <w:sz w:val="28"/>
          <w:szCs w:val="28"/>
        </w:rPr>
        <w:t>«Выдача разрешения на строительство, внесение изменений в разрешение на строительство, в том числе в связи с необходимостью продления разрешения на строительство»</w:t>
      </w:r>
      <w:r w:rsidR="00501A19">
        <w:rPr>
          <w:rFonts w:ascii="Times New Roman" w:hAnsi="Times New Roman" w:cs="Times New Roman"/>
          <w:sz w:val="28"/>
          <w:szCs w:val="28"/>
        </w:rPr>
        <w:t xml:space="preserve"> считать</w:t>
      </w:r>
      <w:r w:rsidRPr="00B54739">
        <w:rPr>
          <w:rFonts w:ascii="Times New Roman" w:hAnsi="Times New Roman" w:cs="Times New Roman"/>
          <w:sz w:val="28"/>
          <w:szCs w:val="28"/>
        </w:rPr>
        <w:t xml:space="preserve"> утратившим силу </w:t>
      </w:r>
    </w:p>
    <w:p w:rsidR="007425A2" w:rsidRDefault="007425A2" w:rsidP="007425A2">
      <w:pPr>
        <w:overflowPunct w:val="0"/>
        <w:autoSpaceDE w:val="0"/>
        <w:autoSpaceDN w:val="0"/>
        <w:adjustRightInd w:val="0"/>
        <w:spacing w:after="0"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организационной работы аппарата администрации Ольгинского муниципального округа официально обнародовать настоящее постановление.</w:t>
      </w:r>
    </w:p>
    <w:p w:rsidR="007425A2" w:rsidRDefault="007425A2" w:rsidP="007425A2">
      <w:pPr>
        <w:overflowPunct w:val="0"/>
        <w:autoSpaceDE w:val="0"/>
        <w:autoSpaceDN w:val="0"/>
        <w:adjustRightInd w:val="0"/>
        <w:spacing w:after="0"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обнародования.</w:t>
      </w:r>
    </w:p>
    <w:p w:rsidR="007425A2" w:rsidRDefault="007425A2" w:rsidP="007425A2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 Контроль за исполнением настоящего постановления возложить на первого заместителя главы администрации Ольгинского муниципального округа.</w:t>
      </w:r>
    </w:p>
    <w:p w:rsidR="00892C4D" w:rsidRPr="00974B5A" w:rsidRDefault="00892C4D" w:rsidP="00F37BE4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rPr>
          <w:rFonts w:cs="Times New Roman"/>
          <w:sz w:val="28"/>
          <w:szCs w:val="28"/>
        </w:rPr>
      </w:pPr>
    </w:p>
    <w:p w:rsidR="00892C4D" w:rsidRPr="00974B5A" w:rsidRDefault="00892C4D" w:rsidP="00F37BE4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rPr>
          <w:rFonts w:cs="Times New Roman"/>
          <w:sz w:val="28"/>
          <w:szCs w:val="28"/>
        </w:rPr>
      </w:pPr>
    </w:p>
    <w:p w:rsidR="00892C4D" w:rsidRPr="00974B5A" w:rsidRDefault="00892C4D" w:rsidP="00F37BE4">
      <w:pPr>
        <w:pStyle w:val="31"/>
        <w:shd w:val="clear" w:color="auto" w:fill="auto"/>
        <w:tabs>
          <w:tab w:val="left" w:pos="1114"/>
          <w:tab w:val="left" w:pos="9214"/>
        </w:tabs>
        <w:spacing w:before="0" w:after="0" w:line="240" w:lineRule="auto"/>
        <w:rPr>
          <w:rFonts w:cs="Times New Roman"/>
          <w:sz w:val="28"/>
          <w:szCs w:val="28"/>
        </w:rPr>
      </w:pPr>
    </w:p>
    <w:p w:rsidR="00892C4D" w:rsidRPr="00974B5A" w:rsidRDefault="00892C4D" w:rsidP="00892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 xml:space="preserve">Глава Ольгинского муниципального округа - </w:t>
      </w:r>
    </w:p>
    <w:p w:rsidR="00892C4D" w:rsidRDefault="00892C4D" w:rsidP="00892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>глава администрации Ольгинского</w:t>
      </w:r>
    </w:p>
    <w:p w:rsidR="00892C4D" w:rsidRPr="00B54739" w:rsidRDefault="00892C4D" w:rsidP="00F37B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Е. Э. Ванникова</w:t>
      </w:r>
    </w:p>
    <w:sectPr w:rsidR="00892C4D" w:rsidRPr="00B5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39"/>
    <w:rsid w:val="00186B3F"/>
    <w:rsid w:val="00355741"/>
    <w:rsid w:val="00501A19"/>
    <w:rsid w:val="00610FE5"/>
    <w:rsid w:val="00655C73"/>
    <w:rsid w:val="007425A2"/>
    <w:rsid w:val="00892C4D"/>
    <w:rsid w:val="009149F6"/>
    <w:rsid w:val="00A457F4"/>
    <w:rsid w:val="00AD6F49"/>
    <w:rsid w:val="00B237E4"/>
    <w:rsid w:val="00B54739"/>
    <w:rsid w:val="00C27D32"/>
    <w:rsid w:val="00D41FEF"/>
    <w:rsid w:val="00F37BE4"/>
    <w:rsid w:val="00F528EA"/>
    <w:rsid w:val="00F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91AB4-55E4-43D9-90C7-D5721A22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54739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B5473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B5473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54739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B54739"/>
    <w:rPr>
      <w:rFonts w:ascii="Times New Roman" w:eastAsia="Times New Roman" w:hAnsi="Times New Roman" w:cs="Times New Roman"/>
      <w:bCs/>
      <w:sz w:val="26"/>
      <w:szCs w:val="26"/>
      <w:lang w:val="x-none" w:eastAsia="x-none"/>
    </w:rPr>
  </w:style>
  <w:style w:type="paragraph" w:customStyle="1" w:styleId="ConsPlusTitle">
    <w:name w:val="ConsPlusTitle"/>
    <w:rsid w:val="00B54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Основной текст_"/>
    <w:link w:val="31"/>
    <w:locked/>
    <w:rsid w:val="00B5473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5"/>
    <w:rsid w:val="00B54739"/>
    <w:pPr>
      <w:shd w:val="clear" w:color="auto" w:fill="FFFFFF"/>
      <w:spacing w:before="540" w:after="420" w:line="479" w:lineRule="exact"/>
      <w:jc w:val="both"/>
    </w:pPr>
    <w:rPr>
      <w:rFonts w:ascii="Times New Roman" w:hAnsi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54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4739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sid w:val="00C27D32"/>
    <w:rPr>
      <w:b/>
      <w:bCs/>
    </w:rPr>
  </w:style>
  <w:style w:type="character" w:styleId="a9">
    <w:name w:val="Hyperlink"/>
    <w:uiPriority w:val="99"/>
    <w:semiHidden/>
    <w:unhideWhenUsed/>
    <w:rsid w:val="00AD6F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6CC6B46B4787D0159991BDA7D100350B74679182229CB4E622E2AB8F10E62605BC753E46269373776D50140CXCU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6CC6B46B4787D0159991BDA7D100350B746E9688239CB4E622E2AB8F10E62605BC753E46269373776D50140CXCUBF" TargetMode="External"/><Relationship Id="rId5" Type="http://schemas.openxmlformats.org/officeDocument/2006/relationships/hyperlink" Target="consultantplus://offline/ref=D66CC6B46B4787D0159991BDA7D100350B73619688209CB4E622E2AB8F10E62605BC753E46269373776D50140CXCUBF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Лаврова</cp:lastModifiedBy>
  <cp:revision>13</cp:revision>
  <cp:lastPrinted>2024-06-18T01:57:00Z</cp:lastPrinted>
  <dcterms:created xsi:type="dcterms:W3CDTF">2023-05-30T06:52:00Z</dcterms:created>
  <dcterms:modified xsi:type="dcterms:W3CDTF">2024-07-03T02:53:00Z</dcterms:modified>
</cp:coreProperties>
</file>