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723" w:rsidRPr="002778FC" w:rsidRDefault="00B14723" w:rsidP="00B954A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78F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EDC1B0" wp14:editId="6A2C3A74">
            <wp:extent cx="647700" cy="752475"/>
            <wp:effectExtent l="0" t="0" r="0" b="952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723" w:rsidRPr="002778FC" w:rsidRDefault="00B14723" w:rsidP="00B954AC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4723" w:rsidRPr="002778FC" w:rsidRDefault="00B14723" w:rsidP="00B95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78F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14723" w:rsidRPr="002778FC" w:rsidRDefault="00B14723" w:rsidP="00B95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8"/>
          <w:szCs w:val="28"/>
        </w:rPr>
        <w:t>ОЛЬГИНСКОГО МУНИЦИПАЛЬНОГО ОКРУГА</w:t>
      </w:r>
    </w:p>
    <w:p w:rsidR="00B14723" w:rsidRPr="002778FC" w:rsidRDefault="00B14723" w:rsidP="00B95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B14723" w:rsidRPr="002778FC" w:rsidRDefault="00B14723" w:rsidP="00B95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723" w:rsidRPr="002778FC" w:rsidRDefault="00B14723" w:rsidP="00B147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4723" w:rsidRPr="002778FC" w:rsidRDefault="00B14723" w:rsidP="00B1472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14723" w:rsidRPr="002778FC" w:rsidTr="00C211E0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14723" w:rsidRPr="002778FC" w:rsidRDefault="00865FC1" w:rsidP="00C211E0">
            <w:pPr>
              <w:widowControl w:val="0"/>
              <w:autoSpaceDE w:val="0"/>
              <w:autoSpaceDN w:val="0"/>
              <w:adjustRightInd w:val="0"/>
              <w:ind w:left="-124" w:right="-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28.01.2025</w:t>
            </w:r>
          </w:p>
        </w:tc>
        <w:tc>
          <w:tcPr>
            <w:tcW w:w="5101" w:type="dxa"/>
          </w:tcPr>
          <w:p w:rsidR="00B14723" w:rsidRPr="002778FC" w:rsidRDefault="00B14723" w:rsidP="00C211E0">
            <w:pPr>
              <w:widowControl w:val="0"/>
              <w:autoSpaceDE w:val="0"/>
              <w:autoSpaceDN w:val="0"/>
              <w:adjustRightInd w:val="0"/>
              <w:ind w:left="-29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 Ольга</w:t>
            </w:r>
          </w:p>
        </w:tc>
        <w:tc>
          <w:tcPr>
            <w:tcW w:w="509" w:type="dxa"/>
          </w:tcPr>
          <w:p w:rsidR="00B14723" w:rsidRPr="002778FC" w:rsidRDefault="00B14723" w:rsidP="00C211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78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14723" w:rsidRPr="002778FC" w:rsidRDefault="00865FC1" w:rsidP="00B14723">
            <w:pPr>
              <w:widowControl w:val="0"/>
              <w:autoSpaceDE w:val="0"/>
              <w:autoSpaceDN w:val="0"/>
              <w:adjustRightInd w:val="0"/>
              <w:ind w:right="-13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41</w:t>
            </w:r>
          </w:p>
        </w:tc>
      </w:tr>
    </w:tbl>
    <w:p w:rsidR="00B14723" w:rsidRPr="002778FC" w:rsidRDefault="00B14723" w:rsidP="00B147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B14723" w:rsidRPr="002778FC" w:rsidTr="00CE67CE">
        <w:trPr>
          <w:jc w:val="center"/>
        </w:trPr>
        <w:tc>
          <w:tcPr>
            <w:tcW w:w="9634" w:type="dxa"/>
          </w:tcPr>
          <w:p w:rsidR="00B14723" w:rsidRDefault="00861C9E" w:rsidP="00B62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О вн</w:t>
            </w:r>
            <w:r w:rsidR="009E2F1E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есении изменений в постановление администрации Ольгинского муниципального округа</w:t>
            </w:r>
            <w:r w:rsidR="00B954AC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от 12.09.2023</w:t>
            </w:r>
            <w:r w:rsidR="00346289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№ 691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«</w:t>
            </w:r>
            <w:r w:rsidR="00B14723" w:rsidRPr="002778FC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О порядке создания, хранения, использования и восполнения резерва матер</w:t>
            </w:r>
            <w:r w:rsidR="00CE67CE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иальных ресурсов для ликвидации </w:t>
            </w:r>
            <w:r w:rsidR="00B14723" w:rsidRPr="002778FC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чрезвычайных ситуаций на территории Ольгинского муниципального округа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»</w:t>
            </w:r>
          </w:p>
          <w:p w:rsidR="00861C9E" w:rsidRPr="002778FC" w:rsidRDefault="00861C9E" w:rsidP="00861C9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61C9E" w:rsidRDefault="00861C9E" w:rsidP="00DC4B4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8F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</w:t>
      </w:r>
      <w:r>
        <w:rPr>
          <w:rFonts w:ascii="Times New Roman" w:hAnsi="Times New Roman" w:cs="Times New Roman"/>
          <w:sz w:val="28"/>
          <w:szCs w:val="28"/>
        </w:rPr>
        <w:t>законом от 06.10.2003 № 131-ФЗ «</w:t>
      </w:r>
      <w:r w:rsidRPr="002778F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E53EDE">
        <w:rPr>
          <w:rFonts w:ascii="Times New Roman" w:hAnsi="Times New Roman" w:cs="Times New Roman"/>
          <w:sz w:val="28"/>
          <w:szCs w:val="28"/>
        </w:rPr>
        <w:t>, п</w:t>
      </w:r>
      <w:r w:rsidRPr="002778FC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</w:t>
      </w:r>
      <w:r>
        <w:rPr>
          <w:rFonts w:ascii="Times New Roman" w:hAnsi="Times New Roman" w:cs="Times New Roman"/>
          <w:sz w:val="28"/>
          <w:szCs w:val="28"/>
        </w:rPr>
        <w:t>Федерации от 25.07.2020 № 1119 «</w:t>
      </w:r>
      <w:r w:rsidRPr="002778FC">
        <w:rPr>
          <w:rFonts w:ascii="Times New Roman" w:hAnsi="Times New Roman" w:cs="Times New Roman"/>
          <w:sz w:val="28"/>
          <w:szCs w:val="28"/>
        </w:rPr>
        <w:t>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характера»</w:t>
      </w:r>
      <w:r w:rsidRPr="002778FC">
        <w:rPr>
          <w:rFonts w:ascii="Times New Roman" w:hAnsi="Times New Roman" w:cs="Times New Roman"/>
          <w:sz w:val="28"/>
          <w:szCs w:val="28"/>
        </w:rPr>
        <w:t>,</w:t>
      </w:r>
      <w:r w:rsidR="00E53EDE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852019">
        <w:rPr>
          <w:rFonts w:ascii="Times New Roman" w:hAnsi="Times New Roman" w:cs="Times New Roman"/>
          <w:sz w:val="28"/>
          <w:szCs w:val="28"/>
        </w:rPr>
        <w:t xml:space="preserve"> Правительства Приморского края от 13.07.2023 № 479-пп « О порядке создания, использования и восполнения резерва материальных ресурсов для ликвидации чрезвычайных ситуаций природного и техногенного характера</w:t>
      </w:r>
      <w:r w:rsidR="00E53EDE">
        <w:rPr>
          <w:rFonts w:ascii="Times New Roman" w:hAnsi="Times New Roman" w:cs="Times New Roman"/>
          <w:sz w:val="28"/>
          <w:szCs w:val="28"/>
        </w:rPr>
        <w:t xml:space="preserve"> на территории Приморского края», Законом</w:t>
      </w:r>
      <w:r w:rsidR="006332AF">
        <w:rPr>
          <w:rFonts w:ascii="Times New Roman" w:hAnsi="Times New Roman" w:cs="Times New Roman"/>
          <w:sz w:val="28"/>
          <w:szCs w:val="28"/>
        </w:rPr>
        <w:t xml:space="preserve"> Приморского края от 06.03.2024 № 531-КЗ</w:t>
      </w:r>
      <w:r w:rsidR="00E53EDE">
        <w:rPr>
          <w:rFonts w:ascii="Times New Roman" w:hAnsi="Times New Roman" w:cs="Times New Roman"/>
          <w:sz w:val="28"/>
          <w:szCs w:val="28"/>
        </w:rPr>
        <w:t xml:space="preserve"> «О внесении изменений в З</w:t>
      </w:r>
      <w:r w:rsidR="00DB0313">
        <w:rPr>
          <w:rFonts w:ascii="Times New Roman" w:hAnsi="Times New Roman" w:cs="Times New Roman"/>
          <w:sz w:val="28"/>
          <w:szCs w:val="28"/>
        </w:rPr>
        <w:t xml:space="preserve">акон Приморского края </w:t>
      </w:r>
      <w:r w:rsidR="00E53EDE">
        <w:rPr>
          <w:rFonts w:ascii="Times New Roman" w:hAnsi="Times New Roman" w:cs="Times New Roman"/>
          <w:sz w:val="28"/>
          <w:szCs w:val="28"/>
        </w:rPr>
        <w:t>«О защите населения и территории</w:t>
      </w:r>
      <w:r w:rsidR="00DB0313">
        <w:rPr>
          <w:rFonts w:ascii="Times New Roman" w:hAnsi="Times New Roman" w:cs="Times New Roman"/>
          <w:sz w:val="28"/>
          <w:szCs w:val="28"/>
        </w:rPr>
        <w:t xml:space="preserve"> Приморского края от чрезвычайных ситуаций природного и техногенного характера», </w:t>
      </w:r>
      <w:r w:rsidRPr="002778FC">
        <w:rPr>
          <w:rFonts w:ascii="Times New Roman" w:hAnsi="Times New Roman" w:cs="Times New Roman"/>
          <w:sz w:val="28"/>
          <w:szCs w:val="28"/>
        </w:rPr>
        <w:t>на основании Устава Ольгинского муниципа</w:t>
      </w:r>
      <w:r w:rsidR="006332AF">
        <w:rPr>
          <w:rFonts w:ascii="Times New Roman" w:hAnsi="Times New Roman" w:cs="Times New Roman"/>
          <w:sz w:val="28"/>
          <w:szCs w:val="28"/>
        </w:rPr>
        <w:t xml:space="preserve">льного округа Приморского края </w:t>
      </w:r>
      <w:r w:rsidRPr="002778FC">
        <w:rPr>
          <w:rFonts w:ascii="Times New Roman" w:hAnsi="Times New Roman" w:cs="Times New Roman"/>
          <w:sz w:val="28"/>
          <w:szCs w:val="28"/>
        </w:rPr>
        <w:t>администрация Ольгинского муниципального округа Приморского края</w:t>
      </w:r>
    </w:p>
    <w:p w:rsidR="00DB0313" w:rsidRDefault="00DB0313" w:rsidP="00DC4B4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019" w:rsidRDefault="00852019" w:rsidP="00DC4B4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970FF" w:rsidRDefault="00346289" w:rsidP="00E712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970FF">
        <w:rPr>
          <w:rFonts w:ascii="Times New Roman" w:hAnsi="Times New Roman" w:cs="Times New Roman"/>
          <w:sz w:val="28"/>
          <w:szCs w:val="28"/>
        </w:rPr>
        <w:t>. В</w:t>
      </w:r>
      <w:r w:rsidR="00E712F9">
        <w:rPr>
          <w:rFonts w:ascii="Times New Roman" w:hAnsi="Times New Roman" w:cs="Times New Roman"/>
          <w:sz w:val="28"/>
          <w:szCs w:val="28"/>
        </w:rPr>
        <w:t xml:space="preserve">нести в  </w:t>
      </w:r>
      <w:r w:rsidR="000970FF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Ольгинского муниципального округа Приморского края </w:t>
      </w:r>
      <w:r w:rsidR="000970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 12.09.2023</w:t>
      </w:r>
      <w:r w:rsidR="000970FF" w:rsidRPr="0034628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№ 69</w:t>
      </w:r>
      <w:r w:rsidR="00502C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 </w:t>
      </w:r>
      <w:r w:rsidR="000970FF" w:rsidRPr="000970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«О порядке создания, хранения, использования и восполнения резерва материальных ресурсов для ликвидации чрезвычайных ситуаций на территории Ольгинского муниципального округа»</w:t>
      </w:r>
      <w:r w:rsidR="00E712F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(далее - Постановление) </w:t>
      </w:r>
      <w:r w:rsidR="000970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следующие изменения:</w:t>
      </w:r>
    </w:p>
    <w:p w:rsidR="000970FF" w:rsidRDefault="000970FF" w:rsidP="00E712F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1.1. В приложении №2 Постановления пункт 2 «</w:t>
      </w:r>
      <w:r w:rsidRPr="0004262D">
        <w:rPr>
          <w:rStyle w:val="FontStyle71"/>
          <w:sz w:val="28"/>
          <w:szCs w:val="28"/>
        </w:rPr>
        <w:t>Вещевое имущество и ресурсы жизнеобеспечения</w:t>
      </w:r>
      <w:r>
        <w:rPr>
          <w:rStyle w:val="FontStyle71"/>
          <w:sz w:val="28"/>
          <w:szCs w:val="28"/>
        </w:rPr>
        <w:t>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3"/>
        <w:gridCol w:w="3197"/>
        <w:gridCol w:w="3188"/>
      </w:tblGrid>
      <w:tr w:rsidR="000970FF" w:rsidRPr="000970FF" w:rsidTr="008630F8">
        <w:tc>
          <w:tcPr>
            <w:tcW w:w="9853" w:type="dxa"/>
            <w:gridSpan w:val="3"/>
            <w:shd w:val="clear" w:color="auto" w:fill="auto"/>
            <w:vAlign w:val="center"/>
          </w:tcPr>
          <w:p w:rsidR="000970FF" w:rsidRPr="000970FF" w:rsidRDefault="000970FF" w:rsidP="00E71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Вещевое имущество и ресурсы жизнеобеспечения</w:t>
            </w:r>
          </w:p>
        </w:tc>
      </w:tr>
      <w:tr w:rsidR="000970FF" w:rsidRPr="000970FF" w:rsidTr="008630F8"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Кровати раскладные</w:t>
            </w:r>
          </w:p>
        </w:tc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97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0970FF" w:rsidRPr="000970FF" w:rsidTr="008630F8"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Одеяла</w:t>
            </w:r>
          </w:p>
        </w:tc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0970FF" w:rsidRPr="000970FF" w:rsidTr="008630F8"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Матрасы</w:t>
            </w:r>
          </w:p>
        </w:tc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0970FF" w:rsidRPr="000970FF" w:rsidTr="008630F8"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Подушки</w:t>
            </w:r>
          </w:p>
        </w:tc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0970FF" w:rsidRPr="000970FF" w:rsidTr="008630F8"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Постельные принадлежности (простыни, наволочки, полотенца)</w:t>
            </w:r>
          </w:p>
        </w:tc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</w:t>
            </w:r>
            <w:proofErr w:type="spellEnd"/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0970FF" w:rsidRPr="000970FF" w:rsidTr="008630F8"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Газовые плиты</w:t>
            </w:r>
          </w:p>
        </w:tc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0970FF" w:rsidRPr="000970FF" w:rsidTr="008630F8"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Газовые баллоны </w:t>
            </w:r>
          </w:p>
        </w:tc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</w:tr>
      <w:tr w:rsidR="000970FF" w:rsidRPr="000970FF" w:rsidTr="008630F8"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Тепловые пушки</w:t>
            </w:r>
          </w:p>
        </w:tc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0970FF" w:rsidRPr="000970FF" w:rsidTr="000970FF">
        <w:trPr>
          <w:trHeight w:val="832"/>
        </w:trPr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источники автономного питания</w:t>
            </w:r>
          </w:p>
        </w:tc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B954AC" w:rsidRDefault="00B954AC" w:rsidP="00E712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B49" w:rsidRPr="00DC4B49" w:rsidRDefault="00DC4B49" w:rsidP="00E712F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C4B49">
        <w:rPr>
          <w:rFonts w:ascii="Times New Roman" w:hAnsi="Times New Roman" w:cs="Times New Roman"/>
          <w:sz w:val="28"/>
          <w:szCs w:val="28"/>
        </w:rPr>
        <w:t>. Отделу организационной работы аппарата администрации Ольгинского муниципального о</w:t>
      </w:r>
      <w:r>
        <w:rPr>
          <w:rFonts w:ascii="Times New Roman" w:hAnsi="Times New Roman" w:cs="Times New Roman"/>
          <w:sz w:val="28"/>
          <w:szCs w:val="28"/>
        </w:rPr>
        <w:t>круга обеспечить официальное обнародование настоящего постановления</w:t>
      </w:r>
      <w:r w:rsidRPr="00DC4B49">
        <w:rPr>
          <w:rFonts w:ascii="Times New Roman" w:hAnsi="Times New Roman" w:cs="Times New Roman"/>
          <w:sz w:val="28"/>
          <w:szCs w:val="28"/>
        </w:rPr>
        <w:t>.</w:t>
      </w:r>
    </w:p>
    <w:p w:rsidR="00DC4B49" w:rsidRPr="00DC4B49" w:rsidRDefault="00DC4B49" w:rsidP="00E712F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48F0">
        <w:rPr>
          <w:rFonts w:ascii="Times New Roman" w:hAnsi="Times New Roman" w:cs="Times New Roman"/>
          <w:sz w:val="28"/>
          <w:szCs w:val="28"/>
        </w:rPr>
        <w:t xml:space="preserve">. </w:t>
      </w:r>
      <w:r w:rsidRPr="00DC4B49"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 обнародования</w:t>
      </w:r>
      <w:r w:rsidRPr="00DC4B49">
        <w:rPr>
          <w:rFonts w:ascii="Times New Roman" w:hAnsi="Times New Roman" w:cs="Times New Roman"/>
          <w:sz w:val="28"/>
          <w:szCs w:val="28"/>
        </w:rPr>
        <w:t>.</w:t>
      </w:r>
    </w:p>
    <w:p w:rsidR="00DC4B49" w:rsidRDefault="00DC4B49" w:rsidP="00E712F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C4B49">
        <w:rPr>
          <w:rFonts w:ascii="Times New Roman" w:hAnsi="Times New Roman" w:cs="Times New Roman"/>
          <w:sz w:val="28"/>
          <w:szCs w:val="28"/>
        </w:rPr>
        <w:t>.  Контроль за исполнением настоящего постановления оставляю за собой.</w:t>
      </w:r>
    </w:p>
    <w:p w:rsidR="000A3B83" w:rsidRDefault="000A3B83" w:rsidP="002C6D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B83" w:rsidRDefault="000A3B83" w:rsidP="002C6D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B83" w:rsidRDefault="000A3B83" w:rsidP="002C6D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8CB" w:rsidRDefault="002C6D04" w:rsidP="00865FC1">
      <w:pPr>
        <w:spacing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Ольгинского муниципального округа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А.В.Чевтаева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bookmarkStart w:id="0" w:name="_GoBack"/>
      <w:bookmarkEnd w:id="0"/>
    </w:p>
    <w:sectPr w:rsidR="00E928CB" w:rsidSect="00861C9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F0"/>
    <w:rsid w:val="00012191"/>
    <w:rsid w:val="000970FF"/>
    <w:rsid w:val="000A3B83"/>
    <w:rsid w:val="00266B74"/>
    <w:rsid w:val="002C6D04"/>
    <w:rsid w:val="00346289"/>
    <w:rsid w:val="00502C86"/>
    <w:rsid w:val="006332AF"/>
    <w:rsid w:val="0070617C"/>
    <w:rsid w:val="00852019"/>
    <w:rsid w:val="00861C9E"/>
    <w:rsid w:val="00865FC1"/>
    <w:rsid w:val="00963F09"/>
    <w:rsid w:val="00963FF5"/>
    <w:rsid w:val="009E2F1E"/>
    <w:rsid w:val="00AC1990"/>
    <w:rsid w:val="00AD45F0"/>
    <w:rsid w:val="00B14723"/>
    <w:rsid w:val="00B62C58"/>
    <w:rsid w:val="00B954AC"/>
    <w:rsid w:val="00C442B6"/>
    <w:rsid w:val="00C648F0"/>
    <w:rsid w:val="00CB1566"/>
    <w:rsid w:val="00CE67CE"/>
    <w:rsid w:val="00DB0313"/>
    <w:rsid w:val="00DC4B49"/>
    <w:rsid w:val="00E0482A"/>
    <w:rsid w:val="00E53EDE"/>
    <w:rsid w:val="00E712F9"/>
    <w:rsid w:val="00E928CB"/>
    <w:rsid w:val="00E971FB"/>
    <w:rsid w:val="00F500AA"/>
    <w:rsid w:val="00F5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4995"/>
  <w15:chartTrackingRefBased/>
  <w15:docId w15:val="{B84EFE2D-9D82-4C4F-9B48-9F4E8AC0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B954AC"/>
    <w:rPr>
      <w:b/>
      <w:color w:val="26282F"/>
      <w:sz w:val="26"/>
    </w:rPr>
  </w:style>
  <w:style w:type="character" w:customStyle="1" w:styleId="FontStyle71">
    <w:name w:val="Font Style71"/>
    <w:uiPriority w:val="99"/>
    <w:rsid w:val="00B954AC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B954A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B954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4AC"/>
    <w:rPr>
      <w:rFonts w:ascii="Segoe UI" w:hAnsi="Segoe UI" w:cs="Segoe UI"/>
      <w:sz w:val="18"/>
      <w:szCs w:val="18"/>
    </w:rPr>
  </w:style>
  <w:style w:type="character" w:styleId="a7">
    <w:name w:val="Hyperlink"/>
    <w:rsid w:val="00E048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3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</cp:lastModifiedBy>
  <cp:revision>26</cp:revision>
  <cp:lastPrinted>2025-01-20T23:42:00Z</cp:lastPrinted>
  <dcterms:created xsi:type="dcterms:W3CDTF">2024-06-21T01:08:00Z</dcterms:created>
  <dcterms:modified xsi:type="dcterms:W3CDTF">2025-01-28T06:21:00Z</dcterms:modified>
</cp:coreProperties>
</file>