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050" w:rsidRPr="0019719E" w:rsidRDefault="00F36050" w:rsidP="00F36050">
      <w:pPr>
        <w:jc w:val="center"/>
        <w:rPr>
          <w:b/>
          <w:sz w:val="26"/>
          <w:szCs w:val="26"/>
        </w:rPr>
      </w:pPr>
      <w:r w:rsidRPr="0019719E">
        <w:rPr>
          <w:bCs/>
          <w:noProof/>
          <w:sz w:val="20"/>
          <w:szCs w:val="20"/>
          <w:lang w:eastAsia="ru-RU"/>
        </w:rPr>
        <w:drawing>
          <wp:inline distT="0" distB="0" distL="0" distR="0">
            <wp:extent cx="646430" cy="756920"/>
            <wp:effectExtent l="0" t="0" r="1270" b="5080"/>
            <wp:docPr id="32" name="Рисунок 32" descr="ГЕРБ МОСК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МОСКВ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756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6050" w:rsidRPr="0019719E" w:rsidRDefault="00F36050" w:rsidP="00F36050">
      <w:pPr>
        <w:jc w:val="center"/>
        <w:rPr>
          <w:b/>
          <w:sz w:val="26"/>
          <w:szCs w:val="26"/>
        </w:rPr>
      </w:pPr>
    </w:p>
    <w:p w:rsidR="00F36050" w:rsidRPr="009C4B30" w:rsidRDefault="00F36050" w:rsidP="00F36050">
      <w:pPr>
        <w:jc w:val="center"/>
        <w:rPr>
          <w:b/>
          <w:sz w:val="27"/>
          <w:szCs w:val="27"/>
        </w:rPr>
      </w:pPr>
      <w:r w:rsidRPr="009C4B30">
        <w:rPr>
          <w:b/>
          <w:sz w:val="27"/>
          <w:szCs w:val="27"/>
        </w:rPr>
        <w:t xml:space="preserve">АДМИНИСТРАЦИЯ </w:t>
      </w:r>
    </w:p>
    <w:p w:rsidR="00F36050" w:rsidRPr="009C4B30" w:rsidRDefault="00F36050" w:rsidP="00F36050">
      <w:pPr>
        <w:jc w:val="center"/>
        <w:rPr>
          <w:b/>
          <w:sz w:val="27"/>
          <w:szCs w:val="27"/>
        </w:rPr>
      </w:pPr>
      <w:r w:rsidRPr="009C4B30">
        <w:rPr>
          <w:b/>
          <w:sz w:val="27"/>
          <w:szCs w:val="27"/>
        </w:rPr>
        <w:t>ОЛЬГИНСКОГО МУНИЦИПАЛЬНОГО ОКРУГА</w:t>
      </w:r>
    </w:p>
    <w:p w:rsidR="00F36050" w:rsidRPr="0019719E" w:rsidRDefault="00F36050" w:rsidP="00F36050">
      <w:pPr>
        <w:jc w:val="center"/>
        <w:rPr>
          <w:b/>
          <w:sz w:val="27"/>
          <w:szCs w:val="27"/>
        </w:rPr>
      </w:pPr>
      <w:r w:rsidRPr="009C4B30">
        <w:rPr>
          <w:b/>
          <w:sz w:val="27"/>
          <w:szCs w:val="27"/>
        </w:rPr>
        <w:t>ПРИМОРСКОГО КРАЯ</w:t>
      </w:r>
    </w:p>
    <w:p w:rsidR="00F36050" w:rsidRPr="0019719E" w:rsidRDefault="00F36050" w:rsidP="00F36050">
      <w:pPr>
        <w:jc w:val="center"/>
        <w:rPr>
          <w:b/>
          <w:sz w:val="27"/>
          <w:szCs w:val="27"/>
        </w:rPr>
      </w:pPr>
    </w:p>
    <w:p w:rsidR="00F36050" w:rsidRPr="0019719E" w:rsidRDefault="00F36050" w:rsidP="00F36050">
      <w:pPr>
        <w:jc w:val="center"/>
        <w:rPr>
          <w:b/>
          <w:sz w:val="27"/>
          <w:szCs w:val="27"/>
        </w:rPr>
      </w:pPr>
      <w:r w:rsidRPr="0019719E">
        <w:rPr>
          <w:b/>
          <w:sz w:val="27"/>
          <w:szCs w:val="27"/>
        </w:rPr>
        <w:t>ПОСТАНОВЛЕНИЕ</w:t>
      </w:r>
    </w:p>
    <w:p w:rsidR="00F36050" w:rsidRPr="0019719E" w:rsidRDefault="00F36050" w:rsidP="00F36050">
      <w:pPr>
        <w:jc w:val="center"/>
        <w:rPr>
          <w:b/>
          <w:sz w:val="27"/>
          <w:szCs w:val="27"/>
        </w:rPr>
      </w:pPr>
    </w:p>
    <w:tbl>
      <w:tblPr>
        <w:tblW w:w="8675" w:type="dxa"/>
        <w:jc w:val="center"/>
        <w:tblLayout w:type="fixed"/>
        <w:tblLook w:val="01E0" w:firstRow="1" w:lastRow="1" w:firstColumn="1" w:lastColumn="1" w:noHBand="0" w:noVBand="0"/>
      </w:tblPr>
      <w:tblGrid>
        <w:gridCol w:w="1891"/>
        <w:gridCol w:w="5101"/>
        <w:gridCol w:w="509"/>
        <w:gridCol w:w="1174"/>
      </w:tblGrid>
      <w:tr w:rsidR="00F36050" w:rsidRPr="0019719E" w:rsidTr="007151D1">
        <w:trPr>
          <w:trHeight w:val="329"/>
          <w:jc w:val="center"/>
        </w:trPr>
        <w:tc>
          <w:tcPr>
            <w:tcW w:w="1891" w:type="dxa"/>
            <w:tcBorders>
              <w:bottom w:val="single" w:sz="4" w:space="0" w:color="auto"/>
            </w:tcBorders>
          </w:tcPr>
          <w:p w:rsidR="00F36050" w:rsidRPr="0019719E" w:rsidRDefault="00125C7D" w:rsidP="007151D1">
            <w:pPr>
              <w:adjustRightInd w:val="0"/>
              <w:ind w:left="-124" w:right="-108"/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30.05.2025</w:t>
            </w:r>
          </w:p>
        </w:tc>
        <w:tc>
          <w:tcPr>
            <w:tcW w:w="5101" w:type="dxa"/>
          </w:tcPr>
          <w:p w:rsidR="00F36050" w:rsidRPr="0019719E" w:rsidRDefault="00F36050" w:rsidP="007151D1">
            <w:pPr>
              <w:adjustRightInd w:val="0"/>
              <w:ind w:left="-295"/>
              <w:jc w:val="center"/>
              <w:rPr>
                <w:rFonts w:ascii="Arial" w:cs="Arial"/>
                <w:b/>
                <w:color w:val="000000"/>
                <w:sz w:val="27"/>
                <w:szCs w:val="27"/>
              </w:rPr>
            </w:pPr>
            <w:r w:rsidRPr="0019719E">
              <w:rPr>
                <w:rFonts w:ascii="Arial" w:cs="Arial"/>
                <w:b/>
                <w:color w:val="000000"/>
                <w:sz w:val="27"/>
                <w:szCs w:val="27"/>
              </w:rPr>
              <w:t>пгт</w:t>
            </w:r>
            <w:r w:rsidRPr="0019719E">
              <w:rPr>
                <w:rFonts w:ascii="Arial" w:cs="Arial"/>
                <w:b/>
                <w:color w:val="000000"/>
                <w:sz w:val="27"/>
                <w:szCs w:val="27"/>
              </w:rPr>
              <w:t xml:space="preserve"> </w:t>
            </w:r>
            <w:r w:rsidRPr="0019719E">
              <w:rPr>
                <w:rFonts w:ascii="Arial" w:cs="Arial"/>
                <w:b/>
                <w:color w:val="000000"/>
                <w:sz w:val="27"/>
                <w:szCs w:val="27"/>
              </w:rPr>
              <w:t>Ольга</w:t>
            </w:r>
          </w:p>
        </w:tc>
        <w:tc>
          <w:tcPr>
            <w:tcW w:w="509" w:type="dxa"/>
          </w:tcPr>
          <w:p w:rsidR="00F36050" w:rsidRPr="0019719E" w:rsidRDefault="00F36050" w:rsidP="007151D1">
            <w:pPr>
              <w:adjustRightInd w:val="0"/>
              <w:rPr>
                <w:b/>
                <w:color w:val="000000"/>
                <w:sz w:val="27"/>
                <w:szCs w:val="27"/>
              </w:rPr>
            </w:pPr>
            <w:r w:rsidRPr="0019719E">
              <w:rPr>
                <w:b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F36050" w:rsidRPr="0019719E" w:rsidRDefault="00125C7D" w:rsidP="007151D1">
            <w:pPr>
              <w:adjustRightInd w:val="0"/>
              <w:ind w:firstLine="10"/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418</w:t>
            </w:r>
          </w:p>
        </w:tc>
      </w:tr>
    </w:tbl>
    <w:p w:rsidR="00F36050" w:rsidRDefault="00F36050" w:rsidP="00F36050">
      <w:pPr>
        <w:ind w:firstLine="708"/>
        <w:jc w:val="both"/>
        <w:rPr>
          <w:bCs/>
          <w:sz w:val="27"/>
          <w:szCs w:val="27"/>
        </w:rPr>
      </w:pPr>
    </w:p>
    <w:p w:rsidR="00F36050" w:rsidRPr="0019719E" w:rsidRDefault="00F36050" w:rsidP="00F36050">
      <w:pPr>
        <w:ind w:firstLine="708"/>
        <w:jc w:val="both"/>
        <w:rPr>
          <w:bCs/>
          <w:sz w:val="27"/>
          <w:szCs w:val="27"/>
        </w:rPr>
      </w:pPr>
    </w:p>
    <w:tbl>
      <w:tblPr>
        <w:tblW w:w="9557" w:type="dxa"/>
        <w:jc w:val="center"/>
        <w:tblLook w:val="04A0" w:firstRow="1" w:lastRow="0" w:firstColumn="1" w:lastColumn="0" w:noHBand="0" w:noVBand="1"/>
      </w:tblPr>
      <w:tblGrid>
        <w:gridCol w:w="9557"/>
      </w:tblGrid>
      <w:tr w:rsidR="00F36050" w:rsidRPr="000C0D25" w:rsidTr="007151D1">
        <w:trPr>
          <w:jc w:val="center"/>
        </w:trPr>
        <w:tc>
          <w:tcPr>
            <w:tcW w:w="9557" w:type="dxa"/>
          </w:tcPr>
          <w:p w:rsidR="00AD3479" w:rsidRPr="000C0D25" w:rsidRDefault="00AD3479" w:rsidP="00777C64">
            <w:pPr>
              <w:ind w:left="984" w:right="706"/>
              <w:jc w:val="center"/>
              <w:rPr>
                <w:b/>
                <w:sz w:val="27"/>
                <w:szCs w:val="27"/>
              </w:rPr>
            </w:pPr>
            <w:bookmarkStart w:id="0" w:name="_GoBack"/>
            <w:r w:rsidRPr="000C0D25">
              <w:rPr>
                <w:b/>
                <w:sz w:val="27"/>
                <w:szCs w:val="27"/>
              </w:rPr>
              <w:t xml:space="preserve">О внесении изменений в </w:t>
            </w:r>
            <w:r w:rsidR="00777C64" w:rsidRPr="000C0D25">
              <w:rPr>
                <w:b/>
                <w:sz w:val="27"/>
                <w:szCs w:val="27"/>
              </w:rPr>
              <w:t>постановление администрации Ольгинского муниципального округа от 15.03.2024 № 148 «Об утверждении реестра мест (площадок) накопления твердых коммунальных отходов, расположенных на территории Ольгинского муниципального округа»</w:t>
            </w:r>
            <w:bookmarkEnd w:id="0"/>
          </w:p>
          <w:p w:rsidR="00F36050" w:rsidRPr="000C0D25" w:rsidRDefault="00F36050" w:rsidP="007151D1">
            <w:pPr>
              <w:jc w:val="center"/>
              <w:rPr>
                <w:b/>
                <w:sz w:val="27"/>
                <w:szCs w:val="27"/>
              </w:rPr>
            </w:pPr>
          </w:p>
        </w:tc>
      </w:tr>
    </w:tbl>
    <w:p w:rsidR="00F36050" w:rsidRPr="000C0D25" w:rsidRDefault="00F36050" w:rsidP="000C0D25">
      <w:pPr>
        <w:adjustRightInd w:val="0"/>
        <w:ind w:firstLine="709"/>
        <w:jc w:val="both"/>
        <w:rPr>
          <w:bCs/>
          <w:iCs/>
          <w:sz w:val="27"/>
          <w:szCs w:val="27"/>
        </w:rPr>
      </w:pPr>
      <w:r w:rsidRPr="000C0D25">
        <w:rPr>
          <w:bCs/>
          <w:iCs/>
          <w:sz w:val="27"/>
          <w:szCs w:val="27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777C64" w:rsidRPr="000C0D25">
        <w:rPr>
          <w:sz w:val="27"/>
          <w:szCs w:val="27"/>
        </w:rPr>
        <w:t xml:space="preserve">Федеральным законом Российской Федерации от 24.06.1998 № 89-ФЗ «Об отходах производства и потребления», Правилами обустройства мест (площадок) накопления твердых коммунальных отходов и ведения их реестра, утвержденных постановлением Правительства Российской Федерации от 31.08.2018 № 1039, </w:t>
      </w:r>
      <w:r w:rsidRPr="000C0D25">
        <w:rPr>
          <w:bCs/>
          <w:iCs/>
          <w:sz w:val="27"/>
          <w:szCs w:val="27"/>
        </w:rPr>
        <w:t>на основании Устава Ольгинского муниципального округа Приморского края администрация Ольгинского муниципального округа Приморского края</w:t>
      </w:r>
    </w:p>
    <w:p w:rsidR="00F36050" w:rsidRPr="000C0D25" w:rsidRDefault="00F36050" w:rsidP="000C0D25">
      <w:pPr>
        <w:ind w:firstLine="709"/>
        <w:rPr>
          <w:sz w:val="27"/>
          <w:szCs w:val="27"/>
        </w:rPr>
      </w:pPr>
    </w:p>
    <w:p w:rsidR="00F36050" w:rsidRPr="000C0D25" w:rsidRDefault="00F36050" w:rsidP="000C0D25">
      <w:pPr>
        <w:shd w:val="clear" w:color="auto" w:fill="FFFFFF"/>
        <w:ind w:firstLine="709"/>
        <w:jc w:val="both"/>
        <w:rPr>
          <w:b/>
          <w:spacing w:val="-5"/>
          <w:sz w:val="27"/>
          <w:szCs w:val="27"/>
        </w:rPr>
      </w:pPr>
      <w:r w:rsidRPr="000C0D25">
        <w:rPr>
          <w:b/>
          <w:sz w:val="27"/>
          <w:szCs w:val="27"/>
        </w:rPr>
        <w:t>ПОСТАНОВЛЯЕТ:</w:t>
      </w:r>
      <w:r w:rsidRPr="000C0D25">
        <w:rPr>
          <w:b/>
          <w:spacing w:val="-5"/>
          <w:sz w:val="27"/>
          <w:szCs w:val="27"/>
        </w:rPr>
        <w:t xml:space="preserve"> </w:t>
      </w:r>
    </w:p>
    <w:p w:rsidR="00F36050" w:rsidRPr="000C0D25" w:rsidRDefault="00F36050" w:rsidP="000C0D25">
      <w:pPr>
        <w:shd w:val="clear" w:color="auto" w:fill="FFFFFF"/>
        <w:ind w:firstLine="709"/>
        <w:jc w:val="both"/>
        <w:rPr>
          <w:spacing w:val="-5"/>
          <w:sz w:val="27"/>
          <w:szCs w:val="27"/>
        </w:rPr>
      </w:pPr>
    </w:p>
    <w:p w:rsidR="00AD3479" w:rsidRPr="000C0D25" w:rsidRDefault="00AD3479" w:rsidP="000C0D25">
      <w:pPr>
        <w:pStyle w:val="a5"/>
        <w:numPr>
          <w:ilvl w:val="0"/>
          <w:numId w:val="7"/>
        </w:numPr>
        <w:ind w:left="0" w:firstLine="705"/>
        <w:rPr>
          <w:sz w:val="27"/>
          <w:szCs w:val="27"/>
        </w:rPr>
      </w:pPr>
      <w:r w:rsidRPr="000C0D25">
        <w:rPr>
          <w:sz w:val="27"/>
          <w:szCs w:val="27"/>
        </w:rPr>
        <w:t xml:space="preserve">Внести в </w:t>
      </w:r>
      <w:r w:rsidR="00777C64" w:rsidRPr="000C0D25">
        <w:rPr>
          <w:sz w:val="27"/>
          <w:szCs w:val="27"/>
        </w:rPr>
        <w:t xml:space="preserve">постановление администрации Ольгинского муниципального округа от 15.03.2024 № 148 «Об утверждении реестра мест (площадок) накопления твердых коммунальных отходов, расположенных на территории Ольгинского муниципального округа» </w:t>
      </w:r>
      <w:r w:rsidRPr="000C0D25">
        <w:rPr>
          <w:sz w:val="27"/>
          <w:szCs w:val="27"/>
        </w:rPr>
        <w:t>изменения</w:t>
      </w:r>
      <w:r w:rsidR="00777C64" w:rsidRPr="000C0D25">
        <w:rPr>
          <w:sz w:val="27"/>
          <w:szCs w:val="27"/>
        </w:rPr>
        <w:t>, утвердив реестр мест (площадок) накопления твердых коммунальных отходов, расположенных на территории Ольгинского муниципального округа, в новой редакции согласно приложению</w:t>
      </w:r>
      <w:r w:rsidRPr="000C0D25">
        <w:rPr>
          <w:sz w:val="27"/>
          <w:szCs w:val="27"/>
        </w:rPr>
        <w:t xml:space="preserve"> </w:t>
      </w:r>
      <w:r w:rsidR="00777C64" w:rsidRPr="000C0D25">
        <w:rPr>
          <w:sz w:val="27"/>
          <w:szCs w:val="27"/>
        </w:rPr>
        <w:t>к настоящему постановлению.</w:t>
      </w:r>
    </w:p>
    <w:p w:rsidR="002860E9" w:rsidRPr="000C0D25" w:rsidRDefault="002860E9" w:rsidP="000C0D25">
      <w:pPr>
        <w:shd w:val="clear" w:color="auto" w:fill="FFFFFF"/>
        <w:ind w:firstLine="705"/>
        <w:jc w:val="both"/>
        <w:rPr>
          <w:color w:val="000000"/>
          <w:sz w:val="27"/>
          <w:szCs w:val="27"/>
        </w:rPr>
      </w:pPr>
      <w:r w:rsidRPr="000C0D25">
        <w:rPr>
          <w:color w:val="000000"/>
          <w:sz w:val="27"/>
          <w:szCs w:val="27"/>
        </w:rPr>
        <w:t>2. Отделу организационной работы аппарата администрации Ольгинского муниципального округа обнародовать настоящее постановление.</w:t>
      </w:r>
    </w:p>
    <w:p w:rsidR="00F36050" w:rsidRPr="000C0D25" w:rsidRDefault="002860E9" w:rsidP="000C0D25">
      <w:pPr>
        <w:shd w:val="clear" w:color="auto" w:fill="FFFFFF"/>
        <w:ind w:firstLine="709"/>
        <w:jc w:val="both"/>
        <w:rPr>
          <w:sz w:val="27"/>
          <w:szCs w:val="27"/>
        </w:rPr>
      </w:pPr>
      <w:r w:rsidRPr="000C0D25">
        <w:rPr>
          <w:color w:val="000000"/>
          <w:sz w:val="27"/>
          <w:szCs w:val="27"/>
        </w:rPr>
        <w:t>3. Настоящее постановление вступает в силу со дня его официального обнародования.</w:t>
      </w:r>
    </w:p>
    <w:p w:rsidR="00F36050" w:rsidRPr="000C0D25" w:rsidRDefault="00036BDC" w:rsidP="000C0D25">
      <w:pPr>
        <w:adjustRightInd w:val="0"/>
        <w:ind w:firstLine="709"/>
        <w:jc w:val="both"/>
        <w:rPr>
          <w:color w:val="000000"/>
          <w:sz w:val="27"/>
          <w:szCs w:val="27"/>
        </w:rPr>
      </w:pPr>
      <w:r w:rsidRPr="000C0D25">
        <w:rPr>
          <w:color w:val="000000"/>
          <w:sz w:val="27"/>
          <w:szCs w:val="27"/>
        </w:rPr>
        <w:t>4</w:t>
      </w:r>
      <w:r w:rsidR="00F36050" w:rsidRPr="000C0D25">
        <w:rPr>
          <w:color w:val="000000"/>
          <w:sz w:val="27"/>
          <w:szCs w:val="27"/>
        </w:rPr>
        <w:t>.</w:t>
      </w:r>
      <w:r w:rsidR="00F36050" w:rsidRPr="000C0D25">
        <w:rPr>
          <w:color w:val="000000"/>
          <w:sz w:val="27"/>
          <w:szCs w:val="27"/>
        </w:rPr>
        <w:tab/>
        <w:t xml:space="preserve">Контроль за выполнением настоящего постановления возложить на первого заместителя главы администрации </w:t>
      </w:r>
      <w:r w:rsidR="00F36050" w:rsidRPr="000C0D25">
        <w:rPr>
          <w:bCs/>
          <w:color w:val="000000"/>
          <w:sz w:val="27"/>
          <w:szCs w:val="27"/>
        </w:rPr>
        <w:t>Ольгинского муниципального округа</w:t>
      </w:r>
      <w:r w:rsidR="00F36050" w:rsidRPr="000C0D25">
        <w:rPr>
          <w:color w:val="000000"/>
          <w:sz w:val="27"/>
          <w:szCs w:val="27"/>
        </w:rPr>
        <w:t>.</w:t>
      </w:r>
    </w:p>
    <w:p w:rsidR="00F36050" w:rsidRPr="000C0D25" w:rsidRDefault="00F36050" w:rsidP="000C0D25">
      <w:pPr>
        <w:shd w:val="clear" w:color="auto" w:fill="FFFFFF"/>
        <w:ind w:firstLine="720"/>
        <w:jc w:val="both"/>
        <w:rPr>
          <w:sz w:val="27"/>
          <w:szCs w:val="27"/>
        </w:rPr>
      </w:pPr>
    </w:p>
    <w:p w:rsidR="00F36050" w:rsidRPr="000C0D25" w:rsidRDefault="00F36050" w:rsidP="000C0D25">
      <w:pPr>
        <w:shd w:val="clear" w:color="auto" w:fill="FFFFFF"/>
        <w:ind w:firstLine="720"/>
        <w:jc w:val="both"/>
        <w:rPr>
          <w:sz w:val="27"/>
          <w:szCs w:val="27"/>
        </w:rPr>
      </w:pPr>
    </w:p>
    <w:p w:rsidR="00F36050" w:rsidRPr="000C0D25" w:rsidRDefault="00F36050" w:rsidP="000C0D25">
      <w:pPr>
        <w:shd w:val="clear" w:color="auto" w:fill="FFFFFF"/>
        <w:ind w:firstLine="720"/>
        <w:jc w:val="both"/>
        <w:rPr>
          <w:sz w:val="27"/>
          <w:szCs w:val="27"/>
        </w:rPr>
      </w:pPr>
    </w:p>
    <w:p w:rsidR="0016689A" w:rsidRPr="000C0D25" w:rsidRDefault="00777C64" w:rsidP="000C0D25">
      <w:pPr>
        <w:outlineLvl w:val="0"/>
        <w:rPr>
          <w:sz w:val="27"/>
          <w:szCs w:val="27"/>
        </w:rPr>
      </w:pPr>
      <w:r w:rsidRPr="000C0D25">
        <w:rPr>
          <w:sz w:val="27"/>
          <w:szCs w:val="27"/>
        </w:rPr>
        <w:t>И.о. г</w:t>
      </w:r>
      <w:r w:rsidR="002860E9" w:rsidRPr="000C0D25">
        <w:rPr>
          <w:sz w:val="27"/>
          <w:szCs w:val="27"/>
        </w:rPr>
        <w:t>лав</w:t>
      </w:r>
      <w:r w:rsidRPr="000C0D25">
        <w:rPr>
          <w:sz w:val="27"/>
          <w:szCs w:val="27"/>
        </w:rPr>
        <w:t>ы</w:t>
      </w:r>
      <w:r w:rsidR="002860E9" w:rsidRPr="000C0D25">
        <w:rPr>
          <w:sz w:val="27"/>
          <w:szCs w:val="27"/>
        </w:rPr>
        <w:t xml:space="preserve"> Ольгинского муниципального округа</w:t>
      </w:r>
      <w:r w:rsidRPr="000C0D25">
        <w:rPr>
          <w:sz w:val="27"/>
          <w:szCs w:val="27"/>
        </w:rPr>
        <w:t xml:space="preserve">                      </w:t>
      </w:r>
      <w:r w:rsidR="000C0D25">
        <w:rPr>
          <w:sz w:val="27"/>
          <w:szCs w:val="27"/>
        </w:rPr>
        <w:t xml:space="preserve">      </w:t>
      </w:r>
      <w:r w:rsidRPr="000C0D25">
        <w:rPr>
          <w:sz w:val="27"/>
          <w:szCs w:val="27"/>
        </w:rPr>
        <w:t xml:space="preserve">     </w:t>
      </w:r>
      <w:r w:rsidR="006C21F9">
        <w:rPr>
          <w:sz w:val="27"/>
          <w:szCs w:val="27"/>
        </w:rPr>
        <w:t>Л.Ю. Володина</w:t>
      </w:r>
    </w:p>
    <w:p w:rsidR="0016689A" w:rsidRDefault="0016689A" w:rsidP="00F36050">
      <w:pPr>
        <w:outlineLvl w:val="0"/>
        <w:rPr>
          <w:sz w:val="28"/>
          <w:szCs w:val="28"/>
        </w:rPr>
        <w:sectPr w:rsidR="0016689A" w:rsidSect="000C0D25">
          <w:type w:val="continuous"/>
          <w:pgSz w:w="11910" w:h="16840"/>
          <w:pgMar w:top="567" w:right="851" w:bottom="1134" w:left="1418" w:header="720" w:footer="720" w:gutter="0"/>
          <w:cols w:space="720"/>
        </w:sectPr>
      </w:pPr>
    </w:p>
    <w:p w:rsidR="00FE0C8E" w:rsidRPr="00F20D6E" w:rsidRDefault="00FE0C8E" w:rsidP="00125C7D">
      <w:pPr>
        <w:outlineLvl w:val="0"/>
        <w:rPr>
          <w:sz w:val="28"/>
          <w:szCs w:val="28"/>
        </w:rPr>
      </w:pPr>
    </w:p>
    <w:sectPr w:rsidR="00FE0C8E" w:rsidRPr="00F20D6E" w:rsidSect="0010525E">
      <w:headerReference w:type="default" r:id="rId8"/>
      <w:pgSz w:w="11910" w:h="16840"/>
      <w:pgMar w:top="851" w:right="851" w:bottom="1134" w:left="1134" w:header="709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271" w:rsidRDefault="00567271">
      <w:r>
        <w:separator/>
      </w:r>
    </w:p>
  </w:endnote>
  <w:endnote w:type="continuationSeparator" w:id="0">
    <w:p w:rsidR="00567271" w:rsidRDefault="00567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271" w:rsidRDefault="00567271">
      <w:r>
        <w:separator/>
      </w:r>
    </w:p>
  </w:footnote>
  <w:footnote w:type="continuationSeparator" w:id="0">
    <w:p w:rsidR="00567271" w:rsidRDefault="005672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28A" w:rsidRDefault="00D9228A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776" behindDoc="1" locked="0" layoutInCell="1" allowOverlap="1" wp14:anchorId="526273B9" wp14:editId="25FE5CE5">
              <wp:simplePos x="0" y="0"/>
              <wp:positionH relativeFrom="page">
                <wp:posOffset>4667003</wp:posOffset>
              </wp:positionH>
              <wp:positionV relativeFrom="page">
                <wp:posOffset>605123</wp:posOffset>
              </wp:positionV>
              <wp:extent cx="2498090" cy="131148"/>
              <wp:effectExtent l="0" t="0" r="0" b="0"/>
              <wp:wrapNone/>
              <wp:docPr id="31" name="Text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 flipV="1">
                        <a:off x="0" y="0"/>
                        <a:ext cx="2498090" cy="131148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9228A" w:rsidRDefault="00D9228A">
                          <w:pPr>
                            <w:pStyle w:val="a3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6273B9" id="_x0000_t202" coordsize="21600,21600" o:spt="202" path="m,l,21600r21600,l21600,xe">
              <v:stroke joinstyle="miter"/>
              <v:path gradientshapeok="t" o:connecttype="rect"/>
            </v:shapetype>
            <v:shape id="Textbox 31" o:spid="_x0000_s1026" type="#_x0000_t202" style="position:absolute;margin-left:367.5pt;margin-top:47.65pt;width:196.7pt;height:10.35pt;flip:y;z-index:-251656704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" filled="f" stroked="f">
              <v:path arrowok="t"/>
              <v:textbox inset="0,0,0,0">
                <w:txbxContent>
                  <w:p w:rsidR="00D9228A" w:rsidRDefault="00D9228A">
                    <w:pPr>
                      <w:pStyle w:val="a3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533226D6" wp14:editId="4608BC81">
              <wp:simplePos x="0" y="0"/>
              <wp:positionH relativeFrom="page">
                <wp:posOffset>3857878</wp:posOffset>
              </wp:positionH>
              <wp:positionV relativeFrom="page">
                <wp:posOffset>438461</wp:posOffset>
              </wp:positionV>
              <wp:extent cx="217170" cy="165735"/>
              <wp:effectExtent l="0" t="0" r="0" b="0"/>
              <wp:wrapNone/>
              <wp:docPr id="30" name="Text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717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9228A" w:rsidRDefault="00D9228A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125C7D">
                            <w:rPr>
                              <w:noProof/>
                              <w:spacing w:val="-5"/>
                              <w:sz w:val="20"/>
                            </w:rPr>
                            <w:t>1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33226D6" id="Textbox 30" o:spid="_x0000_s1027" type="#_x0000_t202" style="position:absolute;margin-left:303.75pt;margin-top:34.5pt;width:17.1pt;height:13.0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" filled="f" stroked="f">
              <v:path arrowok="t"/>
              <v:textbox inset="0,0,0,0">
                <w:txbxContent>
                  <w:p w:rsidR="00D9228A" w:rsidRDefault="00D9228A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 w:rsidR="00125C7D">
                      <w:rPr>
                        <w:noProof/>
                        <w:spacing w:val="-5"/>
                        <w:sz w:val="20"/>
                      </w:rPr>
                      <w:t>1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F1353"/>
    <w:multiLevelType w:val="multilevel"/>
    <w:tmpl w:val="F88CC33C"/>
    <w:lvl w:ilvl="0">
      <w:start w:val="1"/>
      <w:numFmt w:val="decimal"/>
      <w:lvlText w:val="%1."/>
      <w:lvlJc w:val="left"/>
      <w:pPr>
        <w:ind w:left="112" w:hanging="42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6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540" w:hanging="6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58" w:hanging="6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76" w:hanging="6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4" w:hanging="6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3" w:hanging="6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1" w:hanging="6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9" w:hanging="694"/>
      </w:pPr>
      <w:rPr>
        <w:rFonts w:hint="default"/>
        <w:lang w:val="ru-RU" w:eastAsia="en-US" w:bidi="ar-SA"/>
      </w:rPr>
    </w:lvl>
  </w:abstractNum>
  <w:abstractNum w:abstractNumId="1" w15:restartNumberingAfterBreak="0">
    <w:nsid w:val="2B865E49"/>
    <w:multiLevelType w:val="multilevel"/>
    <w:tmpl w:val="F88CC33C"/>
    <w:lvl w:ilvl="0">
      <w:start w:val="1"/>
      <w:numFmt w:val="decimal"/>
      <w:lvlText w:val="%1."/>
      <w:lvlJc w:val="left"/>
      <w:pPr>
        <w:ind w:left="112" w:hanging="42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6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540" w:hanging="6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58" w:hanging="6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76" w:hanging="6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4" w:hanging="6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3" w:hanging="6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1" w:hanging="6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9" w:hanging="694"/>
      </w:pPr>
      <w:rPr>
        <w:rFonts w:hint="default"/>
        <w:lang w:val="ru-RU" w:eastAsia="en-US" w:bidi="ar-SA"/>
      </w:rPr>
    </w:lvl>
  </w:abstractNum>
  <w:abstractNum w:abstractNumId="2" w15:restartNumberingAfterBreak="0">
    <w:nsid w:val="30172094"/>
    <w:multiLevelType w:val="multilevel"/>
    <w:tmpl w:val="F88CC33C"/>
    <w:lvl w:ilvl="0">
      <w:start w:val="1"/>
      <w:numFmt w:val="decimal"/>
      <w:lvlText w:val="%1."/>
      <w:lvlJc w:val="left"/>
      <w:pPr>
        <w:ind w:left="112" w:hanging="42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6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540" w:hanging="6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58" w:hanging="6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76" w:hanging="6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4" w:hanging="6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3" w:hanging="6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1" w:hanging="6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9" w:hanging="694"/>
      </w:pPr>
      <w:rPr>
        <w:rFonts w:hint="default"/>
        <w:lang w:val="ru-RU" w:eastAsia="en-US" w:bidi="ar-SA"/>
      </w:rPr>
    </w:lvl>
  </w:abstractNum>
  <w:abstractNum w:abstractNumId="3" w15:restartNumberingAfterBreak="0">
    <w:nsid w:val="3C70657F"/>
    <w:multiLevelType w:val="multilevel"/>
    <w:tmpl w:val="BBFE8D5A"/>
    <w:lvl w:ilvl="0">
      <w:start w:val="1"/>
      <w:numFmt w:val="decimal"/>
      <w:lvlText w:val="%1."/>
      <w:lvlJc w:val="left"/>
      <w:pPr>
        <w:ind w:left="1335" w:hanging="6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" w15:restartNumberingAfterBreak="0">
    <w:nsid w:val="4E1E258A"/>
    <w:multiLevelType w:val="multilevel"/>
    <w:tmpl w:val="F88CC33C"/>
    <w:lvl w:ilvl="0">
      <w:start w:val="1"/>
      <w:numFmt w:val="decimal"/>
      <w:lvlText w:val="%1."/>
      <w:lvlJc w:val="left"/>
      <w:pPr>
        <w:ind w:left="112" w:hanging="42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6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540" w:hanging="6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58" w:hanging="6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76" w:hanging="6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4" w:hanging="6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3" w:hanging="6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1" w:hanging="6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9" w:hanging="694"/>
      </w:pPr>
      <w:rPr>
        <w:rFonts w:hint="default"/>
        <w:lang w:val="ru-RU" w:eastAsia="en-US" w:bidi="ar-SA"/>
      </w:rPr>
    </w:lvl>
  </w:abstractNum>
  <w:abstractNum w:abstractNumId="5" w15:restartNumberingAfterBreak="0">
    <w:nsid w:val="58C70C7B"/>
    <w:multiLevelType w:val="hybridMultilevel"/>
    <w:tmpl w:val="0F14CC68"/>
    <w:lvl w:ilvl="0" w:tplc="4ABCA41C">
      <w:start w:val="6"/>
      <w:numFmt w:val="decimal"/>
      <w:lvlText w:val="%1."/>
      <w:lvlJc w:val="left"/>
      <w:pPr>
        <w:ind w:left="1699" w:hanging="24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AD25D12">
      <w:numFmt w:val="bullet"/>
      <w:lvlText w:val="•"/>
      <w:lvlJc w:val="left"/>
      <w:pPr>
        <w:ind w:left="2124" w:hanging="240"/>
      </w:pPr>
      <w:rPr>
        <w:rFonts w:hint="default"/>
        <w:lang w:val="ru-RU" w:eastAsia="en-US" w:bidi="ar-SA"/>
      </w:rPr>
    </w:lvl>
    <w:lvl w:ilvl="2" w:tplc="D9D6727C">
      <w:numFmt w:val="bullet"/>
      <w:lvlText w:val="•"/>
      <w:lvlJc w:val="left"/>
      <w:pPr>
        <w:ind w:left="2549" w:hanging="240"/>
      </w:pPr>
      <w:rPr>
        <w:rFonts w:hint="default"/>
        <w:lang w:val="ru-RU" w:eastAsia="en-US" w:bidi="ar-SA"/>
      </w:rPr>
    </w:lvl>
    <w:lvl w:ilvl="3" w:tplc="7D4AEFE4">
      <w:numFmt w:val="bullet"/>
      <w:lvlText w:val="•"/>
      <w:lvlJc w:val="left"/>
      <w:pPr>
        <w:ind w:left="2973" w:hanging="240"/>
      </w:pPr>
      <w:rPr>
        <w:rFonts w:hint="default"/>
        <w:lang w:val="ru-RU" w:eastAsia="en-US" w:bidi="ar-SA"/>
      </w:rPr>
    </w:lvl>
    <w:lvl w:ilvl="4" w:tplc="A4A6270E">
      <w:numFmt w:val="bullet"/>
      <w:lvlText w:val="•"/>
      <w:lvlJc w:val="left"/>
      <w:pPr>
        <w:ind w:left="3398" w:hanging="240"/>
      </w:pPr>
      <w:rPr>
        <w:rFonts w:hint="default"/>
        <w:lang w:val="ru-RU" w:eastAsia="en-US" w:bidi="ar-SA"/>
      </w:rPr>
    </w:lvl>
    <w:lvl w:ilvl="5" w:tplc="BF20B5CA">
      <w:numFmt w:val="bullet"/>
      <w:lvlText w:val="•"/>
      <w:lvlJc w:val="left"/>
      <w:pPr>
        <w:ind w:left="3823" w:hanging="240"/>
      </w:pPr>
      <w:rPr>
        <w:rFonts w:hint="default"/>
        <w:lang w:val="ru-RU" w:eastAsia="en-US" w:bidi="ar-SA"/>
      </w:rPr>
    </w:lvl>
    <w:lvl w:ilvl="6" w:tplc="AE2427C4">
      <w:numFmt w:val="bullet"/>
      <w:lvlText w:val="•"/>
      <w:lvlJc w:val="left"/>
      <w:pPr>
        <w:ind w:left="4247" w:hanging="240"/>
      </w:pPr>
      <w:rPr>
        <w:rFonts w:hint="default"/>
        <w:lang w:val="ru-RU" w:eastAsia="en-US" w:bidi="ar-SA"/>
      </w:rPr>
    </w:lvl>
    <w:lvl w:ilvl="7" w:tplc="E7704BB4">
      <w:numFmt w:val="bullet"/>
      <w:lvlText w:val="•"/>
      <w:lvlJc w:val="left"/>
      <w:pPr>
        <w:ind w:left="4672" w:hanging="240"/>
      </w:pPr>
      <w:rPr>
        <w:rFonts w:hint="default"/>
        <w:lang w:val="ru-RU" w:eastAsia="en-US" w:bidi="ar-SA"/>
      </w:rPr>
    </w:lvl>
    <w:lvl w:ilvl="8" w:tplc="D0469154">
      <w:numFmt w:val="bullet"/>
      <w:lvlText w:val="•"/>
      <w:lvlJc w:val="left"/>
      <w:pPr>
        <w:ind w:left="5096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694F3BEF"/>
    <w:multiLevelType w:val="hybridMultilevel"/>
    <w:tmpl w:val="E2B277B0"/>
    <w:lvl w:ilvl="0" w:tplc="FCE20534">
      <w:numFmt w:val="bullet"/>
      <w:lvlText w:val="-"/>
      <w:lvlJc w:val="left"/>
      <w:pPr>
        <w:ind w:left="112" w:hanging="2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6367CF4">
      <w:numFmt w:val="bullet"/>
      <w:lvlText w:val="•"/>
      <w:lvlJc w:val="left"/>
      <w:pPr>
        <w:ind w:left="1156" w:hanging="272"/>
      </w:pPr>
      <w:rPr>
        <w:rFonts w:hint="default"/>
        <w:lang w:val="ru-RU" w:eastAsia="en-US" w:bidi="ar-SA"/>
      </w:rPr>
    </w:lvl>
    <w:lvl w:ilvl="2" w:tplc="FB406332">
      <w:numFmt w:val="bullet"/>
      <w:lvlText w:val="•"/>
      <w:lvlJc w:val="left"/>
      <w:pPr>
        <w:ind w:left="2193" w:hanging="272"/>
      </w:pPr>
      <w:rPr>
        <w:rFonts w:hint="default"/>
        <w:lang w:val="ru-RU" w:eastAsia="en-US" w:bidi="ar-SA"/>
      </w:rPr>
    </w:lvl>
    <w:lvl w:ilvl="3" w:tplc="E5D6F8CA">
      <w:numFmt w:val="bullet"/>
      <w:lvlText w:val="•"/>
      <w:lvlJc w:val="left"/>
      <w:pPr>
        <w:ind w:left="3229" w:hanging="272"/>
      </w:pPr>
      <w:rPr>
        <w:rFonts w:hint="default"/>
        <w:lang w:val="ru-RU" w:eastAsia="en-US" w:bidi="ar-SA"/>
      </w:rPr>
    </w:lvl>
    <w:lvl w:ilvl="4" w:tplc="028C1A1E">
      <w:numFmt w:val="bullet"/>
      <w:lvlText w:val="•"/>
      <w:lvlJc w:val="left"/>
      <w:pPr>
        <w:ind w:left="4266" w:hanging="272"/>
      </w:pPr>
      <w:rPr>
        <w:rFonts w:hint="default"/>
        <w:lang w:val="ru-RU" w:eastAsia="en-US" w:bidi="ar-SA"/>
      </w:rPr>
    </w:lvl>
    <w:lvl w:ilvl="5" w:tplc="649880D8">
      <w:numFmt w:val="bullet"/>
      <w:lvlText w:val="•"/>
      <w:lvlJc w:val="left"/>
      <w:pPr>
        <w:ind w:left="5303" w:hanging="272"/>
      </w:pPr>
      <w:rPr>
        <w:rFonts w:hint="default"/>
        <w:lang w:val="ru-RU" w:eastAsia="en-US" w:bidi="ar-SA"/>
      </w:rPr>
    </w:lvl>
    <w:lvl w:ilvl="6" w:tplc="5EB850F8">
      <w:numFmt w:val="bullet"/>
      <w:lvlText w:val="•"/>
      <w:lvlJc w:val="left"/>
      <w:pPr>
        <w:ind w:left="6339" w:hanging="272"/>
      </w:pPr>
      <w:rPr>
        <w:rFonts w:hint="default"/>
        <w:lang w:val="ru-RU" w:eastAsia="en-US" w:bidi="ar-SA"/>
      </w:rPr>
    </w:lvl>
    <w:lvl w:ilvl="7" w:tplc="B70A96D4">
      <w:numFmt w:val="bullet"/>
      <w:lvlText w:val="•"/>
      <w:lvlJc w:val="left"/>
      <w:pPr>
        <w:ind w:left="7376" w:hanging="272"/>
      </w:pPr>
      <w:rPr>
        <w:rFonts w:hint="default"/>
        <w:lang w:val="ru-RU" w:eastAsia="en-US" w:bidi="ar-SA"/>
      </w:rPr>
    </w:lvl>
    <w:lvl w:ilvl="8" w:tplc="EB76D290">
      <w:numFmt w:val="bullet"/>
      <w:lvlText w:val="•"/>
      <w:lvlJc w:val="left"/>
      <w:pPr>
        <w:ind w:left="8413" w:hanging="272"/>
      </w:pPr>
      <w:rPr>
        <w:rFonts w:hint="default"/>
        <w:lang w:val="ru-RU" w:eastAsia="en-US" w:bidi="ar-SA"/>
      </w:rPr>
    </w:lvl>
  </w:abstractNum>
  <w:abstractNum w:abstractNumId="7" w15:restartNumberingAfterBreak="0">
    <w:nsid w:val="698F54E1"/>
    <w:multiLevelType w:val="hybridMultilevel"/>
    <w:tmpl w:val="0DAE0B7E"/>
    <w:lvl w:ilvl="0" w:tplc="1BB434F0">
      <w:start w:val="9"/>
      <w:numFmt w:val="decimal"/>
      <w:lvlText w:val="%1."/>
      <w:lvlJc w:val="left"/>
      <w:pPr>
        <w:ind w:left="1840" w:hanging="24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F286D86">
      <w:numFmt w:val="bullet"/>
      <w:lvlText w:val="•"/>
      <w:lvlJc w:val="left"/>
      <w:pPr>
        <w:ind w:left="2250" w:hanging="240"/>
      </w:pPr>
      <w:rPr>
        <w:rFonts w:hint="default"/>
        <w:lang w:val="ru-RU" w:eastAsia="en-US" w:bidi="ar-SA"/>
      </w:rPr>
    </w:lvl>
    <w:lvl w:ilvl="2" w:tplc="2F82162A">
      <w:numFmt w:val="bullet"/>
      <w:lvlText w:val="•"/>
      <w:lvlJc w:val="left"/>
      <w:pPr>
        <w:ind w:left="2661" w:hanging="240"/>
      </w:pPr>
      <w:rPr>
        <w:rFonts w:hint="default"/>
        <w:lang w:val="ru-RU" w:eastAsia="en-US" w:bidi="ar-SA"/>
      </w:rPr>
    </w:lvl>
    <w:lvl w:ilvl="3" w:tplc="D1C4F228">
      <w:numFmt w:val="bullet"/>
      <w:lvlText w:val="•"/>
      <w:lvlJc w:val="left"/>
      <w:pPr>
        <w:ind w:left="3071" w:hanging="240"/>
      </w:pPr>
      <w:rPr>
        <w:rFonts w:hint="default"/>
        <w:lang w:val="ru-RU" w:eastAsia="en-US" w:bidi="ar-SA"/>
      </w:rPr>
    </w:lvl>
    <w:lvl w:ilvl="4" w:tplc="8BCCAD68">
      <w:numFmt w:val="bullet"/>
      <w:lvlText w:val="•"/>
      <w:lvlJc w:val="left"/>
      <w:pPr>
        <w:ind w:left="3482" w:hanging="240"/>
      </w:pPr>
      <w:rPr>
        <w:rFonts w:hint="default"/>
        <w:lang w:val="ru-RU" w:eastAsia="en-US" w:bidi="ar-SA"/>
      </w:rPr>
    </w:lvl>
    <w:lvl w:ilvl="5" w:tplc="E6920FCE">
      <w:numFmt w:val="bullet"/>
      <w:lvlText w:val="•"/>
      <w:lvlJc w:val="left"/>
      <w:pPr>
        <w:ind w:left="3893" w:hanging="240"/>
      </w:pPr>
      <w:rPr>
        <w:rFonts w:hint="default"/>
        <w:lang w:val="ru-RU" w:eastAsia="en-US" w:bidi="ar-SA"/>
      </w:rPr>
    </w:lvl>
    <w:lvl w:ilvl="6" w:tplc="BB507DB6">
      <w:numFmt w:val="bullet"/>
      <w:lvlText w:val="•"/>
      <w:lvlJc w:val="left"/>
      <w:pPr>
        <w:ind w:left="4303" w:hanging="240"/>
      </w:pPr>
      <w:rPr>
        <w:rFonts w:hint="default"/>
        <w:lang w:val="ru-RU" w:eastAsia="en-US" w:bidi="ar-SA"/>
      </w:rPr>
    </w:lvl>
    <w:lvl w:ilvl="7" w:tplc="17B82E96">
      <w:numFmt w:val="bullet"/>
      <w:lvlText w:val="•"/>
      <w:lvlJc w:val="left"/>
      <w:pPr>
        <w:ind w:left="4714" w:hanging="240"/>
      </w:pPr>
      <w:rPr>
        <w:rFonts w:hint="default"/>
        <w:lang w:val="ru-RU" w:eastAsia="en-US" w:bidi="ar-SA"/>
      </w:rPr>
    </w:lvl>
    <w:lvl w:ilvl="8" w:tplc="8FFEAC84">
      <w:numFmt w:val="bullet"/>
      <w:lvlText w:val="•"/>
      <w:lvlJc w:val="left"/>
      <w:pPr>
        <w:ind w:left="5124" w:hanging="240"/>
      </w:pPr>
      <w:rPr>
        <w:rFonts w:hint="default"/>
        <w:lang w:val="ru-RU" w:eastAsia="en-US" w:bidi="ar-SA"/>
      </w:rPr>
    </w:lvl>
  </w:abstractNum>
  <w:abstractNum w:abstractNumId="8" w15:restartNumberingAfterBreak="0">
    <w:nsid w:val="6EE05CE0"/>
    <w:multiLevelType w:val="hybridMultilevel"/>
    <w:tmpl w:val="AF84E32C"/>
    <w:lvl w:ilvl="0" w:tplc="C7C42262">
      <w:start w:val="2"/>
      <w:numFmt w:val="decimal"/>
      <w:lvlText w:val="%1."/>
      <w:lvlJc w:val="left"/>
      <w:pPr>
        <w:ind w:left="2179" w:hanging="24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1CC1018">
      <w:numFmt w:val="bullet"/>
      <w:lvlText w:val="•"/>
      <w:lvlJc w:val="left"/>
      <w:pPr>
        <w:ind w:left="2556" w:hanging="240"/>
      </w:pPr>
      <w:rPr>
        <w:rFonts w:hint="default"/>
        <w:lang w:val="ru-RU" w:eastAsia="en-US" w:bidi="ar-SA"/>
      </w:rPr>
    </w:lvl>
    <w:lvl w:ilvl="2" w:tplc="CB68ED50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AD76FFDE">
      <w:numFmt w:val="bullet"/>
      <w:lvlText w:val="•"/>
      <w:lvlJc w:val="left"/>
      <w:pPr>
        <w:ind w:left="3309" w:hanging="240"/>
      </w:pPr>
      <w:rPr>
        <w:rFonts w:hint="default"/>
        <w:lang w:val="ru-RU" w:eastAsia="en-US" w:bidi="ar-SA"/>
      </w:rPr>
    </w:lvl>
    <w:lvl w:ilvl="4" w:tplc="8DBAB430">
      <w:numFmt w:val="bullet"/>
      <w:lvlText w:val="•"/>
      <w:lvlJc w:val="left"/>
      <w:pPr>
        <w:ind w:left="3686" w:hanging="240"/>
      </w:pPr>
      <w:rPr>
        <w:rFonts w:hint="default"/>
        <w:lang w:val="ru-RU" w:eastAsia="en-US" w:bidi="ar-SA"/>
      </w:rPr>
    </w:lvl>
    <w:lvl w:ilvl="5" w:tplc="2C807B56">
      <w:numFmt w:val="bullet"/>
      <w:lvlText w:val="•"/>
      <w:lvlJc w:val="left"/>
      <w:pPr>
        <w:ind w:left="4063" w:hanging="240"/>
      </w:pPr>
      <w:rPr>
        <w:rFonts w:hint="default"/>
        <w:lang w:val="ru-RU" w:eastAsia="en-US" w:bidi="ar-SA"/>
      </w:rPr>
    </w:lvl>
    <w:lvl w:ilvl="6" w:tplc="0660CF86">
      <w:numFmt w:val="bullet"/>
      <w:lvlText w:val="•"/>
      <w:lvlJc w:val="left"/>
      <w:pPr>
        <w:ind w:left="4439" w:hanging="240"/>
      </w:pPr>
      <w:rPr>
        <w:rFonts w:hint="default"/>
        <w:lang w:val="ru-RU" w:eastAsia="en-US" w:bidi="ar-SA"/>
      </w:rPr>
    </w:lvl>
    <w:lvl w:ilvl="7" w:tplc="C24420BC">
      <w:numFmt w:val="bullet"/>
      <w:lvlText w:val="•"/>
      <w:lvlJc w:val="left"/>
      <w:pPr>
        <w:ind w:left="4816" w:hanging="240"/>
      </w:pPr>
      <w:rPr>
        <w:rFonts w:hint="default"/>
        <w:lang w:val="ru-RU" w:eastAsia="en-US" w:bidi="ar-SA"/>
      </w:rPr>
    </w:lvl>
    <w:lvl w:ilvl="8" w:tplc="40E4DB68">
      <w:numFmt w:val="bullet"/>
      <w:lvlText w:val="•"/>
      <w:lvlJc w:val="left"/>
      <w:pPr>
        <w:ind w:left="5192" w:hanging="240"/>
      </w:pPr>
      <w:rPr>
        <w:rFonts w:hint="default"/>
        <w:lang w:val="ru-RU" w:eastAsia="en-US" w:bidi="ar-SA"/>
      </w:rPr>
    </w:lvl>
  </w:abstractNum>
  <w:abstractNum w:abstractNumId="9" w15:restartNumberingAfterBreak="0">
    <w:nsid w:val="70327CDE"/>
    <w:multiLevelType w:val="multilevel"/>
    <w:tmpl w:val="F88CC33C"/>
    <w:lvl w:ilvl="0">
      <w:start w:val="1"/>
      <w:numFmt w:val="decimal"/>
      <w:lvlText w:val="%1."/>
      <w:lvlJc w:val="left"/>
      <w:pPr>
        <w:ind w:left="112" w:hanging="42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6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540" w:hanging="6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58" w:hanging="6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76" w:hanging="6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4" w:hanging="6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3" w:hanging="6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1" w:hanging="6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9" w:hanging="694"/>
      </w:pPr>
      <w:rPr>
        <w:rFonts w:hint="default"/>
        <w:lang w:val="ru-RU" w:eastAsia="en-US" w:bidi="ar-SA"/>
      </w:rPr>
    </w:lvl>
  </w:abstractNum>
  <w:abstractNum w:abstractNumId="10" w15:restartNumberingAfterBreak="0">
    <w:nsid w:val="75D964F0"/>
    <w:multiLevelType w:val="hybridMultilevel"/>
    <w:tmpl w:val="1AFED972"/>
    <w:lvl w:ilvl="0" w:tplc="9C7A8F00">
      <w:start w:val="1"/>
      <w:numFmt w:val="upperRoman"/>
      <w:lvlText w:val="%1."/>
      <w:lvlJc w:val="left"/>
      <w:pPr>
        <w:ind w:left="4165" w:hanging="25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15213EC">
      <w:numFmt w:val="bullet"/>
      <w:lvlText w:val="•"/>
      <w:lvlJc w:val="left"/>
      <w:pPr>
        <w:ind w:left="4792" w:hanging="250"/>
      </w:pPr>
      <w:rPr>
        <w:rFonts w:hint="default"/>
        <w:lang w:val="ru-RU" w:eastAsia="en-US" w:bidi="ar-SA"/>
      </w:rPr>
    </w:lvl>
    <w:lvl w:ilvl="2" w:tplc="8F60B728">
      <w:numFmt w:val="bullet"/>
      <w:lvlText w:val="•"/>
      <w:lvlJc w:val="left"/>
      <w:pPr>
        <w:ind w:left="5425" w:hanging="250"/>
      </w:pPr>
      <w:rPr>
        <w:rFonts w:hint="default"/>
        <w:lang w:val="ru-RU" w:eastAsia="en-US" w:bidi="ar-SA"/>
      </w:rPr>
    </w:lvl>
    <w:lvl w:ilvl="3" w:tplc="2C46FAEC">
      <w:numFmt w:val="bullet"/>
      <w:lvlText w:val="•"/>
      <w:lvlJc w:val="left"/>
      <w:pPr>
        <w:ind w:left="6057" w:hanging="250"/>
      </w:pPr>
      <w:rPr>
        <w:rFonts w:hint="default"/>
        <w:lang w:val="ru-RU" w:eastAsia="en-US" w:bidi="ar-SA"/>
      </w:rPr>
    </w:lvl>
    <w:lvl w:ilvl="4" w:tplc="ED0C78C6">
      <w:numFmt w:val="bullet"/>
      <w:lvlText w:val="•"/>
      <w:lvlJc w:val="left"/>
      <w:pPr>
        <w:ind w:left="6690" w:hanging="250"/>
      </w:pPr>
      <w:rPr>
        <w:rFonts w:hint="default"/>
        <w:lang w:val="ru-RU" w:eastAsia="en-US" w:bidi="ar-SA"/>
      </w:rPr>
    </w:lvl>
    <w:lvl w:ilvl="5" w:tplc="BA583B72">
      <w:numFmt w:val="bullet"/>
      <w:lvlText w:val="•"/>
      <w:lvlJc w:val="left"/>
      <w:pPr>
        <w:ind w:left="7323" w:hanging="250"/>
      </w:pPr>
      <w:rPr>
        <w:rFonts w:hint="default"/>
        <w:lang w:val="ru-RU" w:eastAsia="en-US" w:bidi="ar-SA"/>
      </w:rPr>
    </w:lvl>
    <w:lvl w:ilvl="6" w:tplc="16DC5FF4">
      <w:numFmt w:val="bullet"/>
      <w:lvlText w:val="•"/>
      <w:lvlJc w:val="left"/>
      <w:pPr>
        <w:ind w:left="7955" w:hanging="250"/>
      </w:pPr>
      <w:rPr>
        <w:rFonts w:hint="default"/>
        <w:lang w:val="ru-RU" w:eastAsia="en-US" w:bidi="ar-SA"/>
      </w:rPr>
    </w:lvl>
    <w:lvl w:ilvl="7" w:tplc="6ABAE898">
      <w:numFmt w:val="bullet"/>
      <w:lvlText w:val="•"/>
      <w:lvlJc w:val="left"/>
      <w:pPr>
        <w:ind w:left="8588" w:hanging="250"/>
      </w:pPr>
      <w:rPr>
        <w:rFonts w:hint="default"/>
        <w:lang w:val="ru-RU" w:eastAsia="en-US" w:bidi="ar-SA"/>
      </w:rPr>
    </w:lvl>
    <w:lvl w:ilvl="8" w:tplc="C324E8EC">
      <w:numFmt w:val="bullet"/>
      <w:lvlText w:val="•"/>
      <w:lvlJc w:val="left"/>
      <w:pPr>
        <w:ind w:left="9221" w:hanging="25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6"/>
  </w:num>
  <w:num w:numId="5">
    <w:abstractNumId w:val="2"/>
  </w:num>
  <w:num w:numId="6">
    <w:abstractNumId w:val="10"/>
  </w:num>
  <w:num w:numId="7">
    <w:abstractNumId w:val="3"/>
  </w:num>
  <w:num w:numId="8">
    <w:abstractNumId w:val="4"/>
  </w:num>
  <w:num w:numId="9">
    <w:abstractNumId w:val="9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34677"/>
    <w:rsid w:val="00036BDC"/>
    <w:rsid w:val="00040930"/>
    <w:rsid w:val="00072D68"/>
    <w:rsid w:val="00074A07"/>
    <w:rsid w:val="00076539"/>
    <w:rsid w:val="00092022"/>
    <w:rsid w:val="00097800"/>
    <w:rsid w:val="000B1092"/>
    <w:rsid w:val="000C0D25"/>
    <w:rsid w:val="001007B6"/>
    <w:rsid w:val="0010525E"/>
    <w:rsid w:val="00125C7D"/>
    <w:rsid w:val="0016689A"/>
    <w:rsid w:val="00184EAD"/>
    <w:rsid w:val="001C0E5D"/>
    <w:rsid w:val="00214568"/>
    <w:rsid w:val="002468D7"/>
    <w:rsid w:val="0025624A"/>
    <w:rsid w:val="002860E9"/>
    <w:rsid w:val="002B4295"/>
    <w:rsid w:val="002D1672"/>
    <w:rsid w:val="002E48B4"/>
    <w:rsid w:val="002F2527"/>
    <w:rsid w:val="0042046E"/>
    <w:rsid w:val="00421CA4"/>
    <w:rsid w:val="00424E68"/>
    <w:rsid w:val="00463101"/>
    <w:rsid w:val="004D5ACB"/>
    <w:rsid w:val="004E067A"/>
    <w:rsid w:val="004E6A1F"/>
    <w:rsid w:val="004F4BCD"/>
    <w:rsid w:val="004F575B"/>
    <w:rsid w:val="00524F51"/>
    <w:rsid w:val="00567271"/>
    <w:rsid w:val="005A3D00"/>
    <w:rsid w:val="005E4BDA"/>
    <w:rsid w:val="005F38EE"/>
    <w:rsid w:val="006146AF"/>
    <w:rsid w:val="006B082E"/>
    <w:rsid w:val="006C21F9"/>
    <w:rsid w:val="007151D1"/>
    <w:rsid w:val="00717DFD"/>
    <w:rsid w:val="00724B6B"/>
    <w:rsid w:val="00734C44"/>
    <w:rsid w:val="00735626"/>
    <w:rsid w:val="00746866"/>
    <w:rsid w:val="00751C67"/>
    <w:rsid w:val="00777A3F"/>
    <w:rsid w:val="00777C64"/>
    <w:rsid w:val="00797E57"/>
    <w:rsid w:val="007E1F69"/>
    <w:rsid w:val="007E20C1"/>
    <w:rsid w:val="00833CE6"/>
    <w:rsid w:val="0085010C"/>
    <w:rsid w:val="008E2E22"/>
    <w:rsid w:val="008E6578"/>
    <w:rsid w:val="008F09A4"/>
    <w:rsid w:val="008F6607"/>
    <w:rsid w:val="00932FA7"/>
    <w:rsid w:val="00953309"/>
    <w:rsid w:val="00A87680"/>
    <w:rsid w:val="00A9441A"/>
    <w:rsid w:val="00AA0B09"/>
    <w:rsid w:val="00AD3479"/>
    <w:rsid w:val="00AD3668"/>
    <w:rsid w:val="00B05552"/>
    <w:rsid w:val="00B05FA8"/>
    <w:rsid w:val="00B241C7"/>
    <w:rsid w:val="00B32B83"/>
    <w:rsid w:val="00BA5A91"/>
    <w:rsid w:val="00BB438F"/>
    <w:rsid w:val="00BF3841"/>
    <w:rsid w:val="00BF41AE"/>
    <w:rsid w:val="00C02201"/>
    <w:rsid w:val="00C0407A"/>
    <w:rsid w:val="00C14746"/>
    <w:rsid w:val="00C34C21"/>
    <w:rsid w:val="00C42173"/>
    <w:rsid w:val="00C76E63"/>
    <w:rsid w:val="00CA0D48"/>
    <w:rsid w:val="00CB17DD"/>
    <w:rsid w:val="00CD5999"/>
    <w:rsid w:val="00D25AAC"/>
    <w:rsid w:val="00D445C8"/>
    <w:rsid w:val="00D8368F"/>
    <w:rsid w:val="00D9228A"/>
    <w:rsid w:val="00D94920"/>
    <w:rsid w:val="00E148FD"/>
    <w:rsid w:val="00E34677"/>
    <w:rsid w:val="00E4065E"/>
    <w:rsid w:val="00E6052A"/>
    <w:rsid w:val="00E847D3"/>
    <w:rsid w:val="00E94C56"/>
    <w:rsid w:val="00F31CDD"/>
    <w:rsid w:val="00F36050"/>
    <w:rsid w:val="00F655A0"/>
    <w:rsid w:val="00FA367E"/>
    <w:rsid w:val="00FE0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3014F4"/>
  <w15:docId w15:val="{103556AB-D376-48B7-8607-98BE5422E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6"/>
    </w:pPr>
  </w:style>
  <w:style w:type="paragraph" w:customStyle="1" w:styleId="ConsPlusNormal">
    <w:name w:val="ConsPlusNormal"/>
    <w:link w:val="ConsPlusNormal0"/>
    <w:rsid w:val="00FE0C8E"/>
    <w:pPr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customStyle="1" w:styleId="ConsPlusNormal0">
    <w:name w:val="ConsPlusNormal Знак"/>
    <w:link w:val="ConsPlusNormal"/>
    <w:locked/>
    <w:rsid w:val="00FE0C8E"/>
    <w:rPr>
      <w:rFonts w:ascii="Arial" w:eastAsia="Times New Roman" w:hAnsi="Arial" w:cs="Arial"/>
      <w:sz w:val="20"/>
      <w:szCs w:val="20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2468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468D7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2468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468D7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2468D7"/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10">
    <w:name w:val="Заголовок 1 Знак"/>
    <w:basedOn w:val="a0"/>
    <w:link w:val="1"/>
    <w:uiPriority w:val="1"/>
    <w:rsid w:val="0016689A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5F38E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F38EE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1901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Лаврова</cp:lastModifiedBy>
  <cp:revision>76</cp:revision>
  <cp:lastPrinted>2025-06-02T00:31:00Z</cp:lastPrinted>
  <dcterms:created xsi:type="dcterms:W3CDTF">2024-01-24T07:07:00Z</dcterms:created>
  <dcterms:modified xsi:type="dcterms:W3CDTF">2025-06-03T01:25:00Z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2022-11-21T00:00:00Z</vt:filetime>
  </property>
  <property fmtid="{D5CDD505-2E9C-101B-9397-08002B2CF9AE}" pid="3" name="LastSaved">
    <vt:filetime>2024-01-24T00:00:00Z</vt:filetime>
  </property>
  <property fmtid="{D5CDD505-2E9C-101B-9397-08002B2CF9AE}" pid="4" name="Producer">
    <vt:lpwstr>iTextSharp™ 5.5.13.1 ©2000-2019 iText Group NV (AGPL-version)</vt:lpwstr>
  </property>
</Properties>
</file>