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4F" w:rsidRDefault="00B22B4F" w:rsidP="00027B54">
      <w:pPr>
        <w:jc w:val="center"/>
        <w:rPr>
          <w:sz w:val="28"/>
          <w:szCs w:val="28"/>
        </w:rPr>
      </w:pPr>
    </w:p>
    <w:p w:rsidR="00027B54" w:rsidRPr="00A32ABA" w:rsidRDefault="00027B54" w:rsidP="00027B54">
      <w:pPr>
        <w:jc w:val="center"/>
        <w:rPr>
          <w:sz w:val="28"/>
          <w:szCs w:val="28"/>
        </w:rPr>
      </w:pPr>
      <w:r w:rsidRPr="008C680D">
        <w:rPr>
          <w:bCs/>
          <w:noProof/>
        </w:rPr>
        <w:drawing>
          <wp:inline distT="0" distB="0" distL="0" distR="0" wp14:anchorId="3C562B28" wp14:editId="50C26A42">
            <wp:extent cx="857250" cy="962025"/>
            <wp:effectExtent l="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027B54" w:rsidRPr="007D60B0" w:rsidRDefault="00027B54" w:rsidP="0024278A">
      <w:pPr>
        <w:jc w:val="center"/>
        <w:rPr>
          <w:b/>
          <w:sz w:val="28"/>
          <w:szCs w:val="28"/>
        </w:rPr>
      </w:pPr>
      <w:r w:rsidRPr="007D60B0">
        <w:rPr>
          <w:b/>
          <w:sz w:val="28"/>
          <w:szCs w:val="28"/>
        </w:rPr>
        <w:t>АДМИНИСТРАЦИЯ</w:t>
      </w:r>
    </w:p>
    <w:p w:rsidR="0024278A" w:rsidRDefault="00027B54" w:rsidP="0024278A">
      <w:pPr>
        <w:jc w:val="center"/>
        <w:rPr>
          <w:b/>
          <w:sz w:val="28"/>
          <w:szCs w:val="28"/>
        </w:rPr>
      </w:pPr>
      <w:r w:rsidRPr="007D60B0">
        <w:rPr>
          <w:b/>
          <w:sz w:val="28"/>
          <w:szCs w:val="28"/>
        </w:rPr>
        <w:t>ОЛЬГИНСКОГО МУНИЦИПАЛЬНОГО ОКРУГА</w:t>
      </w:r>
    </w:p>
    <w:p w:rsidR="0024278A" w:rsidRPr="007D60B0" w:rsidRDefault="0024278A" w:rsidP="002427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027B54" w:rsidRPr="007D60B0" w:rsidRDefault="00027B54" w:rsidP="00027B54">
      <w:pPr>
        <w:jc w:val="center"/>
        <w:rPr>
          <w:b/>
          <w:sz w:val="28"/>
          <w:szCs w:val="28"/>
        </w:rPr>
      </w:pPr>
    </w:p>
    <w:p w:rsidR="00027B54" w:rsidRPr="007D60B0" w:rsidRDefault="00027B54" w:rsidP="00027B54">
      <w:pPr>
        <w:jc w:val="center"/>
        <w:rPr>
          <w:b/>
          <w:sz w:val="28"/>
          <w:szCs w:val="28"/>
        </w:rPr>
      </w:pPr>
      <w:r w:rsidRPr="007D60B0">
        <w:rPr>
          <w:b/>
          <w:sz w:val="28"/>
          <w:szCs w:val="28"/>
        </w:rPr>
        <w:t>ПОСТАНОВЛЕНИЕ</w:t>
      </w:r>
    </w:p>
    <w:p w:rsidR="00027B54" w:rsidRPr="007D60B0" w:rsidRDefault="00027B54" w:rsidP="00027B54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6"/>
        <w:gridCol w:w="3211"/>
        <w:gridCol w:w="3200"/>
      </w:tblGrid>
      <w:tr w:rsidR="00027B54" w:rsidRPr="007D60B0" w:rsidTr="006D76C5">
        <w:trPr>
          <w:trHeight w:val="312"/>
        </w:trPr>
        <w:tc>
          <w:tcPr>
            <w:tcW w:w="3284" w:type="dxa"/>
            <w:shd w:val="clear" w:color="auto" w:fill="auto"/>
          </w:tcPr>
          <w:p w:rsidR="00027B54" w:rsidRPr="007D60B0" w:rsidRDefault="00805579" w:rsidP="006D76C5">
            <w:pPr>
              <w:rPr>
                <w:b/>
                <w:sz w:val="28"/>
                <w:szCs w:val="28"/>
                <w:u w:val="single"/>
              </w:rPr>
            </w:pPr>
            <w:r w:rsidRPr="00805579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  <w:u w:val="single"/>
              </w:rPr>
              <w:t>03.05.2023</w:t>
            </w:r>
          </w:p>
        </w:tc>
        <w:tc>
          <w:tcPr>
            <w:tcW w:w="3284" w:type="dxa"/>
            <w:shd w:val="clear" w:color="auto" w:fill="auto"/>
          </w:tcPr>
          <w:p w:rsidR="00027B54" w:rsidRPr="007D60B0" w:rsidRDefault="00027B54" w:rsidP="006D76C5">
            <w:pPr>
              <w:jc w:val="center"/>
              <w:rPr>
                <w:b/>
                <w:sz w:val="28"/>
                <w:szCs w:val="28"/>
              </w:rPr>
            </w:pPr>
            <w:r w:rsidRPr="007D60B0">
              <w:rPr>
                <w:b/>
                <w:sz w:val="28"/>
                <w:szCs w:val="28"/>
              </w:rPr>
              <w:t>пгт Ольга</w:t>
            </w:r>
          </w:p>
        </w:tc>
        <w:tc>
          <w:tcPr>
            <w:tcW w:w="3285" w:type="dxa"/>
            <w:shd w:val="clear" w:color="auto" w:fill="auto"/>
          </w:tcPr>
          <w:p w:rsidR="00027B54" w:rsidRPr="007D60B0" w:rsidRDefault="00027B54" w:rsidP="00805579">
            <w:pPr>
              <w:jc w:val="right"/>
              <w:rPr>
                <w:b/>
                <w:sz w:val="28"/>
                <w:szCs w:val="28"/>
              </w:rPr>
            </w:pPr>
            <w:r w:rsidRPr="007D60B0">
              <w:rPr>
                <w:b/>
                <w:sz w:val="28"/>
                <w:szCs w:val="28"/>
              </w:rPr>
              <w:t xml:space="preserve">№ </w:t>
            </w:r>
            <w:r w:rsidR="00805579">
              <w:rPr>
                <w:b/>
                <w:sz w:val="28"/>
                <w:szCs w:val="28"/>
                <w:u w:val="single"/>
              </w:rPr>
              <w:t xml:space="preserve">277  </w:t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  <w:r w:rsidRPr="007D60B0">
              <w:rPr>
                <w:b/>
                <w:sz w:val="28"/>
                <w:szCs w:val="28"/>
                <w:u w:val="single"/>
              </w:rPr>
              <w:softHyphen/>
            </w:r>
          </w:p>
        </w:tc>
      </w:tr>
    </w:tbl>
    <w:p w:rsidR="00027B54" w:rsidRPr="007D60B0" w:rsidRDefault="00027B54" w:rsidP="00027B54">
      <w:pPr>
        <w:jc w:val="center"/>
        <w:rPr>
          <w:b/>
          <w:sz w:val="28"/>
          <w:szCs w:val="28"/>
        </w:rPr>
      </w:pPr>
    </w:p>
    <w:p w:rsidR="00027B54" w:rsidRDefault="00027B54" w:rsidP="00027B54">
      <w:pPr>
        <w:jc w:val="center"/>
        <w:rPr>
          <w:b/>
          <w:sz w:val="28"/>
          <w:szCs w:val="28"/>
        </w:rPr>
      </w:pPr>
      <w:r w:rsidRPr="00256DD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Перечня муниципальных маршрутов </w:t>
      </w:r>
      <w:r w:rsidRPr="00256DD6">
        <w:rPr>
          <w:b/>
          <w:sz w:val="28"/>
          <w:szCs w:val="28"/>
        </w:rPr>
        <w:t xml:space="preserve">регулярных перевозок пассажиров и багажа автомобильным транспортом </w:t>
      </w:r>
    </w:p>
    <w:p w:rsidR="00027B54" w:rsidRPr="00256DD6" w:rsidRDefault="00027B54" w:rsidP="00027B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Ольгинского муниципального округа</w:t>
      </w:r>
    </w:p>
    <w:p w:rsidR="00027B54" w:rsidRPr="00F25EE7" w:rsidRDefault="00027B54" w:rsidP="00027B54">
      <w:pPr>
        <w:jc w:val="both"/>
        <w:rPr>
          <w:sz w:val="28"/>
          <w:szCs w:val="28"/>
        </w:rPr>
      </w:pPr>
      <w:r w:rsidRPr="00F25EE7">
        <w:rPr>
          <w:sz w:val="28"/>
          <w:szCs w:val="28"/>
        </w:rPr>
        <w:t xml:space="preserve"> </w:t>
      </w:r>
    </w:p>
    <w:p w:rsidR="00027B54" w:rsidRPr="007D60B0" w:rsidRDefault="00027B54" w:rsidP="00027B54">
      <w:pPr>
        <w:tabs>
          <w:tab w:val="left" w:pos="804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D60B0">
        <w:rPr>
          <w:sz w:val="28"/>
          <w:szCs w:val="28"/>
        </w:rPr>
        <w:t xml:space="preserve">В соответствии с федеральными законами  от  6 октября 2003 года № 131-ФЗ «Об общих принципах организации местного самоуправления в Российской Федерации», от 13 июля 2015 года </w:t>
      </w:r>
      <w:hyperlink r:id="rId5" w:history="1">
        <w:r w:rsidRPr="007D60B0">
          <w:rPr>
            <w:sz w:val="28"/>
            <w:szCs w:val="28"/>
          </w:rPr>
          <w:t>№</w:t>
        </w:r>
      </w:hyperlink>
      <w:r w:rsidRPr="007D60B0">
        <w:rPr>
          <w:sz w:val="28"/>
          <w:szCs w:val="28"/>
        </w:rPr>
        <w:t xml:space="preserve">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руководствуясь Уставом Ольгинского муниципального округа</w:t>
      </w:r>
    </w:p>
    <w:p w:rsidR="00027B54" w:rsidRDefault="00027B54" w:rsidP="00027B54">
      <w:pPr>
        <w:jc w:val="both"/>
        <w:rPr>
          <w:sz w:val="28"/>
          <w:szCs w:val="28"/>
        </w:rPr>
      </w:pPr>
    </w:p>
    <w:p w:rsidR="00027B54" w:rsidRPr="007D60B0" w:rsidRDefault="00027B54" w:rsidP="00027B54">
      <w:pPr>
        <w:jc w:val="both"/>
        <w:rPr>
          <w:sz w:val="28"/>
          <w:szCs w:val="28"/>
        </w:rPr>
      </w:pPr>
      <w:r w:rsidRPr="007D60B0">
        <w:rPr>
          <w:sz w:val="28"/>
          <w:szCs w:val="28"/>
        </w:rPr>
        <w:t>ПОСТАНОВЛЯЕТ:</w:t>
      </w:r>
    </w:p>
    <w:p w:rsidR="00027B54" w:rsidRDefault="00027B54" w:rsidP="009C0016">
      <w:pPr>
        <w:spacing w:line="360" w:lineRule="auto"/>
        <w:jc w:val="both"/>
        <w:rPr>
          <w:sz w:val="28"/>
          <w:szCs w:val="28"/>
        </w:rPr>
      </w:pPr>
    </w:p>
    <w:p w:rsidR="00027B54" w:rsidRPr="00027B54" w:rsidRDefault="00027B54" w:rsidP="00027B54">
      <w:pPr>
        <w:spacing w:line="360" w:lineRule="auto"/>
        <w:ind w:firstLine="709"/>
        <w:jc w:val="both"/>
        <w:rPr>
          <w:sz w:val="28"/>
          <w:szCs w:val="28"/>
        </w:rPr>
      </w:pPr>
      <w:r w:rsidRPr="007D60B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D60B0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прилагаемый </w:t>
      </w:r>
      <w:r w:rsidRPr="00027B54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027B54">
        <w:rPr>
          <w:sz w:val="28"/>
          <w:szCs w:val="28"/>
        </w:rPr>
        <w:t xml:space="preserve"> муниципальных маршрутов регулярных </w:t>
      </w:r>
      <w:r>
        <w:rPr>
          <w:sz w:val="28"/>
          <w:szCs w:val="28"/>
        </w:rPr>
        <w:t>п</w:t>
      </w:r>
      <w:r w:rsidRPr="00027B54">
        <w:rPr>
          <w:sz w:val="28"/>
          <w:szCs w:val="28"/>
        </w:rPr>
        <w:t>еревозок пассажиров и багажа автомобильным транспортом Ольгинского муниципального округа.</w:t>
      </w:r>
    </w:p>
    <w:p w:rsidR="00027B54" w:rsidRDefault="00027B54" w:rsidP="00027B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60B0">
        <w:rPr>
          <w:sz w:val="28"/>
          <w:szCs w:val="28"/>
        </w:rPr>
        <w:t xml:space="preserve">. </w:t>
      </w:r>
      <w:r w:rsidRPr="00417A1E">
        <w:rPr>
          <w:sz w:val="28"/>
          <w:szCs w:val="28"/>
        </w:rPr>
        <w:t xml:space="preserve">Опубликовать (обнародовать) настоящее постановление в газете «Заветы Ленина» и разместить на сайте администрации Ольгинского муниципального </w:t>
      </w:r>
      <w:r>
        <w:rPr>
          <w:sz w:val="28"/>
          <w:szCs w:val="28"/>
        </w:rPr>
        <w:t>округа</w:t>
      </w:r>
      <w:r w:rsidRPr="00417A1E">
        <w:rPr>
          <w:sz w:val="28"/>
          <w:szCs w:val="28"/>
        </w:rPr>
        <w:t>.</w:t>
      </w:r>
      <w:r w:rsidRPr="007D60B0">
        <w:rPr>
          <w:sz w:val="28"/>
          <w:szCs w:val="28"/>
        </w:rPr>
        <w:t xml:space="preserve"> </w:t>
      </w:r>
    </w:p>
    <w:p w:rsidR="00027B54" w:rsidRPr="007D60B0" w:rsidRDefault="00027B54" w:rsidP="00027B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D60B0">
        <w:rPr>
          <w:sz w:val="28"/>
          <w:szCs w:val="28"/>
        </w:rPr>
        <w:t xml:space="preserve">. </w:t>
      </w:r>
      <w:proofErr w:type="gramStart"/>
      <w:r w:rsidRPr="007D60B0">
        <w:rPr>
          <w:sz w:val="28"/>
          <w:szCs w:val="28"/>
        </w:rPr>
        <w:t xml:space="preserve">Настоящее </w:t>
      </w:r>
      <w:r w:rsidR="009C0016">
        <w:rPr>
          <w:sz w:val="28"/>
          <w:szCs w:val="28"/>
        </w:rPr>
        <w:t xml:space="preserve"> </w:t>
      </w:r>
      <w:r w:rsidRPr="007D60B0">
        <w:rPr>
          <w:sz w:val="28"/>
          <w:szCs w:val="28"/>
        </w:rPr>
        <w:t>постановление</w:t>
      </w:r>
      <w:proofErr w:type="gramEnd"/>
      <w:r w:rsidRPr="007D60B0">
        <w:rPr>
          <w:sz w:val="28"/>
          <w:szCs w:val="28"/>
        </w:rPr>
        <w:t xml:space="preserve"> </w:t>
      </w:r>
      <w:r w:rsidR="009C0016">
        <w:rPr>
          <w:sz w:val="28"/>
          <w:szCs w:val="28"/>
        </w:rPr>
        <w:t xml:space="preserve"> </w:t>
      </w:r>
      <w:r w:rsidRPr="007D60B0">
        <w:rPr>
          <w:sz w:val="28"/>
          <w:szCs w:val="28"/>
        </w:rPr>
        <w:t xml:space="preserve">вступает </w:t>
      </w:r>
      <w:r w:rsidR="009C0016">
        <w:rPr>
          <w:sz w:val="28"/>
          <w:szCs w:val="28"/>
        </w:rPr>
        <w:t xml:space="preserve"> </w:t>
      </w:r>
      <w:r w:rsidRPr="007D60B0">
        <w:rPr>
          <w:sz w:val="28"/>
          <w:szCs w:val="28"/>
        </w:rPr>
        <w:t xml:space="preserve">в </w:t>
      </w:r>
      <w:r w:rsidR="009C0016">
        <w:rPr>
          <w:sz w:val="28"/>
          <w:szCs w:val="28"/>
        </w:rPr>
        <w:t xml:space="preserve"> </w:t>
      </w:r>
      <w:r w:rsidRPr="007D60B0">
        <w:rPr>
          <w:sz w:val="28"/>
          <w:szCs w:val="28"/>
        </w:rPr>
        <w:t xml:space="preserve">силу </w:t>
      </w:r>
      <w:r w:rsidR="009C0016">
        <w:rPr>
          <w:sz w:val="28"/>
          <w:szCs w:val="28"/>
        </w:rPr>
        <w:t xml:space="preserve"> </w:t>
      </w:r>
      <w:r w:rsidRPr="007D60B0">
        <w:rPr>
          <w:sz w:val="28"/>
          <w:szCs w:val="28"/>
        </w:rPr>
        <w:t xml:space="preserve">со </w:t>
      </w:r>
      <w:r w:rsidR="009C0016">
        <w:rPr>
          <w:sz w:val="28"/>
          <w:szCs w:val="28"/>
        </w:rPr>
        <w:t xml:space="preserve"> </w:t>
      </w:r>
      <w:r w:rsidRPr="007D60B0">
        <w:rPr>
          <w:sz w:val="28"/>
          <w:szCs w:val="28"/>
        </w:rPr>
        <w:t xml:space="preserve">дня </w:t>
      </w:r>
      <w:r w:rsidR="009C0016">
        <w:rPr>
          <w:sz w:val="28"/>
          <w:szCs w:val="28"/>
        </w:rPr>
        <w:t xml:space="preserve"> </w:t>
      </w:r>
      <w:r w:rsidRPr="007D60B0">
        <w:rPr>
          <w:sz w:val="28"/>
          <w:szCs w:val="28"/>
        </w:rPr>
        <w:t>его</w:t>
      </w:r>
      <w:r w:rsidR="009C0016">
        <w:rPr>
          <w:sz w:val="28"/>
          <w:szCs w:val="28"/>
        </w:rPr>
        <w:t xml:space="preserve"> </w:t>
      </w:r>
      <w:r w:rsidRPr="007D60B0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 w:rsidRPr="007D60B0">
        <w:rPr>
          <w:sz w:val="28"/>
          <w:szCs w:val="28"/>
        </w:rPr>
        <w:t>.</w:t>
      </w:r>
    </w:p>
    <w:p w:rsidR="00027B54" w:rsidRPr="007D60B0" w:rsidRDefault="00027B54" w:rsidP="00027B5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60B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27B54" w:rsidRPr="007D60B0" w:rsidRDefault="00027B54" w:rsidP="00027B54">
      <w:pPr>
        <w:jc w:val="both"/>
        <w:rPr>
          <w:sz w:val="28"/>
          <w:szCs w:val="28"/>
        </w:rPr>
      </w:pPr>
      <w:r w:rsidRPr="007D60B0">
        <w:rPr>
          <w:sz w:val="28"/>
          <w:szCs w:val="28"/>
        </w:rPr>
        <w:t>Врио главы Ол</w:t>
      </w:r>
      <w:r w:rsidR="009C0016">
        <w:rPr>
          <w:sz w:val="28"/>
          <w:szCs w:val="28"/>
        </w:rPr>
        <w:t xml:space="preserve">ьгинского муниципального округа     </w:t>
      </w:r>
      <w:r w:rsidRPr="007D60B0">
        <w:rPr>
          <w:sz w:val="28"/>
          <w:szCs w:val="28"/>
        </w:rPr>
        <w:t xml:space="preserve">                        Е.Э. Ванникова</w:t>
      </w:r>
    </w:p>
    <w:p w:rsidR="00027B54" w:rsidRDefault="00027B54"/>
    <w:tbl>
      <w:tblPr>
        <w:tblW w:w="9648" w:type="dxa"/>
        <w:tblLook w:val="01E0" w:firstRow="1" w:lastRow="1" w:firstColumn="1" w:lastColumn="1" w:noHBand="0" w:noVBand="0"/>
      </w:tblPr>
      <w:tblGrid>
        <w:gridCol w:w="5508"/>
        <w:gridCol w:w="4140"/>
      </w:tblGrid>
      <w:tr w:rsidR="007E5278" w:rsidRPr="00CF5F67" w:rsidTr="002E3A4E">
        <w:tc>
          <w:tcPr>
            <w:tcW w:w="5508" w:type="dxa"/>
          </w:tcPr>
          <w:p w:rsidR="007E5278" w:rsidRPr="00CF5F67" w:rsidRDefault="00027B54" w:rsidP="002E3A4E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4140" w:type="dxa"/>
          </w:tcPr>
          <w:p w:rsidR="007E5278" w:rsidRPr="00CF5F67" w:rsidRDefault="007E5278" w:rsidP="009C0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7E5278" w:rsidRPr="00CF5F67" w:rsidRDefault="009C0016" w:rsidP="009C0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Ольгинского муниципального </w:t>
            </w:r>
            <w:r w:rsidR="007E5278">
              <w:rPr>
                <w:sz w:val="28"/>
                <w:szCs w:val="28"/>
              </w:rPr>
              <w:t>округа</w:t>
            </w:r>
          </w:p>
          <w:p w:rsidR="007E5278" w:rsidRPr="00CF5F67" w:rsidRDefault="007E5278" w:rsidP="00805579">
            <w:pPr>
              <w:jc w:val="center"/>
              <w:rPr>
                <w:sz w:val="28"/>
                <w:szCs w:val="28"/>
              </w:rPr>
            </w:pPr>
            <w:r w:rsidRPr="00805579">
              <w:rPr>
                <w:sz w:val="28"/>
                <w:szCs w:val="28"/>
                <w:u w:val="single"/>
              </w:rPr>
              <w:t xml:space="preserve">от </w:t>
            </w:r>
            <w:r w:rsidR="00805579" w:rsidRPr="00805579">
              <w:rPr>
                <w:sz w:val="28"/>
                <w:szCs w:val="28"/>
                <w:u w:val="single"/>
              </w:rPr>
              <w:t xml:space="preserve">03.05.2023 </w:t>
            </w:r>
            <w:proofErr w:type="gramStart"/>
            <w:r w:rsidR="00805579" w:rsidRPr="00805579">
              <w:rPr>
                <w:sz w:val="28"/>
                <w:szCs w:val="28"/>
                <w:u w:val="single"/>
              </w:rPr>
              <w:t xml:space="preserve">г </w:t>
            </w:r>
            <w:r w:rsidRPr="00805579">
              <w:rPr>
                <w:sz w:val="28"/>
                <w:szCs w:val="28"/>
                <w:u w:val="single"/>
              </w:rPr>
              <w:t xml:space="preserve"> №</w:t>
            </w:r>
            <w:proofErr w:type="gramEnd"/>
            <w:r w:rsidRPr="00805579">
              <w:rPr>
                <w:sz w:val="28"/>
                <w:szCs w:val="28"/>
                <w:u w:val="single"/>
              </w:rPr>
              <w:t xml:space="preserve"> </w:t>
            </w:r>
            <w:r w:rsidR="00805579" w:rsidRPr="00805579">
              <w:rPr>
                <w:sz w:val="28"/>
                <w:szCs w:val="28"/>
                <w:u w:val="single"/>
              </w:rPr>
              <w:t xml:space="preserve"> 277</w:t>
            </w:r>
            <w:r w:rsidRPr="00CF5F67">
              <w:rPr>
                <w:sz w:val="28"/>
                <w:szCs w:val="28"/>
              </w:rPr>
              <w:t>___</w:t>
            </w:r>
          </w:p>
        </w:tc>
      </w:tr>
    </w:tbl>
    <w:p w:rsidR="007E5278" w:rsidRDefault="007E5278" w:rsidP="007E5278">
      <w:pPr>
        <w:rPr>
          <w:sz w:val="28"/>
          <w:szCs w:val="28"/>
        </w:rPr>
      </w:pPr>
    </w:p>
    <w:p w:rsidR="007E5278" w:rsidRDefault="007E5278" w:rsidP="007E5278">
      <w:pPr>
        <w:rPr>
          <w:sz w:val="28"/>
          <w:szCs w:val="28"/>
        </w:rPr>
      </w:pPr>
      <w:bookmarkStart w:id="0" w:name="_GoBack"/>
      <w:bookmarkEnd w:id="0"/>
    </w:p>
    <w:p w:rsidR="007E5278" w:rsidRPr="00DC7E6F" w:rsidRDefault="007E5278" w:rsidP="007E527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7E6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>муниципальных маршрутов</w:t>
      </w:r>
      <w:r w:rsidRPr="00DC7E6F">
        <w:rPr>
          <w:rFonts w:ascii="Times New Roman" w:hAnsi="Times New Roman" w:cs="Times New Roman"/>
          <w:b/>
          <w:sz w:val="28"/>
          <w:szCs w:val="28"/>
        </w:rPr>
        <w:t xml:space="preserve"> регулярных перевозок пассажиров и багажа </w:t>
      </w:r>
      <w:r>
        <w:rPr>
          <w:rFonts w:ascii="Times New Roman" w:hAnsi="Times New Roman" w:cs="Times New Roman"/>
          <w:b/>
          <w:sz w:val="28"/>
          <w:szCs w:val="28"/>
        </w:rPr>
        <w:t>автомобильным транспортом</w:t>
      </w:r>
      <w:r w:rsidRPr="00DC7E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Ольгинского</w:t>
      </w:r>
      <w:r w:rsidRPr="00DC7E6F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7E5278" w:rsidRDefault="007E5278" w:rsidP="007E527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E5278" w:rsidRPr="00802C17" w:rsidRDefault="007E5278" w:rsidP="007E527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18"/>
          <w:szCs w:val="18"/>
        </w:rPr>
      </w:pPr>
    </w:p>
    <w:tbl>
      <w:tblPr>
        <w:tblW w:w="9434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85"/>
        <w:gridCol w:w="4787"/>
        <w:gridCol w:w="2233"/>
      </w:tblGrid>
      <w:tr w:rsidR="007E5278" w:rsidRPr="00744984" w:rsidTr="002E3A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78" w:rsidRPr="00744984" w:rsidRDefault="007E5278" w:rsidP="002E3A4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98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78" w:rsidRPr="00744984" w:rsidRDefault="007E5278" w:rsidP="002E3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маршрута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78" w:rsidRPr="00744984" w:rsidRDefault="007E5278" w:rsidP="002E3A4E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маршрута регулярных перевозок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78" w:rsidRPr="00744984" w:rsidRDefault="007E5278" w:rsidP="002E3A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маршрута регулярных перевозок</w:t>
            </w:r>
          </w:p>
        </w:tc>
      </w:tr>
      <w:tr w:rsidR="00A77246" w:rsidRPr="00744984" w:rsidTr="00A77246">
        <w:trPr>
          <w:trHeight w:val="14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2F" w:rsidRDefault="0029072F" w:rsidP="00A772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072F" w:rsidRDefault="0029072F" w:rsidP="0029072F"/>
          <w:p w:rsidR="00A77246" w:rsidRPr="0029072F" w:rsidRDefault="0029072F" w:rsidP="0029072F">
            <w:pPr>
              <w:jc w:val="center"/>
            </w:pPr>
            <w:r>
              <w:t>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Ольга– п. Моряк-Рыболов - с. Милоградово – пгт Ольга</w:t>
            </w:r>
          </w:p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6" w:rsidRPr="00744984" w:rsidRDefault="00A77246" w:rsidP="00A77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нерегулируемым тарифам</w:t>
            </w:r>
          </w:p>
        </w:tc>
      </w:tr>
      <w:tr w:rsidR="00A77246" w:rsidRPr="00744984" w:rsidTr="002E3A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6" w:rsidRPr="00744984" w:rsidRDefault="0029072F" w:rsidP="00A772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Ольга - с. Фурманово – пгт Ольга</w:t>
            </w:r>
          </w:p>
          <w:p w:rsidR="00A77246" w:rsidRPr="00E60653" w:rsidRDefault="00A77246" w:rsidP="00A77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6" w:rsidRPr="00744984" w:rsidRDefault="00A77246" w:rsidP="00A77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нерегулируемым тарифам</w:t>
            </w:r>
          </w:p>
        </w:tc>
      </w:tr>
      <w:tr w:rsidR="00A77246" w:rsidRPr="00744984" w:rsidTr="002E3A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2F" w:rsidRDefault="0029072F" w:rsidP="00A772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246" w:rsidRPr="0029072F" w:rsidRDefault="0029072F" w:rsidP="0029072F">
            <w:pPr>
              <w:jc w:val="center"/>
            </w:pPr>
            <w: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Милоградово - п. Моряк- Рыболов – пгт Ольга –– </w:t>
            </w:r>
          </w:p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Моряк- Рыболов - с. Милоградово</w:t>
            </w:r>
          </w:p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6" w:rsidRPr="00744984" w:rsidRDefault="00A77246" w:rsidP="00A77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регулируемым тарифам</w:t>
            </w:r>
          </w:p>
        </w:tc>
      </w:tr>
      <w:tr w:rsidR="00A77246" w:rsidRPr="00744984" w:rsidTr="002E3A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2F" w:rsidRDefault="0029072F" w:rsidP="00A772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246" w:rsidRPr="0029072F" w:rsidRDefault="0029072F" w:rsidP="0029072F">
            <w:pPr>
              <w:jc w:val="center"/>
            </w:pPr>
            <w: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Фурманово – пгт Ольга – с. Фурманово</w:t>
            </w:r>
          </w:p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6" w:rsidRPr="00744984" w:rsidRDefault="00A77246" w:rsidP="00A77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нерегулируемым тарифам</w:t>
            </w:r>
          </w:p>
        </w:tc>
      </w:tr>
      <w:tr w:rsidR="00A77246" w:rsidRPr="00744984" w:rsidTr="002E3A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2F" w:rsidRDefault="0029072F" w:rsidP="00A772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246" w:rsidRPr="0029072F" w:rsidRDefault="0029072F" w:rsidP="0029072F">
            <w:pPr>
              <w:jc w:val="center"/>
            </w:pPr>
            <w: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Ольга – п. Тимофеевка – с. Весёлый Яр – пгт Ольга</w:t>
            </w:r>
          </w:p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6" w:rsidRPr="00744984" w:rsidRDefault="00A77246" w:rsidP="00A77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нерегулируемым тарифам</w:t>
            </w:r>
          </w:p>
        </w:tc>
      </w:tr>
      <w:tr w:rsidR="00A77246" w:rsidRPr="00744984" w:rsidTr="0020395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2F" w:rsidRDefault="0029072F" w:rsidP="00A7724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77246" w:rsidRPr="0029072F" w:rsidRDefault="0029072F" w:rsidP="0029072F">
            <w:pPr>
              <w:jc w:val="center"/>
            </w:pPr>
            <w:r>
              <w:t>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Весёлый Яр – п. Тимофеевка – пгт Ольга – </w:t>
            </w:r>
          </w:p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2907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Весёлый Яр</w:t>
            </w:r>
          </w:p>
          <w:p w:rsidR="00A77246" w:rsidRDefault="00A77246" w:rsidP="00A772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246" w:rsidRDefault="00A77246" w:rsidP="00A772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нерегулируемым тарифам</w:t>
            </w:r>
          </w:p>
        </w:tc>
      </w:tr>
    </w:tbl>
    <w:p w:rsidR="003B20B6" w:rsidRDefault="003B20B6"/>
    <w:sectPr w:rsidR="003B20B6" w:rsidSect="00027B54">
      <w:pgSz w:w="11906" w:h="16838"/>
      <w:pgMar w:top="56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9C"/>
    <w:rsid w:val="00027B54"/>
    <w:rsid w:val="001E199C"/>
    <w:rsid w:val="0024278A"/>
    <w:rsid w:val="0029072F"/>
    <w:rsid w:val="002C784E"/>
    <w:rsid w:val="003B20B6"/>
    <w:rsid w:val="00774060"/>
    <w:rsid w:val="007E5278"/>
    <w:rsid w:val="00805579"/>
    <w:rsid w:val="009C0016"/>
    <w:rsid w:val="00A77246"/>
    <w:rsid w:val="00B2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A3F3F-8258-4914-BE7F-6BF5C7AB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27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52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78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84E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rsid w:val="00B22B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3C9A4373F83A5231628F979455F8F9E3148E56AFE3AA67DE23799F2352E4AC402D45309B198279s7AB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ГоломосюкМ</dc:creator>
  <cp:keywords/>
  <dc:description/>
  <cp:lastModifiedBy>Лаврова</cp:lastModifiedBy>
  <cp:revision>8</cp:revision>
  <cp:lastPrinted>2023-04-04T06:07:00Z</cp:lastPrinted>
  <dcterms:created xsi:type="dcterms:W3CDTF">2023-04-03T04:07:00Z</dcterms:created>
  <dcterms:modified xsi:type="dcterms:W3CDTF">2023-05-03T01:30:00Z</dcterms:modified>
</cp:coreProperties>
</file>