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76" w:rsidRDefault="00286876" w:rsidP="00286876">
      <w:pPr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648335" cy="750570"/>
            <wp:effectExtent l="0" t="0" r="0" b="0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286876" w:rsidRPr="00E373B9" w:rsidRDefault="00286876" w:rsidP="00286876">
      <w:pPr>
        <w:spacing w:line="360" w:lineRule="auto"/>
        <w:rPr>
          <w:b/>
          <w:sz w:val="27"/>
          <w:szCs w:val="27"/>
        </w:rPr>
      </w:pPr>
      <w:r w:rsidRPr="00E373B9">
        <w:rPr>
          <w:sz w:val="27"/>
          <w:szCs w:val="27"/>
        </w:rPr>
        <w:t xml:space="preserve">    </w:t>
      </w:r>
    </w:p>
    <w:p w:rsidR="00286876" w:rsidRPr="00E373B9" w:rsidRDefault="00286876" w:rsidP="00286876">
      <w:pPr>
        <w:jc w:val="center"/>
        <w:rPr>
          <w:b/>
          <w:sz w:val="27"/>
          <w:szCs w:val="27"/>
        </w:rPr>
      </w:pPr>
      <w:r w:rsidRPr="00E373B9">
        <w:rPr>
          <w:b/>
          <w:sz w:val="27"/>
          <w:szCs w:val="27"/>
        </w:rPr>
        <w:t>АДМИНИСТРАЦИЯ</w:t>
      </w:r>
    </w:p>
    <w:p w:rsidR="00286876" w:rsidRPr="00E373B9" w:rsidRDefault="00286876" w:rsidP="00286876">
      <w:pPr>
        <w:jc w:val="center"/>
        <w:rPr>
          <w:b/>
          <w:sz w:val="27"/>
          <w:szCs w:val="27"/>
        </w:rPr>
      </w:pPr>
      <w:r w:rsidRPr="00E373B9">
        <w:rPr>
          <w:b/>
          <w:sz w:val="27"/>
          <w:szCs w:val="27"/>
        </w:rPr>
        <w:t>ОЛЬГИНСКОГО МУНИЦИПАЛЬНОГО ОКРУГА</w:t>
      </w:r>
    </w:p>
    <w:p w:rsidR="00286876" w:rsidRPr="00E373B9" w:rsidRDefault="00286876" w:rsidP="00286876">
      <w:pPr>
        <w:jc w:val="center"/>
        <w:rPr>
          <w:b/>
          <w:sz w:val="27"/>
          <w:szCs w:val="27"/>
        </w:rPr>
      </w:pPr>
      <w:r w:rsidRPr="00E373B9">
        <w:rPr>
          <w:b/>
          <w:sz w:val="27"/>
          <w:szCs w:val="27"/>
        </w:rPr>
        <w:t>ПРИМОРСКОГО КРАЯ</w:t>
      </w:r>
    </w:p>
    <w:p w:rsidR="00286876" w:rsidRPr="00E373B9" w:rsidRDefault="00286876" w:rsidP="00286876">
      <w:pPr>
        <w:jc w:val="center"/>
        <w:rPr>
          <w:b/>
          <w:sz w:val="27"/>
          <w:szCs w:val="27"/>
        </w:rPr>
      </w:pPr>
    </w:p>
    <w:p w:rsidR="00286876" w:rsidRPr="00E373B9" w:rsidRDefault="00286876" w:rsidP="00286876">
      <w:pPr>
        <w:jc w:val="center"/>
        <w:rPr>
          <w:b/>
          <w:sz w:val="27"/>
          <w:szCs w:val="27"/>
        </w:rPr>
      </w:pPr>
      <w:r w:rsidRPr="00E373B9">
        <w:rPr>
          <w:b/>
          <w:sz w:val="27"/>
          <w:szCs w:val="27"/>
        </w:rPr>
        <w:t>ПОСТАНОВЛЕНИЕ</w:t>
      </w:r>
    </w:p>
    <w:p w:rsidR="00286876" w:rsidRPr="00E373B9" w:rsidRDefault="00286876" w:rsidP="00286876">
      <w:pPr>
        <w:jc w:val="center"/>
        <w:rPr>
          <w:b/>
          <w:sz w:val="27"/>
          <w:szCs w:val="27"/>
        </w:rPr>
      </w:pPr>
      <w:r w:rsidRPr="00E373B9">
        <w:rPr>
          <w:b/>
          <w:sz w:val="27"/>
          <w:szCs w:val="27"/>
        </w:rPr>
        <w:t xml:space="preserve"> 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286876" w:rsidRPr="00E373B9" w:rsidTr="00286876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876" w:rsidRPr="00E373B9" w:rsidRDefault="00B91281">
            <w:pPr>
              <w:ind w:left="-124" w:right="-108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     19.04.2024 </w:t>
            </w:r>
          </w:p>
        </w:tc>
        <w:tc>
          <w:tcPr>
            <w:tcW w:w="5101" w:type="dxa"/>
            <w:hideMark/>
          </w:tcPr>
          <w:p w:rsidR="00286876" w:rsidRPr="00E373B9" w:rsidRDefault="00286876">
            <w:pPr>
              <w:ind w:left="-295"/>
              <w:jc w:val="center"/>
              <w:rPr>
                <w:b/>
                <w:color w:val="000000"/>
                <w:sz w:val="27"/>
                <w:szCs w:val="27"/>
              </w:rPr>
            </w:pPr>
            <w:r w:rsidRPr="00E373B9">
              <w:rPr>
                <w:b/>
                <w:color w:val="000000"/>
                <w:sz w:val="27"/>
                <w:szCs w:val="27"/>
              </w:rPr>
              <w:t>пгт Ольга</w:t>
            </w:r>
          </w:p>
        </w:tc>
        <w:tc>
          <w:tcPr>
            <w:tcW w:w="509" w:type="dxa"/>
            <w:hideMark/>
          </w:tcPr>
          <w:p w:rsidR="00286876" w:rsidRPr="00E373B9" w:rsidRDefault="00286876">
            <w:pPr>
              <w:rPr>
                <w:b/>
                <w:color w:val="000000"/>
                <w:sz w:val="27"/>
                <w:szCs w:val="27"/>
              </w:rPr>
            </w:pPr>
            <w:r w:rsidRPr="00E373B9">
              <w:rPr>
                <w:b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876" w:rsidRPr="00E373B9" w:rsidRDefault="00B91281">
            <w:pPr>
              <w:ind w:left="-108" w:right="-132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253</w:t>
            </w:r>
          </w:p>
        </w:tc>
      </w:tr>
    </w:tbl>
    <w:p w:rsidR="00286876" w:rsidRPr="00E373B9" w:rsidRDefault="00286876" w:rsidP="00286876">
      <w:pPr>
        <w:pStyle w:val="a3"/>
        <w:rPr>
          <w:sz w:val="27"/>
          <w:szCs w:val="27"/>
        </w:rPr>
      </w:pPr>
      <w:r w:rsidRPr="00E373B9">
        <w:rPr>
          <w:sz w:val="27"/>
          <w:szCs w:val="27"/>
        </w:rPr>
        <w:t xml:space="preserve"> </w:t>
      </w:r>
    </w:p>
    <w:p w:rsidR="003A2D05" w:rsidRPr="00E373B9" w:rsidRDefault="003A2D05">
      <w:pPr>
        <w:pStyle w:val="ConsPlusTitle"/>
        <w:jc w:val="both"/>
        <w:rPr>
          <w:sz w:val="27"/>
          <w:szCs w:val="27"/>
        </w:rPr>
      </w:pPr>
    </w:p>
    <w:p w:rsidR="003A2D05" w:rsidRPr="00E373B9" w:rsidRDefault="003A2D0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E373B9">
        <w:rPr>
          <w:rFonts w:ascii="Times New Roman" w:hAnsi="Times New Roman" w:cs="Times New Roman"/>
          <w:sz w:val="27"/>
          <w:szCs w:val="27"/>
        </w:rPr>
        <w:t>О</w:t>
      </w:r>
      <w:r w:rsidR="00286876" w:rsidRPr="00E373B9">
        <w:rPr>
          <w:rFonts w:ascii="Times New Roman" w:hAnsi="Times New Roman" w:cs="Times New Roman"/>
          <w:sz w:val="27"/>
          <w:szCs w:val="27"/>
        </w:rPr>
        <w:t xml:space="preserve">б </w:t>
      </w:r>
      <w:r w:rsidR="00807878">
        <w:rPr>
          <w:rFonts w:ascii="Times New Roman" w:hAnsi="Times New Roman" w:cs="Times New Roman"/>
          <w:sz w:val="27"/>
          <w:szCs w:val="27"/>
        </w:rPr>
        <w:t>утверждении Порядка предоставления</w:t>
      </w:r>
      <w:r w:rsidR="00286876" w:rsidRPr="00E373B9">
        <w:rPr>
          <w:rFonts w:ascii="Times New Roman" w:hAnsi="Times New Roman" w:cs="Times New Roman"/>
          <w:sz w:val="27"/>
          <w:szCs w:val="27"/>
        </w:rPr>
        <w:t xml:space="preserve"> права льготного </w:t>
      </w:r>
      <w:r w:rsidR="00282075" w:rsidRPr="00E373B9">
        <w:rPr>
          <w:rFonts w:ascii="Times New Roman" w:hAnsi="Times New Roman" w:cs="Times New Roman"/>
          <w:sz w:val="27"/>
          <w:szCs w:val="27"/>
        </w:rPr>
        <w:t>(бесплатного) проезда</w:t>
      </w:r>
      <w:r w:rsidR="00AE00F9" w:rsidRPr="00E373B9">
        <w:rPr>
          <w:rFonts w:ascii="Times New Roman" w:hAnsi="Times New Roman" w:cs="Times New Roman"/>
          <w:sz w:val="27"/>
          <w:szCs w:val="27"/>
        </w:rPr>
        <w:t xml:space="preserve"> для</w:t>
      </w:r>
      <w:r w:rsidR="00282075" w:rsidRPr="00E373B9">
        <w:rPr>
          <w:rFonts w:ascii="Times New Roman" w:hAnsi="Times New Roman" w:cs="Times New Roman"/>
          <w:sz w:val="27"/>
          <w:szCs w:val="27"/>
        </w:rPr>
        <w:t xml:space="preserve"> детей </w:t>
      </w:r>
      <w:r w:rsidR="00E479F4" w:rsidRPr="00E373B9">
        <w:rPr>
          <w:rFonts w:ascii="Times New Roman" w:hAnsi="Times New Roman" w:cs="Times New Roman"/>
          <w:sz w:val="27"/>
          <w:szCs w:val="27"/>
        </w:rPr>
        <w:t>граждан</w:t>
      </w:r>
      <w:r w:rsidR="0019300B" w:rsidRPr="00E373B9">
        <w:rPr>
          <w:rFonts w:ascii="Times New Roman" w:hAnsi="Times New Roman" w:cs="Times New Roman"/>
          <w:sz w:val="27"/>
          <w:szCs w:val="27"/>
        </w:rPr>
        <w:t>,</w:t>
      </w:r>
      <w:r w:rsidR="00E479F4" w:rsidRPr="00E373B9">
        <w:rPr>
          <w:rFonts w:ascii="Times New Roman" w:hAnsi="Times New Roman" w:cs="Times New Roman"/>
          <w:sz w:val="27"/>
          <w:szCs w:val="27"/>
        </w:rPr>
        <w:t xml:space="preserve"> </w:t>
      </w:r>
      <w:r w:rsidR="00282075" w:rsidRPr="00E373B9">
        <w:rPr>
          <w:rFonts w:ascii="Times New Roman" w:hAnsi="Times New Roman" w:cs="Times New Roman"/>
          <w:sz w:val="27"/>
          <w:szCs w:val="27"/>
        </w:rPr>
        <w:t>участников специальной военной операции</w:t>
      </w:r>
      <w:r w:rsidR="0019300B" w:rsidRPr="00E373B9">
        <w:rPr>
          <w:rFonts w:ascii="Times New Roman" w:hAnsi="Times New Roman" w:cs="Times New Roman"/>
          <w:sz w:val="27"/>
          <w:szCs w:val="27"/>
        </w:rPr>
        <w:t>,</w:t>
      </w:r>
      <w:r w:rsidR="00282075" w:rsidRPr="00E373B9">
        <w:rPr>
          <w:rFonts w:ascii="Times New Roman" w:hAnsi="Times New Roman" w:cs="Times New Roman"/>
          <w:sz w:val="27"/>
          <w:szCs w:val="27"/>
        </w:rPr>
        <w:t xml:space="preserve"> по разовым п</w:t>
      </w:r>
      <w:r w:rsidR="00847E5B">
        <w:rPr>
          <w:rFonts w:ascii="Times New Roman" w:hAnsi="Times New Roman" w:cs="Times New Roman"/>
          <w:sz w:val="27"/>
          <w:szCs w:val="27"/>
        </w:rPr>
        <w:t>р</w:t>
      </w:r>
      <w:r w:rsidR="00282075" w:rsidRPr="00E373B9">
        <w:rPr>
          <w:rFonts w:ascii="Times New Roman" w:hAnsi="Times New Roman" w:cs="Times New Roman"/>
          <w:sz w:val="27"/>
          <w:szCs w:val="27"/>
        </w:rPr>
        <w:t xml:space="preserve">оездным билетам на автомобильном транспорте на муниципальных маршрутах регулярных перевозок по регулируемым тарифам Ольгинского муниципального округа </w:t>
      </w:r>
      <w:bookmarkEnd w:id="0"/>
    </w:p>
    <w:p w:rsidR="003A2D05" w:rsidRPr="00E373B9" w:rsidRDefault="003A2D05">
      <w:pPr>
        <w:pStyle w:val="ConsPlusNormal"/>
        <w:spacing w:after="1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91532" w:rsidRDefault="003A2D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hyperlink r:id="rId6">
        <w:r w:rsidRPr="00E373B9">
          <w:rPr>
            <w:rFonts w:ascii="Times New Roman" w:hAnsi="Times New Roman" w:cs="Times New Roman"/>
            <w:color w:val="000000" w:themeColor="text1"/>
            <w:sz w:val="27"/>
            <w:szCs w:val="27"/>
          </w:rPr>
          <w:t>законом</w:t>
        </w:r>
      </w:hyperlink>
      <w:r w:rsidRPr="00E373B9">
        <w:rPr>
          <w:rFonts w:ascii="Times New Roman" w:hAnsi="Times New Roman" w:cs="Times New Roman"/>
          <w:sz w:val="27"/>
          <w:szCs w:val="27"/>
        </w:rPr>
        <w:t xml:space="preserve"> от 06.10.2003 </w:t>
      </w:r>
      <w:r w:rsidR="00282075" w:rsidRPr="00E373B9">
        <w:rPr>
          <w:rFonts w:ascii="Times New Roman" w:hAnsi="Times New Roman" w:cs="Times New Roman"/>
          <w:sz w:val="27"/>
          <w:szCs w:val="27"/>
        </w:rPr>
        <w:t>№</w:t>
      </w:r>
      <w:r w:rsidR="00AE00F9" w:rsidRPr="00E373B9">
        <w:rPr>
          <w:rFonts w:ascii="Times New Roman" w:hAnsi="Times New Roman" w:cs="Times New Roman"/>
          <w:sz w:val="27"/>
          <w:szCs w:val="27"/>
        </w:rPr>
        <w:t xml:space="preserve"> 131-ФЗ «</w:t>
      </w:r>
      <w:r w:rsidRPr="00E373B9">
        <w:rPr>
          <w:rFonts w:ascii="Times New Roman" w:hAnsi="Times New Roman" w:cs="Times New Roman"/>
          <w:sz w:val="27"/>
          <w:szCs w:val="27"/>
        </w:rPr>
        <w:t>Об общих принципах организации местного самоуп</w:t>
      </w:r>
      <w:r w:rsidR="00AE00F9" w:rsidRPr="00E373B9">
        <w:rPr>
          <w:rFonts w:ascii="Times New Roman" w:hAnsi="Times New Roman" w:cs="Times New Roman"/>
          <w:sz w:val="27"/>
          <w:szCs w:val="27"/>
        </w:rPr>
        <w:t>равления в Российской Федерации»</w:t>
      </w:r>
      <w:r w:rsidRPr="00E373B9">
        <w:rPr>
          <w:rFonts w:ascii="Times New Roman" w:hAnsi="Times New Roman" w:cs="Times New Roman"/>
          <w:sz w:val="27"/>
          <w:szCs w:val="27"/>
        </w:rPr>
        <w:t xml:space="preserve">, руководствуясь </w:t>
      </w:r>
      <w:hyperlink r:id="rId7">
        <w:r w:rsidRPr="00E373B9">
          <w:rPr>
            <w:rFonts w:ascii="Times New Roman" w:hAnsi="Times New Roman" w:cs="Times New Roman"/>
            <w:color w:val="000000" w:themeColor="text1"/>
            <w:sz w:val="27"/>
            <w:szCs w:val="27"/>
          </w:rPr>
          <w:t>Уставом</w:t>
        </w:r>
      </w:hyperlink>
      <w:r w:rsidRPr="00E373B9">
        <w:rPr>
          <w:rFonts w:ascii="Times New Roman" w:hAnsi="Times New Roman" w:cs="Times New Roman"/>
          <w:sz w:val="27"/>
          <w:szCs w:val="27"/>
        </w:rPr>
        <w:t xml:space="preserve"> </w:t>
      </w:r>
      <w:r w:rsidR="00AE00F9" w:rsidRPr="00E373B9">
        <w:rPr>
          <w:rFonts w:ascii="Times New Roman" w:hAnsi="Times New Roman" w:cs="Times New Roman"/>
          <w:sz w:val="27"/>
          <w:szCs w:val="27"/>
        </w:rPr>
        <w:t xml:space="preserve">Ольгинского </w:t>
      </w:r>
      <w:r w:rsidRPr="00E373B9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AE00F9" w:rsidRPr="00E373B9">
        <w:rPr>
          <w:rFonts w:ascii="Times New Roman" w:hAnsi="Times New Roman" w:cs="Times New Roman"/>
          <w:sz w:val="27"/>
          <w:szCs w:val="27"/>
        </w:rPr>
        <w:t>округа Приморского края</w:t>
      </w:r>
      <w:r w:rsidRPr="00E373B9">
        <w:rPr>
          <w:rFonts w:ascii="Times New Roman" w:hAnsi="Times New Roman" w:cs="Times New Roman"/>
          <w:sz w:val="27"/>
          <w:szCs w:val="27"/>
        </w:rPr>
        <w:t xml:space="preserve">, администрация </w:t>
      </w:r>
      <w:r w:rsidR="00AE00F9" w:rsidRPr="00E373B9">
        <w:rPr>
          <w:rFonts w:ascii="Times New Roman" w:hAnsi="Times New Roman" w:cs="Times New Roman"/>
          <w:sz w:val="27"/>
          <w:szCs w:val="27"/>
        </w:rPr>
        <w:t xml:space="preserve">Ольгинского </w:t>
      </w:r>
      <w:r w:rsidRPr="00E373B9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AE00F9" w:rsidRPr="00E373B9">
        <w:rPr>
          <w:rFonts w:ascii="Times New Roman" w:hAnsi="Times New Roman" w:cs="Times New Roman"/>
          <w:sz w:val="27"/>
          <w:szCs w:val="27"/>
        </w:rPr>
        <w:t>округа</w:t>
      </w:r>
      <w:r w:rsidRPr="00E373B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91532" w:rsidRDefault="00D91532" w:rsidP="00D9153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D91532" w:rsidP="00D9153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ПОСТАНОВЛЯЕТ</w:t>
      </w:r>
      <w:r w:rsidR="003A2D05" w:rsidRPr="00E373B9">
        <w:rPr>
          <w:rFonts w:ascii="Times New Roman" w:hAnsi="Times New Roman" w:cs="Times New Roman"/>
          <w:sz w:val="27"/>
          <w:szCs w:val="27"/>
        </w:rPr>
        <w:t>:</w:t>
      </w:r>
    </w:p>
    <w:p w:rsidR="003A2D05" w:rsidRPr="00E373B9" w:rsidRDefault="00807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. Утвердить </w:t>
      </w:r>
      <w:hyperlink w:anchor="P46">
        <w:r w:rsidR="003A2D05" w:rsidRPr="00E373B9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Порядок</w:t>
        </w:r>
      </w:hyperlink>
      <w:r w:rsidR="003A2D05" w:rsidRPr="00E373B9">
        <w:rPr>
          <w:rFonts w:ascii="Times New Roman" w:hAnsi="Times New Roman" w:cs="Times New Roman"/>
          <w:sz w:val="27"/>
          <w:szCs w:val="27"/>
        </w:rPr>
        <w:t xml:space="preserve"> предоставления права льготного (бесплатного) проезда</w:t>
      </w:r>
      <w:r w:rsidR="00AE00F9" w:rsidRPr="00E373B9">
        <w:rPr>
          <w:rFonts w:ascii="Times New Roman" w:hAnsi="Times New Roman" w:cs="Times New Roman"/>
          <w:sz w:val="27"/>
          <w:szCs w:val="27"/>
        </w:rPr>
        <w:t xml:space="preserve"> для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 дет</w:t>
      </w:r>
      <w:r w:rsidR="00AE00F9" w:rsidRPr="00E373B9">
        <w:rPr>
          <w:rFonts w:ascii="Times New Roman" w:hAnsi="Times New Roman" w:cs="Times New Roman"/>
          <w:sz w:val="27"/>
          <w:szCs w:val="27"/>
        </w:rPr>
        <w:t>ей</w:t>
      </w:r>
      <w:r w:rsidR="00E479F4" w:rsidRPr="00E373B9">
        <w:rPr>
          <w:rFonts w:ascii="Times New Roman" w:hAnsi="Times New Roman" w:cs="Times New Roman"/>
          <w:sz w:val="27"/>
          <w:szCs w:val="27"/>
        </w:rPr>
        <w:t xml:space="preserve"> граждан,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 участников </w:t>
      </w:r>
      <w:r w:rsidR="0019300B" w:rsidRPr="00E373B9">
        <w:rPr>
          <w:rFonts w:ascii="Times New Roman" w:hAnsi="Times New Roman" w:cs="Times New Roman"/>
          <w:sz w:val="27"/>
          <w:szCs w:val="27"/>
        </w:rPr>
        <w:t>СВО,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 по разовым проездным билетам на автомобильном транспорте на муниципальных маршрутах регулярных перевозок по регулируемым тарифам </w:t>
      </w:r>
      <w:r w:rsidR="00AE00F9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AE00F9" w:rsidRPr="00E373B9">
        <w:rPr>
          <w:rFonts w:ascii="Times New Roman" w:hAnsi="Times New Roman" w:cs="Times New Roman"/>
          <w:sz w:val="27"/>
          <w:szCs w:val="27"/>
        </w:rPr>
        <w:t>округа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 согласно приложению.</w:t>
      </w:r>
    </w:p>
    <w:p w:rsidR="003A2D05" w:rsidRPr="00E373B9" w:rsidRDefault="008078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. Определить </w:t>
      </w:r>
      <w:r w:rsidR="00E479F4" w:rsidRPr="00E373B9">
        <w:rPr>
          <w:rFonts w:ascii="Times New Roman" w:hAnsi="Times New Roman" w:cs="Times New Roman"/>
          <w:sz w:val="27"/>
          <w:szCs w:val="27"/>
        </w:rPr>
        <w:t xml:space="preserve">отдел экономического развития </w:t>
      </w:r>
      <w:r w:rsidR="00E46E2B">
        <w:rPr>
          <w:rFonts w:ascii="Times New Roman" w:hAnsi="Times New Roman" w:cs="Times New Roman"/>
          <w:sz w:val="27"/>
          <w:szCs w:val="27"/>
        </w:rPr>
        <w:t xml:space="preserve">управления жилищно-коммунального хозяйства, имущественных отношений, градостроительства и экономического развития 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E479F4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E479F4" w:rsidRPr="00E373B9">
        <w:rPr>
          <w:rFonts w:ascii="Times New Roman" w:hAnsi="Times New Roman" w:cs="Times New Roman"/>
          <w:sz w:val="27"/>
          <w:szCs w:val="27"/>
        </w:rPr>
        <w:t>округа</w:t>
      </w:r>
      <w:r w:rsidR="0014777B">
        <w:rPr>
          <w:rFonts w:ascii="Times New Roman" w:hAnsi="Times New Roman" w:cs="Times New Roman"/>
          <w:sz w:val="27"/>
          <w:szCs w:val="27"/>
        </w:rPr>
        <w:t xml:space="preserve"> </w:t>
      </w:r>
      <w:r w:rsidR="0014777B" w:rsidRPr="00E373B9">
        <w:rPr>
          <w:rFonts w:ascii="Times New Roman" w:hAnsi="Times New Roman" w:cs="Times New Roman"/>
          <w:sz w:val="27"/>
          <w:szCs w:val="27"/>
        </w:rPr>
        <w:t>(далее – отдел экономического развития)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 органом, уполномоченным на изготовление и выдачу разовых проездных билетов </w:t>
      </w:r>
      <w:r w:rsidR="007E58D9" w:rsidRPr="00E373B9">
        <w:rPr>
          <w:rFonts w:ascii="Times New Roman" w:hAnsi="Times New Roman" w:cs="Times New Roman"/>
          <w:sz w:val="27"/>
          <w:szCs w:val="27"/>
        </w:rPr>
        <w:t>детям граждан, участников СВО</w:t>
      </w:r>
      <w:r w:rsidR="007E58D9">
        <w:rPr>
          <w:rFonts w:ascii="Times New Roman" w:hAnsi="Times New Roman" w:cs="Times New Roman"/>
          <w:sz w:val="27"/>
          <w:szCs w:val="27"/>
        </w:rPr>
        <w:t>,</w:t>
      </w:r>
      <w:r w:rsidR="007E58D9" w:rsidRPr="00E373B9">
        <w:rPr>
          <w:rFonts w:ascii="Times New Roman" w:hAnsi="Times New Roman" w:cs="Times New Roman"/>
          <w:sz w:val="27"/>
          <w:szCs w:val="27"/>
        </w:rPr>
        <w:t xml:space="preserve"> 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имеющим место жительства или место пребывания на территории </w:t>
      </w:r>
      <w:r w:rsidR="00E479F4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E479F4" w:rsidRPr="00E373B9">
        <w:rPr>
          <w:rFonts w:ascii="Times New Roman" w:hAnsi="Times New Roman" w:cs="Times New Roman"/>
          <w:sz w:val="27"/>
          <w:szCs w:val="27"/>
        </w:rPr>
        <w:t>округа</w:t>
      </w:r>
      <w:r w:rsidR="003A2D05" w:rsidRPr="00E373B9">
        <w:rPr>
          <w:rFonts w:ascii="Times New Roman" w:hAnsi="Times New Roman" w:cs="Times New Roman"/>
          <w:sz w:val="27"/>
          <w:szCs w:val="27"/>
        </w:rPr>
        <w:t>.</w:t>
      </w:r>
    </w:p>
    <w:p w:rsidR="003A2D05" w:rsidRPr="00E373B9" w:rsidRDefault="00807878" w:rsidP="00354A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. Финансовому </w:t>
      </w:r>
      <w:r w:rsidR="00354ACF" w:rsidRPr="00E373B9">
        <w:rPr>
          <w:rFonts w:ascii="Times New Roman" w:hAnsi="Times New Roman" w:cs="Times New Roman"/>
          <w:sz w:val="27"/>
          <w:szCs w:val="27"/>
        </w:rPr>
        <w:t xml:space="preserve">органу 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="00354ACF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354ACF" w:rsidRPr="00E373B9">
        <w:rPr>
          <w:rFonts w:ascii="Times New Roman" w:hAnsi="Times New Roman" w:cs="Times New Roman"/>
          <w:sz w:val="27"/>
          <w:szCs w:val="27"/>
        </w:rPr>
        <w:t xml:space="preserve">округа 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обеспечить финансирование администрации </w:t>
      </w:r>
      <w:r w:rsidR="00354ACF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354ACF" w:rsidRPr="00E373B9">
        <w:rPr>
          <w:rFonts w:ascii="Times New Roman" w:hAnsi="Times New Roman" w:cs="Times New Roman"/>
          <w:sz w:val="27"/>
          <w:szCs w:val="27"/>
        </w:rPr>
        <w:t>округа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 на предоставление субсидии на возмещение перевозчику недополученных доходов, возникающих в результате предоставления отдельным категориям граждан льготного проезда на автомобильном транспорте, за счет средств местного бюджета</w:t>
      </w:r>
      <w:r w:rsidR="00354ACF" w:rsidRPr="00E373B9">
        <w:rPr>
          <w:rFonts w:ascii="Times New Roman" w:hAnsi="Times New Roman" w:cs="Times New Roman"/>
          <w:sz w:val="27"/>
          <w:szCs w:val="27"/>
        </w:rPr>
        <w:t>.</w:t>
      </w:r>
    </w:p>
    <w:p w:rsidR="00E46E2B" w:rsidRDefault="00E46E2B" w:rsidP="009F66D9">
      <w:pPr>
        <w:ind w:firstLine="540"/>
        <w:jc w:val="both"/>
        <w:rPr>
          <w:rFonts w:ascii="Times New Roman" w:hAnsi="Times New Roman"/>
          <w:sz w:val="27"/>
          <w:szCs w:val="27"/>
        </w:rPr>
      </w:pPr>
    </w:p>
    <w:p w:rsidR="009F66D9" w:rsidRDefault="00807878" w:rsidP="00F761A0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4</w:t>
      </w:r>
      <w:r w:rsidR="003A2D05" w:rsidRPr="00E373B9">
        <w:rPr>
          <w:rFonts w:ascii="Times New Roman" w:hAnsi="Times New Roman"/>
          <w:sz w:val="27"/>
          <w:szCs w:val="27"/>
        </w:rPr>
        <w:t xml:space="preserve">. </w:t>
      </w:r>
      <w:r w:rsidR="00F761A0">
        <w:rPr>
          <w:sz w:val="28"/>
          <w:szCs w:val="28"/>
        </w:rPr>
        <w:t>Отделу организационной работы аппарата администрации Ольгинского муниципального округа</w:t>
      </w:r>
      <w:r w:rsidR="00F761A0" w:rsidRPr="007F0815">
        <w:rPr>
          <w:sz w:val="28"/>
          <w:szCs w:val="28"/>
        </w:rPr>
        <w:t xml:space="preserve"> </w:t>
      </w:r>
      <w:r w:rsidR="00F761A0">
        <w:rPr>
          <w:sz w:val="28"/>
          <w:szCs w:val="28"/>
        </w:rPr>
        <w:t>обеспечить официальное опубликование (обнародование) настоящего постановления.</w:t>
      </w:r>
    </w:p>
    <w:p w:rsidR="00F761A0" w:rsidRPr="00E373B9" w:rsidRDefault="00F761A0" w:rsidP="00F761A0">
      <w:pPr>
        <w:ind w:firstLine="540"/>
        <w:jc w:val="both"/>
        <w:rPr>
          <w:sz w:val="27"/>
          <w:szCs w:val="27"/>
        </w:rPr>
      </w:pPr>
    </w:p>
    <w:p w:rsidR="009F66D9" w:rsidRPr="00E373B9" w:rsidRDefault="00807878" w:rsidP="009F66D9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9F66D9" w:rsidRPr="00E373B9">
        <w:rPr>
          <w:sz w:val="27"/>
          <w:szCs w:val="27"/>
        </w:rPr>
        <w:t xml:space="preserve">. </w:t>
      </w:r>
      <w:r w:rsidR="00F761A0">
        <w:rPr>
          <w:sz w:val="28"/>
          <w:szCs w:val="28"/>
        </w:rPr>
        <w:t>Настоящее постановление</w:t>
      </w:r>
      <w:r w:rsidR="00F761A0" w:rsidRPr="00041483">
        <w:rPr>
          <w:sz w:val="28"/>
          <w:szCs w:val="28"/>
        </w:rPr>
        <w:t xml:space="preserve"> вступает в силу со дня его </w:t>
      </w:r>
      <w:r w:rsidR="00F761A0">
        <w:rPr>
          <w:sz w:val="28"/>
          <w:szCs w:val="28"/>
        </w:rPr>
        <w:t>официального опубликова</w:t>
      </w:r>
      <w:r w:rsidR="00F761A0" w:rsidRPr="00BF2DDC">
        <w:rPr>
          <w:sz w:val="28"/>
          <w:szCs w:val="28"/>
        </w:rPr>
        <w:t>ния.</w:t>
      </w:r>
    </w:p>
    <w:p w:rsidR="009F66D9" w:rsidRPr="00E373B9" w:rsidRDefault="009F66D9" w:rsidP="009F66D9">
      <w:pPr>
        <w:ind w:firstLine="540"/>
        <w:jc w:val="both"/>
        <w:rPr>
          <w:sz w:val="27"/>
          <w:szCs w:val="27"/>
        </w:rPr>
      </w:pPr>
    </w:p>
    <w:p w:rsidR="009F66D9" w:rsidRPr="00E373B9" w:rsidRDefault="00807878" w:rsidP="009F66D9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9F66D9" w:rsidRPr="00E373B9">
        <w:rPr>
          <w:sz w:val="27"/>
          <w:szCs w:val="27"/>
        </w:rPr>
        <w:t xml:space="preserve">. Контроль за исполнением настоящего постановления оставляю за собой. </w:t>
      </w:r>
    </w:p>
    <w:p w:rsidR="003A2D05" w:rsidRPr="00E373B9" w:rsidRDefault="003A2D05" w:rsidP="009F66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9F66D9" w:rsidRPr="00E373B9" w:rsidRDefault="009F66D9" w:rsidP="00257FAB">
      <w:pPr>
        <w:pStyle w:val="3"/>
        <w:spacing w:before="0"/>
        <w:rPr>
          <w:rFonts w:ascii="Times New Roman" w:hAnsi="Times New Roman" w:cs="Times New Roman"/>
          <w:color w:val="auto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3B9">
        <w:rPr>
          <w:rFonts w:ascii="Times New Roman" w:hAnsi="Times New Roman" w:cs="Times New Roman"/>
          <w:color w:val="auto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Глава Ольгинского муниципального округа-</w:t>
      </w:r>
    </w:p>
    <w:p w:rsidR="009F66D9" w:rsidRPr="00E373B9" w:rsidRDefault="009F66D9" w:rsidP="00257FAB">
      <w:pPr>
        <w:pStyle w:val="3"/>
        <w:spacing w:before="0"/>
        <w:rPr>
          <w:rFonts w:ascii="Times New Roman" w:hAnsi="Times New Roman" w:cs="Times New Roman"/>
          <w:color w:val="auto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3B9">
        <w:rPr>
          <w:rFonts w:ascii="Times New Roman" w:hAnsi="Times New Roman" w:cs="Times New Roman"/>
          <w:color w:val="auto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глава администрации Ольгинского </w:t>
      </w:r>
    </w:p>
    <w:p w:rsidR="009F66D9" w:rsidRPr="00E373B9" w:rsidRDefault="009F66D9" w:rsidP="00257FAB">
      <w:pPr>
        <w:pStyle w:val="3"/>
        <w:spacing w:before="0"/>
        <w:rPr>
          <w:rFonts w:ascii="Times New Roman" w:hAnsi="Times New Roman" w:cs="Times New Roman"/>
          <w:color w:val="auto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73B9">
        <w:rPr>
          <w:rFonts w:ascii="Times New Roman" w:hAnsi="Times New Roman" w:cs="Times New Roman"/>
          <w:color w:val="auto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муниципального округа                                                                     Е.Э. Ванникова</w:t>
      </w: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F66D9" w:rsidRPr="00E373B9" w:rsidRDefault="009F66D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F66D9" w:rsidRPr="00E373B9" w:rsidRDefault="009F66D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F66D9" w:rsidRDefault="009F66D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73B9" w:rsidRDefault="00E373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761A0" w:rsidRDefault="00F761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761A0" w:rsidRDefault="00F761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761A0" w:rsidRDefault="00F761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761A0" w:rsidRDefault="00F761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761A0" w:rsidRDefault="00F761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761A0" w:rsidRDefault="00F761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761A0" w:rsidRDefault="00F761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761A0" w:rsidRDefault="00F761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761A0" w:rsidRDefault="00F761A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73B9" w:rsidRDefault="00E373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73B9" w:rsidRDefault="00E373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07878" w:rsidRDefault="0080787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07878" w:rsidRDefault="0080787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07878" w:rsidRDefault="0080787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07878" w:rsidRDefault="0080787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07878" w:rsidRDefault="0080787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07878" w:rsidRDefault="0080787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07878" w:rsidRDefault="0080787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07878" w:rsidRDefault="0080787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07878" w:rsidRDefault="0080787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07878" w:rsidRDefault="0080787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07878" w:rsidRDefault="0080787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07878" w:rsidRPr="00E373B9" w:rsidRDefault="0080787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F66D9" w:rsidRPr="00E373B9" w:rsidRDefault="009F66D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861DF" w:rsidRPr="00E373B9" w:rsidRDefault="000861D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right"/>
        <w:outlineLvl w:val="0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Приложение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к постановлению</w:t>
      </w:r>
      <w:r w:rsidR="009F66D9" w:rsidRPr="00E373B9">
        <w:rPr>
          <w:rFonts w:ascii="Times New Roman" w:hAnsi="Times New Roman" w:cs="Times New Roman"/>
          <w:sz w:val="27"/>
          <w:szCs w:val="27"/>
        </w:rPr>
        <w:t xml:space="preserve"> </w:t>
      </w:r>
      <w:r w:rsidRPr="00E373B9">
        <w:rPr>
          <w:rFonts w:ascii="Times New Roman" w:hAnsi="Times New Roman" w:cs="Times New Roman"/>
          <w:sz w:val="27"/>
          <w:szCs w:val="27"/>
        </w:rPr>
        <w:t>администрации</w:t>
      </w:r>
    </w:p>
    <w:p w:rsidR="003A2D05" w:rsidRPr="00E373B9" w:rsidRDefault="009F66D9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Ольгинского 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E373B9">
        <w:rPr>
          <w:rFonts w:ascii="Times New Roman" w:hAnsi="Times New Roman" w:cs="Times New Roman"/>
          <w:sz w:val="27"/>
          <w:szCs w:val="27"/>
        </w:rPr>
        <w:t>округа</w:t>
      </w:r>
    </w:p>
    <w:p w:rsidR="003A2D05" w:rsidRPr="00B91281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  <w:u w:val="single"/>
        </w:rPr>
      </w:pPr>
      <w:r w:rsidRPr="00B91281">
        <w:rPr>
          <w:rFonts w:ascii="Times New Roman" w:hAnsi="Times New Roman" w:cs="Times New Roman"/>
          <w:sz w:val="27"/>
          <w:szCs w:val="27"/>
          <w:u w:val="single"/>
        </w:rPr>
        <w:t xml:space="preserve">от </w:t>
      </w:r>
      <w:proofErr w:type="gramStart"/>
      <w:r w:rsidR="00B91281" w:rsidRPr="00B91281">
        <w:rPr>
          <w:rFonts w:ascii="Times New Roman" w:hAnsi="Times New Roman" w:cs="Times New Roman"/>
          <w:sz w:val="27"/>
          <w:szCs w:val="27"/>
          <w:u w:val="single"/>
        </w:rPr>
        <w:t xml:space="preserve">19.04.2024 </w:t>
      </w:r>
      <w:r w:rsidR="009F66D9" w:rsidRPr="00B91281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B91281" w:rsidRPr="00B91281">
        <w:rPr>
          <w:rFonts w:ascii="Times New Roman" w:hAnsi="Times New Roman" w:cs="Times New Roman"/>
          <w:sz w:val="27"/>
          <w:szCs w:val="27"/>
          <w:u w:val="single"/>
        </w:rPr>
        <w:t>№</w:t>
      </w:r>
      <w:proofErr w:type="gramEnd"/>
      <w:r w:rsidR="00B91281" w:rsidRPr="00B91281">
        <w:rPr>
          <w:rFonts w:ascii="Times New Roman" w:hAnsi="Times New Roman" w:cs="Times New Roman"/>
          <w:sz w:val="27"/>
          <w:szCs w:val="27"/>
          <w:u w:val="single"/>
        </w:rPr>
        <w:t xml:space="preserve">  253 </w:t>
      </w: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F66D9" w:rsidRPr="00E373B9" w:rsidRDefault="003A2D05" w:rsidP="009F66D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46"/>
      <w:bookmarkEnd w:id="1"/>
      <w:r w:rsidRPr="00E373B9">
        <w:rPr>
          <w:rFonts w:ascii="Times New Roman" w:hAnsi="Times New Roman" w:cs="Times New Roman"/>
          <w:sz w:val="27"/>
          <w:szCs w:val="27"/>
        </w:rPr>
        <w:t>П</w:t>
      </w:r>
      <w:r w:rsidR="009F66D9" w:rsidRPr="00E373B9">
        <w:rPr>
          <w:rFonts w:ascii="Times New Roman" w:hAnsi="Times New Roman" w:cs="Times New Roman"/>
          <w:sz w:val="27"/>
          <w:szCs w:val="27"/>
        </w:rPr>
        <w:t>орядок предоставления права льготного (бесплатного) проезда для детей граждан, участников специальной военной операции, по разовым п</w:t>
      </w:r>
      <w:r w:rsidR="009A6927">
        <w:rPr>
          <w:rFonts w:ascii="Times New Roman" w:hAnsi="Times New Roman" w:cs="Times New Roman"/>
          <w:sz w:val="27"/>
          <w:szCs w:val="27"/>
        </w:rPr>
        <w:t>р</w:t>
      </w:r>
      <w:r w:rsidR="009F66D9" w:rsidRPr="00E373B9">
        <w:rPr>
          <w:rFonts w:ascii="Times New Roman" w:hAnsi="Times New Roman" w:cs="Times New Roman"/>
          <w:sz w:val="27"/>
          <w:szCs w:val="27"/>
        </w:rPr>
        <w:t xml:space="preserve">оездным билетам на автомобильном транспорте на муниципальных маршрутах регулярных перевозок по регулируемым тарифам </w:t>
      </w:r>
    </w:p>
    <w:p w:rsidR="003A2D05" w:rsidRPr="00E373B9" w:rsidRDefault="009F66D9" w:rsidP="009F66D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Ольгинского муниципального округа</w:t>
      </w:r>
    </w:p>
    <w:p w:rsidR="009F66D9" w:rsidRPr="00E373B9" w:rsidRDefault="009F66D9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1.1. </w:t>
      </w:r>
      <w:hyperlink w:anchor="P46">
        <w:r w:rsidR="00062419" w:rsidRPr="00E373B9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Порядок</w:t>
        </w:r>
      </w:hyperlink>
      <w:r w:rsidR="00062419" w:rsidRPr="00E373B9">
        <w:rPr>
          <w:rFonts w:ascii="Times New Roman" w:hAnsi="Times New Roman" w:cs="Times New Roman"/>
          <w:sz w:val="27"/>
          <w:szCs w:val="27"/>
        </w:rPr>
        <w:t xml:space="preserve"> предоставления права льготного (бесплатного) проезда для детей граждан, участников СВО, по разовым проездным билетам на автомобильном транспорте на муниципальных маршрутах регулярных перевозок по регулируемым тарифам Ольгинского муниципального округа </w:t>
      </w:r>
      <w:r w:rsidR="00062419">
        <w:rPr>
          <w:rFonts w:ascii="Times New Roman" w:hAnsi="Times New Roman" w:cs="Times New Roman"/>
          <w:sz w:val="27"/>
          <w:szCs w:val="27"/>
        </w:rPr>
        <w:t>(далее – Порядок) устанавливается для л</w:t>
      </w:r>
      <w:r w:rsidRPr="00E373B9">
        <w:rPr>
          <w:rFonts w:ascii="Times New Roman" w:hAnsi="Times New Roman" w:cs="Times New Roman"/>
          <w:sz w:val="27"/>
          <w:szCs w:val="27"/>
        </w:rPr>
        <w:t>ьготн</w:t>
      </w:r>
      <w:r w:rsidR="00062419">
        <w:rPr>
          <w:rFonts w:ascii="Times New Roman" w:hAnsi="Times New Roman" w:cs="Times New Roman"/>
          <w:sz w:val="27"/>
          <w:szCs w:val="27"/>
        </w:rPr>
        <w:t>ого</w:t>
      </w:r>
      <w:r w:rsidRPr="00E373B9">
        <w:rPr>
          <w:rFonts w:ascii="Times New Roman" w:hAnsi="Times New Roman" w:cs="Times New Roman"/>
          <w:sz w:val="27"/>
          <w:szCs w:val="27"/>
        </w:rPr>
        <w:t xml:space="preserve"> проезд</w:t>
      </w:r>
      <w:r w:rsidR="00062419">
        <w:rPr>
          <w:rFonts w:ascii="Times New Roman" w:hAnsi="Times New Roman" w:cs="Times New Roman"/>
          <w:sz w:val="27"/>
          <w:szCs w:val="27"/>
        </w:rPr>
        <w:t>а</w:t>
      </w:r>
      <w:r w:rsidRPr="00E373B9">
        <w:rPr>
          <w:rFonts w:ascii="Times New Roman" w:hAnsi="Times New Roman" w:cs="Times New Roman"/>
          <w:sz w:val="27"/>
          <w:szCs w:val="27"/>
        </w:rPr>
        <w:t xml:space="preserve"> на автомобильном транспорте на муниципальных маршрутах регулярных перевозок по регулируемым тарифам </w:t>
      </w:r>
      <w:r w:rsidR="009F66D9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9F66D9" w:rsidRPr="00E373B9">
        <w:rPr>
          <w:rFonts w:ascii="Times New Roman" w:hAnsi="Times New Roman" w:cs="Times New Roman"/>
          <w:sz w:val="27"/>
          <w:szCs w:val="27"/>
        </w:rPr>
        <w:t>округа</w:t>
      </w:r>
      <w:r w:rsidRPr="00E373B9">
        <w:rPr>
          <w:rFonts w:ascii="Times New Roman" w:hAnsi="Times New Roman" w:cs="Times New Roman"/>
          <w:sz w:val="27"/>
          <w:szCs w:val="27"/>
        </w:rPr>
        <w:t xml:space="preserve"> (далее - льготный проезд, автомобильный транспорт) по разовым проездным билетам (далее - билет) предоставляется имеющим на момент призыва место жительства или место пребывания на территории </w:t>
      </w:r>
      <w:r w:rsidR="009F66D9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9F66D9" w:rsidRPr="00E373B9">
        <w:rPr>
          <w:rFonts w:ascii="Times New Roman" w:hAnsi="Times New Roman" w:cs="Times New Roman"/>
          <w:sz w:val="27"/>
          <w:szCs w:val="27"/>
        </w:rPr>
        <w:t>округа</w:t>
      </w:r>
      <w:r w:rsidRPr="00E373B9">
        <w:rPr>
          <w:rFonts w:ascii="Times New Roman" w:hAnsi="Times New Roman" w:cs="Times New Roman"/>
          <w:sz w:val="27"/>
          <w:szCs w:val="27"/>
        </w:rPr>
        <w:t xml:space="preserve"> детям граждан, участников СВО.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1.2. Реестр муниципальных маршрутов регулярных перевозок автомобильным транспортом на территории </w:t>
      </w:r>
      <w:r w:rsidR="00112969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112969" w:rsidRPr="00E373B9">
        <w:rPr>
          <w:rFonts w:ascii="Times New Roman" w:hAnsi="Times New Roman" w:cs="Times New Roman"/>
          <w:sz w:val="27"/>
          <w:szCs w:val="27"/>
        </w:rPr>
        <w:t>округа</w:t>
      </w:r>
      <w:r w:rsidRPr="00E373B9">
        <w:rPr>
          <w:rFonts w:ascii="Times New Roman" w:hAnsi="Times New Roman" w:cs="Times New Roman"/>
          <w:sz w:val="27"/>
          <w:szCs w:val="27"/>
        </w:rPr>
        <w:t xml:space="preserve"> утвержден постановлением администрации </w:t>
      </w:r>
      <w:r w:rsidR="00112969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112969" w:rsidRPr="00E373B9">
        <w:rPr>
          <w:rFonts w:ascii="Times New Roman" w:hAnsi="Times New Roman" w:cs="Times New Roman"/>
          <w:sz w:val="27"/>
          <w:szCs w:val="27"/>
        </w:rPr>
        <w:t xml:space="preserve">округа </w:t>
      </w:r>
      <w:r w:rsidRPr="00E373B9">
        <w:rPr>
          <w:rFonts w:ascii="Times New Roman" w:hAnsi="Times New Roman" w:cs="Times New Roman"/>
          <w:sz w:val="27"/>
          <w:szCs w:val="27"/>
        </w:rPr>
        <w:t xml:space="preserve">от </w:t>
      </w:r>
      <w:r w:rsidR="00112969" w:rsidRPr="00E373B9">
        <w:rPr>
          <w:rFonts w:ascii="Times New Roman" w:hAnsi="Times New Roman" w:cs="Times New Roman"/>
          <w:sz w:val="27"/>
          <w:szCs w:val="27"/>
        </w:rPr>
        <w:t>0</w:t>
      </w:r>
      <w:r w:rsidRPr="00E373B9">
        <w:rPr>
          <w:rFonts w:ascii="Times New Roman" w:hAnsi="Times New Roman" w:cs="Times New Roman"/>
          <w:sz w:val="27"/>
          <w:szCs w:val="27"/>
        </w:rPr>
        <w:t>6.</w:t>
      </w:r>
      <w:r w:rsidR="00112969" w:rsidRPr="00E373B9">
        <w:rPr>
          <w:rFonts w:ascii="Times New Roman" w:hAnsi="Times New Roman" w:cs="Times New Roman"/>
          <w:sz w:val="27"/>
          <w:szCs w:val="27"/>
        </w:rPr>
        <w:t>12.2023</w:t>
      </w:r>
      <w:r w:rsidRPr="00E373B9">
        <w:rPr>
          <w:rFonts w:ascii="Times New Roman" w:hAnsi="Times New Roman" w:cs="Times New Roman"/>
          <w:sz w:val="27"/>
          <w:szCs w:val="27"/>
        </w:rPr>
        <w:t xml:space="preserve"> </w:t>
      </w:r>
      <w:r w:rsidR="00112969" w:rsidRPr="00E373B9">
        <w:rPr>
          <w:rFonts w:ascii="Times New Roman" w:hAnsi="Times New Roman" w:cs="Times New Roman"/>
          <w:sz w:val="27"/>
          <w:szCs w:val="27"/>
        </w:rPr>
        <w:t>№ 947</w:t>
      </w:r>
      <w:r w:rsidRPr="00E373B9">
        <w:rPr>
          <w:rFonts w:ascii="Times New Roman" w:hAnsi="Times New Roman" w:cs="Times New Roman"/>
          <w:sz w:val="27"/>
          <w:szCs w:val="27"/>
        </w:rPr>
        <w:t xml:space="preserve"> </w:t>
      </w:r>
      <w:r w:rsidR="00112969" w:rsidRPr="00E373B9">
        <w:rPr>
          <w:rFonts w:ascii="Times New Roman" w:hAnsi="Times New Roman" w:cs="Times New Roman"/>
          <w:sz w:val="27"/>
          <w:szCs w:val="27"/>
        </w:rPr>
        <w:t>«</w:t>
      </w:r>
      <w:r w:rsidRPr="00E373B9">
        <w:rPr>
          <w:rFonts w:ascii="Times New Roman" w:hAnsi="Times New Roman" w:cs="Times New Roman"/>
          <w:sz w:val="27"/>
          <w:szCs w:val="27"/>
        </w:rPr>
        <w:t xml:space="preserve">Об утверждении Реестра муниципальных маршрутов регулярных перевозок </w:t>
      </w:r>
      <w:r w:rsidR="00CB722D" w:rsidRPr="00E373B9">
        <w:rPr>
          <w:rFonts w:ascii="Times New Roman" w:hAnsi="Times New Roman" w:cs="Times New Roman"/>
          <w:sz w:val="27"/>
          <w:szCs w:val="27"/>
        </w:rPr>
        <w:t xml:space="preserve">пассажиров и багажа </w:t>
      </w:r>
      <w:r w:rsidRPr="00E373B9">
        <w:rPr>
          <w:rFonts w:ascii="Times New Roman" w:hAnsi="Times New Roman" w:cs="Times New Roman"/>
          <w:sz w:val="27"/>
          <w:szCs w:val="27"/>
        </w:rPr>
        <w:t xml:space="preserve">автомобильным транспортом </w:t>
      </w:r>
      <w:r w:rsidR="00CB722D" w:rsidRPr="00E373B9">
        <w:rPr>
          <w:rFonts w:ascii="Times New Roman" w:hAnsi="Times New Roman" w:cs="Times New Roman"/>
          <w:sz w:val="27"/>
          <w:szCs w:val="27"/>
        </w:rPr>
        <w:t>Ольгинского муниципального округа»</w:t>
      </w:r>
      <w:r w:rsidRPr="00E373B9">
        <w:rPr>
          <w:rFonts w:ascii="Times New Roman" w:hAnsi="Times New Roman" w:cs="Times New Roman"/>
          <w:sz w:val="27"/>
          <w:szCs w:val="27"/>
        </w:rPr>
        <w:t>: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- </w:t>
      </w:r>
      <w:r w:rsidR="00CB722D" w:rsidRPr="00E373B9">
        <w:rPr>
          <w:rFonts w:ascii="Times New Roman" w:hAnsi="Times New Roman" w:cs="Times New Roman"/>
          <w:sz w:val="27"/>
          <w:szCs w:val="27"/>
        </w:rPr>
        <w:t>№ 102 «с. Серафимовка – пгт Ольга – с. Серафимовка»;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- </w:t>
      </w:r>
      <w:r w:rsidR="00CB722D" w:rsidRPr="00E373B9">
        <w:rPr>
          <w:rFonts w:ascii="Times New Roman" w:hAnsi="Times New Roman" w:cs="Times New Roman"/>
          <w:sz w:val="27"/>
          <w:szCs w:val="27"/>
        </w:rPr>
        <w:t xml:space="preserve">№ 103 </w:t>
      </w:r>
      <w:r w:rsidR="00AA293D" w:rsidRPr="00E373B9">
        <w:rPr>
          <w:rFonts w:ascii="Times New Roman" w:hAnsi="Times New Roman" w:cs="Times New Roman"/>
          <w:sz w:val="27"/>
          <w:szCs w:val="27"/>
        </w:rPr>
        <w:t>«с. Милоградово – п. Моряк-Рыболов – пгт Ольга – п. Моряк-Рыболов – с. Милоградово»</w:t>
      </w:r>
      <w:r w:rsidRPr="00E373B9">
        <w:rPr>
          <w:rFonts w:ascii="Times New Roman" w:hAnsi="Times New Roman" w:cs="Times New Roman"/>
          <w:sz w:val="27"/>
          <w:szCs w:val="27"/>
        </w:rPr>
        <w:t>;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- </w:t>
      </w:r>
      <w:r w:rsidR="00AA293D" w:rsidRPr="00E373B9">
        <w:rPr>
          <w:rFonts w:ascii="Times New Roman" w:hAnsi="Times New Roman" w:cs="Times New Roman"/>
          <w:sz w:val="27"/>
          <w:szCs w:val="27"/>
        </w:rPr>
        <w:t>№ 104 «с. Фурманово – пгт Ольга – с. Фурманово»;</w:t>
      </w:r>
    </w:p>
    <w:p w:rsidR="00AA293D" w:rsidRPr="00E373B9" w:rsidRDefault="00AA29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- № 105 «пгт Ольга – п. Тимофеевка </w:t>
      </w:r>
      <w:r w:rsidR="00DF1EAF" w:rsidRPr="00E373B9">
        <w:rPr>
          <w:rFonts w:ascii="Times New Roman" w:hAnsi="Times New Roman" w:cs="Times New Roman"/>
          <w:sz w:val="27"/>
          <w:szCs w:val="27"/>
        </w:rPr>
        <w:t>–</w:t>
      </w:r>
      <w:r w:rsidRPr="00E373B9">
        <w:rPr>
          <w:rFonts w:ascii="Times New Roman" w:hAnsi="Times New Roman" w:cs="Times New Roman"/>
          <w:sz w:val="27"/>
          <w:szCs w:val="27"/>
        </w:rPr>
        <w:t xml:space="preserve"> </w:t>
      </w:r>
      <w:r w:rsidR="00DF1EAF" w:rsidRPr="00E373B9">
        <w:rPr>
          <w:rFonts w:ascii="Times New Roman" w:hAnsi="Times New Roman" w:cs="Times New Roman"/>
          <w:sz w:val="27"/>
          <w:szCs w:val="27"/>
        </w:rPr>
        <w:t>с. Весёлый Яр – пгт Ольга»;</w:t>
      </w:r>
    </w:p>
    <w:p w:rsidR="00DF1EAF" w:rsidRPr="00E373B9" w:rsidRDefault="00DF1E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- № 106 «с. Весёлый Яр – п. Тимофеевка – пгт Ольга – с. Весёлый Яр»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60"/>
      <w:bookmarkEnd w:id="2"/>
      <w:r w:rsidRPr="00E373B9">
        <w:rPr>
          <w:rFonts w:ascii="Times New Roman" w:hAnsi="Times New Roman" w:cs="Times New Roman"/>
          <w:sz w:val="27"/>
          <w:szCs w:val="27"/>
        </w:rPr>
        <w:t>1.3. Участниками специальной военной операции (далее - СВО) признаются: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граждане запаса, призванные по мобилизации, добровольцы и лица, заключившие срочный контракт с </w:t>
      </w:r>
      <w:r w:rsidR="00062419">
        <w:rPr>
          <w:rFonts w:ascii="Times New Roman" w:hAnsi="Times New Roman" w:cs="Times New Roman"/>
          <w:sz w:val="27"/>
          <w:szCs w:val="27"/>
        </w:rPr>
        <w:t>Министерством обороны</w:t>
      </w:r>
      <w:r w:rsidRPr="00E373B9">
        <w:rPr>
          <w:rFonts w:ascii="Times New Roman" w:hAnsi="Times New Roman" w:cs="Times New Roman"/>
          <w:sz w:val="27"/>
          <w:szCs w:val="27"/>
        </w:rPr>
        <w:t xml:space="preserve"> РФ после 24 февраля 2022 года, находящиеся в зоне действия конфликта на территории Д</w:t>
      </w:r>
      <w:r w:rsidR="00A30868" w:rsidRPr="00E373B9">
        <w:rPr>
          <w:rFonts w:ascii="Times New Roman" w:hAnsi="Times New Roman" w:cs="Times New Roman"/>
          <w:sz w:val="27"/>
          <w:szCs w:val="27"/>
        </w:rPr>
        <w:t>онецкой народной республики</w:t>
      </w:r>
      <w:r w:rsidRPr="00E373B9">
        <w:rPr>
          <w:rFonts w:ascii="Times New Roman" w:hAnsi="Times New Roman" w:cs="Times New Roman"/>
          <w:sz w:val="27"/>
          <w:szCs w:val="27"/>
        </w:rPr>
        <w:t>, Л</w:t>
      </w:r>
      <w:r w:rsidR="00A30868" w:rsidRPr="00E373B9">
        <w:rPr>
          <w:rFonts w:ascii="Times New Roman" w:hAnsi="Times New Roman" w:cs="Times New Roman"/>
          <w:sz w:val="27"/>
          <w:szCs w:val="27"/>
        </w:rPr>
        <w:t>уганской народной республики, Запорожской и Херсонской</w:t>
      </w:r>
      <w:r w:rsidRPr="00E373B9">
        <w:rPr>
          <w:rFonts w:ascii="Times New Roman" w:hAnsi="Times New Roman" w:cs="Times New Roman"/>
          <w:sz w:val="27"/>
          <w:szCs w:val="27"/>
        </w:rPr>
        <w:t xml:space="preserve"> </w:t>
      </w:r>
      <w:r w:rsidR="00D8551A" w:rsidRPr="00E373B9">
        <w:rPr>
          <w:rFonts w:ascii="Times New Roman" w:hAnsi="Times New Roman" w:cs="Times New Roman"/>
          <w:sz w:val="27"/>
          <w:szCs w:val="27"/>
        </w:rPr>
        <w:t xml:space="preserve">областей </w:t>
      </w:r>
      <w:r w:rsidRPr="00E373B9">
        <w:rPr>
          <w:rFonts w:ascii="Times New Roman" w:hAnsi="Times New Roman" w:cs="Times New Roman"/>
          <w:sz w:val="27"/>
          <w:szCs w:val="27"/>
        </w:rPr>
        <w:t>и Украины, а также погибшие и раненые в результате СВО.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lastRenderedPageBreak/>
        <w:t>1.4. Детьми граждан, участников СВО, признаются дети гражданина, участника СВО, в возрасте до 18 лет (включительно);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1.5. Билет предназначен: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для оплаты проезда на автомобильном пассажирском общественном транспорте по муниципальным маршрутам регулярных перевозок по регулируемым тарифам </w:t>
      </w:r>
      <w:r w:rsidR="00D8551A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D8551A" w:rsidRPr="00E373B9">
        <w:rPr>
          <w:rFonts w:ascii="Times New Roman" w:hAnsi="Times New Roman" w:cs="Times New Roman"/>
          <w:sz w:val="27"/>
          <w:szCs w:val="27"/>
        </w:rPr>
        <w:t>округа</w:t>
      </w:r>
      <w:r w:rsidRPr="00E373B9">
        <w:rPr>
          <w:rFonts w:ascii="Times New Roman" w:hAnsi="Times New Roman" w:cs="Times New Roman"/>
          <w:sz w:val="27"/>
          <w:szCs w:val="27"/>
        </w:rPr>
        <w:t>;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для учета и контроля поездок в целях возмещения перевозчику недополученных доходов, возникающих при осуществлении регулярных перевозок автомобильным транспортом, в связи с предоставлением льготного проезда.</w:t>
      </w: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2. Порядок определения права</w:t>
      </w:r>
    </w:p>
    <w:p w:rsidR="003A2D05" w:rsidRPr="00E373B9" w:rsidRDefault="003A2D0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на льготный проезд и выдачи билета</w:t>
      </w: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2.1. Право на льготный проезд предоставляется на основании заявления законного представителя, а также документов и сведений согласно </w:t>
      </w:r>
      <w:hyperlink w:anchor="P130">
        <w:r w:rsidRPr="00E373B9">
          <w:rPr>
            <w:rFonts w:ascii="Times New Roman" w:hAnsi="Times New Roman" w:cs="Times New Roman"/>
            <w:color w:val="000000" w:themeColor="text1"/>
            <w:sz w:val="27"/>
            <w:szCs w:val="27"/>
          </w:rPr>
          <w:t>перечню</w:t>
        </w:r>
      </w:hyperlink>
      <w:r w:rsidRPr="00E373B9">
        <w:rPr>
          <w:rFonts w:ascii="Times New Roman" w:hAnsi="Times New Roman" w:cs="Times New Roman"/>
          <w:sz w:val="27"/>
          <w:szCs w:val="27"/>
        </w:rPr>
        <w:t>, установленному приложением 1 к настоящему Порядку (далее - Перечень).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Заявление подается лично</w:t>
      </w:r>
      <w:r w:rsidR="00594327">
        <w:rPr>
          <w:rFonts w:ascii="Times New Roman" w:hAnsi="Times New Roman" w:cs="Times New Roman"/>
          <w:sz w:val="27"/>
          <w:szCs w:val="27"/>
        </w:rPr>
        <w:t xml:space="preserve"> законным представителем</w:t>
      </w:r>
      <w:r w:rsidRPr="00E373B9">
        <w:rPr>
          <w:rFonts w:ascii="Times New Roman" w:hAnsi="Times New Roman" w:cs="Times New Roman"/>
          <w:sz w:val="27"/>
          <w:szCs w:val="27"/>
        </w:rPr>
        <w:t xml:space="preserve"> в администрацию </w:t>
      </w:r>
      <w:r w:rsidR="00DB23B6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DB23B6" w:rsidRPr="00E373B9">
        <w:rPr>
          <w:rFonts w:ascii="Times New Roman" w:hAnsi="Times New Roman" w:cs="Times New Roman"/>
          <w:sz w:val="27"/>
          <w:szCs w:val="27"/>
        </w:rPr>
        <w:t>округа</w:t>
      </w:r>
      <w:r w:rsidRPr="00E373B9">
        <w:rPr>
          <w:rFonts w:ascii="Times New Roman" w:hAnsi="Times New Roman" w:cs="Times New Roman"/>
          <w:sz w:val="27"/>
          <w:szCs w:val="27"/>
        </w:rPr>
        <w:t xml:space="preserve"> с приложением документов, указанных в </w:t>
      </w:r>
      <w:hyperlink w:anchor="P134">
        <w:r w:rsidRPr="00E373B9">
          <w:rPr>
            <w:rFonts w:ascii="Times New Roman" w:hAnsi="Times New Roman" w:cs="Times New Roman"/>
            <w:color w:val="000000" w:themeColor="text1"/>
            <w:sz w:val="27"/>
            <w:szCs w:val="27"/>
          </w:rPr>
          <w:t>пункте 1</w:t>
        </w:r>
      </w:hyperlink>
      <w:r w:rsidRPr="00E373B9">
        <w:rPr>
          <w:rFonts w:ascii="Times New Roman" w:hAnsi="Times New Roman" w:cs="Times New Roman"/>
          <w:sz w:val="27"/>
          <w:szCs w:val="27"/>
        </w:rPr>
        <w:t xml:space="preserve"> Перечня.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2.2. Право льготного проезда предоставляется с месяца обращения, но не позднее срока действия муниципального</w:t>
      </w:r>
      <w:r w:rsidR="00DB23B6" w:rsidRPr="00E373B9">
        <w:rPr>
          <w:rFonts w:ascii="Times New Roman" w:hAnsi="Times New Roman" w:cs="Times New Roman"/>
          <w:sz w:val="27"/>
          <w:szCs w:val="27"/>
        </w:rPr>
        <w:t xml:space="preserve"> </w:t>
      </w:r>
      <w:r w:rsidRPr="00E373B9">
        <w:rPr>
          <w:rFonts w:ascii="Times New Roman" w:hAnsi="Times New Roman" w:cs="Times New Roman"/>
          <w:sz w:val="27"/>
          <w:szCs w:val="27"/>
        </w:rPr>
        <w:t>контракта</w:t>
      </w:r>
      <w:r w:rsidR="00DB23B6" w:rsidRPr="00E373B9">
        <w:rPr>
          <w:rFonts w:ascii="Times New Roman" w:hAnsi="Times New Roman" w:cs="Times New Roman"/>
          <w:sz w:val="27"/>
          <w:szCs w:val="27"/>
        </w:rPr>
        <w:t>,</w:t>
      </w:r>
      <w:r w:rsidRPr="00E373B9">
        <w:rPr>
          <w:rFonts w:ascii="Times New Roman" w:hAnsi="Times New Roman" w:cs="Times New Roman"/>
          <w:sz w:val="27"/>
          <w:szCs w:val="27"/>
        </w:rPr>
        <w:t xml:space="preserve"> заключенного администрацией </w:t>
      </w:r>
      <w:r w:rsidR="00DB23B6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DB23B6" w:rsidRPr="00E373B9">
        <w:rPr>
          <w:rFonts w:ascii="Times New Roman" w:hAnsi="Times New Roman" w:cs="Times New Roman"/>
          <w:sz w:val="27"/>
          <w:szCs w:val="27"/>
        </w:rPr>
        <w:t>округа</w:t>
      </w:r>
      <w:r w:rsidRPr="00E373B9">
        <w:rPr>
          <w:rFonts w:ascii="Times New Roman" w:hAnsi="Times New Roman" w:cs="Times New Roman"/>
          <w:sz w:val="27"/>
          <w:szCs w:val="27"/>
        </w:rPr>
        <w:t xml:space="preserve"> на осуществление перевозок пассажиров и багажа автомобильным транспортом по регулируемым тарифам на территории </w:t>
      </w:r>
      <w:r w:rsidR="00DB23B6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DB23B6" w:rsidRPr="00E373B9">
        <w:rPr>
          <w:rFonts w:ascii="Times New Roman" w:hAnsi="Times New Roman" w:cs="Times New Roman"/>
          <w:sz w:val="27"/>
          <w:szCs w:val="27"/>
        </w:rPr>
        <w:t>округа</w:t>
      </w:r>
      <w:r w:rsidRPr="00E373B9">
        <w:rPr>
          <w:rFonts w:ascii="Times New Roman" w:hAnsi="Times New Roman" w:cs="Times New Roman"/>
          <w:sz w:val="27"/>
          <w:szCs w:val="27"/>
        </w:rPr>
        <w:t>, либо до утраты оснований предоставления льготного проезда.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2.3. Администрация </w:t>
      </w:r>
      <w:r w:rsidR="00DB23B6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DB23B6" w:rsidRPr="00E373B9">
        <w:rPr>
          <w:rFonts w:ascii="Times New Roman" w:hAnsi="Times New Roman" w:cs="Times New Roman"/>
          <w:sz w:val="27"/>
          <w:szCs w:val="27"/>
        </w:rPr>
        <w:t>округа</w:t>
      </w:r>
      <w:r w:rsidRPr="00E373B9">
        <w:rPr>
          <w:rFonts w:ascii="Times New Roman" w:hAnsi="Times New Roman" w:cs="Times New Roman"/>
          <w:sz w:val="27"/>
          <w:szCs w:val="27"/>
        </w:rPr>
        <w:t xml:space="preserve"> в течение десяти рабочих дней со дня получения заявления принимает решение о предоставлении права на льготный проезд либо об отказе в предоставлении права (далее - решение) и сообщает гражданину о принятом решении посредством направления письменного уведомления.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2.4. Основаниями для отказа в приеме документов, необходимых для получения права льготного проезда, являются: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представление заявителем или его представителем неполного комплекта документов, указанных в </w:t>
      </w:r>
      <w:hyperlink w:anchor="P130">
        <w:r w:rsidRPr="00E373B9">
          <w:rPr>
            <w:rFonts w:ascii="Times New Roman" w:hAnsi="Times New Roman" w:cs="Times New Roman"/>
            <w:color w:val="000000" w:themeColor="text1"/>
            <w:sz w:val="27"/>
            <w:szCs w:val="27"/>
          </w:rPr>
          <w:t>приложении</w:t>
        </w:r>
      </w:hyperlink>
      <w:r w:rsidRPr="00E373B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373B9">
        <w:rPr>
          <w:rFonts w:ascii="Times New Roman" w:hAnsi="Times New Roman" w:cs="Times New Roman"/>
          <w:sz w:val="27"/>
          <w:szCs w:val="27"/>
        </w:rPr>
        <w:t>к настоящему Порядку;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отсутствие или ненадлежащее оформление документа, подтверждающего полномочия представителя гражданина (при подаче документов представителем гражданина).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2.5. Основаниями для отказа в праве льготного проезда являются: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отсутствие у ребенка права на льготный проезд;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lastRenderedPageBreak/>
        <w:t>выявление в представленных законным представителем ребенка документах недостоверной или искаженной информации, подчисток, приписок, зачеркнутых слов и иных неоговоренных исправлений;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2.6. В соответст</w:t>
      </w:r>
      <w:r w:rsidR="00D47114">
        <w:rPr>
          <w:rFonts w:ascii="Times New Roman" w:hAnsi="Times New Roman" w:cs="Times New Roman"/>
          <w:sz w:val="27"/>
          <w:szCs w:val="27"/>
        </w:rPr>
        <w:t>вии с настоящим постановление</w:t>
      </w:r>
      <w:r w:rsidRPr="00E373B9">
        <w:rPr>
          <w:rFonts w:ascii="Times New Roman" w:hAnsi="Times New Roman" w:cs="Times New Roman"/>
          <w:sz w:val="27"/>
          <w:szCs w:val="27"/>
        </w:rPr>
        <w:t xml:space="preserve"> </w:t>
      </w:r>
      <w:r w:rsidR="006E415E" w:rsidRPr="00E373B9">
        <w:rPr>
          <w:rFonts w:ascii="Times New Roman" w:hAnsi="Times New Roman" w:cs="Times New Roman"/>
          <w:sz w:val="27"/>
          <w:szCs w:val="27"/>
        </w:rPr>
        <w:t>а</w:t>
      </w:r>
      <w:r w:rsidRPr="00E373B9">
        <w:rPr>
          <w:rFonts w:ascii="Times New Roman" w:hAnsi="Times New Roman" w:cs="Times New Roman"/>
          <w:sz w:val="27"/>
          <w:szCs w:val="27"/>
        </w:rPr>
        <w:t xml:space="preserve">дминистрация </w:t>
      </w:r>
      <w:r w:rsidR="006E415E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6E415E" w:rsidRPr="00E373B9">
        <w:rPr>
          <w:rFonts w:ascii="Times New Roman" w:hAnsi="Times New Roman" w:cs="Times New Roman"/>
          <w:sz w:val="27"/>
          <w:szCs w:val="27"/>
        </w:rPr>
        <w:t>округа</w:t>
      </w:r>
      <w:r w:rsidRPr="00E373B9">
        <w:rPr>
          <w:rFonts w:ascii="Times New Roman" w:hAnsi="Times New Roman" w:cs="Times New Roman"/>
          <w:sz w:val="27"/>
          <w:szCs w:val="27"/>
        </w:rPr>
        <w:t>: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осуществляет ежемесячную выдачу билетов в количестве из расчета двух поездок ежедневно (по прямому и обратному направлению по одному муниципальному маршруту согласно графику и дням движения автобусов по муниципальным маршрутам) каждому ребенку участника СВО.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2.7. Законный представитель ребенка, имеющего право на льготный проезд, обязан сообщить в администрацию </w:t>
      </w:r>
      <w:r w:rsidR="006E415E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6E415E" w:rsidRPr="00E373B9">
        <w:rPr>
          <w:rFonts w:ascii="Times New Roman" w:hAnsi="Times New Roman" w:cs="Times New Roman"/>
          <w:sz w:val="27"/>
          <w:szCs w:val="27"/>
        </w:rPr>
        <w:t>округа</w:t>
      </w:r>
      <w:r w:rsidRPr="00E373B9">
        <w:rPr>
          <w:rFonts w:ascii="Times New Roman" w:hAnsi="Times New Roman" w:cs="Times New Roman"/>
          <w:sz w:val="27"/>
          <w:szCs w:val="27"/>
        </w:rPr>
        <w:t xml:space="preserve"> о возникновении следующих обстоятельств: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1) изменение персональных данных;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2) изменение места жительства (места пребывания) в связи с переездом за пределы </w:t>
      </w:r>
      <w:r w:rsidR="009177ED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9177ED" w:rsidRPr="00E373B9">
        <w:rPr>
          <w:rFonts w:ascii="Times New Roman" w:hAnsi="Times New Roman" w:cs="Times New Roman"/>
          <w:sz w:val="27"/>
          <w:szCs w:val="27"/>
        </w:rPr>
        <w:t>округа</w:t>
      </w:r>
      <w:r w:rsidRPr="00E373B9">
        <w:rPr>
          <w:rFonts w:ascii="Times New Roman" w:hAnsi="Times New Roman" w:cs="Times New Roman"/>
          <w:sz w:val="27"/>
          <w:szCs w:val="27"/>
        </w:rPr>
        <w:t>;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3) увольнение с военной службы или окончание военной службы гражданина, участника СВО.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Информация направляется обладателем права на льготный проезд в течение 30 дней со дня наступления указанных обстоятельств.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2.8. Право льготного проезда прекращается с 1-го числа месяца, следующего за месяцем, в котором наступили следующие обстоятельства: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утрата права на льготный проезд;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увольнение с военной службы или окончание военной службы гражданина, призванного на военную службу.</w:t>
      </w: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3. Выдача и получение билетов</w:t>
      </w: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3.1. Выдача и получение билетов для дальнейшего использования осуществляется отделом </w:t>
      </w:r>
      <w:r w:rsidR="009177ED" w:rsidRPr="00E373B9">
        <w:rPr>
          <w:rFonts w:ascii="Times New Roman" w:hAnsi="Times New Roman" w:cs="Times New Roman"/>
          <w:sz w:val="27"/>
          <w:szCs w:val="27"/>
        </w:rPr>
        <w:t>экономического развития</w:t>
      </w:r>
      <w:r w:rsidRPr="00E373B9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9177ED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9177ED" w:rsidRPr="00E373B9">
        <w:rPr>
          <w:rFonts w:ascii="Times New Roman" w:hAnsi="Times New Roman" w:cs="Times New Roman"/>
          <w:sz w:val="27"/>
          <w:szCs w:val="27"/>
        </w:rPr>
        <w:t>окр</w:t>
      </w:r>
      <w:r w:rsidR="007B4782" w:rsidRPr="00E373B9">
        <w:rPr>
          <w:rFonts w:ascii="Times New Roman" w:hAnsi="Times New Roman" w:cs="Times New Roman"/>
          <w:sz w:val="27"/>
          <w:szCs w:val="27"/>
        </w:rPr>
        <w:t>у</w:t>
      </w:r>
      <w:r w:rsidR="009177ED" w:rsidRPr="00E373B9">
        <w:rPr>
          <w:rFonts w:ascii="Times New Roman" w:hAnsi="Times New Roman" w:cs="Times New Roman"/>
          <w:sz w:val="27"/>
          <w:szCs w:val="27"/>
        </w:rPr>
        <w:t>га</w:t>
      </w:r>
      <w:r w:rsidRPr="00E373B9">
        <w:rPr>
          <w:rFonts w:ascii="Times New Roman" w:hAnsi="Times New Roman" w:cs="Times New Roman"/>
          <w:sz w:val="27"/>
          <w:szCs w:val="27"/>
        </w:rPr>
        <w:t>, независимо от места жительства или места пребывания гражданина.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3.2. Выдача билетов осуществляется при предъявлении законным представителем документа, удостоверяющего личность.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3.3. Ответственность за сохранность билетов в полном объеме возложена на получателя льготного проезда.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3.4. Утерянные билеты возмещению не подлежат.</w:t>
      </w:r>
    </w:p>
    <w:p w:rsidR="003A2D05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3.5. </w:t>
      </w:r>
      <w:hyperlink w:anchor="P204">
        <w:r w:rsidRPr="00E373B9">
          <w:rPr>
            <w:rFonts w:ascii="Times New Roman" w:hAnsi="Times New Roman" w:cs="Times New Roman"/>
            <w:color w:val="000000" w:themeColor="text1"/>
            <w:sz w:val="27"/>
            <w:szCs w:val="27"/>
          </w:rPr>
          <w:t>Форма</w:t>
        </w:r>
      </w:hyperlink>
      <w:r w:rsidRPr="00E373B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373B9">
        <w:rPr>
          <w:rFonts w:ascii="Times New Roman" w:hAnsi="Times New Roman" w:cs="Times New Roman"/>
          <w:sz w:val="27"/>
          <w:szCs w:val="27"/>
        </w:rPr>
        <w:t>билета указана в приложении 2 к настоящему Порядку.</w:t>
      </w:r>
    </w:p>
    <w:p w:rsidR="00D47114" w:rsidRPr="00E373B9" w:rsidRDefault="00D471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4. Использование билетов при</w:t>
      </w:r>
    </w:p>
    <w:p w:rsidR="003A2D05" w:rsidRPr="00E373B9" w:rsidRDefault="003A2D0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проезде на автомобильном транспорте</w:t>
      </w: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4.1. Проезд граждан на автомобильном транспорте осуществляется при предъявлении билета.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4.2. Билет считается недействительным, если напечатанная информация не поддается прочтению, билет имеет дефекты (разрывы, надрывы, </w:t>
      </w:r>
      <w:r w:rsidR="00E373B9">
        <w:rPr>
          <w:rFonts w:ascii="Times New Roman" w:hAnsi="Times New Roman" w:cs="Times New Roman"/>
          <w:sz w:val="27"/>
          <w:szCs w:val="27"/>
        </w:rPr>
        <w:t>по</w:t>
      </w:r>
      <w:r w:rsidRPr="00E373B9">
        <w:rPr>
          <w:rFonts w:ascii="Times New Roman" w:hAnsi="Times New Roman" w:cs="Times New Roman"/>
          <w:sz w:val="27"/>
          <w:szCs w:val="27"/>
        </w:rPr>
        <w:t xml:space="preserve">мятость и пр.), оборотная сторона билета без синей печати администрации </w:t>
      </w:r>
      <w:r w:rsidR="009177ED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9177ED" w:rsidRPr="00E373B9">
        <w:rPr>
          <w:rFonts w:ascii="Times New Roman" w:hAnsi="Times New Roman" w:cs="Times New Roman"/>
          <w:sz w:val="27"/>
          <w:szCs w:val="27"/>
        </w:rPr>
        <w:t>округа</w:t>
      </w:r>
      <w:r w:rsidRPr="00E373B9">
        <w:rPr>
          <w:rFonts w:ascii="Times New Roman" w:hAnsi="Times New Roman" w:cs="Times New Roman"/>
          <w:sz w:val="27"/>
          <w:szCs w:val="27"/>
        </w:rPr>
        <w:t>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В этих случаях проезд оплачивается по полной стоимости поездки.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4.3. Билеты (два экземпляра) при посадке ребенка в автобус, осуществляющий перевозки пассажиров и багажа по муниципальным маршрутам по регулируемым тарифам, предъявляется кондуктору (водителю). Кондуктор (водитель) делает в двух билетах отметки о маршруте движения пассажира, дате и стоимости проезда, один билет выдает пассажиру, второй билет сдает в бухгалтерию организации-перевозчика для подготовки ежемесячной отчетности в </w:t>
      </w:r>
      <w:r w:rsidR="009177ED" w:rsidRPr="00E373B9">
        <w:rPr>
          <w:rFonts w:ascii="Times New Roman" w:hAnsi="Times New Roman" w:cs="Times New Roman"/>
          <w:sz w:val="27"/>
          <w:szCs w:val="27"/>
        </w:rPr>
        <w:t>а</w:t>
      </w:r>
      <w:r w:rsidRPr="00E373B9">
        <w:rPr>
          <w:rFonts w:ascii="Times New Roman" w:hAnsi="Times New Roman" w:cs="Times New Roman"/>
          <w:sz w:val="27"/>
          <w:szCs w:val="27"/>
        </w:rPr>
        <w:t xml:space="preserve">дминистрацию </w:t>
      </w:r>
      <w:r w:rsidR="009177ED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9177ED" w:rsidRPr="00E373B9">
        <w:rPr>
          <w:rFonts w:ascii="Times New Roman" w:hAnsi="Times New Roman" w:cs="Times New Roman"/>
          <w:sz w:val="27"/>
          <w:szCs w:val="27"/>
        </w:rPr>
        <w:t>округа</w:t>
      </w:r>
      <w:r w:rsidRPr="00E373B9">
        <w:rPr>
          <w:rFonts w:ascii="Times New Roman" w:hAnsi="Times New Roman" w:cs="Times New Roman"/>
          <w:sz w:val="27"/>
          <w:szCs w:val="27"/>
        </w:rPr>
        <w:t>.</w:t>
      </w:r>
    </w:p>
    <w:p w:rsidR="003A2D05" w:rsidRPr="00E373B9" w:rsidRDefault="00447A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4.4. 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В случае отказа в льготном проезде по билету на отдельных маршрутах законный представитель ребенка вправе обратиться в администрацию </w:t>
      </w:r>
      <w:r w:rsidR="001D1DCB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="003A2D05"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1D1DCB" w:rsidRPr="00E373B9">
        <w:rPr>
          <w:rFonts w:ascii="Times New Roman" w:hAnsi="Times New Roman" w:cs="Times New Roman"/>
          <w:sz w:val="27"/>
          <w:szCs w:val="27"/>
        </w:rPr>
        <w:t>округа</w:t>
      </w:r>
      <w:r w:rsidR="003A2D05" w:rsidRPr="00E373B9">
        <w:rPr>
          <w:rFonts w:ascii="Times New Roman" w:hAnsi="Times New Roman" w:cs="Times New Roman"/>
          <w:sz w:val="27"/>
          <w:szCs w:val="27"/>
        </w:rPr>
        <w:t>, указав серию и номер билета, государственный номер автобуса и номер маршрута.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4.5. В случае выявления попытки использования поддельного билета либо иного неправомерного использования билета, включая его передачу другим лицам, не имеющим права льготного проезда, такой получатель льготы обязан оплатить проезд в полном объеме. При рассмотрении вышеуказанных случаев возможно лишение гражданина права льготного проезда.</w:t>
      </w: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D1DCB" w:rsidRPr="00E373B9" w:rsidRDefault="001D1DC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D1DCB" w:rsidRPr="00E373B9" w:rsidRDefault="001D1DC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D1DCB" w:rsidRPr="00E373B9" w:rsidRDefault="001D1DC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D1DCB" w:rsidRPr="00E373B9" w:rsidRDefault="001D1DC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D1DCB" w:rsidRPr="00E373B9" w:rsidRDefault="001D1DC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D1DCB" w:rsidRPr="00E373B9" w:rsidRDefault="001D1DC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D1DCB" w:rsidRPr="00E373B9" w:rsidRDefault="001D1DC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D1DCB" w:rsidRDefault="001D1DC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73B9" w:rsidRDefault="00E373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73B9" w:rsidRDefault="00E373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73B9" w:rsidRDefault="00E373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73B9" w:rsidRDefault="00E373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73B9" w:rsidRDefault="00E373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lastRenderedPageBreak/>
        <w:t>Приложение 1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к Порядку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предоставления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права льготного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проезда детям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граждан, участников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специальной военной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операции по разовым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проездным билетам на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автомобильном транспорте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на муниципальных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маршрутах регулярных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перевозок по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регулируемым тарифам</w:t>
      </w:r>
    </w:p>
    <w:p w:rsidR="003A2D05" w:rsidRPr="00E373B9" w:rsidRDefault="001D1DCB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Ольгинского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1D1DCB" w:rsidRPr="00E373B9">
        <w:rPr>
          <w:rFonts w:ascii="Times New Roman" w:hAnsi="Times New Roman" w:cs="Times New Roman"/>
          <w:sz w:val="27"/>
          <w:szCs w:val="27"/>
        </w:rPr>
        <w:t>округа</w:t>
      </w: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3" w:name="P130"/>
      <w:bookmarkEnd w:id="3"/>
      <w:r w:rsidRPr="00E373B9">
        <w:rPr>
          <w:rFonts w:ascii="Times New Roman" w:hAnsi="Times New Roman" w:cs="Times New Roman"/>
          <w:sz w:val="27"/>
          <w:szCs w:val="27"/>
        </w:rPr>
        <w:t>ПЕРЕЧЕНЬ</w:t>
      </w:r>
    </w:p>
    <w:p w:rsidR="003A2D05" w:rsidRPr="00E373B9" w:rsidRDefault="001D1DCB" w:rsidP="001D1DCB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документов и сведений, необходимых для определения права на льготный проезд </w:t>
      </w: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134"/>
      <w:bookmarkEnd w:id="4"/>
      <w:r w:rsidRPr="00E373B9">
        <w:rPr>
          <w:rFonts w:ascii="Times New Roman" w:hAnsi="Times New Roman" w:cs="Times New Roman"/>
          <w:sz w:val="27"/>
          <w:szCs w:val="27"/>
        </w:rPr>
        <w:t xml:space="preserve">1. Заявление по </w:t>
      </w:r>
      <w:hyperlink w:anchor="P163">
        <w:r w:rsidRPr="00E373B9">
          <w:rPr>
            <w:rFonts w:ascii="Times New Roman" w:hAnsi="Times New Roman" w:cs="Times New Roman"/>
            <w:color w:val="000000" w:themeColor="text1"/>
            <w:sz w:val="27"/>
            <w:szCs w:val="27"/>
          </w:rPr>
          <w:t>форме</w:t>
        </w:r>
      </w:hyperlink>
      <w:r w:rsidRPr="00E373B9">
        <w:rPr>
          <w:rFonts w:ascii="Times New Roman" w:hAnsi="Times New Roman" w:cs="Times New Roman"/>
          <w:sz w:val="27"/>
          <w:szCs w:val="27"/>
        </w:rPr>
        <w:t xml:space="preserve"> (Приложение к Перечню документов).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2. Паспорт либо и иной документ, удостоверяющий личность в соответствии с законодательством Российской Федерации.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3. Справка (сведения) о подтверждении прохождения военной службы гражданина, участника СВО, членом семьи которого является заявитель.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4. В случае отсутствия в паспорте отметки о месте жительства или сведений о регистрации по месту пребывания на территории </w:t>
      </w:r>
      <w:r w:rsidR="001D1DCB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1D1DCB" w:rsidRPr="00E373B9">
        <w:rPr>
          <w:rFonts w:ascii="Times New Roman" w:hAnsi="Times New Roman" w:cs="Times New Roman"/>
          <w:sz w:val="27"/>
          <w:szCs w:val="27"/>
        </w:rPr>
        <w:t>округа</w:t>
      </w:r>
      <w:r w:rsidRPr="00E373B9">
        <w:rPr>
          <w:rFonts w:ascii="Times New Roman" w:hAnsi="Times New Roman" w:cs="Times New Roman"/>
          <w:sz w:val="27"/>
          <w:szCs w:val="27"/>
        </w:rPr>
        <w:t xml:space="preserve"> - копия решения суда об установлении факта проживания на территории </w:t>
      </w:r>
      <w:r w:rsidR="001D1DCB" w:rsidRPr="00E373B9">
        <w:rPr>
          <w:rFonts w:ascii="Times New Roman" w:hAnsi="Times New Roman" w:cs="Times New Roman"/>
          <w:sz w:val="27"/>
          <w:szCs w:val="27"/>
        </w:rPr>
        <w:t>Ольгинского</w:t>
      </w:r>
      <w:r w:rsidRPr="00E373B9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1D1DCB" w:rsidRPr="00E373B9">
        <w:rPr>
          <w:rFonts w:ascii="Times New Roman" w:hAnsi="Times New Roman" w:cs="Times New Roman"/>
          <w:sz w:val="27"/>
          <w:szCs w:val="27"/>
        </w:rPr>
        <w:t>округа</w:t>
      </w:r>
      <w:r w:rsidRPr="00E373B9">
        <w:rPr>
          <w:rFonts w:ascii="Times New Roman" w:hAnsi="Times New Roman" w:cs="Times New Roman"/>
          <w:sz w:val="27"/>
          <w:szCs w:val="27"/>
        </w:rPr>
        <w:t xml:space="preserve"> с отметкой о дате вступления его в законную силу, заверенная судебным органом.</w:t>
      </w:r>
    </w:p>
    <w:p w:rsidR="003A2D05" w:rsidRPr="00E373B9" w:rsidRDefault="003A2D0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5. Представитель заявителя из числа уполномоченных лиц дополнительно представляет документ, удостоверяющий личность, и один из документов, подтверждающих наличие у представителя права действовать от лица заявителя.</w:t>
      </w: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D1DCB" w:rsidRDefault="001D1DC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73B9" w:rsidRDefault="00E373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94327" w:rsidRDefault="0059432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94327" w:rsidRDefault="00594327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73B9" w:rsidRPr="00E373B9" w:rsidRDefault="00E373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D1DCB" w:rsidRPr="00E373B9" w:rsidRDefault="001D1DC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D1DCB" w:rsidRPr="00E373B9" w:rsidRDefault="001D1DC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right"/>
        <w:outlineLvl w:val="2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к Перечню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документов и сведений,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необходимых для определения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права на льготный проезд</w:t>
      </w: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(форма заявления)</w:t>
      </w: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9"/>
        <w:gridCol w:w="1956"/>
        <w:gridCol w:w="2135"/>
        <w:gridCol w:w="2400"/>
      </w:tblGrid>
      <w:tr w:rsidR="003A2D05" w:rsidRPr="00E373B9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D05" w:rsidRPr="00E373B9" w:rsidRDefault="003A2D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D05" w:rsidRPr="00E373B9" w:rsidRDefault="003A2D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 xml:space="preserve">Главе </w:t>
            </w:r>
            <w:r w:rsidR="001D1DCB" w:rsidRPr="00E373B9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 xml:space="preserve">дминистрации </w:t>
            </w:r>
            <w:r w:rsidR="001D1DCB" w:rsidRPr="00E373B9">
              <w:rPr>
                <w:rFonts w:ascii="Times New Roman" w:hAnsi="Times New Roman" w:cs="Times New Roman"/>
                <w:sz w:val="27"/>
                <w:szCs w:val="27"/>
              </w:rPr>
              <w:t>Ольгинского</w:t>
            </w:r>
          </w:p>
          <w:p w:rsidR="003A2D05" w:rsidRPr="00E373B9" w:rsidRDefault="003A2D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</w:t>
            </w:r>
            <w:r w:rsidR="001D1DCB" w:rsidRPr="00E373B9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</w:p>
          <w:p w:rsidR="003A2D05" w:rsidRPr="00E373B9" w:rsidRDefault="003A2D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_______________________________</w:t>
            </w:r>
          </w:p>
          <w:p w:rsidR="003A2D05" w:rsidRPr="00E373B9" w:rsidRDefault="003A2D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от _</w:t>
            </w:r>
            <w:r w:rsidR="001D1DCB" w:rsidRPr="00E373B9">
              <w:rPr>
                <w:rFonts w:ascii="Times New Roman" w:hAnsi="Times New Roman" w:cs="Times New Roman"/>
                <w:sz w:val="27"/>
                <w:szCs w:val="27"/>
              </w:rPr>
              <w:t>______________________________</w:t>
            </w:r>
          </w:p>
          <w:p w:rsidR="003A2D05" w:rsidRPr="00E373B9" w:rsidRDefault="003A2D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 w:rsidR="001D1DCB" w:rsidRPr="00E373B9">
              <w:rPr>
                <w:rFonts w:ascii="Times New Roman" w:hAnsi="Times New Roman" w:cs="Times New Roman"/>
                <w:sz w:val="27"/>
                <w:szCs w:val="27"/>
              </w:rPr>
              <w:t>___________________________</w:t>
            </w:r>
          </w:p>
          <w:p w:rsidR="003A2D05" w:rsidRPr="00E373B9" w:rsidRDefault="003A2D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_________________</w:t>
            </w:r>
            <w:r w:rsidR="001D1DCB" w:rsidRPr="00E373B9">
              <w:rPr>
                <w:rFonts w:ascii="Times New Roman" w:hAnsi="Times New Roman" w:cs="Times New Roman"/>
                <w:sz w:val="27"/>
                <w:szCs w:val="27"/>
              </w:rPr>
              <w:t>______________</w:t>
            </w:r>
          </w:p>
          <w:p w:rsidR="003A2D05" w:rsidRPr="00E373B9" w:rsidRDefault="003A2D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Адрес проживания:</w:t>
            </w:r>
          </w:p>
          <w:p w:rsidR="003A2D05" w:rsidRPr="00E373B9" w:rsidRDefault="003A2D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 w:rsidR="001D1DCB" w:rsidRPr="00E373B9">
              <w:rPr>
                <w:rFonts w:ascii="Times New Roman" w:hAnsi="Times New Roman" w:cs="Times New Roman"/>
                <w:sz w:val="27"/>
                <w:szCs w:val="27"/>
              </w:rPr>
              <w:t>___________________________</w:t>
            </w:r>
          </w:p>
          <w:p w:rsidR="003A2D05" w:rsidRPr="00E373B9" w:rsidRDefault="003A2D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____</w:t>
            </w:r>
            <w:r w:rsidR="001D1DCB" w:rsidRPr="00E373B9">
              <w:rPr>
                <w:rFonts w:ascii="Times New Roman" w:hAnsi="Times New Roman" w:cs="Times New Roman"/>
                <w:sz w:val="27"/>
                <w:szCs w:val="27"/>
              </w:rPr>
              <w:t>___________________________</w:t>
            </w:r>
          </w:p>
          <w:p w:rsidR="003A2D05" w:rsidRPr="00E373B9" w:rsidRDefault="003A2D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Телефон: ___________________________</w:t>
            </w:r>
          </w:p>
        </w:tc>
      </w:tr>
      <w:tr w:rsidR="003A2D05" w:rsidRPr="00E373B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2D05" w:rsidRPr="00E373B9" w:rsidRDefault="003A2D0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5" w:name="P163"/>
            <w:bookmarkEnd w:id="5"/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Заявление</w:t>
            </w:r>
          </w:p>
        </w:tc>
      </w:tr>
      <w:tr w:rsidR="003A2D05" w:rsidRPr="00E373B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A2D05" w:rsidRPr="00E373B9" w:rsidRDefault="00447A4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П</w:t>
            </w:r>
            <w:r w:rsidR="003A2D05" w:rsidRPr="00E373B9">
              <w:rPr>
                <w:rFonts w:ascii="Times New Roman" w:hAnsi="Times New Roman" w:cs="Times New Roman"/>
                <w:sz w:val="27"/>
                <w:szCs w:val="27"/>
              </w:rPr>
              <w:t xml:space="preserve">рошу Вас предоставить </w:t>
            </w:r>
            <w:r w:rsidR="000861DF" w:rsidRPr="00E373B9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_________________</w:t>
            </w:r>
            <w:r w:rsidR="000861DF" w:rsidRPr="00E373B9">
              <w:rPr>
                <w:rFonts w:ascii="Times New Roman" w:hAnsi="Times New Roman" w:cs="Times New Roman"/>
                <w:sz w:val="27"/>
                <w:szCs w:val="27"/>
              </w:rPr>
              <w:t>_____________________________(</w:t>
            </w:r>
            <w:r w:rsidR="003A2D05" w:rsidRPr="00E373B9">
              <w:rPr>
                <w:rFonts w:ascii="Times New Roman" w:hAnsi="Times New Roman" w:cs="Times New Roman"/>
                <w:sz w:val="27"/>
                <w:szCs w:val="27"/>
              </w:rPr>
              <w:t>Ф.И.О.</w:t>
            </w:r>
            <w:r w:rsidR="000861DF" w:rsidRPr="00E373B9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 w:rsidR="003A2D05" w:rsidRPr="00E373B9">
              <w:rPr>
                <w:rFonts w:ascii="Times New Roman" w:hAnsi="Times New Roman" w:cs="Times New Roman"/>
                <w:sz w:val="27"/>
                <w:szCs w:val="27"/>
              </w:rPr>
              <w:t xml:space="preserve"> право льготного проезда на автомобильном транспорте на муниципальных маршрутах регулярных перевозок по регулируемым тарифам </w:t>
            </w:r>
            <w:r w:rsidR="000861DF" w:rsidRPr="00E373B9">
              <w:rPr>
                <w:rFonts w:ascii="Times New Roman" w:hAnsi="Times New Roman" w:cs="Times New Roman"/>
                <w:sz w:val="27"/>
                <w:szCs w:val="27"/>
              </w:rPr>
              <w:t>Ольгинского</w:t>
            </w:r>
            <w:r w:rsidR="003A2D05" w:rsidRPr="00E373B9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</w:t>
            </w:r>
            <w:r w:rsidR="000861DF" w:rsidRPr="00E373B9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  <w:r w:rsidR="003A2D05" w:rsidRPr="00E373B9">
              <w:rPr>
                <w:rFonts w:ascii="Times New Roman" w:hAnsi="Times New Roman" w:cs="Times New Roman"/>
                <w:sz w:val="27"/>
                <w:szCs w:val="27"/>
              </w:rPr>
              <w:t xml:space="preserve"> по разовым проездным билетам как ребенку участника специальной военной операции (СВО).</w:t>
            </w:r>
          </w:p>
          <w:p w:rsidR="003A2D05" w:rsidRPr="00E373B9" w:rsidRDefault="003A2D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 xml:space="preserve">Настоящим заявлением подтверждаю, что для участника СВО </w:t>
            </w:r>
            <w:r w:rsidR="00447A42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_____________________________________________ (Ф.И.О.) </w:t>
            </w: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явля</w:t>
            </w:r>
            <w:r w:rsidR="00447A42">
              <w:rPr>
                <w:rFonts w:ascii="Times New Roman" w:hAnsi="Times New Roman" w:cs="Times New Roman"/>
                <w:sz w:val="27"/>
                <w:szCs w:val="27"/>
              </w:rPr>
              <w:t>ется</w:t>
            </w: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 xml:space="preserve"> сыном (дочерью), в возрасте ______ лет;</w:t>
            </w:r>
          </w:p>
          <w:p w:rsidR="003A2D05" w:rsidRPr="00E373B9" w:rsidRDefault="003A2D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A2D05" w:rsidRPr="00E373B9" w:rsidRDefault="003A2D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Приложения:</w:t>
            </w:r>
          </w:p>
          <w:p w:rsidR="003A2D05" w:rsidRPr="00E373B9" w:rsidRDefault="003A2D05" w:rsidP="00E373B9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47A42">
              <w:rPr>
                <w:rFonts w:ascii="Times New Roman" w:hAnsi="Times New Roman" w:cs="Times New Roman"/>
                <w:sz w:val="27"/>
                <w:szCs w:val="27"/>
              </w:rPr>
              <w:t>____________</w:t>
            </w: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_</w:t>
            </w:r>
          </w:p>
        </w:tc>
      </w:tr>
      <w:tr w:rsidR="003A2D05" w:rsidRPr="00E373B9"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3A2D05" w:rsidRPr="00E373B9" w:rsidRDefault="000861D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_________________</w:t>
            </w:r>
          </w:p>
          <w:p w:rsidR="003A2D05" w:rsidRPr="00E373B9" w:rsidRDefault="003A2D0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(дата)</w:t>
            </w:r>
          </w:p>
        </w:tc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2D05" w:rsidRPr="00E373B9" w:rsidRDefault="000861D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____________________________</w:t>
            </w:r>
          </w:p>
          <w:p w:rsidR="003A2D05" w:rsidRPr="00E373B9" w:rsidRDefault="003A2D0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(Ф.И.О.)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3A2D05" w:rsidRPr="00E373B9" w:rsidRDefault="000861D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_______________</w:t>
            </w:r>
          </w:p>
          <w:p w:rsidR="003A2D05" w:rsidRPr="00E373B9" w:rsidRDefault="003A2D0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(подпись)</w:t>
            </w:r>
          </w:p>
        </w:tc>
      </w:tr>
    </w:tbl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73B9" w:rsidRDefault="00E373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73B9" w:rsidRPr="00E373B9" w:rsidRDefault="00E373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373B9" w:rsidRPr="00E373B9" w:rsidRDefault="00E373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lastRenderedPageBreak/>
        <w:t>Приложение 2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к Порядку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предоставления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права льготного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проезда детям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граждан, участников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специальной военной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операции по разовым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проездным билетам на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автомобильном транспорте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на муниципальных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маршрутах регулярных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перевозок по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регулируемым тарифам</w:t>
      </w:r>
    </w:p>
    <w:p w:rsidR="003A2D05" w:rsidRPr="00E373B9" w:rsidRDefault="007B4782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Ольгинского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7B4782" w:rsidRPr="00E373B9">
        <w:rPr>
          <w:rFonts w:ascii="Times New Roman" w:hAnsi="Times New Roman" w:cs="Times New Roman"/>
          <w:sz w:val="27"/>
          <w:szCs w:val="27"/>
        </w:rPr>
        <w:t>округа</w:t>
      </w: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Форма разового</w:t>
      </w:r>
    </w:p>
    <w:p w:rsidR="003A2D05" w:rsidRPr="00E373B9" w:rsidRDefault="003A2D05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проездного билета</w:t>
      </w: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A2D05" w:rsidRPr="00E373B9" w:rsidRDefault="003A2D05">
      <w:pPr>
        <w:pStyle w:val="ConsPlusNormal"/>
        <w:jc w:val="right"/>
        <w:outlineLvl w:val="2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Лицевая сторона</w:t>
      </w: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3A2D05" w:rsidRPr="00E373B9" w:rsidTr="000861DF">
        <w:tc>
          <w:tcPr>
            <w:tcW w:w="4815" w:type="dxa"/>
          </w:tcPr>
          <w:p w:rsidR="003A2D05" w:rsidRPr="00E373B9" w:rsidRDefault="003A2D05" w:rsidP="000861D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0861DF" w:rsidRPr="00E373B9">
              <w:rPr>
                <w:rFonts w:ascii="Times New Roman" w:hAnsi="Times New Roman" w:cs="Times New Roman"/>
                <w:sz w:val="27"/>
                <w:szCs w:val="27"/>
              </w:rPr>
              <w:t>Ольгинского</w:t>
            </w: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</w:t>
            </w:r>
            <w:r w:rsidR="000861DF" w:rsidRPr="00E373B9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</w:p>
        </w:tc>
        <w:tc>
          <w:tcPr>
            <w:tcW w:w="4678" w:type="dxa"/>
          </w:tcPr>
          <w:p w:rsidR="003A2D05" w:rsidRPr="00E373B9" w:rsidRDefault="003A2D05" w:rsidP="000861D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0861DF" w:rsidRPr="00E373B9">
              <w:rPr>
                <w:rFonts w:ascii="Times New Roman" w:hAnsi="Times New Roman" w:cs="Times New Roman"/>
                <w:sz w:val="27"/>
                <w:szCs w:val="27"/>
              </w:rPr>
              <w:t>Ольгинского</w:t>
            </w: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</w:t>
            </w:r>
            <w:r w:rsidR="000861DF" w:rsidRPr="00E373B9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</w:p>
        </w:tc>
      </w:tr>
      <w:tr w:rsidR="003A2D05" w:rsidRPr="00E373B9" w:rsidTr="000861DF">
        <w:tc>
          <w:tcPr>
            <w:tcW w:w="4815" w:type="dxa"/>
          </w:tcPr>
          <w:p w:rsidR="003A2D05" w:rsidRPr="00E373B9" w:rsidRDefault="003A2D0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6" w:name="P204"/>
            <w:bookmarkEnd w:id="6"/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Разовый проездной билет</w:t>
            </w:r>
          </w:p>
          <w:p w:rsidR="003A2D05" w:rsidRPr="00E373B9" w:rsidRDefault="003A2D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Ф.И.О. Иванов И.И.</w:t>
            </w:r>
          </w:p>
        </w:tc>
        <w:tc>
          <w:tcPr>
            <w:tcW w:w="4678" w:type="dxa"/>
          </w:tcPr>
          <w:p w:rsidR="003A2D05" w:rsidRPr="00E373B9" w:rsidRDefault="003A2D0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Разовый проездной билет</w:t>
            </w:r>
          </w:p>
          <w:p w:rsidR="003A2D05" w:rsidRPr="00E373B9" w:rsidRDefault="003A2D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Ф.И.О. Иванов И.И.</w:t>
            </w:r>
          </w:p>
        </w:tc>
      </w:tr>
      <w:tr w:rsidR="003A2D05" w:rsidRPr="00E373B9" w:rsidTr="000861DF">
        <w:tc>
          <w:tcPr>
            <w:tcW w:w="4815" w:type="dxa"/>
          </w:tcPr>
          <w:p w:rsidR="003A2D05" w:rsidRPr="00E373B9" w:rsidRDefault="003A2D05" w:rsidP="000861D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 xml:space="preserve">Маршрут </w:t>
            </w:r>
            <w:r w:rsidR="000861DF" w:rsidRPr="00E373B9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4678" w:type="dxa"/>
          </w:tcPr>
          <w:p w:rsidR="003A2D05" w:rsidRPr="00E373B9" w:rsidRDefault="003A2D05" w:rsidP="000861DF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 xml:space="preserve">Маршрут </w:t>
            </w:r>
            <w:r w:rsidR="000861DF" w:rsidRPr="00E373B9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</w:tr>
      <w:tr w:rsidR="003A2D05" w:rsidRPr="00E373B9" w:rsidTr="000861DF">
        <w:tc>
          <w:tcPr>
            <w:tcW w:w="4815" w:type="dxa"/>
          </w:tcPr>
          <w:p w:rsidR="003A2D05" w:rsidRPr="00E373B9" w:rsidRDefault="003A2D0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Дата проезда</w:t>
            </w:r>
          </w:p>
        </w:tc>
        <w:tc>
          <w:tcPr>
            <w:tcW w:w="4678" w:type="dxa"/>
          </w:tcPr>
          <w:p w:rsidR="003A2D05" w:rsidRPr="00E373B9" w:rsidRDefault="003A2D0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Дата проезда</w:t>
            </w:r>
          </w:p>
        </w:tc>
      </w:tr>
      <w:tr w:rsidR="003A2D05" w:rsidRPr="00E373B9" w:rsidTr="000861DF">
        <w:tc>
          <w:tcPr>
            <w:tcW w:w="4815" w:type="dxa"/>
          </w:tcPr>
          <w:p w:rsidR="003A2D05" w:rsidRPr="00E373B9" w:rsidRDefault="003A2D0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Стоимость проезда (руб.)</w:t>
            </w:r>
          </w:p>
        </w:tc>
        <w:tc>
          <w:tcPr>
            <w:tcW w:w="4678" w:type="dxa"/>
          </w:tcPr>
          <w:p w:rsidR="003A2D05" w:rsidRPr="00E373B9" w:rsidRDefault="003A2D0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Стоимость проезда (руб.)</w:t>
            </w:r>
          </w:p>
        </w:tc>
      </w:tr>
      <w:tr w:rsidR="003A2D05" w:rsidRPr="00E373B9" w:rsidTr="000861DF">
        <w:tc>
          <w:tcPr>
            <w:tcW w:w="4815" w:type="dxa"/>
          </w:tcPr>
          <w:p w:rsidR="003A2D05" w:rsidRPr="00E373B9" w:rsidRDefault="003A2D0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Серия ХХХ N ХХХХХХ</w:t>
            </w:r>
          </w:p>
        </w:tc>
        <w:tc>
          <w:tcPr>
            <w:tcW w:w="4678" w:type="dxa"/>
          </w:tcPr>
          <w:p w:rsidR="003A2D05" w:rsidRPr="00E373B9" w:rsidRDefault="003A2D0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Серия ХХХ N ХХХХХХ</w:t>
            </w:r>
          </w:p>
        </w:tc>
      </w:tr>
      <w:tr w:rsidR="003A2D05" w:rsidRPr="00E373B9" w:rsidTr="000861DF">
        <w:tc>
          <w:tcPr>
            <w:tcW w:w="4815" w:type="dxa"/>
          </w:tcPr>
          <w:p w:rsidR="003A2D05" w:rsidRPr="00E373B9" w:rsidRDefault="003A2D0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Срок действия:</w:t>
            </w:r>
          </w:p>
        </w:tc>
        <w:tc>
          <w:tcPr>
            <w:tcW w:w="4678" w:type="dxa"/>
          </w:tcPr>
          <w:p w:rsidR="003A2D05" w:rsidRPr="00E373B9" w:rsidRDefault="003A2D05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Срок действия:</w:t>
            </w:r>
          </w:p>
        </w:tc>
      </w:tr>
    </w:tbl>
    <w:p w:rsidR="003A2D05" w:rsidRPr="00E373B9" w:rsidRDefault="003A2D0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noProof/>
          <w:position w:val="-6"/>
          <w:sz w:val="27"/>
          <w:szCs w:val="27"/>
        </w:rPr>
        <w:drawing>
          <wp:inline distT="0" distB="0" distL="0" distR="0">
            <wp:extent cx="151130" cy="2260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D05" w:rsidRPr="00E373B9" w:rsidRDefault="003A2D0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Линия разреза</w:t>
      </w:r>
    </w:p>
    <w:p w:rsidR="003A2D05" w:rsidRPr="00E373B9" w:rsidRDefault="003A2D05" w:rsidP="007B4782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noProof/>
          <w:position w:val="-6"/>
          <w:sz w:val="27"/>
          <w:szCs w:val="27"/>
        </w:rPr>
        <w:drawing>
          <wp:inline distT="0" distB="0" distL="0" distR="0">
            <wp:extent cx="151130" cy="22606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D05" w:rsidRPr="00E373B9" w:rsidRDefault="003A2D05">
      <w:pPr>
        <w:pStyle w:val="ConsPlusNormal"/>
        <w:jc w:val="right"/>
        <w:outlineLvl w:val="2"/>
        <w:rPr>
          <w:rFonts w:ascii="Times New Roman" w:hAnsi="Times New Roman" w:cs="Times New Roman"/>
          <w:sz w:val="27"/>
          <w:szCs w:val="27"/>
        </w:rPr>
      </w:pPr>
      <w:r w:rsidRPr="00E373B9">
        <w:rPr>
          <w:rFonts w:ascii="Times New Roman" w:hAnsi="Times New Roman" w:cs="Times New Roman"/>
          <w:sz w:val="27"/>
          <w:szCs w:val="27"/>
        </w:rPr>
        <w:t>Оборотная сторона</w:t>
      </w:r>
    </w:p>
    <w:p w:rsidR="003A2D05" w:rsidRPr="00E373B9" w:rsidRDefault="003A2D05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4678"/>
      </w:tblGrid>
      <w:tr w:rsidR="003A2D05" w:rsidRPr="00E373B9" w:rsidTr="000861DF">
        <w:tc>
          <w:tcPr>
            <w:tcW w:w="4815" w:type="dxa"/>
            <w:tcBorders>
              <w:top w:val="single" w:sz="4" w:space="0" w:color="auto"/>
              <w:bottom w:val="nil"/>
            </w:tcBorders>
          </w:tcPr>
          <w:p w:rsidR="003A2D05" w:rsidRPr="00E373B9" w:rsidRDefault="003A2D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:rsidR="003A2D05" w:rsidRPr="00E373B9" w:rsidRDefault="003A2D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A2D05" w:rsidRPr="00E373B9" w:rsidTr="000861DF">
        <w:tc>
          <w:tcPr>
            <w:tcW w:w="4815" w:type="dxa"/>
            <w:tcBorders>
              <w:top w:val="nil"/>
              <w:bottom w:val="nil"/>
            </w:tcBorders>
          </w:tcPr>
          <w:p w:rsidR="003A2D05" w:rsidRPr="00E373B9" w:rsidRDefault="003A2D0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м.п</w:t>
            </w:r>
            <w:proofErr w:type="spellEnd"/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3A2D05" w:rsidRPr="00E373B9" w:rsidRDefault="003A2D05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м.п</w:t>
            </w:r>
            <w:proofErr w:type="spellEnd"/>
            <w:r w:rsidRPr="00E373B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3A2D05" w:rsidRPr="00E373B9" w:rsidTr="000861DF">
        <w:tc>
          <w:tcPr>
            <w:tcW w:w="4815" w:type="dxa"/>
            <w:tcBorders>
              <w:top w:val="nil"/>
              <w:bottom w:val="single" w:sz="4" w:space="0" w:color="auto"/>
            </w:tcBorders>
          </w:tcPr>
          <w:p w:rsidR="003A2D05" w:rsidRPr="00E373B9" w:rsidRDefault="003A2D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</w:tcPr>
          <w:p w:rsidR="003A2D05" w:rsidRPr="00E373B9" w:rsidRDefault="003A2D05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A464A" w:rsidRDefault="008A464A" w:rsidP="00E373B9"/>
    <w:sectPr w:rsidR="008A464A" w:rsidSect="00F47BD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05"/>
    <w:rsid w:val="00062419"/>
    <w:rsid w:val="000861DF"/>
    <w:rsid w:val="000D165A"/>
    <w:rsid w:val="00112969"/>
    <w:rsid w:val="0014777B"/>
    <w:rsid w:val="0019300B"/>
    <w:rsid w:val="001A2275"/>
    <w:rsid w:val="001D1DCB"/>
    <w:rsid w:val="00257FAB"/>
    <w:rsid w:val="00282075"/>
    <w:rsid w:val="00286876"/>
    <w:rsid w:val="00354ACF"/>
    <w:rsid w:val="003A2D05"/>
    <w:rsid w:val="003B6CBD"/>
    <w:rsid w:val="00447A42"/>
    <w:rsid w:val="00502481"/>
    <w:rsid w:val="00594327"/>
    <w:rsid w:val="00651FEE"/>
    <w:rsid w:val="006E415E"/>
    <w:rsid w:val="00737765"/>
    <w:rsid w:val="007B4782"/>
    <w:rsid w:val="007E58D9"/>
    <w:rsid w:val="00807878"/>
    <w:rsid w:val="00847E5B"/>
    <w:rsid w:val="008A464A"/>
    <w:rsid w:val="009177ED"/>
    <w:rsid w:val="009A6927"/>
    <w:rsid w:val="009F66D9"/>
    <w:rsid w:val="00A30868"/>
    <w:rsid w:val="00A33956"/>
    <w:rsid w:val="00A52722"/>
    <w:rsid w:val="00AA293D"/>
    <w:rsid w:val="00AE00F9"/>
    <w:rsid w:val="00B01E35"/>
    <w:rsid w:val="00B91281"/>
    <w:rsid w:val="00CB722D"/>
    <w:rsid w:val="00D47114"/>
    <w:rsid w:val="00D844B8"/>
    <w:rsid w:val="00D8551A"/>
    <w:rsid w:val="00D91532"/>
    <w:rsid w:val="00DB23B6"/>
    <w:rsid w:val="00DF1EAF"/>
    <w:rsid w:val="00E307F8"/>
    <w:rsid w:val="00E373B9"/>
    <w:rsid w:val="00E46E2B"/>
    <w:rsid w:val="00E479F4"/>
    <w:rsid w:val="00E5628A"/>
    <w:rsid w:val="00F21868"/>
    <w:rsid w:val="00F47BDC"/>
    <w:rsid w:val="00F7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0DCB3-A4E1-44AF-9536-D2FA15A6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7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F66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D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2D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2D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 Indent"/>
    <w:basedOn w:val="a"/>
    <w:link w:val="a4"/>
    <w:semiHidden/>
    <w:unhideWhenUsed/>
    <w:rsid w:val="00286876"/>
    <w:pPr>
      <w:tabs>
        <w:tab w:val="left" w:pos="1080"/>
        <w:tab w:val="left" w:pos="1170"/>
      </w:tabs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286876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66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07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7F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semiHidden/>
    <w:unhideWhenUsed/>
    <w:rsid w:val="00E56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0&amp;n=1853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979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DC5E-FD48-4505-9DB9-815FD2AA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</dc:creator>
  <cp:keywords/>
  <dc:description/>
  <cp:lastModifiedBy>Лаврова</cp:lastModifiedBy>
  <cp:revision>20</cp:revision>
  <cp:lastPrinted>2024-03-14T00:42:00Z</cp:lastPrinted>
  <dcterms:created xsi:type="dcterms:W3CDTF">2024-03-05T04:47:00Z</dcterms:created>
  <dcterms:modified xsi:type="dcterms:W3CDTF">2024-04-19T04:41:00Z</dcterms:modified>
</cp:coreProperties>
</file>