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65DA" w14:textId="77777777" w:rsidR="008A106B" w:rsidRDefault="008A106B" w:rsidP="00D8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27EBCD" w14:textId="77777777" w:rsidR="00D85426" w:rsidRPr="00893D27" w:rsidRDefault="00D85426" w:rsidP="00D8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D27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6C93AF15" wp14:editId="78B0B9CD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DDAD5" w14:textId="77777777" w:rsidR="00D85426" w:rsidRPr="00893D27" w:rsidRDefault="00D85426" w:rsidP="00D85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14:paraId="30110E09" w14:textId="77777777" w:rsidR="00D85426" w:rsidRPr="00893D27" w:rsidRDefault="00D85426" w:rsidP="00D8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ОЛЬГИНСКОГО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</w:p>
    <w:p w14:paraId="195439AD" w14:textId="77777777" w:rsidR="00D85426" w:rsidRPr="00893D27" w:rsidRDefault="00D85426" w:rsidP="00D8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14:paraId="4F35637C" w14:textId="77777777" w:rsidR="00D85426" w:rsidRPr="00893D27" w:rsidRDefault="00D85426" w:rsidP="00D8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366A62" w14:textId="406636BC" w:rsidR="00D85426" w:rsidRPr="00893D27" w:rsidRDefault="00D85426" w:rsidP="00D8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14:paraId="189BFF61" w14:textId="77777777" w:rsidR="00D85426" w:rsidRPr="00893D27" w:rsidRDefault="00D85426" w:rsidP="00D8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20"/>
        <w:gridCol w:w="1688"/>
      </w:tblGrid>
      <w:tr w:rsidR="00D85426" w:rsidRPr="008A106B" w14:paraId="077D4A2F" w14:textId="77777777" w:rsidTr="008A106B">
        <w:trPr>
          <w:trHeight w:val="412"/>
          <w:jc w:val="center"/>
        </w:trPr>
        <w:tc>
          <w:tcPr>
            <w:tcW w:w="2009" w:type="dxa"/>
          </w:tcPr>
          <w:p w14:paraId="33A0F48C" w14:textId="47D53B85" w:rsidR="00D85426" w:rsidRPr="008A106B" w:rsidRDefault="008A106B" w:rsidP="00D8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A106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03.04.2023</w:t>
            </w:r>
          </w:p>
          <w:p w14:paraId="40D25D33" w14:textId="34DCB661" w:rsidR="00D85426" w:rsidRPr="008A106B" w:rsidRDefault="00D85426" w:rsidP="00D8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5101" w:type="dxa"/>
          </w:tcPr>
          <w:p w14:paraId="13CCAA8C" w14:textId="77777777" w:rsidR="00D85426" w:rsidRPr="008A106B" w:rsidRDefault="00D85426" w:rsidP="00D85426">
            <w:pPr>
              <w:spacing w:after="0" w:line="240" w:lineRule="auto"/>
              <w:ind w:left="-295" w:right="222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</w:pPr>
            <w:r w:rsidRPr="008A106B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 xml:space="preserve">          </w:t>
            </w:r>
            <w:proofErr w:type="gramStart"/>
            <w:r w:rsidRPr="008A106B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>пгт</w:t>
            </w:r>
            <w:r w:rsidRPr="008A106B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 xml:space="preserve">  </w:t>
            </w:r>
            <w:r w:rsidRPr="008A106B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>Ольга</w:t>
            </w:r>
            <w:proofErr w:type="gramEnd"/>
            <w:r w:rsidRPr="008A106B">
              <w:rPr>
                <w:rFonts w:ascii="Arial" w:eastAsia="Times New Roman" w:hAnsi="Times New Roman" w:cs="Arial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</w:p>
        </w:tc>
        <w:tc>
          <w:tcPr>
            <w:tcW w:w="520" w:type="dxa"/>
          </w:tcPr>
          <w:p w14:paraId="2DB774AF" w14:textId="77777777" w:rsidR="00D85426" w:rsidRPr="008A106B" w:rsidRDefault="00D85426" w:rsidP="00D8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2041D69" w14:textId="77777777" w:rsidR="00D85426" w:rsidRPr="008A106B" w:rsidRDefault="00D85426" w:rsidP="00D854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10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14:paraId="22E93C0F" w14:textId="74F2D194" w:rsidR="00D85426" w:rsidRPr="008A106B" w:rsidRDefault="008A106B" w:rsidP="00D85426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  <w:r w:rsidRPr="008A106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№ 194</w:t>
            </w:r>
          </w:p>
          <w:p w14:paraId="68B1C91D" w14:textId="225F1606" w:rsidR="00D85426" w:rsidRPr="008A106B" w:rsidRDefault="00D85426" w:rsidP="008A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A10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2C4EB17A" w14:textId="77777777" w:rsidR="00D85426" w:rsidRDefault="00D85426" w:rsidP="005873E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23F5D6" w14:textId="77777777" w:rsidR="00FE10A9" w:rsidRPr="00984227" w:rsidRDefault="0097018B" w:rsidP="00D8542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формирования </w:t>
      </w:r>
      <w:r w:rsidR="005873E1"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FE10A9"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социальных </w:t>
      </w:r>
    </w:p>
    <w:p w14:paraId="0072495A" w14:textId="77777777" w:rsidR="00FE10A9" w:rsidRPr="00984227" w:rsidRDefault="0097018B" w:rsidP="00D8542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заказов на оказание </w:t>
      </w:r>
      <w:r w:rsidR="005873E1" w:rsidRPr="00984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муниципальных</w:t>
      </w:r>
      <w:r w:rsidR="00FE10A9" w:rsidRPr="009842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 в социальной сфере,</w:t>
      </w:r>
    </w:p>
    <w:p w14:paraId="47602CD3" w14:textId="77777777" w:rsidR="00FE10A9" w:rsidRPr="00984227" w:rsidRDefault="0097018B" w:rsidP="00D8542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отнесенных к полномочиям</w:t>
      </w:r>
      <w:r w:rsidR="00FE10A9"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873E1"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самоуправления</w:t>
      </w:r>
    </w:p>
    <w:p w14:paraId="45E7C18C" w14:textId="77777777" w:rsidR="00FE10A9" w:rsidRPr="00984227" w:rsidRDefault="00D85426" w:rsidP="00D8542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227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  <w:r w:rsidR="0097018B"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 форме и сроках </w:t>
      </w:r>
    </w:p>
    <w:p w14:paraId="65D0896E" w14:textId="66F8EB7A" w:rsidR="0097018B" w:rsidRPr="00984227" w:rsidRDefault="0097018B" w:rsidP="00D8542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4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отчета об их исполнении</w:t>
      </w:r>
    </w:p>
    <w:p w14:paraId="07020D05" w14:textId="68CC5ADD" w:rsidR="00AB314D" w:rsidRPr="00984227" w:rsidRDefault="00AB314D" w:rsidP="00AB31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C6AFE6" w14:textId="77777777" w:rsidR="00D60A37" w:rsidRDefault="00D60A37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3C497B" w14:textId="77777777" w:rsidR="00FE10A9" w:rsidRDefault="00FE10A9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DBB9BE" w14:textId="77777777" w:rsidR="00FE10A9" w:rsidRDefault="00B55380" w:rsidP="00FE10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Администрация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  <w:r w:rsidR="00D8542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</w:p>
    <w:p w14:paraId="03921BC7" w14:textId="4D83E572" w:rsidR="00A00BD0" w:rsidRDefault="005873E1" w:rsidP="009842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0631C9" w14:textId="77777777" w:rsidR="00984227" w:rsidRDefault="00984227" w:rsidP="009842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1CD81C" w14:textId="22F00AAD" w:rsidR="00AB314D" w:rsidRDefault="00A00BD0" w:rsidP="00FE1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066A2C2" w14:textId="77777777" w:rsidR="00FE10A9" w:rsidRDefault="00FE10A9" w:rsidP="00FE10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849A8" w14:textId="5E2E9DB4" w:rsidR="00D60A37" w:rsidRDefault="00D60A37" w:rsidP="00D6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2A1C0" w14:textId="4D2AFF7B" w:rsidR="003869EA" w:rsidRPr="00344ED3" w:rsidRDefault="00344ED3" w:rsidP="00FE10A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0BD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="00A00BD0">
          <w:rPr>
            <w:rFonts w:ascii="Times New Roman" w:hAnsi="Times New Roman" w:cs="Times New Roman"/>
            <w:sz w:val="28"/>
            <w:szCs w:val="28"/>
          </w:rPr>
          <w:t>П</w:t>
        </w:r>
        <w:r w:rsidR="003869EA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на оказание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970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D8542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3869EA" w:rsidRPr="006446E9">
        <w:rPr>
          <w:rFonts w:ascii="Times New Roman" w:hAnsi="Times New Roman" w:cs="Times New Roman"/>
          <w:iCs/>
          <w:sz w:val="28"/>
          <w:szCs w:val="28"/>
        </w:rPr>
        <w:t>;</w:t>
      </w:r>
    </w:p>
    <w:p w14:paraId="5A13FFD1" w14:textId="24F4C234" w:rsidR="003869EA" w:rsidRDefault="00962E20" w:rsidP="00FE10A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869EA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7B26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D8542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3869EA">
        <w:rPr>
          <w:rFonts w:ascii="Times New Roman" w:hAnsi="Times New Roman" w:cs="Times New Roman"/>
          <w:sz w:val="28"/>
          <w:szCs w:val="28"/>
        </w:rPr>
        <w:t>.</w:t>
      </w:r>
    </w:p>
    <w:p w14:paraId="5D3E478C" w14:textId="3BB7AAEA" w:rsidR="00A00BD0" w:rsidRDefault="00D67CF4" w:rsidP="00FE10A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</w:t>
      </w:r>
      <w:r w:rsidR="00BD6FB0">
        <w:rPr>
          <w:rFonts w:ascii="Times New Roman" w:hAnsi="Times New Roman" w:cs="Times New Roman"/>
          <w:sz w:val="28"/>
          <w:szCs w:val="28"/>
        </w:rPr>
        <w:t>публикации</w:t>
      </w:r>
      <w:r w:rsidR="00FE10A9">
        <w:rPr>
          <w:rFonts w:ascii="Times New Roman" w:hAnsi="Times New Roman" w:cs="Times New Roman"/>
          <w:sz w:val="28"/>
          <w:szCs w:val="28"/>
        </w:rPr>
        <w:t>.</w:t>
      </w:r>
      <w:r w:rsidR="000834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607ED" w14:textId="1BFD86D6" w:rsidR="00D67CF4" w:rsidRDefault="00A00BD0" w:rsidP="00FE10A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</w:t>
      </w: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настоящее </w:t>
      </w:r>
      <w:r w:rsidR="00BD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Ольгинского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и опубликовать в газете «Заветы Ленина»</w:t>
      </w: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F0D19" w14:textId="0CB521B2" w:rsidR="00B563FF" w:rsidRPr="00B563FF" w:rsidRDefault="00A00BD0" w:rsidP="00FE10A9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63FF">
        <w:rPr>
          <w:rFonts w:ascii="Times New Roman" w:hAnsi="Times New Roman" w:cs="Times New Roman"/>
          <w:sz w:val="28"/>
          <w:szCs w:val="28"/>
        </w:rPr>
        <w:t>. Контроль за в</w:t>
      </w:r>
      <w:bookmarkStart w:id="0" w:name="_GoBack"/>
      <w:bookmarkEnd w:id="0"/>
      <w:r w:rsidR="00B563FF">
        <w:rPr>
          <w:rFonts w:ascii="Times New Roman" w:hAnsi="Times New Roman" w:cs="Times New Roman"/>
          <w:sz w:val="28"/>
          <w:szCs w:val="28"/>
        </w:rPr>
        <w:t xml:space="preserve">ыполнением настоящего постановления </w:t>
      </w:r>
      <w:r w:rsidR="00D85426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A5799D">
        <w:rPr>
          <w:rFonts w:ascii="Times New Roman" w:hAnsi="Times New Roman" w:cs="Times New Roman"/>
          <w:sz w:val="28"/>
          <w:szCs w:val="28"/>
        </w:rPr>
        <w:t>собой.</w:t>
      </w:r>
    </w:p>
    <w:p w14:paraId="7712C30F" w14:textId="25D2100F" w:rsidR="00D67CF4" w:rsidRDefault="00D67CF4" w:rsidP="003869E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EF3E33" w14:textId="45324A7F" w:rsidR="00D85426" w:rsidRPr="00893D27" w:rsidRDefault="00D85426" w:rsidP="00D8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главы Ольгинского муниципального </w:t>
      </w:r>
      <w:r w:rsidR="008A10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9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10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</w:t>
      </w: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Е.Э.</w:t>
      </w:r>
      <w:r w:rsidR="004C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Ванникова   </w:t>
      </w:r>
    </w:p>
    <w:p w14:paraId="5D56CB7D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C94F60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F71553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FA103A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4D83AC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1280A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29D736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31E259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C53EDC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093F30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C9CFEF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3ABFD9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DE87E6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1078DD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F9AF37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3D7A0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33FEB3" w14:textId="77777777" w:rsidR="00FE10A9" w:rsidRDefault="00FE10A9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A7E504" w14:textId="77777777" w:rsidR="008A106B" w:rsidRDefault="008A106B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9A425" w14:textId="77777777" w:rsidR="008A106B" w:rsidRDefault="008A106B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EAE32C" w14:textId="77777777" w:rsidR="008A106B" w:rsidRDefault="008A106B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1A16FA" w14:textId="77777777" w:rsidR="008A106B" w:rsidRDefault="008A106B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068BC" w14:textId="77777777" w:rsidR="008A106B" w:rsidRDefault="008A106B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EECE0F" w14:textId="77777777" w:rsidR="008A106B" w:rsidRDefault="008A106B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640683" w14:textId="77777777" w:rsidR="008A106B" w:rsidRDefault="008A106B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5AD376" w14:textId="77777777" w:rsidR="008A106B" w:rsidRDefault="008A106B" w:rsidP="00AA6914">
      <w:pPr>
        <w:widowControl w:val="0"/>
        <w:autoSpaceDE w:val="0"/>
        <w:autoSpaceDN w:val="0"/>
        <w:adjustRightInd w:val="0"/>
        <w:spacing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280BF" w14:textId="77777777" w:rsidR="003869EA" w:rsidRPr="00344ED3" w:rsidRDefault="003869EA" w:rsidP="00FE10A9">
      <w:pPr>
        <w:widowControl w:val="0"/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4ED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14:paraId="7C55504A" w14:textId="76232315" w:rsidR="005873E1" w:rsidRPr="005873E1" w:rsidRDefault="005873E1" w:rsidP="00FE10A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3E1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6FF62DD3" w14:textId="1239AB8F" w:rsidR="005873E1" w:rsidRPr="005873E1" w:rsidRDefault="00D85426" w:rsidP="00FE10A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</w:p>
    <w:p w14:paraId="5248FD19" w14:textId="6402F74A" w:rsidR="005873E1" w:rsidRPr="008A106B" w:rsidRDefault="005873E1" w:rsidP="00FE10A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10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</w:t>
      </w:r>
      <w:r w:rsidR="008A106B" w:rsidRPr="008A10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03.04.2023 г. </w:t>
      </w:r>
      <w:r w:rsidRPr="008A106B">
        <w:rPr>
          <w:rFonts w:ascii="Times New Roman" w:eastAsia="Calibri" w:hAnsi="Times New Roman" w:cs="Times New Roman"/>
          <w:sz w:val="28"/>
          <w:szCs w:val="28"/>
          <w:u w:val="single"/>
        </w:rPr>
        <w:t>№</w:t>
      </w:r>
      <w:r w:rsidR="008A106B" w:rsidRPr="008A106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194 </w:t>
      </w:r>
    </w:p>
    <w:p w14:paraId="6BB416DF" w14:textId="77777777" w:rsidR="005D504B" w:rsidRPr="003B1747" w:rsidRDefault="005D504B" w:rsidP="00FE10A9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656F7E5" w14:textId="77777777" w:rsidR="00A5799D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14:paraId="7AA42649" w14:textId="1170DB8B"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D85426" w:rsidRPr="00D85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 муниципального округа</w:t>
      </w:r>
    </w:p>
    <w:p w14:paraId="065DAB8B" w14:textId="77777777" w:rsidR="003869EA" w:rsidRPr="00344ED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14:paraId="514DFFBC" w14:textId="26E57B72"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>услуг</w:t>
      </w:r>
      <w:r w:rsidR="00D85426">
        <w:rPr>
          <w:rFonts w:ascii="Times New Roman" w:hAnsi="Times New Roman" w:cs="Times New Roman"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D8542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14:paraId="09C15B02" w14:textId="4242097F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14:paraId="1D95E123" w14:textId="0608D3D1"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B2B446" w14:textId="2E312550"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B654F" w14:textId="0079AB9B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14:paraId="0F7A67C3" w14:textId="252DE004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14:paraId="65EB5212" w14:textId="0CDB0BBC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14:paraId="0FB85927" w14:textId="23B6AF1F"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14:paraId="2E40F420" w14:textId="36BCAE51"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7597C077" w14:textId="77777777"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14:paraId="099A8F30" w14:textId="374B26DD"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соответствии с настоящим Порядком по направлени</w:t>
      </w:r>
      <w:r w:rsidR="00D120BB">
        <w:rPr>
          <w:rFonts w:ascii="Times New Roman" w:hAnsi="Times New Roman" w:cs="Times New Roman"/>
          <w:sz w:val="28"/>
          <w:szCs w:val="28"/>
        </w:rPr>
        <w:t>ю</w:t>
      </w:r>
      <w:r w:rsidR="002A796C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bookmarkEnd w:id="2"/>
      <w:r w:rsidR="00D120BB">
        <w:rPr>
          <w:rFonts w:ascii="Times New Roman" w:hAnsi="Times New Roman" w:cs="Times New Roman"/>
          <w:sz w:val="28"/>
          <w:szCs w:val="28"/>
        </w:rPr>
        <w:t xml:space="preserve"> «</w:t>
      </w:r>
      <w:r w:rsidR="00872F8C" w:rsidRPr="00D120BB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для детей</w:t>
      </w:r>
      <w:r w:rsidR="00D120BB">
        <w:rPr>
          <w:rFonts w:ascii="Times New Roman" w:hAnsi="Times New Roman" w:cs="Times New Roman"/>
          <w:sz w:val="28"/>
          <w:szCs w:val="28"/>
        </w:rPr>
        <w:t>»</w:t>
      </w:r>
      <w:r w:rsidR="00634696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634696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634696">
        <w:rPr>
          <w:rFonts w:ascii="Times New Roman" w:hAnsi="Times New Roman" w:cs="Times New Roman"/>
          <w:sz w:val="28"/>
          <w:szCs w:val="28"/>
        </w:rPr>
      </w:r>
      <w:r w:rsidR="00634696">
        <w:rPr>
          <w:rFonts w:ascii="Times New Roman" w:hAnsi="Times New Roman" w:cs="Times New Roman"/>
          <w:sz w:val="28"/>
          <w:szCs w:val="28"/>
        </w:rPr>
        <w:fldChar w:fldCharType="separate"/>
      </w:r>
      <w:r w:rsidR="00A21976">
        <w:rPr>
          <w:rFonts w:ascii="Times New Roman" w:hAnsi="Times New Roman" w:cs="Times New Roman"/>
          <w:sz w:val="28"/>
          <w:szCs w:val="28"/>
        </w:rPr>
        <w:t>3</w:t>
      </w:r>
      <w:r w:rsidR="00634696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14:paraId="7A1C0610" w14:textId="015C87C9"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в отношении направления деятельности «реализация дополнительных общеразвивающих программ» является</w:t>
      </w:r>
      <w:r w:rsidR="00D85426">
        <w:rPr>
          <w:rFonts w:ascii="Times New Roman" w:hAnsi="Times New Roman" w:cs="Times New Roman"/>
          <w:sz w:val="28"/>
          <w:szCs w:val="28"/>
        </w:rPr>
        <w:t xml:space="preserve"> муниципальное казённое учреждение «Ольгинский отдел народного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52733B" w14:textId="77777777"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341152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>
        <w:rPr>
          <w:rFonts w:ascii="Times New Roman" w:hAnsi="Times New Roman" w:cs="Times New Roman"/>
          <w:iCs/>
          <w:sz w:val="28"/>
          <w:szCs w:val="28"/>
        </w:rPr>
        <w:fldChar w:fldCharType="begin"/>
      </w:r>
      <w:r>
        <w:rPr>
          <w:rFonts w:ascii="Times New Roman" w:hAnsi="Times New Roman" w:cs="Times New Roman"/>
          <w:iCs/>
          <w:sz w:val="28"/>
          <w:szCs w:val="28"/>
        </w:rPr>
        <w:instrText xml:space="preserve"> REF _Ref127181463 \r \h </w:instrText>
      </w:r>
      <w:r>
        <w:rPr>
          <w:rFonts w:ascii="Times New Roman" w:hAnsi="Times New Roman" w:cs="Times New Roman"/>
          <w:iCs/>
          <w:sz w:val="28"/>
          <w:szCs w:val="28"/>
        </w:rPr>
      </w:r>
      <w:r>
        <w:rPr>
          <w:rFonts w:ascii="Times New Roman" w:hAnsi="Times New Roman" w:cs="Times New Roman"/>
          <w:iCs/>
          <w:sz w:val="28"/>
          <w:szCs w:val="28"/>
        </w:rPr>
        <w:fldChar w:fldCharType="separate"/>
      </w:r>
      <w:r w:rsidR="00A21976">
        <w:rPr>
          <w:rFonts w:ascii="Times New Roman" w:hAnsi="Times New Roman" w:cs="Times New Roman"/>
          <w:iCs/>
          <w:sz w:val="28"/>
          <w:szCs w:val="28"/>
        </w:rPr>
        <w:t>5</w:t>
      </w:r>
      <w:r>
        <w:rPr>
          <w:rFonts w:ascii="Times New Roman" w:hAnsi="Times New Roman" w:cs="Times New Roman"/>
          <w:iCs/>
          <w:sz w:val="28"/>
          <w:szCs w:val="28"/>
        </w:rPr>
        <w:fldChar w:fldCharType="end"/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3"/>
    </w:p>
    <w:p w14:paraId="58CB7E26" w14:textId="27BA848A" w:rsidR="00B24B1E" w:rsidRPr="002A574E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оциальный заказ формируется </w:t>
      </w:r>
      <w:r w:rsidR="00741C50" w:rsidRPr="002A574E">
        <w:rPr>
          <w:rFonts w:ascii="Times New Roman" w:hAnsi="Times New Roman" w:cs="Times New Roman"/>
          <w:sz w:val="28"/>
          <w:szCs w:val="28"/>
        </w:rPr>
        <w:br/>
      </w:r>
      <w:r w:rsidR="00B24B1E" w:rsidRPr="002A574E">
        <w:rPr>
          <w:rFonts w:ascii="Times New Roman" w:hAnsi="Times New Roman" w:cs="Times New Roman"/>
          <w:sz w:val="28"/>
          <w:szCs w:val="28"/>
        </w:rPr>
        <w:t>в</w:t>
      </w:r>
      <w:r w:rsidR="004E0FDE">
        <w:rPr>
          <w:rFonts w:ascii="Times New Roman" w:hAnsi="Times New Roman" w:cs="Times New Roman"/>
          <w:sz w:val="28"/>
          <w:szCs w:val="28"/>
        </w:rPr>
        <w:t xml:space="preserve"> бумажной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14:paraId="0AE555B8" w14:textId="5762A5DD"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7181463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D8542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0236DA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D8542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26321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2A574E">
        <w:rPr>
          <w:rFonts w:ascii="Times New Roman" w:hAnsi="Times New Roman" w:cs="Times New Roman"/>
          <w:sz w:val="28"/>
          <w:szCs w:val="28"/>
        </w:rPr>
        <w:t xml:space="preserve">бюджетных ассигнований, определенным финансовым органом </w:t>
      </w:r>
      <w:r w:rsidR="00D8542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4"/>
    </w:p>
    <w:p w14:paraId="2946E29D" w14:textId="4EAADA81"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5C099D91"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1B2FBE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D8542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762B48">
        <w:rPr>
          <w:rFonts w:ascii="Times New Roman" w:hAnsi="Times New Roman" w:cs="Times New Roman"/>
          <w:sz w:val="28"/>
          <w:szCs w:val="28"/>
        </w:rPr>
        <w:t xml:space="preserve"> (в 2023 году по направлению деятельности «реализация дополнительных общеразвивающих программ для детей» - на текущий финансовый год)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14:paraId="405ACEB8" w14:textId="6400A7B8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04141BF8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1 раздела </w:t>
        </w:r>
        <w:r w:rsidR="009733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12E5F8CD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2 раздела </w:t>
        </w:r>
        <w:r w:rsidR="009733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149D3AA4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3 раздела </w:t>
        </w:r>
        <w:r w:rsidR="009733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3F1FF6CB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5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08378D78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9733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F0DB362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1 раздела </w:t>
        </w:r>
        <w:r w:rsidR="009733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22B3FAE3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2 раздела </w:t>
        </w:r>
        <w:r w:rsidR="009733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0F4033B5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3 раздела </w:t>
        </w:r>
        <w:r w:rsidR="009733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512A35DC"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</w:t>
      </w:r>
      <w:r w:rsidRPr="007427FA">
        <w:rPr>
          <w:rFonts w:ascii="Times New Roman" w:hAnsi="Times New Roman" w:cs="Times New Roman"/>
          <w:sz w:val="28"/>
          <w:szCs w:val="28"/>
        </w:rPr>
        <w:lastRenderedPageBreak/>
        <w:t xml:space="preserve">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 xml:space="preserve">подразделе 4 раздела </w:t>
        </w:r>
        <w:r w:rsidR="009733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36645126"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  <w:r w:rsidR="0097333A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2346A289" w14:textId="00421FFB" w:rsidR="00D65021" w:rsidRPr="002A574E" w:rsidRDefault="00962E2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 xml:space="preserve">4 раздела </w:t>
        </w:r>
        <w:r w:rsidR="0097333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7333A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 xml:space="preserve">4 раздела </w:t>
        </w:r>
        <w:r w:rsidR="0097333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14:paraId="3A95E29F" w14:textId="5BAE0B9E"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</w:t>
      </w:r>
      <w:r w:rsidR="00242F95">
        <w:rPr>
          <w:rFonts w:ascii="Times New Roman" w:hAnsi="Times New Roman" w:cs="Times New Roman"/>
          <w:sz w:val="28"/>
          <w:szCs w:val="28"/>
        </w:rPr>
        <w:t>(в 2023 году по направлению деятельности «реализация дополнительных общеразвивающих программ для детей» - до 1 марта 2023 года на текущий финансовый год)</w:t>
      </w:r>
      <w:r w:rsidR="00762B48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>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2C844AEA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6678425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14:paraId="08C459E9" w14:textId="6B44D184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14:paraId="6FB9E674" w14:textId="4CD43F69"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14:paraId="645956F9" w14:textId="5ECCA5A8"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14:paraId="526A84FE" w14:textId="7D6291E8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14:paraId="5B7CEBC0" w14:textId="73F7FE23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CF8AB" w14:textId="3C9A26D4"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14:paraId="276B0C9C" w14:textId="477265D4"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4456818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0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D85426">
        <w:rPr>
          <w:rFonts w:ascii="Times New Roman" w:hAnsi="Times New Roman" w:cs="Times New Roman"/>
          <w:sz w:val="28"/>
          <w:szCs w:val="28"/>
        </w:rPr>
        <w:t>Приморского края,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D8542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 указанном порядке):</w:t>
      </w:r>
      <w:bookmarkEnd w:id="5"/>
    </w:p>
    <w:p w14:paraId="50CF7278" w14:textId="7A537D9C"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6"/>
    </w:p>
    <w:p w14:paraId="5DF4E592" w14:textId="55B44CF6"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27200208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8" w:name="_Ref124456856"/>
      <w:bookmarkEnd w:id="7"/>
    </w:p>
    <w:p w14:paraId="30AC1815" w14:textId="4AB27E94"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1" w:history="1">
        <w:proofErr w:type="gramStart"/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Порядка:</w:t>
      </w:r>
      <w:bookmarkEnd w:id="8"/>
      <w:bookmarkEnd w:id="9"/>
    </w:p>
    <w:p w14:paraId="5524A4F6" w14:textId="0402E44C"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proofErr w:type="gramStart"/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а)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proofErr w:type="gramEnd"/>
        <w:r w:rsidRPr="00D3164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14:paraId="65B2E1FF" w14:textId="2652D1A4"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proofErr w:type="gramStart"/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140DD6">
          <w:rPr>
            <w:rFonts w:ascii="Times New Roman" w:hAnsi="Times New Roman" w:cs="Times New Roman"/>
            <w:sz w:val="28"/>
            <w:szCs w:val="28"/>
          </w:rPr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б)</w:t>
        </w:r>
        <w:r w:rsidR="00140DD6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</w:t>
        </w:r>
        <w:proofErr w:type="gramEnd"/>
        <w:r w:rsidRPr="00D3164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14C36">
          <w:rPr>
            <w:rFonts w:ascii="Times New Roman" w:hAnsi="Times New Roman" w:cs="Times New Roman"/>
            <w:sz w:val="28"/>
            <w:szCs w:val="28"/>
          </w:rPr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A14C36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14:paraId="1FB4071A" w14:textId="08AB04E9"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 xml:space="preserve">настоящим пунктом, подлежат общественному обсуждению на заседаниях общественного совета, созданного при уполномоченном органе, в соответствии с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DE7B7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B9025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B6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71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06D48C85"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4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а)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б)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AF6CB2">
          <w:rPr>
            <w:rFonts w:ascii="Times New Roman" w:hAnsi="Times New Roman" w:cs="Times New Roman"/>
            <w:sz w:val="28"/>
            <w:szCs w:val="28"/>
          </w:rPr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AF6CB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10"/>
    </w:p>
    <w:p w14:paraId="37C01B77" w14:textId="00F95E13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на заседание общественного совета вопрос об 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054509A5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</w:p>
    <w:p w14:paraId="3F91E5A1" w14:textId="63CA8BCE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а)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б)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457F32">
          <w:rPr>
            <w:rFonts w:ascii="Times New Roman" w:hAnsi="Times New Roman" w:cs="Times New Roman"/>
            <w:sz w:val="28"/>
            <w:szCs w:val="28"/>
          </w:rPr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457F3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14:paraId="4F90ECD4" w14:textId="41F17008"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5B23222F" w14:textId="125899BA"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14:paraId="458C1F2B" w14:textId="04955087"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"/>
      <w:bookmarkEnd w:id="11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A21976">
        <w:rPr>
          <w:rFonts w:ascii="Times New Roman" w:hAnsi="Times New Roman" w:cs="Times New Roman"/>
          <w:sz w:val="28"/>
          <w:szCs w:val="28"/>
        </w:rPr>
        <w:t>а)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206702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206702">
        <w:rPr>
          <w:rFonts w:ascii="Times New Roman" w:hAnsi="Times New Roman" w:cs="Times New Roman"/>
          <w:sz w:val="28"/>
          <w:szCs w:val="28"/>
        </w:rPr>
      </w:r>
      <w:r w:rsidR="00206702">
        <w:rPr>
          <w:rFonts w:ascii="Times New Roman" w:hAnsi="Times New Roman" w:cs="Times New Roman"/>
          <w:sz w:val="28"/>
          <w:szCs w:val="28"/>
        </w:rPr>
        <w:fldChar w:fldCharType="separate"/>
      </w:r>
      <w:r w:rsidR="00A21976">
        <w:rPr>
          <w:rFonts w:ascii="Times New Roman" w:hAnsi="Times New Roman" w:cs="Times New Roman"/>
          <w:sz w:val="28"/>
          <w:szCs w:val="28"/>
        </w:rPr>
        <w:t>12</w:t>
      </w:r>
      <w:r w:rsidR="00206702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б)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206702">
          <w:rPr>
            <w:rFonts w:ascii="Times New Roman" w:hAnsi="Times New Roman" w:cs="Times New Roman"/>
            <w:sz w:val="28"/>
            <w:szCs w:val="28"/>
          </w:rPr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206702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14:paraId="2B947B94" w14:textId="14B0D79A"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а)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б)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60EA3">
          <w:rPr>
            <w:rFonts w:ascii="Times New Roman" w:hAnsi="Times New Roman" w:cs="Times New Roman"/>
            <w:sz w:val="28"/>
            <w:szCs w:val="28"/>
          </w:rPr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1976">
          <w:rPr>
            <w:rFonts w:ascii="Times New Roman" w:hAnsi="Times New Roman" w:cs="Times New Roman"/>
            <w:sz w:val="28"/>
            <w:szCs w:val="28"/>
          </w:rPr>
          <w:t>12</w:t>
        </w:r>
        <w:r w:rsidR="00D60EA3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47CF1469" w14:textId="56D5429C"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90256">
        <w:rPr>
          <w:rFonts w:ascii="Times New Roman" w:hAnsi="Times New Roman" w:cs="Times New Roman"/>
          <w:sz w:val="28"/>
          <w:szCs w:val="28"/>
        </w:rPr>
        <w:t>Приморского края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A21976">
        <w:rPr>
          <w:rFonts w:ascii="Times New Roman" w:hAnsi="Times New Roman" w:cs="Times New Roman"/>
          <w:sz w:val="28"/>
          <w:szCs w:val="28"/>
        </w:rPr>
        <w:t>12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>-</w:t>
      </w:r>
      <w:r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Pr="00CF213C">
        <w:rPr>
          <w:rFonts w:ascii="Times New Roman" w:hAnsi="Times New Roman" w:cs="Times New Roman"/>
          <w:sz w:val="28"/>
          <w:szCs w:val="28"/>
        </w:rPr>
      </w:r>
      <w:r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A21976">
        <w:rPr>
          <w:rFonts w:ascii="Times New Roman" w:hAnsi="Times New Roman" w:cs="Times New Roman"/>
          <w:sz w:val="28"/>
          <w:szCs w:val="28"/>
        </w:rPr>
        <w:t>14</w:t>
      </w:r>
      <w:r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14:paraId="4A01FA4B" w14:textId="430322D6"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A5C4A26" w14:textId="369D056A"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B9025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14:paraId="60FF7774" w14:textId="327BD75F"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9025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B90256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6464FC">
        <w:rPr>
          <w:rFonts w:ascii="Times New Roman" w:hAnsi="Times New Roman" w:cs="Times New Roman"/>
          <w:sz w:val="28"/>
          <w:szCs w:val="28"/>
        </w:rPr>
        <w:t xml:space="preserve"> от «___» ______ 2023 года</w:t>
      </w:r>
      <w:r w:rsidRPr="002A574E">
        <w:rPr>
          <w:rFonts w:ascii="Times New Roman" w:hAnsi="Times New Roman" w:cs="Times New Roman"/>
          <w:iCs/>
          <w:sz w:val="28"/>
          <w:szCs w:val="28"/>
        </w:rPr>
        <w:t>,</w:t>
      </w:r>
      <w:r w:rsidRPr="002A574E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5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14:paraId="4AC8A185" w14:textId="4FFEDD75"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8084E22" w14:textId="27F38798"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Контроль за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136D7ED0"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C4136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E0FDE">
        <w:rPr>
          <w:rFonts w:ascii="Times New Roman" w:hAnsi="Times New Roman" w:cs="Times New Roman"/>
          <w:sz w:val="28"/>
          <w:szCs w:val="28"/>
        </w:rPr>
        <w:t>33</w:t>
      </w:r>
      <w:r w:rsidR="00C4136C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4E0FDE">
        <w:rPr>
          <w:rFonts w:ascii="Times New Roman" w:hAnsi="Times New Roman" w:cs="Times New Roman"/>
          <w:sz w:val="28"/>
          <w:szCs w:val="28"/>
        </w:rPr>
        <w:t>Ольгинского муниципального района от 19</w:t>
      </w:r>
      <w:r w:rsidR="00676E62">
        <w:rPr>
          <w:rFonts w:ascii="Times New Roman" w:hAnsi="Times New Roman" w:cs="Times New Roman"/>
          <w:sz w:val="28"/>
          <w:szCs w:val="28"/>
        </w:rPr>
        <w:t xml:space="preserve"> </w:t>
      </w:r>
      <w:r w:rsidR="004E0FDE">
        <w:rPr>
          <w:rFonts w:ascii="Times New Roman" w:hAnsi="Times New Roman" w:cs="Times New Roman"/>
          <w:sz w:val="28"/>
          <w:szCs w:val="28"/>
        </w:rPr>
        <w:t>октября</w:t>
      </w:r>
      <w:r w:rsidR="00676E62">
        <w:rPr>
          <w:rFonts w:ascii="Times New Roman" w:hAnsi="Times New Roman" w:cs="Times New Roman"/>
          <w:sz w:val="28"/>
          <w:szCs w:val="28"/>
        </w:rPr>
        <w:t xml:space="preserve"> 20</w:t>
      </w:r>
      <w:r w:rsidR="004E0FDE">
        <w:rPr>
          <w:rFonts w:ascii="Times New Roman" w:hAnsi="Times New Roman" w:cs="Times New Roman"/>
          <w:sz w:val="28"/>
          <w:szCs w:val="28"/>
        </w:rPr>
        <w:t>15</w:t>
      </w:r>
      <w:r w:rsidR="00676E62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0FDE">
        <w:rPr>
          <w:rFonts w:ascii="Times New Roman" w:hAnsi="Times New Roman" w:cs="Times New Roman"/>
          <w:sz w:val="28"/>
          <w:szCs w:val="28"/>
        </w:rPr>
        <w:t xml:space="preserve"> № 376</w:t>
      </w:r>
      <w:r w:rsidRPr="00F8635F">
        <w:rPr>
          <w:rFonts w:ascii="Times New Roman" w:hAnsi="Times New Roman" w:cs="Times New Roman"/>
          <w:sz w:val="28"/>
          <w:szCs w:val="28"/>
        </w:rPr>
        <w:t>.</w:t>
      </w:r>
    </w:p>
    <w:p w14:paraId="5036DE0A" w14:textId="381896F8"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A2197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</w:p>
    <w:p w14:paraId="2C7189AD" w14:textId="6B526AF7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709192D" w14:textId="334BAFBE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65D34A53" w14:textId="050C49CF"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135ADC2B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Pr="004C11B2">
        <w:rPr>
          <w:rFonts w:ascii="Times New Roman" w:hAnsi="Times New Roman" w:cs="Times New Roman"/>
          <w:sz w:val="28"/>
          <w:szCs w:val="28"/>
        </w:rPr>
        <w:t>приказа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2"/>
    </w:p>
    <w:p w14:paraId="5E77CF2D" w14:textId="2BA57AB3"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0ED38CF4"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14:paraId="6C7E2CE6" w14:textId="663F9BA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Проверки подразделяются на:</w:t>
      </w:r>
    </w:p>
    <w:p w14:paraId="3F8D5BA1" w14:textId="33CE6978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lastRenderedPageBreak/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18386B07"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1FBD173E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Pr="004C11B2">
        <w:rPr>
          <w:rFonts w:ascii="Times New Roman" w:hAnsi="Times New Roman" w:cs="Times New Roman"/>
          <w:sz w:val="28"/>
          <w:szCs w:val="28"/>
        </w:rPr>
        <w:t>приказом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1FFDAD32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14:paraId="22A04978" w14:textId="74CF0A66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14:paraId="7A2F4719" w14:textId="681B5989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Pr="004C11B2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о проведении внеплановой проверки посредством направления копии </w:t>
      </w:r>
      <w:r w:rsidRPr="004C11B2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02C7875E" w14:textId="26684256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6E1B9B81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64F3DB97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14:paraId="371F61AC" w14:textId="0E6CF0C5"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14:paraId="49F2C1C0" w14:textId="59BBEDB3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Результатами осуществления контроля за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14:paraId="00FFBA6C" w14:textId="4FD33089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48820D57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9A286F4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14:paraId="4B51D835" w14:textId="2343880E"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14:paraId="1DE04D5C" w14:textId="029CA54C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41048FAC" w14:textId="37449599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03EEDD8"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14:paraId="509836D9" w14:textId="61168F63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53E73A09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40B2938D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4C11B2">
        <w:rPr>
          <w:rFonts w:ascii="Times New Roman" w:hAnsi="Times New Roman" w:cs="Times New Roman"/>
          <w:sz w:val="28"/>
          <w:szCs w:val="28"/>
        </w:rPr>
        <w:t>Ольгинского муниципального района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341E88C6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lastRenderedPageBreak/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r w:rsidR="004C11B2" w:rsidRPr="006A4370">
        <w:rPr>
          <w:rFonts w:ascii="Times New Roman" w:hAnsi="Times New Roman" w:cs="Times New Roman"/>
          <w:sz w:val="28"/>
          <w:szCs w:val="28"/>
        </w:rPr>
        <w:t>не достижении</w:t>
      </w:r>
      <w:r w:rsidRPr="006A4370">
        <w:rPr>
          <w:rFonts w:ascii="Times New Roman" w:hAnsi="Times New Roman" w:cs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238A34F4"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14:paraId="0CF299AF" w14:textId="77777777"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984227">
          <w:headerReference w:type="default" r:id="rId46"/>
          <w:footerReference w:type="default" r:id="rId47"/>
          <w:pgSz w:w="11906" w:h="16838"/>
          <w:pgMar w:top="851" w:right="567" w:bottom="1440" w:left="1418" w:header="0" w:footer="0" w:gutter="0"/>
          <w:cols w:space="720"/>
          <w:noEndnote/>
        </w:sectPr>
      </w:pPr>
    </w:p>
    <w:p w14:paraId="7094D1BA" w14:textId="77777777" w:rsidR="00963168" w:rsidRPr="00ED6530" w:rsidRDefault="00963168" w:rsidP="00963168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13" w:name="Par2705"/>
      <w:bookmarkEnd w:id="13"/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183EC0DD" w14:textId="77777777" w:rsidR="00963168" w:rsidRPr="00ED6530" w:rsidRDefault="00963168" w:rsidP="009631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14:paraId="3A798E2A" w14:textId="77777777" w:rsidR="00963168" w:rsidRDefault="00963168" w:rsidP="0096316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Ольгинского муниципального округа </w:t>
      </w:r>
    </w:p>
    <w:p w14:paraId="5DFC96A7" w14:textId="77777777" w:rsidR="008A106B" w:rsidRPr="008A106B" w:rsidRDefault="008A106B" w:rsidP="008A106B">
      <w:pPr>
        <w:pStyle w:val="ConsPlusNormal"/>
        <w:jc w:val="right"/>
        <w:rPr>
          <w:rFonts w:ascii="Times New Roman" w:hAnsi="Times New Roman" w:cs="Times New Roman"/>
          <w:szCs w:val="22"/>
          <w:u w:val="single"/>
        </w:rPr>
      </w:pPr>
      <w:r w:rsidRPr="008A106B">
        <w:rPr>
          <w:rFonts w:ascii="Times New Roman" w:hAnsi="Times New Roman" w:cs="Times New Roman"/>
          <w:szCs w:val="22"/>
          <w:u w:val="single"/>
        </w:rPr>
        <w:t>от 03.04.2023 г. № 194</w:t>
      </w:r>
    </w:p>
    <w:p w14:paraId="622E1B3A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DD762AE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AF1622F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508F06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28BAD07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4" w:name="Par36"/>
      <w:bookmarkEnd w:id="14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7"/>
      </w:tblGrid>
      <w:tr w:rsidR="00963168" w:rsidRPr="00ED6530" w14:paraId="62452B42" w14:textId="77777777" w:rsidTr="00B17D5B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79A2D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14:paraId="5C68B58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  <w:hyperlink w:anchor="Par1059" w:tooltip="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(муниципальных) информационных систем в сфере бюджетных правоотношений, в том числе посредством информац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  <w:p w14:paraId="3809927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на  _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______________ 20__ г. </w:t>
            </w:r>
            <w:hyperlink w:anchor="Par1060" w:tooltip="&lt;2&gt; Указывается дата формирова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</w:tbl>
    <w:p w14:paraId="1299741F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963168" w:rsidRPr="00ED6530" w14:paraId="50CC8644" w14:textId="77777777" w:rsidTr="00B17D5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240887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63E5D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51A7C2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D02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963168" w:rsidRPr="00ED6530" w14:paraId="2E32A0A0" w14:textId="77777777" w:rsidTr="00B17D5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5147C2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4900ACD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9F37E5C" w14:textId="77777777" w:rsidR="00963168" w:rsidRPr="00ED6530" w:rsidRDefault="00963168" w:rsidP="00B17D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697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201C013" w14:textId="77777777" w:rsidTr="00B17D5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6748E7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72D892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7979B980" w14:textId="77777777" w:rsidR="00963168" w:rsidRPr="00ED6530" w:rsidRDefault="00963168" w:rsidP="00B17D5B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64E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AA446A2" w14:textId="77777777" w:rsidTr="00B17D5B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32375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9813B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DCAFDC3" w14:textId="77777777" w:rsidR="00963168" w:rsidRPr="00ED6530" w:rsidRDefault="00963168" w:rsidP="00B17D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F0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41BFD5D" w14:textId="77777777" w:rsidTr="00B17D5B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36A4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4E887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1D6372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7D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BA040C9" w14:textId="77777777" w:rsidTr="00B17D5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14:paraId="30D3957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  <w:hyperlink w:anchor="Par1061" w:tooltip="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01A481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B4D0508" w14:textId="77777777" w:rsidR="00963168" w:rsidRPr="00ED6530" w:rsidRDefault="00963168" w:rsidP="00B17D5B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4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D9D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F6DD7DD" w14:textId="77777777" w:rsidTr="00B17D5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E2288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w:anchor="Par1062" w:tooltip="&lt;4&gt; Указывается &quot;1&quot; в случае, если формируется впервые, &quot;2&quot; - в случае внесения изменений в утвержденный государственный (муниципальный) социальный заказ и формирования нового государственного (муниципального)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38397D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09B71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EB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09E9875" w14:textId="77777777" w:rsidTr="00B17D5B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FF2F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FBDB4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0BB17A3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76D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F4BA5BB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421DFFC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29A937F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195DE1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B336C68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ED2D2A9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963168" w:rsidRPr="00ED6530" w14:paraId="35E030C0" w14:textId="77777777" w:rsidTr="00B17D5B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E8610D" w14:textId="77777777" w:rsidR="00963168" w:rsidRPr="00ED6530" w:rsidRDefault="00963168" w:rsidP="00B17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5" w:name="Par75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63168" w:rsidRPr="00ED6530" w14:paraId="4615B3C1" w14:textId="77777777" w:rsidTr="00B17D5B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B0758" w14:textId="77777777" w:rsidR="00963168" w:rsidRPr="00ED6530" w:rsidRDefault="00963168" w:rsidP="00B17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76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963168" w:rsidRPr="00ED6530" w14:paraId="60DBC040" w14:textId="77777777" w:rsidTr="00B17D5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C57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B3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3F6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881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D0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963168" w:rsidRPr="00ED6530" w14:paraId="75CF5386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CA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D1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61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684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324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AE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B4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963168" w:rsidRPr="00ED6530" w14:paraId="33FF35DF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8B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F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72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D0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20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2C6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069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8F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5C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30C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F8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6" w:tooltip="&lt;8&gt; Формируется в соответствии с показателями, характеризующими объем оказания государственной (муниципальной) услуги, включенными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</w:tr>
      <w:tr w:rsidR="00963168" w:rsidRPr="00ED6530" w14:paraId="0545D300" w14:textId="77777777" w:rsidTr="00B17D5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7CB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DA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06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01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A8C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4F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7B7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A61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0DE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33F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34C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63168" w:rsidRPr="00ED6530" w14:paraId="0105151D" w14:textId="77777777" w:rsidTr="00B17D5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CC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2C6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95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18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8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F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4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E8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0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2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E07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C20A9EC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A6A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8C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D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F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A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C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7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D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86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5D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3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FE7DA15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A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CDA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E1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D72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D7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B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EA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85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080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5C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1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E2A2F8B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4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ABC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0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5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D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82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B92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1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4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F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19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0202A76" w14:textId="77777777" w:rsidTr="00B17D5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F3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FA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55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65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5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D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74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F3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7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2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77A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1702C39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DC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35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C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07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0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17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50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76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243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9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CCF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9A33DBD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50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E8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F4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82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E5E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6FE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54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B8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D2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5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5E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3ABDAFA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50E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9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F31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A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B4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7B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6F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BF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8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8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8C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2FC5CE6" w14:textId="77777777" w:rsidR="00963168" w:rsidRPr="00ED6530" w:rsidRDefault="00963168" w:rsidP="00963168">
      <w:pPr>
        <w:pStyle w:val="ConsPlusNormal"/>
        <w:rPr>
          <w:rFonts w:ascii="Times New Roman" w:hAnsi="Times New Roman" w:cs="Times New Roman"/>
          <w:szCs w:val="22"/>
        </w:rPr>
        <w:sectPr w:rsidR="00963168" w:rsidRPr="00ED6530" w:rsidSect="00D85426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963168" w:rsidRPr="00ED6530" w14:paraId="59046FAB" w14:textId="77777777" w:rsidTr="00B17D5B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84A03E" w14:textId="77777777" w:rsidR="00963168" w:rsidRPr="00ED6530" w:rsidRDefault="00963168" w:rsidP="00B17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177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963168" w:rsidRPr="00ED6530" w14:paraId="22602154" w14:textId="77777777" w:rsidTr="00B17D5B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AC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D79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88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1D1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728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963168" w:rsidRPr="00ED6530" w14:paraId="3784072C" w14:textId="77777777" w:rsidTr="00B17D5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5D7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92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E78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0B6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D8C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E1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5" w:tooltip="&lt;7&gt; Рассчитывается как сумма граф 8, 9, 10, 11 подраздела 1 и подраздела 2 раздела 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56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963168" w:rsidRPr="00ED6530" w14:paraId="6A70AFA6" w14:textId="77777777" w:rsidTr="00B17D5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058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6D5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D0D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B3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2C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97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7" w:tooltip="&lt;9&gt; Формируется в соответствии с информацией, включенной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AC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2C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DA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задания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6D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9B1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68" w:tooltip="&lt;10&gt; Формируется в соответствии с показателями, характеризующими объем оказания государственной услуги, включенными в подраздел 2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</w:tr>
      <w:tr w:rsidR="00963168" w:rsidRPr="00ED6530" w14:paraId="098AC4D3" w14:textId="77777777" w:rsidTr="00B17D5B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5B8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3D4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DAE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9E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DC3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026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36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AD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6AD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EF2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F3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63168" w:rsidRPr="00ED6530" w14:paraId="599741DC" w14:textId="77777777" w:rsidTr="00B17D5B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6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0D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88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37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C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F5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0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9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A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6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EC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01E9400" w14:textId="77777777" w:rsidTr="00B17D5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6E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18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2BD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B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75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C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48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9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C6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E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9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CB62688" w14:textId="77777777" w:rsidTr="00B17D5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7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D47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3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8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B7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B8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A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2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8D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E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7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90E2C80" w14:textId="77777777" w:rsidTr="00B17D5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0A7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5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09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5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A0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F6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22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F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D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12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31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E9958C3" w14:textId="77777777" w:rsidTr="00B17D5B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9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92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009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5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B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A1F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8C8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AE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58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07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10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8C7AD98" w14:textId="77777777" w:rsidTr="00B17D5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7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50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F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9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0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5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80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1E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1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36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D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A15F9F1" w14:textId="77777777" w:rsidTr="00B17D5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55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630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F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91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65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DD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7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8B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FE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A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9D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C7C1B71" w14:textId="77777777" w:rsidTr="00B17D5B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7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6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495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7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3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28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4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39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439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B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7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035A049" w14:textId="77777777" w:rsidR="00963168" w:rsidRPr="00ED6530" w:rsidRDefault="00963168" w:rsidP="00963168">
      <w:pPr>
        <w:pStyle w:val="ConsPlusNormal"/>
        <w:rPr>
          <w:rFonts w:ascii="Times New Roman" w:hAnsi="Times New Roman" w:cs="Times New Roman"/>
          <w:szCs w:val="22"/>
        </w:rPr>
        <w:sectPr w:rsidR="00963168" w:rsidRPr="00ED6530" w:rsidSect="00D85426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4452C904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963168" w:rsidRPr="00ED6530" w14:paraId="283269C4" w14:textId="77777777" w:rsidTr="00B17D5B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F676A5" w14:textId="77777777" w:rsidR="00963168" w:rsidRPr="00ED6530" w:rsidRDefault="00963168" w:rsidP="00B17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8" w:name="Par278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963168" w:rsidRPr="00ED6530" w14:paraId="206E5441" w14:textId="77777777" w:rsidTr="00B17D5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52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89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2EC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A67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342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963168" w:rsidRPr="00ED6530" w14:paraId="65BA05F4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F43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69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003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3A9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F0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9C6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5C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963168" w:rsidRPr="00ED6530" w14:paraId="47217A9D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E1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B39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28E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AA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07B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D87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69" w:tooltip="&lt;11&gt; Формируется в соответствии с информацией, включенной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425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002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казенными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143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8C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ACB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0" w:tooltip="&lt;12&gt; Формируется в соответствии с показателями, характеризующими объем оказания государственной (муниципальной) услуги, включенными в подраздел 3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</w:tr>
      <w:tr w:rsidR="00963168" w:rsidRPr="00ED6530" w14:paraId="14A7D92E" w14:textId="77777777" w:rsidTr="00B17D5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B16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FA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18F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5F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841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3E2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D3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4EB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24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72B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018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63168" w:rsidRPr="00ED6530" w14:paraId="619620EE" w14:textId="77777777" w:rsidTr="00B17D5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4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D4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7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C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7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0C8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1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B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0EE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C7C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B2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BC24DBC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2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BB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02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AB0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CD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B27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62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CF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372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6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BE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E07C73F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DD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4D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9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3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3E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D7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46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94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C1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94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B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0D4EDA3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84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F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4B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99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2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D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3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7F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8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5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AE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4783407" w14:textId="77777777" w:rsidTr="00B17D5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5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F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C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6B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E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9A3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8C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D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17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2E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DC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F6145E8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E0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C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4C3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8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7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76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B3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DA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9F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8D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289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CC281E3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45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C8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5E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C20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A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362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C0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70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CC0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3A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A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68BAD64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2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BF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B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D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3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D8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12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05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5BB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3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7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787B5D6" w14:textId="77777777" w:rsidR="00963168" w:rsidRPr="00ED6530" w:rsidRDefault="00963168" w:rsidP="00963168">
      <w:pPr>
        <w:pStyle w:val="ConsPlusNormal"/>
        <w:rPr>
          <w:rFonts w:ascii="Times New Roman" w:hAnsi="Times New Roman" w:cs="Times New Roman"/>
          <w:szCs w:val="22"/>
        </w:rPr>
        <w:sectPr w:rsidR="00963168" w:rsidRPr="00ED6530" w:rsidSect="00D85426">
          <w:headerReference w:type="default" r:id="rId54"/>
          <w:footerReference w:type="default" r:id="rId5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1C57AAC9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963168" w:rsidRPr="00ED6530" w14:paraId="4E5F7DA5" w14:textId="77777777" w:rsidTr="00B17D5B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3FA4E7" w14:textId="77777777" w:rsidR="00963168" w:rsidRPr="00ED6530" w:rsidRDefault="00963168" w:rsidP="00B17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9" w:name="Par379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14:paraId="26A6217D" w14:textId="77777777" w:rsidR="00963168" w:rsidRPr="00ED6530" w:rsidRDefault="00963168" w:rsidP="00B17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DF1E605" w14:textId="77777777" w:rsidTr="00B17D5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F67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13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F1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1A7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AF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963168" w:rsidRPr="00ED6530" w14:paraId="6C61BE8B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AF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40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EAF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0AC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B1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8B6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1064" w:tooltip="&lt;6&gt; Формируется в соответствии с информацией, включенной в подраздел 1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E9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963168" w:rsidRPr="00ED6530" w14:paraId="617ACCD1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81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6D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B57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0A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D64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16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1" w:tooltip="&lt;13&gt; Формируется в соответствии с информацией, включенной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17E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09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91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A30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0CE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72" w:tooltip="&lt;14&gt; Формируется в соответствии с показателями, характеризующими объем оказания государственной (муниципальной) услуги, включенными в подраздел 4 раздела II настоящей примерной формы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</w:tr>
      <w:tr w:rsidR="00963168" w:rsidRPr="00ED6530" w14:paraId="44E73C84" w14:textId="77777777" w:rsidTr="00B17D5B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D4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6C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06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C9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49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79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B6B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96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E6A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BF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4EB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963168" w:rsidRPr="00ED6530" w14:paraId="0FDB0A10" w14:textId="77777777" w:rsidTr="00B17D5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72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D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A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66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14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6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31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B2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C94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28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75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7A4B629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0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A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0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5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CAC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C8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B4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0E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87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A8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E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5626509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9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EA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42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67F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FD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7F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AF8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A7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5B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8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12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6D3899F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2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BA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F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B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3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3B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D5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D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91D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A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892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7BB4F48" w14:textId="77777777" w:rsidTr="00B17D5B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5F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70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55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4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75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D9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19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97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0A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B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5BB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FA0F412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D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7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84A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8BA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4D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D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A1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34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8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E26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9A2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EC0AE78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2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5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3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7F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A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F08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BDF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6C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46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A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F2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85F7A33" w14:textId="77777777" w:rsidTr="00B17D5B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1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7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76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6E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E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B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A3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22D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5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F1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01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DFCBE0" w14:textId="77777777" w:rsidR="00963168" w:rsidRPr="00ED6530" w:rsidRDefault="00963168" w:rsidP="00963168">
      <w:pPr>
        <w:pStyle w:val="ConsPlusNormal"/>
        <w:rPr>
          <w:rFonts w:ascii="Times New Roman" w:hAnsi="Times New Roman" w:cs="Times New Roman"/>
          <w:szCs w:val="22"/>
        </w:rPr>
        <w:sectPr w:rsidR="00963168" w:rsidRPr="00ED6530" w:rsidSect="00D85426">
          <w:headerReference w:type="default" r:id="rId57"/>
          <w:footerReference w:type="default" r:id="rId5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19CFF94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21"/>
      </w:tblGrid>
      <w:tr w:rsidR="00963168" w:rsidRPr="00ED6530" w14:paraId="69ECF145" w14:textId="77777777" w:rsidTr="00B17D5B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5BB3E" w14:textId="77777777" w:rsidR="00963168" w:rsidRPr="00ED6530" w:rsidRDefault="00963168" w:rsidP="00B17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0" w:name="Par480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II.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963168" w:rsidRPr="00ED6530" w14:paraId="13F3B829" w14:textId="77777777" w:rsidTr="00B17D5B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F0C34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1" w:name="Par481"/>
            <w:bookmarkEnd w:id="21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3" w:tooltip="&lt;15&gt; Указывается наименование укрупненной государственной (муниципальной) услуги, под которой для целей настоящей примерной формы понимается несколько государственных (муниципальных) услуг в социальной сфере, соответствующих одному и тому же виду кода Общерос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  <w:p w14:paraId="4C8135A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963168" w:rsidRPr="00ED6530" w14:paraId="208443AD" w14:textId="77777777" w:rsidTr="00B17D5B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CBFBC" w14:textId="77777777" w:rsidR="00963168" w:rsidRPr="00ED6530" w:rsidRDefault="00963168" w:rsidP="00B17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2" w:name="Par483"/>
            <w:bookmarkEnd w:id="22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14:paraId="0D24F60E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963168" w:rsidRPr="00ED6530" w14:paraId="4D977085" w14:textId="77777777" w:rsidTr="00B17D5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F0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BE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4C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13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F9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C7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6C4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B58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AB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8B7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B57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963168" w:rsidRPr="00ED6530" w14:paraId="748CCFCF" w14:textId="77777777" w:rsidTr="00B17D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736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05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D2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179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F2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FAC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645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22B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FB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12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640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31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40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7F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AB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8A88107" w14:textId="77777777" w:rsidTr="00B17D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F8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ACF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C1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64C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17F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6F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AF3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F19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BA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340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C7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9F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0C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B8C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EC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64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58DB7D7" w14:textId="77777777" w:rsidTr="00B17D5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DF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9CD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1A2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195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04C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8FF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2D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0BF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62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68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D47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26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E2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6C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29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CEF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63168" w:rsidRPr="00ED6530" w14:paraId="76D75605" w14:textId="77777777" w:rsidTr="00B17D5B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2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8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A9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AE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C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C6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0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FC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1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5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B0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20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F0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16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69E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48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0CDD139" w14:textId="77777777" w:rsidTr="00B17D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FE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77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AD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DE3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9A0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70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D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784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9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52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68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E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E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B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50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08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F1AF95E" w14:textId="77777777" w:rsidTr="00B17D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A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A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92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CB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2A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0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1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0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E5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1F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59F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5E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6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11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54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86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61434C3" w14:textId="77777777" w:rsidTr="00B17D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83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B6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9C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87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7D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0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6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0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82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B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7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76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2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20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6DF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83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F680883" w14:textId="77777777" w:rsidTr="00B17D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2A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0D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3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E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4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19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3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F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3F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A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B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5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A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98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2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49C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C54E39F" w14:textId="77777777" w:rsidTr="00B17D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45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B8A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8C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2B3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B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B9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F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C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1E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1A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B8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56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9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62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76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C2E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AB55E7B" w14:textId="77777777" w:rsidTr="00B17D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F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F6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2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3AF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84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5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9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9B2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8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4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9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3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4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8B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A5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7E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0FA7983" w14:textId="77777777" w:rsidTr="00B17D5B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5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C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61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B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9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9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60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83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D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71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AE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3B6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DA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5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61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2E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D543EA5" w14:textId="77777777" w:rsidTr="00B17D5B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1460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D138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77962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8C3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F6F0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76C839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A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E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E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47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D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86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77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2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36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B13BE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3F43A73" w14:textId="77777777" w:rsidR="00963168" w:rsidRPr="00ED6530" w:rsidRDefault="00963168" w:rsidP="00963168">
      <w:pPr>
        <w:pStyle w:val="ConsPlusNormal"/>
        <w:rPr>
          <w:rFonts w:ascii="Times New Roman" w:hAnsi="Times New Roman" w:cs="Times New Roman"/>
          <w:szCs w:val="22"/>
        </w:rPr>
        <w:sectPr w:rsidR="00963168" w:rsidRPr="00ED6530" w:rsidSect="00D85426">
          <w:headerReference w:type="default" r:id="rId60"/>
          <w:footerReference w:type="default" r:id="rId6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B732704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204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375"/>
        <w:gridCol w:w="42"/>
      </w:tblGrid>
      <w:tr w:rsidR="00963168" w:rsidRPr="00ED6530" w14:paraId="5A2CFECD" w14:textId="77777777" w:rsidTr="00B17D5B">
        <w:trPr>
          <w:gridBefore w:val="1"/>
          <w:gridAfter w:val="1"/>
          <w:wBefore w:w="647" w:type="dxa"/>
          <w:wAfter w:w="42" w:type="dxa"/>
          <w:trHeight w:val="713"/>
        </w:trPr>
        <w:tc>
          <w:tcPr>
            <w:tcW w:w="14762" w:type="dxa"/>
            <w:gridSpan w:val="1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ACAB1A" w14:textId="77777777" w:rsidR="00963168" w:rsidRPr="00ED6530" w:rsidRDefault="00963168" w:rsidP="00B17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3" w:name="Par61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t xml:space="preserve">2.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1-й год планового периода)</w:t>
            </w:r>
          </w:p>
        </w:tc>
      </w:tr>
      <w:tr w:rsidR="00963168" w:rsidRPr="00ED6530" w14:paraId="014D6F9B" w14:textId="77777777" w:rsidTr="00B17D5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F02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5D9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CE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95B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7F3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7D3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296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0E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055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331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308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963168" w:rsidRPr="00ED6530" w14:paraId="43DBFE05" w14:textId="77777777" w:rsidTr="00B17D5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88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35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5E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88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71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8A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6D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D5E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28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C8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C47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28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38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3CA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F4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12AC7CA" w14:textId="77777777" w:rsidTr="00B17D5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DF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090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0E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09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2E5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EA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BD3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26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A5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8B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E6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hyperlink r:id="rId6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8CF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446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1F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1D8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EE5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4E711F9" w14:textId="77777777" w:rsidTr="00B17D5B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79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5C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60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D9D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A1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A0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06D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D7E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25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462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E68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19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64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201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A5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99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63168" w:rsidRPr="00ED6530" w14:paraId="5FEEB55D" w14:textId="77777777" w:rsidTr="00B17D5B"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3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6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850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5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17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44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9A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4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98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A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5B0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4D5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45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C8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DFD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D0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81130BB" w14:textId="77777777" w:rsidTr="00B17D5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4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20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E0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7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7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17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87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AA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A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6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5D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8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15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D0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F9D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E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272E6E6" w14:textId="77777777" w:rsidTr="00B17D5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39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6C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7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EA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B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1D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45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8E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19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8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64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38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7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84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0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8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9C08A1D" w14:textId="77777777" w:rsidTr="00B17D5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A5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9A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1B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60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4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7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F7E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6C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A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E3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0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4D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D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9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E8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0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FF465F6" w14:textId="77777777" w:rsidTr="00B17D5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E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1F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8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85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D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AF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97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6E3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55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81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A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FC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59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E30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55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8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1ED6190" w14:textId="77777777" w:rsidTr="00B17D5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0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42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C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B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6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FA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D42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9A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C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2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E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D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F9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9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C6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93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052DF47" w14:textId="77777777" w:rsidTr="00B17D5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B3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A2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0E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2C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F2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AE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3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5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F23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1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77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4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F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42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9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F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E87E5F8" w14:textId="77777777" w:rsidTr="00B17D5B"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F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F9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995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BC7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89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DD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D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4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7D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7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A9F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C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10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C7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4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9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5043D37" w14:textId="77777777" w:rsidTr="00B17D5B">
        <w:tc>
          <w:tcPr>
            <w:tcW w:w="851" w:type="dxa"/>
            <w:gridSpan w:val="2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8E4C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2C3CF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2C566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C8D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CD7C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41B330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F5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9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61A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A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2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9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F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4C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8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516C1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EAD1E5B" w14:textId="77777777" w:rsidR="00963168" w:rsidRPr="00ED6530" w:rsidRDefault="00963168" w:rsidP="00963168">
      <w:pPr>
        <w:pStyle w:val="ConsPlusNormal"/>
        <w:rPr>
          <w:rFonts w:ascii="Times New Roman" w:hAnsi="Times New Roman" w:cs="Times New Roman"/>
          <w:szCs w:val="22"/>
        </w:rPr>
        <w:sectPr w:rsidR="00963168" w:rsidRPr="00ED6530" w:rsidSect="00D85426">
          <w:headerReference w:type="default" r:id="rId63"/>
          <w:footerReference w:type="default" r:id="rId64"/>
          <w:pgSz w:w="16838" w:h="11906" w:orient="landscape"/>
          <w:pgMar w:top="566" w:right="1440" w:bottom="1133" w:left="1440" w:header="0" w:footer="0" w:gutter="0"/>
          <w:cols w:space="720"/>
          <w:noEndnote/>
        </w:sectPr>
      </w:pPr>
    </w:p>
    <w:p w14:paraId="22724574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16"/>
        <w:gridCol w:w="35"/>
        <w:gridCol w:w="1275"/>
      </w:tblGrid>
      <w:tr w:rsidR="00963168" w:rsidRPr="00ED6530" w14:paraId="5229726E" w14:textId="77777777" w:rsidTr="00B17D5B">
        <w:trPr>
          <w:gridAfter w:val="2"/>
          <w:wAfter w:w="1310" w:type="dxa"/>
          <w:trHeight w:val="985"/>
        </w:trPr>
        <w:tc>
          <w:tcPr>
            <w:tcW w:w="14581" w:type="dxa"/>
            <w:gridSpan w:val="1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DF360E" w14:textId="77777777" w:rsidR="00963168" w:rsidRPr="00ED6530" w:rsidRDefault="00963168" w:rsidP="00B17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4" w:name="Par74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 xml:space="preserve">3.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2-й год планового периода)</w:t>
            </w:r>
          </w:p>
        </w:tc>
      </w:tr>
      <w:tr w:rsidR="00963168" w:rsidRPr="00ED6530" w14:paraId="35C1D9CE" w14:textId="77777777" w:rsidTr="00B17D5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A6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67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B5B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41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AD5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A6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985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12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DC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F1B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17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963168" w:rsidRPr="00ED6530" w14:paraId="442A7EE6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8E6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63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59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4A0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DA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74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F8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AB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206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E4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5AD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A18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7F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1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524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62B8A66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DF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3F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E28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A6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3A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94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6ED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4A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4F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33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098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DDA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417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4EB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57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0A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321665B" w14:textId="77777777" w:rsidTr="00B17D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4D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0DF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C41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84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07A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AC2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2DF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AE7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1C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0B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09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C1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CE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25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03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E2F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63168" w:rsidRPr="00ED6530" w14:paraId="78FE654E" w14:textId="77777777" w:rsidTr="00B17D5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A8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F8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62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12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95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D7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45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5B2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BE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D9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C4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A5B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6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9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2D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3E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D8A75E3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B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86F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0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D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27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9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1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CE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F7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D5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83B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63E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FC3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BF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4A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EF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210218B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A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CD0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51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B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56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44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D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2F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D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A8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D7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1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E6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619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DB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E1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4CFBF1C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86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1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EE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9C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EF5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0AA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D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F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0E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4C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57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72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63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9C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A4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05018FF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8A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480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8E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59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94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5F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48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56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C2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5C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EB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0D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1C9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77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8B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DB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9158231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BDE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74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4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49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715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C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0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1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5F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23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50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9E5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C38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B3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6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E0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C99CE36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5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A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B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69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4EF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C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D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F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3C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0A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9A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8A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3F9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512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3CE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73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5199CC7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EC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5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E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6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20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7B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A1E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52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0A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A9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B6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CA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23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C24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7C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CD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87B171F" w14:textId="77777777" w:rsidTr="00B17D5B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2A05A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CAC9E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54F9AB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9EFA9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A47D0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6005500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C7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763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38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51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C0F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B88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67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52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57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D92EC2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532D083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975F9AB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5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66"/>
      </w:tblGrid>
      <w:tr w:rsidR="00963168" w:rsidRPr="00ED6530" w14:paraId="4FD5B427" w14:textId="77777777" w:rsidTr="00B17D5B">
        <w:trPr>
          <w:trHeight w:val="524"/>
        </w:trPr>
        <w:tc>
          <w:tcPr>
            <w:tcW w:w="15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F80B49" w14:textId="77777777" w:rsidR="00963168" w:rsidRPr="00ED6530" w:rsidRDefault="00963168" w:rsidP="00B17D5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5" w:name="Par873"/>
            <w:bookmarkEnd w:id="25"/>
            <w:r w:rsidRPr="00ED6530">
              <w:rPr>
                <w:rFonts w:ascii="Times New Roman" w:hAnsi="Times New Roman" w:cs="Times New Roman"/>
                <w:szCs w:val="22"/>
              </w:rPr>
              <w:t xml:space="preserve">4. Сведения об объеме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за пределами планового периода)</w:t>
            </w:r>
          </w:p>
        </w:tc>
      </w:tr>
    </w:tbl>
    <w:p w14:paraId="546D24B1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8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992"/>
        <w:gridCol w:w="1134"/>
        <w:gridCol w:w="1134"/>
        <w:gridCol w:w="992"/>
        <w:gridCol w:w="1134"/>
        <w:gridCol w:w="1134"/>
        <w:gridCol w:w="1134"/>
        <w:gridCol w:w="709"/>
        <w:gridCol w:w="709"/>
        <w:gridCol w:w="708"/>
        <w:gridCol w:w="1134"/>
        <w:gridCol w:w="1134"/>
        <w:gridCol w:w="709"/>
        <w:gridCol w:w="808"/>
        <w:gridCol w:w="43"/>
        <w:gridCol w:w="1203"/>
        <w:gridCol w:w="72"/>
      </w:tblGrid>
      <w:tr w:rsidR="00963168" w:rsidRPr="00ED6530" w14:paraId="47DBCE3A" w14:textId="77777777" w:rsidTr="00B17D5B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830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10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A17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88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706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3CF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B5D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C8B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B1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315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услуг, составляющих укрупненную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9E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Style w:val="af0"/>
                  <w:rFonts w:ascii="Times New Roman" w:hAnsi="Times New Roman" w:cs="Times New Roman"/>
                  <w:szCs w:val="22"/>
                </w:rPr>
                <w:t>&lt;23&gt;</w:t>
              </w:r>
            </w:hyperlink>
          </w:p>
        </w:tc>
      </w:tr>
      <w:tr w:rsidR="00963168" w:rsidRPr="00ED6530" w14:paraId="305F14DA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07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5D1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D7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46E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1FB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74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E1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9F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EC5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35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FEA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D6B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4A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3D6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E43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C36982C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BBF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67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10F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D8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ABF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45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E7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62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24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503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33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8DF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BC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AD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0F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ED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33735D1" w14:textId="77777777" w:rsidTr="00B17D5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993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B20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6D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D7B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53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DBD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F5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43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1B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D0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6C3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974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65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B1D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08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EB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63168" w:rsidRPr="00ED6530" w14:paraId="1B56E09D" w14:textId="77777777" w:rsidTr="00B17D5B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3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18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03E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F6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D4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BA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B2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EB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86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3E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BD2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D7C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EF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34E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FF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11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23C89B3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D2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0B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0E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F2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047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AA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B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E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A3E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30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14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5BD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0E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1AD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C9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45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9CE175D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78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B89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F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5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6A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8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3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17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2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09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AB6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78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2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9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EF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7D7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2032646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7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F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6D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D5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7A1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C11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9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6D2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61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9D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AB7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B6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FC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6E6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FE7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8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64BC092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087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CB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2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8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D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4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6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14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34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27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81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4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06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B5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B8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660B68D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5E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3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7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BC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80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D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8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43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BF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83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BE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54A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5B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B0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CE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29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C4E61AD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1C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6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5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42A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967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745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823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98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1D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68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72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E1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CF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F6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9E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82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D3011DB" w14:textId="77777777" w:rsidTr="00B17D5B"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6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FE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2F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9A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6A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8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3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3F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22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B6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781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E4D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48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5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C7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20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23DAA14" w14:textId="77777777" w:rsidTr="00B17D5B"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829C2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509D9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5DBE96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09719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FB527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33B7741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863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19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29F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8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3B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CB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9A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3E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AF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02D361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EEEF496" w14:textId="77777777" w:rsidTr="00B17D5B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9A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18D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8E8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591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51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  <w:hyperlink w:anchor="Par1075" w:tooltip="&lt;17&gt; Указывается полное наименование уполномоченного органа (полное наименование органа, уполномоченного на формирование государственного (муниципального) социального заказа - указывается в случае, если порядком формирования государственного (муниципального) с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61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6" w:tooltip="&lt;18&gt; Указывается срок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й в соответствии с законодательством Российской Феде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897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7" w:tooltip="&lt;19&gt; Указывается год, в котором уполномоченный орган осуществляет отбор исполнителей государственных (муниципальных) услуг в социальной сфере (государственных (муниципальных) услуг, составляющих укрупненную государственную (муниципальную) услугу) (далее - ис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BC1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78" w:tooltip="&lt;20&gt; Указывается полное наименование публично-правового образования, на территории которого предоставляется государственная (муниципальная) услуга в социальной сфере (государственные (муниципальные) услуги, составляющие укрупненную государственную (муниципаль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5B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F6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E2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  <w:hyperlink w:anchor="Par1081" w:tooltip="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государственной (муниципальной) услуги в социальной сфере, включенных в графы 12 - 15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</w:tr>
      <w:tr w:rsidR="00963168" w:rsidRPr="00ED6530" w14:paraId="5F7E781B" w14:textId="77777777" w:rsidTr="00B17D5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23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CB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42D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119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D0F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021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B7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11A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B3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3E7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751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508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C62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AD7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1080" w:tooltip="&lt;22&gt; В графы 12 - 15 подразделов 1 - 4 раздела II настоящей примерной формы включаются числовые значения показателей, характеризующих объем оказания государственной (муниципальной) услуги (государственных (муниципальных) услуг, составляющих укрупненную государ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12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4BE8BAD" w14:textId="77777777" w:rsidTr="00B17D5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F3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10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13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BAA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928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5C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2A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39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F4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13B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28A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C7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070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1A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23C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EDB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303B17B" w14:textId="77777777" w:rsidTr="00B17D5B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1E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D8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03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291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49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32A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796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096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90B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76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F1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E9B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38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3F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1E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3C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963168" w:rsidRPr="00ED6530" w14:paraId="5B9C6FA9" w14:textId="77777777" w:rsidTr="00B17D5B">
        <w:trPr>
          <w:gridAfter w:val="1"/>
          <w:wAfter w:w="72" w:type="dxa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5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A2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30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2C0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4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6C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204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C8A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44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3AE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3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9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D37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0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3A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3F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5F3E86B" w14:textId="77777777" w:rsidTr="00B17D5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72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FE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2D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74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C0D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C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9A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583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17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8F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71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5FD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76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93C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DB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77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A82535E" w14:textId="77777777" w:rsidTr="00B17D5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49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5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9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23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1FB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0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12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6A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BD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BC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60F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072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1C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5F2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6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5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B72C657" w14:textId="77777777" w:rsidTr="00B17D5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3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84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AE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7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0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D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FD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E3E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F6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2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7A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F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8B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86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30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9C5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C48C576" w14:textId="77777777" w:rsidTr="00B17D5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B53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4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8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46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00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B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22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E1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43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09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BF2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BE8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DAF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09F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49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90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3554496" w14:textId="77777777" w:rsidTr="00B17D5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FA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85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98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14A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F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3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AC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F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0A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30E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327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AE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23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AC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14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611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422797B" w14:textId="77777777" w:rsidTr="00B17D5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16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AF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64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E6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5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FB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0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90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3F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49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E9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0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9FF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E5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FB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32A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E0B0A54" w14:textId="77777777" w:rsidTr="00B17D5B">
        <w:trPr>
          <w:gridAfter w:val="1"/>
          <w:wAfter w:w="72" w:type="dxa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F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5F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C6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225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37C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53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8B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7A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92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014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05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9A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31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1F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D76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42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37CB31A" w14:textId="77777777" w:rsidTr="00B17D5B">
        <w:trPr>
          <w:gridAfter w:val="1"/>
          <w:wAfter w:w="72" w:type="dxa"/>
        </w:trPr>
        <w:tc>
          <w:tcPr>
            <w:tcW w:w="100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898029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7AA959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4DEA484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FE3E4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4D01C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14:paraId="4EDD4EC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72E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C1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D9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576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DC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3C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860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717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C1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621AA6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1EFB6A0" w14:textId="77777777" w:rsidR="00963168" w:rsidRPr="00ED6530" w:rsidRDefault="00963168" w:rsidP="00963168">
      <w:pPr>
        <w:pStyle w:val="ConsPlusNormal"/>
        <w:rPr>
          <w:rFonts w:ascii="Times New Roman" w:hAnsi="Times New Roman" w:cs="Times New Roman"/>
          <w:szCs w:val="22"/>
        </w:rPr>
        <w:sectPr w:rsidR="00963168" w:rsidRPr="00ED6530" w:rsidSect="00D85426">
          <w:headerReference w:type="default" r:id="rId68"/>
          <w:footerReference w:type="default" r:id="rId69"/>
          <w:pgSz w:w="16838" w:h="11906" w:orient="landscape"/>
          <w:pgMar w:top="1133" w:right="678" w:bottom="566" w:left="567" w:header="0" w:footer="0" w:gutter="0"/>
          <w:cols w:space="720"/>
          <w:noEndnote/>
        </w:sectPr>
      </w:pPr>
    </w:p>
    <w:p w14:paraId="743DEB38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22"/>
      </w:tblGrid>
      <w:tr w:rsidR="00963168" w:rsidRPr="00ED6530" w14:paraId="6BA2A8A5" w14:textId="77777777" w:rsidTr="00B17D5B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75AE0C" w14:textId="77777777" w:rsidR="00963168" w:rsidRPr="00ED6530" w:rsidRDefault="00963168" w:rsidP="00B17D5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6" w:name="Par1003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 xml:space="preserve">III. Сведения о показателях, характеризующих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14:paraId="5A2CBB2D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tblpX="-364" w:tblpY="1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963168" w:rsidRPr="00ED6530" w14:paraId="59543F95" w14:textId="77777777" w:rsidTr="00B17D5B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34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4D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F3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муниципальной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07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</w:t>
            </w: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потребителей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 услуг (</w:t>
            </w:r>
            <w:r>
              <w:rPr>
                <w:rFonts w:ascii="Times New Roman" w:hAnsi="Times New Roman" w:cs="Times New Roman"/>
                <w:szCs w:val="22"/>
              </w:rPr>
              <w:t xml:space="preserve"> 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79E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 услуги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ную  услугу),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  <w:hyperlink w:anchor="Par1063" w:tooltip="&lt;5&gt; Указывается направление деятельности, определенное в соответствии с частью 2 статьи 28 Федерального закона от 13 июля 2020 г. N 189-ФЗ &quot;О государственном (муниципальном) социальном заказе на оказание государственных (муниципальных) услуг с социальной сфер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37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2" w:tooltip="&lt;24&gt; Заполняется в соответствии с показателями, характеризующими качество оказания государственной (муниципальной) услуги в социальной сфере (государственных (муниципальных) услуг, составляющих укрупненную государственную (муниципальную) услугу), установленным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7FF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hyperlink w:anchor="Par1083" w:tooltip="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государственной (муниципальной) услуги в социальной сфере, включенных в графу 8 р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</w:tr>
      <w:tr w:rsidR="00963168" w:rsidRPr="00ED6530" w14:paraId="6F5207C8" w14:textId="77777777" w:rsidTr="00B17D5B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5F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78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8F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093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07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86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5BB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3C3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3633EB1" w14:textId="77777777" w:rsidTr="00B17D5B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82E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026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DFC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700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29E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E0A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1074" w:tooltip="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6C8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0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1079" w:tooltip="&lt;21&gt; Заполняется в соответствии с кодом, указанным в перечнях государственных (муниципальных) услуг (при наличии)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64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3C6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7165369" w14:textId="77777777" w:rsidTr="00B17D5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EF2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B54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5E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CA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B25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C4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B79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80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023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B8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963168" w:rsidRPr="00ED6530" w14:paraId="7D70DC9A" w14:textId="77777777" w:rsidTr="00B17D5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A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53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281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6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A7C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93D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2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0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C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B95E0C6" w14:textId="77777777" w:rsidTr="00B17D5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03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7D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3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F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D38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B34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DA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59E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6F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FDCCEFD" w14:textId="77777777" w:rsidR="00963168" w:rsidRPr="00ED6530" w:rsidRDefault="00963168" w:rsidP="00963168">
      <w:pPr>
        <w:pStyle w:val="ConsPlusNormal"/>
        <w:rPr>
          <w:rFonts w:ascii="Times New Roman" w:hAnsi="Times New Roman" w:cs="Times New Roman"/>
          <w:szCs w:val="22"/>
        </w:rPr>
      </w:pPr>
    </w:p>
    <w:p w14:paraId="34FDAF8E" w14:textId="77777777" w:rsidR="00963168" w:rsidRPr="00ED6530" w:rsidRDefault="00963168" w:rsidP="0096316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963168" w:rsidRPr="00ED6530" w14:paraId="689BC949" w14:textId="77777777" w:rsidTr="00B17D5B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4A6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14:paraId="7BBF62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3E675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14:paraId="0D0FFBD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3CD1E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14:paraId="6D4D553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ACC32E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14:paraId="16CA43E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14:paraId="3B85E397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963168" w:rsidRPr="00ED6530" w14:paraId="64E70DEA" w14:textId="77777777" w:rsidTr="00B17D5B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78EB2E" w14:textId="77777777" w:rsidR="00963168" w:rsidRPr="00ED6530" w:rsidRDefault="00963168" w:rsidP="00B17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E2F697" w14:textId="77777777" w:rsidR="00963168" w:rsidRPr="00ED6530" w:rsidRDefault="00963168" w:rsidP="00B17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1ABF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3C270" w14:textId="77777777" w:rsidR="00963168" w:rsidRPr="00ED6530" w:rsidRDefault="00963168" w:rsidP="00B17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14:paraId="0F0DB1F0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B6FF531" w14:textId="77777777" w:rsidR="00963168" w:rsidRPr="00ED6530" w:rsidRDefault="00963168" w:rsidP="0096316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311E2AB3" w14:textId="77777777" w:rsidR="00963168" w:rsidRPr="00ED6530" w:rsidRDefault="00963168" w:rsidP="0096316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6D58DCF5" w14:textId="77777777" w:rsidR="00963168" w:rsidRPr="00ED6530" w:rsidRDefault="00963168" w:rsidP="0096316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05218B3C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ar1059"/>
      <w:bookmarkEnd w:id="28"/>
      <w:r w:rsidRPr="00ED6530">
        <w:rPr>
          <w:rFonts w:ascii="Times New Roman" w:hAnsi="Times New Roman" w:cs="Times New Roman"/>
          <w:szCs w:val="22"/>
        </w:rPr>
        <w:t xml:space="preserve">&lt;1&gt;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оказывающих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а также главных распорядителей бюджетных средств,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72E72362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ar1060"/>
      <w:bookmarkEnd w:id="29"/>
      <w:r w:rsidRPr="00ED6530">
        <w:rPr>
          <w:rFonts w:ascii="Times New Roman" w:hAnsi="Times New Roman" w:cs="Times New Roman"/>
          <w:szCs w:val="22"/>
        </w:rPr>
        <w:t xml:space="preserve">&lt;2&gt; Указывается дата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28455559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ar1061"/>
      <w:bookmarkEnd w:id="30"/>
      <w:r w:rsidRPr="00ED6530">
        <w:rPr>
          <w:rFonts w:ascii="Times New Roman" w:hAnsi="Times New Roman" w:cs="Times New Roman"/>
          <w:szCs w:val="22"/>
        </w:rPr>
        <w:t xml:space="preserve">&lt;3&gt; Указывается наименование бюджета бюджетной системы Российской Федерации, из которого осуществляется финансовое обеспечение (возмещение)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6E7FCCB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ar1062"/>
      <w:bookmarkEnd w:id="31"/>
      <w:r w:rsidRPr="00ED6530">
        <w:rPr>
          <w:rFonts w:ascii="Times New Roman" w:hAnsi="Times New Roman" w:cs="Times New Roman"/>
          <w:szCs w:val="22"/>
        </w:rPr>
        <w:t xml:space="preserve">&lt;4&gt; Указывается "1" в случае, если формируется впервые, "2" - в случае внесения изменений в утвержденный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и формирования нового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0CD9B9D6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ar1063"/>
      <w:bookmarkEnd w:id="32"/>
      <w:r w:rsidRPr="00ED6530">
        <w:rPr>
          <w:rFonts w:ascii="Times New Roman" w:hAnsi="Times New Roman" w:cs="Times New Roman"/>
          <w:szCs w:val="22"/>
        </w:rPr>
        <w:t xml:space="preserve">&lt;5&gt; Указывается направление деятельности, определенное в соответствии с </w:t>
      </w:r>
      <w:hyperlink r:id="rId71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от 13 июля 2020 г. N 189-ФЗ "О </w:t>
      </w:r>
      <w:r>
        <w:rPr>
          <w:rFonts w:ascii="Times New Roman" w:hAnsi="Times New Roman" w:cs="Times New Roman"/>
          <w:szCs w:val="22"/>
        </w:rPr>
        <w:t>муниципальном</w:t>
      </w:r>
      <w:r w:rsidRPr="00ED6530">
        <w:rPr>
          <w:rFonts w:ascii="Times New Roman" w:hAnsi="Times New Roman" w:cs="Times New Roman"/>
          <w:szCs w:val="22"/>
        </w:rPr>
        <w:t xml:space="preserve"> социальном заказе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</w:t>
      </w:r>
      <w:proofErr w:type="gramStart"/>
      <w:r w:rsidRPr="00ED6530">
        <w:rPr>
          <w:rFonts w:ascii="Times New Roman" w:hAnsi="Times New Roman" w:cs="Times New Roman"/>
          <w:szCs w:val="22"/>
        </w:rPr>
        <w:t>с социальной сфере</w:t>
      </w:r>
      <w:proofErr w:type="gramEnd"/>
      <w:r w:rsidRPr="00ED6530">
        <w:rPr>
          <w:rFonts w:ascii="Times New Roman" w:hAnsi="Times New Roman" w:cs="Times New Roman"/>
          <w:szCs w:val="22"/>
        </w:rPr>
        <w:t>" (далее - Федеральный закон).</w:t>
      </w:r>
    </w:p>
    <w:p w14:paraId="17BB022A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ar1064"/>
      <w:bookmarkEnd w:id="33"/>
      <w:r w:rsidRPr="00ED6530">
        <w:rPr>
          <w:rFonts w:ascii="Times New Roman" w:hAnsi="Times New Roman" w:cs="Times New Roman"/>
          <w:szCs w:val="22"/>
        </w:rPr>
        <w:t xml:space="preserve">&lt;6&gt; Формируется в соответствии с информацией, включенной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C4EBA4E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ar1065"/>
      <w:bookmarkEnd w:id="34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граф 8, 9, 10, 11 </w:t>
      </w:r>
      <w:hyperlink w:anchor="Par76" w:tooltip="1. Общие сведения о государственном (муниципальном) социальном заказе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1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77" w:tooltip="2. Общие сведения о государственном (муниципальном) социальном заказе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подраздела 2 раздела 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734E3340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ar1066"/>
      <w:bookmarkEnd w:id="35"/>
      <w:r w:rsidRPr="00ED6530">
        <w:rPr>
          <w:rFonts w:ascii="Times New Roman" w:hAnsi="Times New Roman" w:cs="Times New Roman"/>
          <w:szCs w:val="22"/>
        </w:rPr>
        <w:t xml:space="preserve">&lt;8&gt;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1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A111444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ar1067"/>
      <w:bookmarkEnd w:id="36"/>
      <w:r w:rsidRPr="00ED6530">
        <w:rPr>
          <w:rFonts w:ascii="Times New Roman" w:hAnsi="Times New Roman" w:cs="Times New Roman"/>
          <w:szCs w:val="22"/>
        </w:rPr>
        <w:t xml:space="preserve">&lt;9&gt; Формируется в соответствии с информацией, включенной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1C432B7A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ar1068"/>
      <w:bookmarkEnd w:id="37"/>
      <w:r w:rsidRPr="00ED6530">
        <w:rPr>
          <w:rFonts w:ascii="Times New Roman" w:hAnsi="Times New Roman" w:cs="Times New Roman"/>
          <w:szCs w:val="22"/>
        </w:rPr>
        <w:t xml:space="preserve">&lt;10&gt;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613" w:tooltip="2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1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2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57E7B8B1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ar1069"/>
      <w:bookmarkEnd w:id="38"/>
      <w:r w:rsidRPr="00ED6530">
        <w:rPr>
          <w:rFonts w:ascii="Times New Roman" w:hAnsi="Times New Roman" w:cs="Times New Roman"/>
          <w:szCs w:val="22"/>
        </w:rPr>
        <w:t xml:space="preserve">&lt;11&gt; Формируется в соответствии с информацией, включенной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6FA5422D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ar1070"/>
      <w:bookmarkEnd w:id="39"/>
      <w:r w:rsidRPr="00ED6530">
        <w:rPr>
          <w:rFonts w:ascii="Times New Roman" w:hAnsi="Times New Roman" w:cs="Times New Roman"/>
          <w:szCs w:val="22"/>
        </w:rPr>
        <w:t xml:space="preserve">&lt;12&gt;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743" w:tooltip="3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2-й год планового периода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3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31E8BD6C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ar1071"/>
      <w:bookmarkEnd w:id="40"/>
      <w:r w:rsidRPr="00ED6530">
        <w:rPr>
          <w:rFonts w:ascii="Times New Roman" w:hAnsi="Times New Roman" w:cs="Times New Roman"/>
          <w:szCs w:val="22"/>
        </w:rPr>
        <w:t xml:space="preserve">&lt;13&gt; Формируется в соответствии с информацией, включенной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8B7A27D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ar1072"/>
      <w:bookmarkEnd w:id="41"/>
      <w:r w:rsidRPr="00ED6530">
        <w:rPr>
          <w:rFonts w:ascii="Times New Roman" w:hAnsi="Times New Roman" w:cs="Times New Roman"/>
          <w:szCs w:val="22"/>
        </w:rPr>
        <w:t xml:space="preserve">&lt;14&gt; Формируется в соответствии с показателями, характеризующими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включенными в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 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формы.</w:t>
      </w:r>
    </w:p>
    <w:p w14:paraId="47E16F79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ar1073"/>
      <w:bookmarkEnd w:id="42"/>
      <w:r w:rsidRPr="00ED6530">
        <w:rPr>
          <w:rFonts w:ascii="Times New Roman" w:hAnsi="Times New Roman" w:cs="Times New Roman"/>
          <w:szCs w:val="22"/>
        </w:rPr>
        <w:t xml:space="preserve">&lt;15&gt;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под которой для целей настоящей примерной формы понимается несколько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соответствующих одному и тому же виду кода Общероссийского </w:t>
      </w:r>
      <w:hyperlink r:id="rId72" w:history="1">
        <w:r w:rsidRPr="00ED6530">
          <w:rPr>
            <w:rFonts w:ascii="Times New Roman" w:hAnsi="Times New Roman" w:cs="Times New Roman"/>
            <w:color w:val="0000FF"/>
            <w:szCs w:val="22"/>
          </w:rPr>
          <w:t>классификатора</w:t>
        </w:r>
      </w:hyperlink>
      <w:r w:rsidRPr="00ED6530">
        <w:rPr>
          <w:rFonts w:ascii="Times New Roman" w:hAnsi="Times New Roman" w:cs="Times New Roman"/>
          <w:szCs w:val="22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и (или) условия (формы)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с </w:t>
      </w:r>
      <w:hyperlink r:id="rId7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4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формировать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в разрезе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2E7E5B89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ar1074"/>
      <w:bookmarkEnd w:id="43"/>
      <w:r w:rsidRPr="00ED6530">
        <w:rPr>
          <w:rFonts w:ascii="Times New Roman" w:hAnsi="Times New Roman" w:cs="Times New Roman"/>
          <w:szCs w:val="22"/>
        </w:rPr>
        <w:t>&lt;16&gt;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14:paraId="408A63CC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ar1075"/>
      <w:bookmarkEnd w:id="44"/>
      <w:r w:rsidRPr="00ED6530">
        <w:rPr>
          <w:rFonts w:ascii="Times New Roman" w:hAnsi="Times New Roman" w:cs="Times New Roman"/>
          <w:szCs w:val="22"/>
        </w:rPr>
        <w:t xml:space="preserve">&lt;17&gt; Указывается полное наименование уполномоченного органа (полное наименование органа, уполномоченного на формирование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- указывается в случае, если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установленным в соответствии с </w:t>
      </w:r>
      <w:hyperlink r:id="rId75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76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социальных заказов).</w:t>
      </w:r>
    </w:p>
    <w:p w14:paraId="18235876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ar1076"/>
      <w:bookmarkEnd w:id="45"/>
      <w:r w:rsidRPr="00ED6530">
        <w:rPr>
          <w:rFonts w:ascii="Times New Roman" w:hAnsi="Times New Roman" w:cs="Times New Roman"/>
          <w:szCs w:val="22"/>
        </w:rPr>
        <w:t xml:space="preserve">&lt;18&gt; Указывается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установленный в соответствии с законодательством Российской Федерации.</w:t>
      </w:r>
    </w:p>
    <w:p w14:paraId="1F05680F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ar1077"/>
      <w:bookmarkEnd w:id="46"/>
      <w:r w:rsidRPr="00ED6530">
        <w:rPr>
          <w:rFonts w:ascii="Times New Roman" w:hAnsi="Times New Roman" w:cs="Times New Roman"/>
          <w:szCs w:val="22"/>
        </w:rPr>
        <w:t xml:space="preserve">&lt;19&gt; Указывается год, в котором уполномоченный орган осуществляет отбор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 (далее - исполнитель услуг), либо заключает с исполнителями услуг соглашения, указанные в </w:t>
      </w:r>
      <w:hyperlink r:id="rId77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части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закона, либо утверждает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учреждению.</w:t>
      </w:r>
    </w:p>
    <w:p w14:paraId="2D75BBFA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ar1078"/>
      <w:bookmarkEnd w:id="47"/>
      <w:r w:rsidRPr="00ED6530">
        <w:rPr>
          <w:rFonts w:ascii="Times New Roman" w:hAnsi="Times New Roman" w:cs="Times New Roman"/>
          <w:szCs w:val="22"/>
        </w:rPr>
        <w:t xml:space="preserve">&lt;20&gt; Указывается полное наименование публично-правового образования, на территории которого предоставляется </w:t>
      </w:r>
      <w:r>
        <w:rPr>
          <w:rFonts w:ascii="Times New Roman" w:hAnsi="Times New Roman" w:cs="Times New Roman"/>
          <w:szCs w:val="22"/>
        </w:rPr>
        <w:t>муниципальная</w:t>
      </w:r>
      <w:r w:rsidRPr="00ED6530">
        <w:rPr>
          <w:rFonts w:ascii="Times New Roman" w:hAnsi="Times New Roman" w:cs="Times New Roman"/>
          <w:szCs w:val="22"/>
        </w:rPr>
        <w:t xml:space="preserve"> услуга в социальной сфере (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услуги, составляющие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18B925F6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ar1079"/>
      <w:bookmarkEnd w:id="48"/>
      <w:r w:rsidRPr="00ED6530">
        <w:rPr>
          <w:rFonts w:ascii="Times New Roman" w:hAnsi="Times New Roman" w:cs="Times New Roman"/>
          <w:szCs w:val="22"/>
        </w:rPr>
        <w:t xml:space="preserve">&lt;21&gt; Заполняется в соответствии с кодом, указанным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(при наличии).</w:t>
      </w:r>
    </w:p>
    <w:p w14:paraId="11F2146E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ar1080"/>
      <w:bookmarkEnd w:id="49"/>
      <w:r w:rsidRPr="00ED6530">
        <w:rPr>
          <w:rFonts w:ascii="Times New Roman" w:hAnsi="Times New Roman" w:cs="Times New Roman"/>
          <w:szCs w:val="22"/>
        </w:rPr>
        <w:t xml:space="preserve">&lt;22&gt;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включаются числовые значения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78" w:history="1">
        <w:r w:rsidRPr="00ED6530">
          <w:rPr>
            <w:rFonts w:ascii="Times New Roman" w:hAnsi="Times New Roman" w:cs="Times New Roman"/>
            <w:color w:val="0000FF"/>
            <w:szCs w:val="22"/>
          </w:rPr>
          <w:t>статьи 158</w:t>
        </w:r>
      </w:hyperlink>
      <w:r w:rsidRPr="00ED6530">
        <w:rPr>
          <w:rFonts w:ascii="Times New Roman" w:hAnsi="Times New Roman" w:cs="Times New Roman"/>
          <w:szCs w:val="22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подразделы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 на основании указанных данных определена порядком формирования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заказа, утвержденным в соответствии с </w:t>
      </w:r>
      <w:hyperlink r:id="rId79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частями 2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r:id="rId80" w:history="1">
        <w:r w:rsidRPr="00ED6530">
          <w:rPr>
            <w:rFonts w:ascii="Times New Roman" w:hAnsi="Times New Roman" w:cs="Times New Roman"/>
            <w:color w:val="0000FF"/>
            <w:szCs w:val="22"/>
          </w:rPr>
          <w:t>4 статьи 6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закона.</w:t>
      </w:r>
    </w:p>
    <w:p w14:paraId="0F066D12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ar1081"/>
      <w:bookmarkEnd w:id="50"/>
      <w:r w:rsidRPr="00ED6530">
        <w:rPr>
          <w:rFonts w:ascii="Times New Roman" w:hAnsi="Times New Roman" w:cs="Times New Roman"/>
          <w:szCs w:val="22"/>
        </w:rPr>
        <w:t xml:space="preserve">&lt;23&gt;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графы 12 - 15 </w:t>
      </w:r>
      <w:hyperlink w:anchor="Par483" w:tooltip="1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год (на очередной финансовый год)" w:history="1">
        <w:r w:rsidRPr="00ED6530">
          <w:rPr>
            <w:rFonts w:ascii="Times New Roman" w:hAnsi="Times New Roman" w:cs="Times New Roman"/>
            <w:color w:val="0000FF"/>
            <w:szCs w:val="22"/>
          </w:rPr>
          <w:t>подразделов 1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873" w:tooltip="4. Сведения об объеме оказания государственных (муниципальных) услуг (государственных (муниципальных) услуг, составляющих укрупненную государственную (муниципальную) услугу), на 20__ - 20__ годы (на срок оказания государственной (муниципальной) услуги за преде" w:history="1">
        <w:r w:rsidRPr="00ED6530">
          <w:rPr>
            <w:rFonts w:ascii="Times New Roman" w:hAnsi="Times New Roman" w:cs="Times New Roman"/>
            <w:color w:val="0000FF"/>
            <w:szCs w:val="22"/>
          </w:rPr>
          <w:t>4 раздела 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04930C5B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1" w:name="Par1082"/>
      <w:bookmarkEnd w:id="51"/>
      <w:r w:rsidRPr="00ED6530">
        <w:rPr>
          <w:rFonts w:ascii="Times New Roman" w:hAnsi="Times New Roman" w:cs="Times New Roman"/>
          <w:szCs w:val="22"/>
        </w:rPr>
        <w:t xml:space="preserve">&lt;24&gt; Заполняется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установленными в перечнях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184DB71C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52" w:name="Par1083"/>
      <w:bookmarkEnd w:id="52"/>
      <w:r w:rsidRPr="00ED6530">
        <w:rPr>
          <w:rFonts w:ascii="Times New Roman" w:hAnsi="Times New Roman" w:cs="Times New Roman"/>
          <w:szCs w:val="22"/>
        </w:rPr>
        <w:lastRenderedPageBreak/>
        <w:t xml:space="preserve">&lt;25&gt; Указывается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включенных в </w:t>
      </w:r>
      <w:hyperlink w:anchor="Par1023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8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услугу).</w:t>
      </w:r>
    </w:p>
    <w:p w14:paraId="78765B8D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FA31AC5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F46DCCB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C9140DF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B727EC8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2769B57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B324CE4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BCC36F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BA255DD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DC4BF45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FEABEEA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BAAF2CB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314324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E99D69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1489D1D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C01E74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A5D1577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00D6175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C607634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A3ABA4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0FC8B11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6FF8DF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9AB59DB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DA2EE0B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E92DA69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2D1D3C0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6B52BEA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F628E91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304335C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3330C5E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86E319C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672281B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4796627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050D7E9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77D525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38BB91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807C52" w14:textId="77777777" w:rsidR="00963168" w:rsidRPr="00ED6530" w:rsidRDefault="00963168" w:rsidP="00963168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>Утверждена</w:t>
      </w:r>
    </w:p>
    <w:p w14:paraId="232E3D0B" w14:textId="77777777" w:rsidR="00963168" w:rsidRPr="00ED6530" w:rsidRDefault="00963168" w:rsidP="0096316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постановлением </w:t>
      </w:r>
      <w:r>
        <w:rPr>
          <w:rFonts w:ascii="Times New Roman" w:hAnsi="Times New Roman" w:cs="Times New Roman"/>
          <w:szCs w:val="22"/>
        </w:rPr>
        <w:t>Администрации</w:t>
      </w:r>
    </w:p>
    <w:p w14:paraId="3FE88E29" w14:textId="77777777" w:rsidR="00963168" w:rsidRDefault="00963168" w:rsidP="0096316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Ольгинского муниципального округа </w:t>
      </w:r>
    </w:p>
    <w:p w14:paraId="57A29974" w14:textId="49E54F14" w:rsidR="00963168" w:rsidRPr="008A106B" w:rsidRDefault="00963168" w:rsidP="00963168">
      <w:pPr>
        <w:pStyle w:val="ConsPlusNormal"/>
        <w:jc w:val="right"/>
        <w:rPr>
          <w:rFonts w:ascii="Times New Roman" w:hAnsi="Times New Roman" w:cs="Times New Roman"/>
          <w:szCs w:val="22"/>
          <w:u w:val="single"/>
        </w:rPr>
      </w:pPr>
      <w:r w:rsidRPr="008A106B">
        <w:rPr>
          <w:rFonts w:ascii="Times New Roman" w:hAnsi="Times New Roman" w:cs="Times New Roman"/>
          <w:szCs w:val="22"/>
          <w:u w:val="single"/>
        </w:rPr>
        <w:t xml:space="preserve">от </w:t>
      </w:r>
      <w:r w:rsidR="008A106B" w:rsidRPr="008A106B">
        <w:rPr>
          <w:rFonts w:ascii="Times New Roman" w:hAnsi="Times New Roman" w:cs="Times New Roman"/>
          <w:szCs w:val="22"/>
          <w:u w:val="single"/>
        </w:rPr>
        <w:t>03.04.</w:t>
      </w:r>
      <w:r w:rsidRPr="008A106B">
        <w:rPr>
          <w:rFonts w:ascii="Times New Roman" w:hAnsi="Times New Roman" w:cs="Times New Roman"/>
          <w:szCs w:val="22"/>
          <w:u w:val="single"/>
        </w:rPr>
        <w:t>20</w:t>
      </w:r>
      <w:r w:rsidR="008A106B" w:rsidRPr="008A106B">
        <w:rPr>
          <w:rFonts w:ascii="Times New Roman" w:hAnsi="Times New Roman" w:cs="Times New Roman"/>
          <w:szCs w:val="22"/>
          <w:u w:val="single"/>
        </w:rPr>
        <w:t>23</w:t>
      </w:r>
      <w:r w:rsidRPr="008A106B">
        <w:rPr>
          <w:rFonts w:ascii="Times New Roman" w:hAnsi="Times New Roman" w:cs="Times New Roman"/>
          <w:szCs w:val="22"/>
          <w:u w:val="single"/>
        </w:rPr>
        <w:t xml:space="preserve"> г. № </w:t>
      </w:r>
      <w:r w:rsidR="008A106B" w:rsidRPr="008A106B">
        <w:rPr>
          <w:rFonts w:ascii="Times New Roman" w:hAnsi="Times New Roman" w:cs="Times New Roman"/>
          <w:szCs w:val="22"/>
          <w:u w:val="single"/>
        </w:rPr>
        <w:t>194</w:t>
      </w:r>
    </w:p>
    <w:p w14:paraId="13E5D9D3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E22F98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53" w:name="Par1094"/>
      <w:bookmarkEnd w:id="53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963168" w:rsidRPr="00ED6530" w14:paraId="4CFC6081" w14:textId="77777777" w:rsidTr="00B17D5B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48C00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ОТЧЕТ</w:t>
            </w:r>
          </w:p>
        </w:tc>
      </w:tr>
      <w:tr w:rsidR="00963168" w:rsidRPr="00ED6530" w14:paraId="219A023B" w14:textId="77777777" w:rsidTr="00B17D5B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0F0E0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>
              <w:rPr>
                <w:rFonts w:ascii="Times New Roman" w:hAnsi="Times New Roman" w:cs="Times New Roman"/>
                <w:szCs w:val="22"/>
              </w:rPr>
              <w:t>ам местного самоуправления Ольгинского муниципального округа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  <w:hyperlink w:anchor="Par2705" w:tooltip="&lt;1&gt; Формируется с использованием государственной интегрированной информационной системы управления общественными финансами &quot;Электронный бюджет&quot;, в том числе посредством информационного взаимодействия с иными информационными системами федеральных органов испол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</w:tbl>
    <w:p w14:paraId="2C544330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963168" w:rsidRPr="00ED6530" w14:paraId="4828D9DD" w14:textId="77777777" w:rsidTr="00B17D5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A2534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62295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5D8677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F670" w14:textId="77777777" w:rsidR="00963168" w:rsidRPr="00ED6530" w:rsidRDefault="00963168" w:rsidP="00B17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963168" w:rsidRPr="00ED6530" w14:paraId="7C57BA42" w14:textId="77777777" w:rsidTr="00B17D5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3ACF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35324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4D70D9C" w14:textId="77777777" w:rsidR="00963168" w:rsidRPr="00ED6530" w:rsidRDefault="00963168" w:rsidP="00B17D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81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38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1E9903E" w14:textId="77777777" w:rsidTr="00B17D5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9175B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5E553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4F8B184" w14:textId="77777777" w:rsidR="00963168" w:rsidRPr="00ED6530" w:rsidRDefault="00963168" w:rsidP="00B17D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32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5007416" w14:textId="77777777" w:rsidTr="00B17D5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4F6B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DCB4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30DC3CC" w14:textId="77777777" w:rsidR="00963168" w:rsidRPr="00ED6530" w:rsidRDefault="00963168" w:rsidP="00B17D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1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D701DFD" w14:textId="77777777" w:rsidTr="00B17D5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7224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  <w:hyperlink w:anchor="Par2707" w:tooltip="&lt;3&gt; Указывается полное наименование уполномоченного органа, утверждающего федеральный социальный заказ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3EE163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7A3B71B" w14:textId="77777777" w:rsidR="00963168" w:rsidRPr="00ED6530" w:rsidRDefault="00963168" w:rsidP="00B17D5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E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ECB168C" w14:textId="77777777" w:rsidTr="00B17D5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3B45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DCC05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4CC328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7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41DFDA0" w14:textId="77777777" w:rsidTr="00B17D5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CE0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  <w:hyperlink w:anchor="Par2708" w:tooltip="&lt;4&gt; Указывается направление деятельности, в отношении которого формируется федеральный социальный заказ, соответствующее направлению деятельности, определенному частью 2 статьи 28 Федерального закона &quot;О государственном (муниципальном) социальном заказе на 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54A1577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A676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210D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1D1AE4F" w14:textId="77777777" w:rsidTr="00B17D5B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97C64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  <w:hyperlink w:anchor="Par2709" w:tooltip="&lt;5&gt; Указывается 9 месяцев при формировании отчета по итогам исполнения федерального социального заказа за 9 месяцев текущего финансового года или один год при формировании отчета по итогам исполнения федерального социального заказа за отчетный финансовый год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14:paraId="029D91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170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727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41901D1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E675ECF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EACE14B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94BFFFE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3A895F5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58D93F2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7190BE" w14:textId="77777777" w:rsidR="00963168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CA9D2B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65FC53C9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1C2725B5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24DE4282" w14:textId="77777777" w:rsidR="00963168" w:rsidRPr="00ED6530" w:rsidRDefault="00963168" w:rsidP="0096316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lastRenderedPageBreak/>
        <w:t xml:space="preserve">I. Сведения о фактическом достижении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7DAA4014" w14:textId="77777777" w:rsidR="00963168" w:rsidRPr="00ED6530" w:rsidRDefault="00963168" w:rsidP="009631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14:paraId="07692AB7" w14:textId="77777777" w:rsidR="00963168" w:rsidRPr="00ED6530" w:rsidRDefault="00963168" w:rsidP="0096316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963168" w:rsidRPr="00ED6530" w14:paraId="31DB9D60" w14:textId="77777777" w:rsidTr="00B17D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43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BB0261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48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4B59FED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0C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655C55F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CED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71BA2B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1E2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2275854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CD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242F5C2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  <w:hyperlink w:anchor="Par2712" w:tooltip="&lt;8&gt; У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государственной услуги (укрупненной государственной услуги), включенной в федеральный социальный з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F5C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5BB58FF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B8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14:paraId="7B76A99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5" w:tooltip="&lt;11&gt; Указывается разница граф 13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830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7590E77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6" w:tooltip="&lt;12&gt; Указывается количество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 показ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332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14:paraId="3C700E2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  <w:hyperlink w:anchor="Par2717" w:tooltip="&lt;13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объем оказания государственной услуги, превышающие предельные допустимые возможные отклонения от указанных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</w:tr>
      <w:tr w:rsidR="00963168" w:rsidRPr="00ED6530" w14:paraId="35552B77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FF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4A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04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55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E11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188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1" w:tooltip="&lt;7&gt; Рассчитывается как сумма показателей граф 8, 9, 10 и 11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DA5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7AB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32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ar2713" w:tooltip="&lt;9&gt; Рассчитывается как сумма показателей граф 14, 15, 16 и 1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52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C41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DD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B59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86AC0C1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F7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7C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EE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5C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57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4AC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2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4D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89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34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36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1A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87A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A17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BA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DAF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51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конкурсом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ADB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в соответствии с социальными сертификатами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6B3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55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D1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451BC57" w14:textId="77777777" w:rsidTr="00B17D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B9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E0D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3F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1F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50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28E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069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4" w:name="Par1336"/>
            <w:bookmarkEnd w:id="54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1B6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5" w:name="Par1337"/>
            <w:bookmarkEnd w:id="55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514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6" w:name="Par1338"/>
            <w:bookmarkEnd w:id="56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C53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7" w:name="Par1339"/>
            <w:bookmarkEnd w:id="57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94F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ar1340"/>
            <w:bookmarkEnd w:id="58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943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9" w:name="Par1341"/>
            <w:bookmarkEnd w:id="59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86B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0" w:name="Par1342"/>
            <w:bookmarkEnd w:id="60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1F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1" w:name="Par1343"/>
            <w:bookmarkEnd w:id="61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F5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2" w:name="Par1344"/>
            <w:bookmarkEnd w:id="62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53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3" w:name="Par1345"/>
            <w:bookmarkEnd w:id="63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BD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ar1346"/>
            <w:bookmarkEnd w:id="64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D40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401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C93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963168" w:rsidRPr="00ED6530" w14:paraId="1B440B3B" w14:textId="77777777" w:rsidTr="00B17D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42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9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B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6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015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4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182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4C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3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1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2CF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37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C1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4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48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B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A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62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F4A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7A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0A2F219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A49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D3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AE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D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B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40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37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B4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8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92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13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34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8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C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2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4A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2B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174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DC6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03D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15FFE11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7C4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B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C3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4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82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4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6A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6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3D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D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3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6C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2D1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4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72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2C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22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39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05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8D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E7291C5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BE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66A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62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5A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F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FA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F9A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8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35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1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48D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1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E2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75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D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97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7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BD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B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3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4C67688" w14:textId="77777777" w:rsidTr="00B17D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FD0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DF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46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80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0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3D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DE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0A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70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201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FAE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727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FC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50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05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A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1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F1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A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0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E7306B3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21A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49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61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08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7D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DD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C0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7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66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5A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63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A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BB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8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78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1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B7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6B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76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3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F13435C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B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108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B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B36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F8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5B7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4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AAD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2C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48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F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D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0F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3E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0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BE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C1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3A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E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F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9FDEA17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BE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6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17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4FF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0D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B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B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1A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A7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B7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B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B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D3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CA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77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C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B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4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C03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B7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744399B" w14:textId="77777777" w:rsidTr="00B17D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9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4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1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AF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8B3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7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AE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8D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4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C4E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3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C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5B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6A1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6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6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A2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23B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AE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8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63F2A2B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1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C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34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FF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92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74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3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A7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89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46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8F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B0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1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7E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0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DBC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12E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E4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59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3B3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240CB0D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5E0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2B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E7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E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D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237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7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DC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15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E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D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29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5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0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D5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E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1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41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E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4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7177791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83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3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7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AEE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B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CD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C32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C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D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5F1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28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BA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60E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B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B2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D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4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E9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6D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46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A4C98D3" w14:textId="77777777" w:rsidTr="00B17D5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DD4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B4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B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78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1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F0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B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9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DE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B9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19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D7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1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D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E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D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7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3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06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CF3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837DF05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5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EDF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E4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A9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830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57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4B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6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7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A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552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0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98E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3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E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E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19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F9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5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6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3963D61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43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08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37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D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0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B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1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33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C7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3E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2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2E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5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22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9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50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6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C5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1F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0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957C876" w14:textId="77777777" w:rsidTr="00B17D5B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6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1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9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4E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2D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7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A2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53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E8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6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EE2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20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8C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69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DB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C0F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A4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89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5F9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EE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7B21908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6770A4A" w14:textId="77777777" w:rsidR="00963168" w:rsidRPr="00ED6530" w:rsidRDefault="00963168" w:rsidP="00963168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14:paraId="4FD2B689" w14:textId="77777777" w:rsidR="00963168" w:rsidRPr="00ED6530" w:rsidRDefault="00963168" w:rsidP="009631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14:paraId="61B19722" w14:textId="77777777" w:rsidR="00963168" w:rsidRPr="00ED6530" w:rsidRDefault="00963168" w:rsidP="009631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в социальной сфере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</w:p>
    <w:p w14:paraId="74FFECBC" w14:textId="77777777" w:rsidR="00963168" w:rsidRPr="00ED6530" w:rsidRDefault="00963168" w:rsidP="009631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14:paraId="1929CC07" w14:textId="77777777" w:rsidR="00963168" w:rsidRPr="00ED6530" w:rsidRDefault="00963168" w:rsidP="0096316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963168" w:rsidRPr="00ED6530" w14:paraId="484C5DE4" w14:textId="77777777" w:rsidTr="00B17D5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96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AC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31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FEE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E3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655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4" w:tooltip="&lt;10&gt; Указывается нарастающим итогом на основании информации, включенной в раздел IV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на "__" ____ 20_ год </w:t>
            </w:r>
      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00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47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отклонения от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8" w:tooltip="&lt;14&gt; Рассчитывается как разница граф 8 и 7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BCA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19" w:tooltip="&lt;15&gt; Указывается количество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ных по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2F5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0" w:tooltip="&lt;16&gt; Указывается доля в процентах исполнителей услуг, указанных в разделе IV настоящего документа, допустивших отклонения от показателей, характеризующих качество оказания государственной услуги, превышающие предельные допустимые возможные отклонения от указан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</w:p>
        </w:tc>
      </w:tr>
      <w:tr w:rsidR="00963168" w:rsidRPr="00ED6530" w14:paraId="0F792A95" w14:textId="77777777" w:rsidTr="00B17D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CC6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0CF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EF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847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наиме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нование показателя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B70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единица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EE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B6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359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8C4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54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53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46C88DA" w14:textId="77777777" w:rsidTr="00B17D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C4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C5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AA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0AE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0C8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62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3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10" w:tooltip="&lt;6&gt; Указывается на основании информации, включенной в раздел III настоящего документа в соответствии с общими требованиями к форме отчета об исполнении государственных (муниципальных) социальных заказов на оказание государственных (муниципальных) услуг в социа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E1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1D1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B6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EE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CF5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CF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EA2B73F" w14:textId="77777777" w:rsidTr="00B17D5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65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1CD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F77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F4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71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EF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C74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ar1664"/>
            <w:bookmarkEnd w:id="65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D7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ar1665"/>
            <w:bookmarkEnd w:id="66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7FA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28E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97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13C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963168" w:rsidRPr="00ED6530" w14:paraId="428D421E" w14:textId="77777777" w:rsidTr="00B17D5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2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8B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CF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B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1C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1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22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7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96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7EB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8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9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E83E583" w14:textId="77777777" w:rsidTr="00B17D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61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4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A2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A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6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5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2B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6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8A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2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1F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69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52A8F49" w14:textId="77777777" w:rsidTr="00B17D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B2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7F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0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4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2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A4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0E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8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E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B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26D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3E7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FF997CF" w14:textId="77777777" w:rsidTr="00B17D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9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6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89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8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A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91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1D0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D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B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F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C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8E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B9FFDC7" w14:textId="77777777" w:rsidTr="00B17D5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EBD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D4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2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4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A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8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A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46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3F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143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D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F0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6C49CFC" w14:textId="77777777" w:rsidTr="00B17D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71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A8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44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4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212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8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AF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EC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6B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0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6D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68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734062E" w14:textId="77777777" w:rsidTr="00B17D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3D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0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25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2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113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67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2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4F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112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1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F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67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88D9756" w14:textId="77777777" w:rsidTr="00B17D5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0D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D6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2C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A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D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5A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B5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7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0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9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E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D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AF39289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D4978DF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14:paraId="16AEDA75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в социальной</w:t>
      </w:r>
    </w:p>
    <w:p w14:paraId="4CFF6D01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</w:p>
    <w:p w14:paraId="7E05A989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3A45D55F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  <w:hyperlink w:anchor="Par2706" w:tooltip="&lt;2&gt; Указывается дата, на которую составляется отчет об исполнении государственного социального заказа на оказание государственных услуг в социальной сфере, отнесенных к полномочиям федеральных органов государственной власти." w:history="1">
        <w:r w:rsidRPr="00ED6530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</w:p>
    <w:p w14:paraId="241766DE" w14:textId="77777777" w:rsidR="00963168" w:rsidRPr="00ED6530" w:rsidRDefault="00963168" w:rsidP="009631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p w14:paraId="30D225D2" w14:textId="77777777" w:rsidR="00963168" w:rsidRPr="00ED6530" w:rsidRDefault="00963168" w:rsidP="0096316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963168" w:rsidRPr="00ED6530" w14:paraId="56D1B7FF" w14:textId="77777777" w:rsidTr="00B17D5B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B49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F3C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DFF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BE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AE0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Категории потре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22B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88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530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2F6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плано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F9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32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A9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6" w:tooltip="&lt;22&gt; В отношении одного исполнителя услуг может быть указана информация о значении планов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B6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Предельные допуст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</w:tr>
      <w:tr w:rsidR="00963168" w:rsidRPr="00ED6530" w14:paraId="1AE455D3" w14:textId="77777777" w:rsidTr="00B17D5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0D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8FA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E9C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39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5D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E3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24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6E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0D9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17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67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08A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6D9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1C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79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B02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D43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07F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15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5" w:tooltip="&lt;21&gt; Указывается на основании информации, включенной в государственное задание или соглашение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362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62A7E52" w14:textId="77777777" w:rsidTr="00B17D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E3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B78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469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14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4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64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34B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D5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6C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7E2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840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B7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47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F6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5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DCE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8F8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496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AFD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802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6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491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B79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91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08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3C3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FA24229" w14:textId="77777777" w:rsidTr="00B17D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65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14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A9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01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272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06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F00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BE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89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F1D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88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07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75C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ar1801"/>
            <w:bookmarkEnd w:id="67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403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ar1802"/>
            <w:bookmarkEnd w:id="68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420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ar1803"/>
            <w:bookmarkEnd w:id="69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90B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0F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5C8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AC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ar1807"/>
            <w:bookmarkEnd w:id="70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37B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725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5DA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1" w:name="Par1810"/>
            <w:bookmarkEnd w:id="71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A3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2" w:name="Par1811"/>
            <w:bookmarkEnd w:id="72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963168" w:rsidRPr="00ED6530" w14:paraId="51267C85" w14:textId="77777777" w:rsidTr="00B17D5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FF7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A5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EA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9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BB6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0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A0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63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C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B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0E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1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F8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3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37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76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47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64D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5E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39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1CF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A5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0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13646CA" w14:textId="77777777" w:rsidTr="00B17D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D9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3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C6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1A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7B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16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3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E0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F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F0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2C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11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4E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AB5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61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5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4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5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4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F4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83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9D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A0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F7E92B0" w14:textId="77777777" w:rsidTr="00B17D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8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61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CCE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4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0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B7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FA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3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4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6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4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1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D5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EC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3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26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F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C5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E66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92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6F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CF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6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7ABF28D" w14:textId="77777777" w:rsidTr="00B17D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657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0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1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6B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99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4B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1E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B1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B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7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D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F8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222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7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4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3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0E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A6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8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02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84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E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686E6DB" w14:textId="77777777" w:rsidTr="00B17D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7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80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1A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8F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F4D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E0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4A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9DD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28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6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75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AC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CA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7E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5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6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28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C3E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E7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17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8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A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1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5F43AE6" w14:textId="77777777" w:rsidTr="00B17D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0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E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0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B3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E2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F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71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1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CD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44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2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8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8F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77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E1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1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65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40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C0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C8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A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9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0F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F535DF8" w14:textId="77777777" w:rsidTr="00B17D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F3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AE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E3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ADF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12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91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0B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5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CA2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9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A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E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CB5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08A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0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75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C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4F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CE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8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9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82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EC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BF75DC2" w14:textId="77777777" w:rsidTr="00B17D5B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E8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6E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892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8F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5F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2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34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E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8A2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08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81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4D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B3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1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F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C7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08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CA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9E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A9E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0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2F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4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11FEB92" w14:textId="77777777" w:rsidTr="00B17D5B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49B9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62C2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5CAD5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8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5D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A81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182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B6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F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FE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A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73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A5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741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3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58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B8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5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9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20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A2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56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11156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FC2BC50" w14:textId="77777777" w:rsidTr="00B17D5B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9D239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6C4D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0ECA1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9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0E7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7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0D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8EE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01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82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0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8E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21B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85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3A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4A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86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E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DE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B06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75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028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470A0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E1DCF0A" w14:textId="77777777" w:rsidTr="00B17D5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BEF2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727C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72887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F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C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DC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7D8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DD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B9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8B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31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FF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9F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0B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D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7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9A4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D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8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E2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17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B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8090B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F86166A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9C7C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560B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E0B6A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5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D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63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86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C6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1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1D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1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E2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D7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65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62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DE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8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1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4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7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A2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5B3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F3280D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8977449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16DE0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4FFC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59755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F1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4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143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175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354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3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2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7FB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9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2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3E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37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45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48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3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3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24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81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197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C620C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E0D69CF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54DC3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170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D9185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2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48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0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69D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7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11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C8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F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B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3B4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98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AC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37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A4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96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0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8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D4E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C4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85C755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75FEFE8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A10B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49F8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4C04B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14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0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1C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C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298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1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4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1A4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3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2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C0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22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A1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9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47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3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52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836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FE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A6A04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6C8685C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8353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817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807DE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E91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3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6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C7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355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7ED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8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2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1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B0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3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2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8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F2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7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4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A5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77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3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83B52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30802BA" w14:textId="77777777" w:rsidTr="00B17D5B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15879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841C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110E4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C37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E2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6CC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4FE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EE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C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3D1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AE8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CDE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E97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0B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FC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B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504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F6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1C0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96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D6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8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2B3B3D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6D06F07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5D3A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8A57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A5557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51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D9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28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AD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8A2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AD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5EA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62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2C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22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48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7D6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B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8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5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C3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4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29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11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1D516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59FEC5E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40470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F15EC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CF1C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59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03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75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1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0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973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CDD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EDA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D4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0E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9D5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53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82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5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CD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4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1B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A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8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F83FD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BE8E762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3B8AB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4594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E4BB8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25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B4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9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F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49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1B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A44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AC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2D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99B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0E6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124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63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3E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1C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61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C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26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54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4B697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73C8490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0188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E7E1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34CF3EB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848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3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400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26F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282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4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884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21C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1A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994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A9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834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1D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D11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A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AE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068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0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B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9972A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5B616BA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B63B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0F46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61D252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55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8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5A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5DE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7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BB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2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B8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2DC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4A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F07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F1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AB8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0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B2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933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088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2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6C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724B1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407C97A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2CF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393E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B2A81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A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5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D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9D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78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92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14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EF0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9A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BF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6E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FF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7A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60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A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3D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C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1A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B15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95459D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2265AB7" w14:textId="77777777" w:rsidTr="00B17D5B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C919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E4F91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53548F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28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A9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0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F2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1A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E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D2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FE8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B2F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9C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1B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A3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83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91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83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C0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AB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C6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A90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F7A4E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472E01F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60CBD3C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14:paraId="71C47492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14:paraId="18B8F3B6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</w:p>
    <w:p w14:paraId="0A6A4B89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14:paraId="2AE08603" w14:textId="77777777" w:rsidR="00963168" w:rsidRPr="00ED6530" w:rsidRDefault="00963168" w:rsidP="0096316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14:paraId="0281E042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B84FC2C" w14:textId="77777777" w:rsidR="00963168" w:rsidRPr="00ED6530" w:rsidRDefault="00963168" w:rsidP="00963168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  <w:hyperlink w:anchor="Par2721" w:tooltip="&lt;17&gt; Указывается наименование укрупненной государственной услуги, в случае если федеральный социальный заказ формируется в отношении укрупненных государственных услуг." w:history="1">
        <w:r w:rsidRPr="00ED6530">
          <w:rPr>
            <w:rFonts w:ascii="Times New Roman" w:hAnsi="Times New Roman" w:cs="Times New Roman"/>
            <w:color w:val="0000FF"/>
            <w:szCs w:val="22"/>
          </w:rPr>
          <w:t>&lt;17&gt;</w:t>
        </w:r>
      </w:hyperlink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35"/>
        <w:gridCol w:w="711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963168" w:rsidRPr="00ED6530" w14:paraId="011BF28B" w14:textId="77777777" w:rsidTr="00B17D5B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06A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11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5E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D15" w14:textId="77777777" w:rsidR="00963168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Условия (фор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мы)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57B4E0C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29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105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определени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10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Место оказ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B9A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0B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ческого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C0F" w14:textId="77777777" w:rsidR="00963168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14:paraId="2035B42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  <w:hyperlink w:anchor="Par2728" w:tooltip="&lt;24&gt; Указывается как разница графы 14 раздела IV и графы 14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C2B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D24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объем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9" w:tooltip="&lt;25&gt; В отношении одного исполнителя услуг может быть указана информация о значении фактического показателя, характеризующего объем оказания государственной услуги, только в отношении одного способа определения услуг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C6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Фактическое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отклонение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0" w:tooltip="&lt;26&gt; Рассчитывается как разница между фактическим показателем, характеризующим объем оказания государственной услуги, включенным в соответствии со способом определения исполнителя услуг в одну из граф 19 - 22 раздела IV настоящего документа и плановым показате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D0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качество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1" w:tooltip="&lt;27&gt; Рассчитывается как разница графы 14 раздела III, графы 14 раздела IV и графы 15 раздела III настоящего документа (в случае, если значение предельного допустимого возможного отклонения от показателя, характеризующего качество оказания государственной услуг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DD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Отклонение, превы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шающее предельные допустимые возможные отклонения от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32" w:tooltip="&lt;28&gt; Рассчитывается как разница графы 23 раздела IV и графы 23 раздела III настоящего документ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383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Причина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превышения</w:t>
            </w:r>
          </w:p>
        </w:tc>
      </w:tr>
      <w:tr w:rsidR="00963168" w:rsidRPr="00ED6530" w14:paraId="7952D86C" w14:textId="77777777" w:rsidTr="00B17D5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753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  <w:hyperlink w:anchor="Par2722" w:tooltip="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99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B32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25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50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DD9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0B7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35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7C7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BB7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F8A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2DD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08D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71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68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7D8E" w14:textId="77777777" w:rsidR="00963168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14:paraId="2D7292B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5AE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F5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DE3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  <w:hyperlink w:anchor="Par2727" w:tooltip="&lt;23&gt; Формируется на основании отчетов исполнителей государственных услуг об исполнении соглашений и отчетов о выполнении государственного задания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EA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A8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6E1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05A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40C65DE" w14:textId="77777777" w:rsidTr="00B17D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CD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7B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10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87D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7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3" w:tooltip="&lt;19&gt; Указывается на основании информации об исполнителе услуг, включенной в государственное задание на оказание государственных услуг (выполнение работ) (далее - государственное задание) либо в соглашение, заключенное по результатам отбора исполнителей услуг, 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C6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5CE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C98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86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D47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76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DB1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8E1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03E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8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EFA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2E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1D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AB9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B14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9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ar2724" w:tooltip="&lt;20&gt; Указывается на основании информации, включенной в федеральный социальный заказ, об исполнении которого формируется отчет об исполнении федерального социального заказа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48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AC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771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BC6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F0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4B8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F8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C8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FBB4C5B" w14:textId="77777777" w:rsidTr="00B17D5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C9C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9E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4F5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1A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EB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FAD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6B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E7C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7DD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56D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5E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F9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0A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6C5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3" w:name="Par2219"/>
            <w:bookmarkEnd w:id="73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FF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97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DA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706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3A6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4" w:name="Par2224"/>
            <w:bookmarkEnd w:id="74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406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2F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8D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5" w:name="Par2227"/>
            <w:bookmarkEnd w:id="75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B4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6" w:name="Par2228"/>
            <w:bookmarkEnd w:id="76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F7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589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DA6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963168" w:rsidRPr="00ED6530" w14:paraId="0A990DD2" w14:textId="77777777" w:rsidTr="00B17D5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5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E0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7ED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8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5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13F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6D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22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E84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7C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B8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F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5E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A9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747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8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E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E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9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F6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9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33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9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A1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6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6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ACEFE5F" w14:textId="77777777" w:rsidTr="00B17D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3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A0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85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C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C4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66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EDD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7B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C6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016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FC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9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46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2E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B85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56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6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84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40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05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E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7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1A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C0F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2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074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0EE7065" w14:textId="77777777" w:rsidTr="00B17D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32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3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0A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7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CC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A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6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E8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EA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9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42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9F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D7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E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5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FD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ECA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C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F72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9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9E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19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D3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58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0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8F5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0E1B259" w14:textId="77777777" w:rsidTr="00B17D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53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B74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C7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6B3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3E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6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B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89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92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82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5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29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78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B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AE8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B6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A8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A9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5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3C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52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ED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E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9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36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21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6D4F6B6" w14:textId="77777777" w:rsidTr="00B17D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EE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787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D7A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59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4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56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0B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21D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16E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DE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B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CB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D6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E2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26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8B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197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51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42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50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E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0B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E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31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72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0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BB33D2A" w14:textId="77777777" w:rsidTr="00B17D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9E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59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41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1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C4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0CF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26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03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8D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3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03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6E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9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D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B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20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44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76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36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59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76F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E0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7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C0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8E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A6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19FB1B3" w14:textId="77777777" w:rsidTr="00B17D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5B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9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84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E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FB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12D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D1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01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A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144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3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EA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C22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33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D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F2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EC8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1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163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F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6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B3E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D6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73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FD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1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2C8CE80" w14:textId="77777777" w:rsidTr="00B17D5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46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D9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F5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E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BF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B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C8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0D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A6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C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618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5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9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B0E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C9E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BF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B6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B7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B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FB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44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1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5D6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40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F8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0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12F8446" w14:textId="77777777" w:rsidTr="00B17D5B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A6AD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5D35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FD913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974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278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8B7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A3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869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2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3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BA8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716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A1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86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5D3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D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10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060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0D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7CE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B59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5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60194B8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74951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88CC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484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1291611" w14:textId="77777777" w:rsidTr="00B17D5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F24F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D101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525AF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64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C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3F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3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81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5A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AC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D35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95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3C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D55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35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F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5F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D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3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DA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2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882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162F16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6C11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DB21D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AE2E0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9EF5440" w14:textId="77777777" w:rsidTr="00B17D5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405B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F96E4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F07A2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7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3D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C88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A4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5E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B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9E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2EE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6C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7E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7EC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68F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839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B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BBA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92A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8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94B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749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65FC6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3EBA3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7ABEB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7F3AAE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5E55CBC" w14:textId="77777777" w:rsidTr="00B17D5B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8005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57291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1D04F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8D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5F2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3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C8D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8A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4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2F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BFB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0F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6B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174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94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0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948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9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2A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C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6A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2D0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439AA9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52CB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A94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2A5AA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BEC0BB2" w14:textId="77777777" w:rsidTr="00B17D5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2399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D1F5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4D41B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3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2DE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F6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9C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5B9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42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BE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4BB9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B0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6FB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7D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79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58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FD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C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9CF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B3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688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AA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AC1792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52048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4280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FF5EF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CF12EF0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8961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7B351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FB0B8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E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0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E1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985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8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A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EA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00F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2EB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0FA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461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B0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0D8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58D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32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4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744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3B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4B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D5552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39B50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E3CF5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966D6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A866484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A2917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B2773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7953B2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E2E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C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E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4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6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A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9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FBDD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AC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7DA3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A51E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DA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B9D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E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84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1A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03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51C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E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97EFE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E707A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1E8F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62D4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F5C5FFE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CAEA1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83D29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32E15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0F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68D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D08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E0F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C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8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46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F2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2D3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E31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E47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106A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C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487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E7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C8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3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EA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ED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2F76085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2A536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CEB5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CCE8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40058B9D" w14:textId="77777777" w:rsidTr="00B17D5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DB87A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EF558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5AFEE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56D5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  <w:hyperlink w:anchor="Par2733" w:tooltip="&lt;29&gt; Указывается суммарный объем по всем государственным услугам, входящим в состав укрупненной государственной услуги." w:history="1">
              <w:r w:rsidRPr="00ED6530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2F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10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836C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ACD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74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94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67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7E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8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B4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0E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43B120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2E8E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2816A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FAAF0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19AA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DC160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A6087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9E90B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823C3F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2250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82691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1519BFC1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C9E91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FFF6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992944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23E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EF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C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38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A03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35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3C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38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4D8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C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EF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128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242F6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E6D92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253AA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8242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A101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BBEC3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6112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09FEE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83E5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7833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268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34003AD3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7DE030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276B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25D8B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1C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9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8F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4D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AAB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DEE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11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6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9E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87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4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29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4533BD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D0BEC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8A102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9B9C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C9712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078E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EC3B8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0B586E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0567B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67E3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896B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6C8DE55A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DD84C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3C5F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1F1FE01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0A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218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D6C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E2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5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D4E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9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1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0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E9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4A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200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39C3CF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DC541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93885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E361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31A5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A26E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8846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B931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15CC9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55A4F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6DD8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53E3D40" w14:textId="77777777" w:rsidTr="00B17D5B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AA48E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0CF7C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2A8ACF5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C12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E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9950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69BB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258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D16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9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8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61D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79C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E7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C6F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5DC9FEB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CFF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26AA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61749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C2AC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CECD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F6025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C58DF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E410F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6B1A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109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CDA0534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C0613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5E782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D3590E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C2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D36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24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F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98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2E3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4D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6F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C8C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39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DBC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48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300887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80DBD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7E4B9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273F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CAEB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195D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9D15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532C0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E17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5E464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A87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291703C4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06A5E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17A59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4338C32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E6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3C0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02B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A0A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09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0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A3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87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535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C7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55E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6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0CAE4B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92E8B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F6299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A75F4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FEE8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1F02B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B6CDB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9FEACAA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2BE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C94F7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0FB05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A36982A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F838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9170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61A0FB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35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8D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070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81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FA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3F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CA3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34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C33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80C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1DF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85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7DA2BBD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0CED2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F337C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B0A19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3504D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0768CB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C38E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2F7A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AEA5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27C2EA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1553A3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77ABC2DB" w14:textId="77777777" w:rsidTr="00B17D5B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786F1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4A3A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5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78BB606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57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B9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AD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176E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8AF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DB7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40C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A135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47B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330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E5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30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14:paraId="307AE73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604BEC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17F96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C7392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E9A15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DF0AE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B11AC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D113F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6B664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3F2A60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497F7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0A0598F2" w14:textId="77777777" w:rsidTr="00B17D5B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5F4878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Руководитель</w:t>
            </w:r>
          </w:p>
          <w:p w14:paraId="496BCF4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7FBACA9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BAF61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4A23E9DD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CFA40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14:paraId="5ED41A66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63168" w:rsidRPr="00ED6530" w14:paraId="5A26890A" w14:textId="77777777" w:rsidTr="00B17D5B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C91FE2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D8DBC6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73F707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D86E94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1715F4" w14:textId="77777777" w:rsidR="00963168" w:rsidRPr="00ED6530" w:rsidRDefault="00963168" w:rsidP="00B17D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CB22AF2" w14:textId="77777777" w:rsidR="00963168" w:rsidRPr="00ED6530" w:rsidRDefault="00963168" w:rsidP="00B17D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963168" w:rsidRPr="00ED6530" w14:paraId="65974EFD" w14:textId="77777777" w:rsidTr="00B17D5B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6419AE" w14:textId="77777777" w:rsidR="00963168" w:rsidRPr="00ED6530" w:rsidRDefault="00963168" w:rsidP="00B17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14:paraId="0239E1E9" w14:textId="77777777" w:rsidR="00963168" w:rsidRPr="00ED6530" w:rsidRDefault="00963168" w:rsidP="00B17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14:paraId="019C55E1" w14:textId="77777777" w:rsidR="00963168" w:rsidRPr="00ED6530" w:rsidRDefault="00963168" w:rsidP="00B17D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8BE1DDC" w14:textId="77777777" w:rsidR="00963168" w:rsidRPr="00ED6530" w:rsidRDefault="00963168" w:rsidP="0096316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--------------------------------</w:t>
      </w:r>
    </w:p>
    <w:p w14:paraId="308C8BD7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&lt;1&gt; Формируется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</w:t>
      </w:r>
      <w:r>
        <w:rPr>
          <w:rFonts w:ascii="Times New Roman" w:hAnsi="Times New Roman" w:cs="Times New Roman"/>
          <w:szCs w:val="22"/>
        </w:rPr>
        <w:t xml:space="preserve"> 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, осуществляющих функции и полномочия учредителей в отношении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бюджетных или автономных учреждений, исполняющих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 xml:space="preserve"> (далее -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заказ), а также главных распорядителей средств </w:t>
      </w:r>
      <w:r>
        <w:rPr>
          <w:rFonts w:ascii="Times New Roman" w:hAnsi="Times New Roman" w:cs="Times New Roman"/>
          <w:szCs w:val="22"/>
        </w:rPr>
        <w:t>местного</w:t>
      </w:r>
      <w:r w:rsidRPr="00ED6530">
        <w:rPr>
          <w:rFonts w:ascii="Times New Roman" w:hAnsi="Times New Roman" w:cs="Times New Roman"/>
          <w:szCs w:val="22"/>
        </w:rPr>
        <w:t xml:space="preserve"> бюджета, в ведении которых находятся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казенные учреждения, оказывающие </w:t>
      </w:r>
      <w:r>
        <w:rPr>
          <w:rFonts w:ascii="Times New Roman" w:hAnsi="Times New Roman" w:cs="Times New Roman"/>
          <w:szCs w:val="22"/>
        </w:rPr>
        <w:t>муниципальные</w:t>
      </w:r>
      <w:r w:rsidRPr="00ED6530">
        <w:rPr>
          <w:rFonts w:ascii="Times New Roman" w:hAnsi="Times New Roman" w:cs="Times New Roman"/>
          <w:szCs w:val="22"/>
        </w:rPr>
        <w:t xml:space="preserve"> услуги в социальной сфере, включенные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14:paraId="1ADD87F5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ar2706"/>
      <w:bookmarkEnd w:id="77"/>
      <w:r w:rsidRPr="00ED6530">
        <w:rPr>
          <w:rFonts w:ascii="Times New Roman" w:hAnsi="Times New Roman" w:cs="Times New Roman"/>
          <w:szCs w:val="22"/>
        </w:rPr>
        <w:t xml:space="preserve">&lt;2&gt; Указывается дата, на которую составляется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 сфере, отнесенных к полномочиям органов </w:t>
      </w:r>
      <w:r>
        <w:rPr>
          <w:rFonts w:ascii="Times New Roman" w:hAnsi="Times New Roman" w:cs="Times New Roman"/>
          <w:szCs w:val="22"/>
        </w:rPr>
        <w:t>местного самоуправления</w:t>
      </w:r>
      <w:r w:rsidRPr="00ED6530">
        <w:rPr>
          <w:rFonts w:ascii="Times New Roman" w:hAnsi="Times New Roman" w:cs="Times New Roman"/>
          <w:szCs w:val="22"/>
        </w:rPr>
        <w:t>.</w:t>
      </w:r>
    </w:p>
    <w:p w14:paraId="3FB5751B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8" w:name="Par2707"/>
      <w:bookmarkEnd w:id="78"/>
      <w:r w:rsidRPr="00ED6530">
        <w:rPr>
          <w:rFonts w:ascii="Times New Roman" w:hAnsi="Times New Roman" w:cs="Times New Roman"/>
          <w:szCs w:val="22"/>
        </w:rPr>
        <w:t xml:space="preserve">&lt;3&gt; Указывается полное наименование уполномоченного органа, утверждающего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заказ.</w:t>
      </w:r>
    </w:p>
    <w:p w14:paraId="2F5A6201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ar2708"/>
      <w:bookmarkEnd w:id="79"/>
      <w:r w:rsidRPr="00ED6530">
        <w:rPr>
          <w:rFonts w:ascii="Times New Roman" w:hAnsi="Times New Roman" w:cs="Times New Roman"/>
          <w:szCs w:val="22"/>
        </w:rPr>
        <w:t xml:space="preserve">&lt;4&gt; Указывается направление деятельности, в отношении которого формируется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соответствующее направлению деятельности, определенному </w:t>
      </w:r>
      <w:hyperlink r:id="rId90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2 статьи 28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14:paraId="396E87FF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0" w:name="Par2709"/>
      <w:bookmarkEnd w:id="80"/>
      <w:r w:rsidRPr="00ED6530">
        <w:rPr>
          <w:rFonts w:ascii="Times New Roman" w:hAnsi="Times New Roman" w:cs="Times New Roman"/>
          <w:szCs w:val="22"/>
        </w:rPr>
        <w:t xml:space="preserve">&lt;5&gt; Указывается 9 месяцев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9 месяцев текущего финансового года или один год при формировании отчета по итогам исполнения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 за отчетный финансовый год.</w:t>
      </w:r>
    </w:p>
    <w:p w14:paraId="60640DFD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1" w:name="Par2710"/>
      <w:bookmarkEnd w:id="81"/>
      <w:r w:rsidRPr="00ED6530">
        <w:rPr>
          <w:rFonts w:ascii="Times New Roman" w:hAnsi="Times New Roman" w:cs="Times New Roman"/>
          <w:szCs w:val="22"/>
        </w:rPr>
        <w:t xml:space="preserve">&lt;6&gt; Указывается на основании информации, включенной в </w:t>
      </w:r>
      <w:hyperlink w:anchor="Par1751" w:tooltip="        III. Сведения о плановых показателях, характеризующих объем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1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79798045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2" w:name="Par2711"/>
      <w:bookmarkEnd w:id="82"/>
      <w:r w:rsidRPr="00ED6530">
        <w:rPr>
          <w:rFonts w:ascii="Times New Roman" w:hAnsi="Times New Roman" w:cs="Times New Roman"/>
          <w:szCs w:val="22"/>
        </w:rPr>
        <w:t xml:space="preserve">&lt;7&gt; Рассчитывается как сумма показателей </w:t>
      </w:r>
      <w:hyperlink w:anchor="Par1337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8" w:tooltip="9" w:history="1">
        <w:r w:rsidRPr="00ED6530">
          <w:rPr>
            <w:rFonts w:ascii="Times New Roman" w:hAnsi="Times New Roman" w:cs="Times New Roman"/>
            <w:color w:val="0000FF"/>
            <w:szCs w:val="22"/>
          </w:rPr>
          <w:t>9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39" w:tooltip="10" w:history="1">
        <w:r w:rsidRPr="00ED6530">
          <w:rPr>
            <w:rFonts w:ascii="Times New Roman" w:hAnsi="Times New Roman" w:cs="Times New Roman"/>
            <w:color w:val="0000FF"/>
            <w:szCs w:val="22"/>
          </w:rPr>
          <w:t>10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0" w:tooltip="11" w:history="1">
        <w:r w:rsidRPr="00ED6530">
          <w:rPr>
            <w:rFonts w:ascii="Times New Roman" w:hAnsi="Times New Roman" w:cs="Times New Roman"/>
            <w:color w:val="0000FF"/>
            <w:szCs w:val="22"/>
          </w:rPr>
          <w:t>11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453ABD58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3" w:name="Par2712"/>
      <w:bookmarkEnd w:id="83"/>
      <w:r w:rsidRPr="00ED6530">
        <w:rPr>
          <w:rFonts w:ascii="Times New Roman" w:hAnsi="Times New Roman" w:cs="Times New Roman"/>
          <w:szCs w:val="22"/>
        </w:rPr>
        <w:t xml:space="preserve">&lt;8&gt; Указывается числовое значение предельных допустимых возможных отклонений в процентах или абсолютных величинах от показателей, </w:t>
      </w:r>
      <w:r w:rsidRPr="00ED6530">
        <w:rPr>
          <w:rFonts w:ascii="Times New Roman" w:hAnsi="Times New Roman" w:cs="Times New Roman"/>
          <w:szCs w:val="22"/>
        </w:rPr>
        <w:lastRenderedPageBreak/>
        <w:t xml:space="preserve">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(укрупненной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(при наличии).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сформирован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а предельные допустимые возможные отклонения определены в отношении включенных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</w:t>
      </w:r>
      <w:hyperlink w:anchor="Par1341" w:tooltip="12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графа 12</w:t>
        </w:r>
      </w:hyperlink>
      <w:r w:rsidRPr="00ED6530">
        <w:rPr>
          <w:rFonts w:ascii="Times New Roman" w:hAnsi="Times New Roman" w:cs="Times New Roman"/>
          <w:szCs w:val="22"/>
        </w:rPr>
        <w:t xml:space="preserve"> не заполняется.</w:t>
      </w:r>
    </w:p>
    <w:p w14:paraId="797EB08F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4" w:name="Par2713"/>
      <w:bookmarkEnd w:id="84"/>
      <w:r w:rsidRPr="00ED6530">
        <w:rPr>
          <w:rFonts w:ascii="Times New Roman" w:hAnsi="Times New Roman" w:cs="Times New Roman"/>
          <w:szCs w:val="22"/>
        </w:rPr>
        <w:t xml:space="preserve">&lt;9&gt; Рассчитывается как сумма показателей </w:t>
      </w:r>
      <w:hyperlink w:anchor="Par1343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14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4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15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1345" w:tooltip="16" w:history="1">
        <w:r w:rsidRPr="00ED6530">
          <w:rPr>
            <w:rFonts w:ascii="Times New Roman" w:hAnsi="Times New Roman" w:cs="Times New Roman"/>
            <w:color w:val="0000FF"/>
            <w:szCs w:val="22"/>
          </w:rPr>
          <w:t>16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46" w:tooltip="17" w:history="1">
        <w:r w:rsidRPr="00ED6530">
          <w:rPr>
            <w:rFonts w:ascii="Times New Roman" w:hAnsi="Times New Roman" w:cs="Times New Roman"/>
            <w:color w:val="0000FF"/>
            <w:szCs w:val="22"/>
          </w:rPr>
          <w:t>17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0C4844C1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5" w:name="Par2714"/>
      <w:bookmarkEnd w:id="85"/>
      <w:r w:rsidRPr="00ED6530">
        <w:rPr>
          <w:rFonts w:ascii="Times New Roman" w:hAnsi="Times New Roman" w:cs="Times New Roman"/>
          <w:szCs w:val="22"/>
        </w:rPr>
        <w:t xml:space="preserve">&lt;10&gt; Указывается нарастающим итогом на основании информации, включенной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в соответствии с общими </w:t>
      </w:r>
      <w:hyperlink r:id="rId92" w:history="1">
        <w:r w:rsidRPr="00ED6530">
          <w:rPr>
            <w:rFonts w:ascii="Times New Roman" w:hAnsi="Times New Roman" w:cs="Times New Roman"/>
            <w:color w:val="0000FF"/>
            <w:szCs w:val="22"/>
          </w:rPr>
          <w:t>требованиями</w:t>
        </w:r>
      </w:hyperlink>
      <w:r w:rsidRPr="00ED6530">
        <w:rPr>
          <w:rFonts w:ascii="Times New Roman" w:hAnsi="Times New Roman" w:cs="Times New Roman"/>
          <w:szCs w:val="22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14:paraId="4B825BAE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6" w:name="Par2715"/>
      <w:bookmarkEnd w:id="86"/>
      <w:r w:rsidRPr="00ED6530">
        <w:rPr>
          <w:rFonts w:ascii="Times New Roman" w:hAnsi="Times New Roman" w:cs="Times New Roman"/>
          <w:szCs w:val="22"/>
        </w:rPr>
        <w:t xml:space="preserve">&lt;11&gt; Указывается разница </w:t>
      </w:r>
      <w:hyperlink w:anchor="Par1342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13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336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3040B8F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7" w:name="Par2716"/>
      <w:bookmarkEnd w:id="87"/>
      <w:r w:rsidRPr="00ED6530">
        <w:rPr>
          <w:rFonts w:ascii="Times New Roman" w:hAnsi="Times New Roman" w:cs="Times New Roman"/>
          <w:szCs w:val="22"/>
        </w:rPr>
        <w:t xml:space="preserve">&lt;12&gt;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2D3C55A0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8" w:name="Par2717"/>
      <w:bookmarkEnd w:id="88"/>
      <w:r w:rsidRPr="00ED6530">
        <w:rPr>
          <w:rFonts w:ascii="Times New Roman" w:hAnsi="Times New Roman" w:cs="Times New Roman"/>
          <w:szCs w:val="22"/>
        </w:rPr>
        <w:t xml:space="preserve">&lt;13&gt;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7EADAB72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ar2718"/>
      <w:bookmarkEnd w:id="89"/>
      <w:r w:rsidRPr="00ED6530">
        <w:rPr>
          <w:rFonts w:ascii="Times New Roman" w:hAnsi="Times New Roman" w:cs="Times New Roman"/>
          <w:szCs w:val="22"/>
        </w:rPr>
        <w:t xml:space="preserve">&lt;14&gt; Рассчитывается как разница </w:t>
      </w:r>
      <w:hyperlink w:anchor="Par1665" w:tooltip="8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8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664" w:tooltip="7" w:history="1">
        <w:r w:rsidRPr="00ED6530">
          <w:rPr>
            <w:rFonts w:ascii="Times New Roman" w:hAnsi="Times New Roman" w:cs="Times New Roman"/>
            <w:color w:val="0000FF"/>
            <w:szCs w:val="22"/>
          </w:rPr>
          <w:t>7</w:t>
        </w:r>
      </w:hyperlink>
      <w:r w:rsidRPr="00ED6530">
        <w:rPr>
          <w:rFonts w:ascii="Times New Roman" w:hAnsi="Times New Roman" w:cs="Times New Roman"/>
          <w:szCs w:val="22"/>
        </w:rPr>
        <w:t>.</w:t>
      </w:r>
    </w:p>
    <w:p w14:paraId="679729D3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ar2719"/>
      <w:bookmarkEnd w:id="90"/>
      <w:r w:rsidRPr="00ED6530">
        <w:rPr>
          <w:rFonts w:ascii="Times New Roman" w:hAnsi="Times New Roman" w:cs="Times New Roman"/>
          <w:szCs w:val="22"/>
        </w:rPr>
        <w:t xml:space="preserve">&lt;15&gt; Указывается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показателей.</w:t>
      </w:r>
    </w:p>
    <w:p w14:paraId="2D2C75C5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ar2720"/>
      <w:bookmarkEnd w:id="91"/>
      <w:r w:rsidRPr="00ED6530">
        <w:rPr>
          <w:rFonts w:ascii="Times New Roman" w:hAnsi="Times New Roman" w:cs="Times New Roman"/>
          <w:szCs w:val="22"/>
        </w:rPr>
        <w:t xml:space="preserve">&lt;16&gt; Указывается доля в процентах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документа, допустивших отклонения от показателей, характеризующих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tooltip="          IV. Сведения о фактических показателях, характеризующих" w:history="1">
        <w:r w:rsidRPr="00ED6530">
          <w:rPr>
            <w:rFonts w:ascii="Times New Roman" w:hAnsi="Times New Roman" w:cs="Times New Roman"/>
            <w:color w:val="0000FF"/>
            <w:szCs w:val="22"/>
          </w:rPr>
          <w:t>разделе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DAED28C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ar2721"/>
      <w:bookmarkEnd w:id="92"/>
      <w:r w:rsidRPr="00ED6530">
        <w:rPr>
          <w:rFonts w:ascii="Times New Roman" w:hAnsi="Times New Roman" w:cs="Times New Roman"/>
          <w:szCs w:val="22"/>
        </w:rPr>
        <w:t xml:space="preserve">&lt;17&gt; Указывается наименование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 случае если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 формируется в отношении укрупненных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услуг.</w:t>
      </w:r>
    </w:p>
    <w:p w14:paraId="56CFFF61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ar2722"/>
      <w:bookmarkEnd w:id="93"/>
      <w:r w:rsidRPr="00ED6530">
        <w:rPr>
          <w:rFonts w:ascii="Times New Roman" w:hAnsi="Times New Roman" w:cs="Times New Roman"/>
          <w:szCs w:val="22"/>
        </w:rPr>
        <w:t>&lt;18&gt;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14:paraId="048500C3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ar2723"/>
      <w:bookmarkEnd w:id="94"/>
      <w:r w:rsidRPr="00ED6530">
        <w:rPr>
          <w:rFonts w:ascii="Times New Roman" w:hAnsi="Times New Roman" w:cs="Times New Roman"/>
          <w:szCs w:val="22"/>
        </w:rPr>
        <w:t xml:space="preserve">&lt;19&gt; Указывается на основании информации об исполнителе услуг, включенной в </w:t>
      </w:r>
      <w:r>
        <w:rPr>
          <w:rFonts w:ascii="Times New Roman" w:hAnsi="Times New Roman" w:cs="Times New Roman"/>
          <w:szCs w:val="22"/>
        </w:rPr>
        <w:t>муниципально</w:t>
      </w:r>
      <w:r w:rsidRPr="00ED6530">
        <w:rPr>
          <w:rFonts w:ascii="Times New Roman" w:hAnsi="Times New Roman" w:cs="Times New Roman"/>
          <w:szCs w:val="22"/>
        </w:rPr>
        <w:t xml:space="preserve">е задание на оказание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(выполнение работ) (далее -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задание) либо в соглашение, заключенное по результатам отбора исполнителей услуг, предусмотренного </w:t>
      </w:r>
      <w:hyperlink r:id="rId93" w:history="1">
        <w:r w:rsidRPr="00ED6530">
          <w:rPr>
            <w:rFonts w:ascii="Times New Roman" w:hAnsi="Times New Roman" w:cs="Times New Roman"/>
            <w:color w:val="0000FF"/>
            <w:szCs w:val="22"/>
          </w:rPr>
          <w:t>частью 6 статьи 9</w:t>
        </w:r>
      </w:hyperlink>
      <w:r w:rsidRPr="00ED6530">
        <w:rPr>
          <w:rFonts w:ascii="Times New Roman" w:hAnsi="Times New Roman" w:cs="Times New Roman"/>
          <w:szCs w:val="22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</w:t>
      </w:r>
      <w:r w:rsidRPr="00ED6530">
        <w:rPr>
          <w:rFonts w:ascii="Times New Roman" w:hAnsi="Times New Roman" w:cs="Times New Roman"/>
          <w:szCs w:val="22"/>
        </w:rPr>
        <w:lastRenderedPageBreak/>
        <w:t>- соглашение).</w:t>
      </w:r>
    </w:p>
    <w:p w14:paraId="7D7AE81E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ar2724"/>
      <w:bookmarkEnd w:id="95"/>
      <w:r w:rsidRPr="00ED6530">
        <w:rPr>
          <w:rFonts w:ascii="Times New Roman" w:hAnsi="Times New Roman" w:cs="Times New Roman"/>
          <w:szCs w:val="22"/>
        </w:rPr>
        <w:t xml:space="preserve">&lt;20&gt;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муниципальный</w:t>
      </w:r>
      <w:r w:rsidRPr="00ED6530">
        <w:rPr>
          <w:rFonts w:ascii="Times New Roman" w:hAnsi="Times New Roman" w:cs="Times New Roman"/>
          <w:szCs w:val="22"/>
        </w:rPr>
        <w:t xml:space="preserve"> социальный заказ, об исполнении которого формируется отчет об исполнении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социального заказа.</w:t>
      </w:r>
    </w:p>
    <w:p w14:paraId="6F27B856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ar2725"/>
      <w:bookmarkEnd w:id="96"/>
      <w:r w:rsidRPr="00ED6530">
        <w:rPr>
          <w:rFonts w:ascii="Times New Roman" w:hAnsi="Times New Roman" w:cs="Times New Roman"/>
          <w:szCs w:val="22"/>
        </w:rPr>
        <w:t xml:space="preserve">&lt;21&gt; Указывается на основании информации, включенной в </w:t>
      </w:r>
      <w:r>
        <w:rPr>
          <w:rFonts w:ascii="Times New Roman" w:hAnsi="Times New Roman" w:cs="Times New Roman"/>
          <w:szCs w:val="22"/>
        </w:rPr>
        <w:t>муниципальное</w:t>
      </w:r>
      <w:r w:rsidRPr="00ED6530">
        <w:rPr>
          <w:rFonts w:ascii="Times New Roman" w:hAnsi="Times New Roman" w:cs="Times New Roman"/>
          <w:szCs w:val="22"/>
        </w:rPr>
        <w:t xml:space="preserve"> задание или соглашение.</w:t>
      </w:r>
    </w:p>
    <w:p w14:paraId="61D7BBBE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7" w:name="Par2726"/>
      <w:bookmarkEnd w:id="97"/>
      <w:r w:rsidRPr="00ED6530">
        <w:rPr>
          <w:rFonts w:ascii="Times New Roman" w:hAnsi="Times New Roman" w:cs="Times New Roman"/>
          <w:szCs w:val="22"/>
        </w:rPr>
        <w:t xml:space="preserve">&lt;22&gt; В отношении одного исполнителя услуг может быть указана информация о значении планового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2C4A55A5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ar2727"/>
      <w:bookmarkEnd w:id="98"/>
      <w:r w:rsidRPr="00ED6530">
        <w:rPr>
          <w:rFonts w:ascii="Times New Roman" w:hAnsi="Times New Roman" w:cs="Times New Roman"/>
          <w:szCs w:val="22"/>
        </w:rPr>
        <w:t xml:space="preserve">&lt;23&gt; Формируется на основании отчетов исполнителей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об исполнении соглашений и отчетов о выполнении </w:t>
      </w:r>
      <w:r>
        <w:rPr>
          <w:rFonts w:ascii="Times New Roman" w:hAnsi="Times New Roman" w:cs="Times New Roman"/>
          <w:szCs w:val="22"/>
        </w:rPr>
        <w:t>муниципального</w:t>
      </w:r>
      <w:r w:rsidRPr="00ED6530">
        <w:rPr>
          <w:rFonts w:ascii="Times New Roman" w:hAnsi="Times New Roman" w:cs="Times New Roman"/>
          <w:szCs w:val="22"/>
        </w:rPr>
        <w:t xml:space="preserve"> задания.</w:t>
      </w:r>
    </w:p>
    <w:p w14:paraId="3AC46AD1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ar2728"/>
      <w:bookmarkEnd w:id="99"/>
      <w:r w:rsidRPr="00ED6530">
        <w:rPr>
          <w:rFonts w:ascii="Times New Roman" w:hAnsi="Times New Roman" w:cs="Times New Roman"/>
          <w:szCs w:val="22"/>
        </w:rPr>
        <w:t xml:space="preserve">&lt;24&gt; Указывается как разница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C429F88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ar2729"/>
      <w:bookmarkEnd w:id="100"/>
      <w:r w:rsidRPr="00ED6530">
        <w:rPr>
          <w:rFonts w:ascii="Times New Roman" w:hAnsi="Times New Roman" w:cs="Times New Roman"/>
          <w:szCs w:val="22"/>
        </w:rPr>
        <w:t xml:space="preserve">&lt;25&gt; В отношении одного исполнителя услуг может быть указана информация о значении фактического показателя, характеризующего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только в отношении одного способа определения услуг.</w:t>
      </w:r>
    </w:p>
    <w:p w14:paraId="42EEE272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ar2730"/>
      <w:bookmarkEnd w:id="101"/>
      <w:r w:rsidRPr="00ED6530">
        <w:rPr>
          <w:rFonts w:ascii="Times New Roman" w:hAnsi="Times New Roman" w:cs="Times New Roman"/>
          <w:szCs w:val="22"/>
        </w:rPr>
        <w:t xml:space="preserve">&lt;26&gt; Рассчитывается как разница между фактическим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2224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2227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и плановым показателем, характеризующим объем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включенным в соответствии со способом определения исполнителя услуг в одну из </w:t>
      </w:r>
      <w:hyperlink w:anchor="Par1807" w:tooltip="19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 19</w:t>
        </w:r>
      </w:hyperlink>
      <w:r w:rsidRPr="00ED6530">
        <w:rPr>
          <w:rFonts w:ascii="Times New Roman" w:hAnsi="Times New Roman" w:cs="Times New Roman"/>
          <w:szCs w:val="22"/>
        </w:rPr>
        <w:t xml:space="preserve"> - </w:t>
      </w:r>
      <w:hyperlink w:anchor="Par1810" w:tooltip="22" w:history="1">
        <w:r w:rsidRPr="00ED6530">
          <w:rPr>
            <w:rFonts w:ascii="Times New Roman" w:hAnsi="Times New Roman" w:cs="Times New Roman"/>
            <w:color w:val="0000FF"/>
            <w:szCs w:val="22"/>
          </w:rPr>
          <w:t>22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61721889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ar2731"/>
      <w:bookmarkEnd w:id="102"/>
      <w:r w:rsidRPr="00ED6530">
        <w:rPr>
          <w:rFonts w:ascii="Times New Roman" w:hAnsi="Times New Roman" w:cs="Times New Roman"/>
          <w:szCs w:val="22"/>
        </w:rPr>
        <w:t xml:space="preserve">&lt;27&gt; Рассчитывается как разница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, </w:t>
      </w:r>
      <w:hyperlink w:anchor="Par2219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03" w:tooltip="15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15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услуги, установлено в относительных величинах значение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</w:t>
      </w:r>
      <w:proofErr w:type="spellStart"/>
      <w:r w:rsidRPr="00ED6530">
        <w:rPr>
          <w:rFonts w:ascii="Times New Roman" w:hAnsi="Times New Roman" w:cs="Times New Roman"/>
          <w:szCs w:val="22"/>
        </w:rPr>
        <w:t>перерассчитывается</w:t>
      </w:r>
      <w:proofErr w:type="spellEnd"/>
      <w:r w:rsidRPr="00ED6530">
        <w:rPr>
          <w:rFonts w:ascii="Times New Roman" w:hAnsi="Times New Roman" w:cs="Times New Roman"/>
          <w:szCs w:val="22"/>
        </w:rPr>
        <w:t xml:space="preserve"> в абсолютную величину путем умножения значения </w:t>
      </w:r>
      <w:hyperlink w:anchor="Par1801" w:tooltip="1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13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 на </w:t>
      </w:r>
      <w:hyperlink w:anchor="Par1802" w:tooltip="14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графу 14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документа).</w:t>
      </w:r>
    </w:p>
    <w:p w14:paraId="712439E6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3" w:name="Par2732"/>
      <w:bookmarkEnd w:id="103"/>
      <w:r w:rsidRPr="00ED6530">
        <w:rPr>
          <w:rFonts w:ascii="Times New Roman" w:hAnsi="Times New Roman" w:cs="Times New Roman"/>
          <w:szCs w:val="22"/>
        </w:rPr>
        <w:t xml:space="preserve">&lt;28&gt; Рассчитывается как разница </w:t>
      </w:r>
      <w:hyperlink w:anchor="Par2228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IV</w:t>
        </w:r>
      </w:hyperlink>
      <w:r w:rsidRPr="00ED6530">
        <w:rPr>
          <w:rFonts w:ascii="Times New Roman" w:hAnsi="Times New Roman" w:cs="Times New Roman"/>
          <w:szCs w:val="22"/>
        </w:rPr>
        <w:t xml:space="preserve"> и </w:t>
      </w:r>
      <w:hyperlink w:anchor="Par1811" w:tooltip="23" w:history="1">
        <w:r w:rsidRPr="00ED6530">
          <w:rPr>
            <w:rFonts w:ascii="Times New Roman" w:hAnsi="Times New Roman" w:cs="Times New Roman"/>
            <w:color w:val="0000FF"/>
            <w:szCs w:val="22"/>
          </w:rPr>
          <w:t>графы 23 раздела III</w:t>
        </w:r>
      </w:hyperlink>
      <w:r w:rsidRPr="00ED6530">
        <w:rPr>
          <w:rFonts w:ascii="Times New Roman" w:hAnsi="Times New Roman" w:cs="Times New Roman"/>
          <w:szCs w:val="22"/>
        </w:rPr>
        <w:t xml:space="preserve"> настоящего документа.</w:t>
      </w:r>
    </w:p>
    <w:p w14:paraId="15CE2F9B" w14:textId="77777777" w:rsidR="00963168" w:rsidRPr="00ED6530" w:rsidRDefault="00963168" w:rsidP="0096316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Cs w:val="22"/>
        </w:rPr>
      </w:pPr>
      <w:bookmarkStart w:id="104" w:name="Par2733"/>
      <w:bookmarkEnd w:id="104"/>
      <w:r w:rsidRPr="00ED6530">
        <w:rPr>
          <w:rFonts w:ascii="Times New Roman" w:hAnsi="Times New Roman" w:cs="Times New Roman"/>
          <w:szCs w:val="22"/>
        </w:rPr>
        <w:t xml:space="preserve">&lt;29&gt; Указывается суммарный объем по всем </w:t>
      </w:r>
      <w:r>
        <w:rPr>
          <w:rFonts w:ascii="Times New Roman" w:hAnsi="Times New Roman" w:cs="Times New Roman"/>
          <w:szCs w:val="22"/>
        </w:rPr>
        <w:t>муниципальным</w:t>
      </w:r>
      <w:r w:rsidRPr="00ED6530">
        <w:rPr>
          <w:rFonts w:ascii="Times New Roman" w:hAnsi="Times New Roman" w:cs="Times New Roman"/>
          <w:szCs w:val="22"/>
        </w:rPr>
        <w:t xml:space="preserve"> услугам, входящим в состав укрупненной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услуги.</w:t>
      </w:r>
    </w:p>
    <w:p w14:paraId="22051B50" w14:textId="77777777" w:rsidR="00963168" w:rsidRPr="00ED6530" w:rsidRDefault="00963168" w:rsidP="0096316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8F582E9" w14:textId="77777777" w:rsidR="00963168" w:rsidRPr="00C93DA8" w:rsidRDefault="00963168" w:rsidP="0096316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6CE0E47" w14:textId="77777777" w:rsidR="00ED6530" w:rsidRPr="00ED6530" w:rsidRDefault="00ED6530" w:rsidP="00963168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sectPr w:rsidR="00ED6530" w:rsidRPr="00ED6530" w:rsidSect="00D85426">
      <w:headerReference w:type="default" r:id="rId94"/>
      <w:footerReference w:type="default" r:id="rId95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2BEE" w16cex:dateUtc="2023-02-27T10:17:00Z"/>
  <w16cex:commentExtensible w16cex:durableId="279712D9" w16cex:dateUtc="2023-02-15T05:14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25AF6" w16cid:durableId="27A72BEE"/>
  <w16cid:commentId w16cid:paraId="3F46EDB4" w16cid:durableId="279712D9"/>
  <w16cid:commentId w16cid:paraId="1A9B6306" w16cid:durableId="2794F8AB"/>
  <w16cid:commentId w16cid:paraId="6DF3B411" w16cid:durableId="2794FA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0E09A" w14:textId="77777777" w:rsidR="00962E20" w:rsidRDefault="00962E20" w:rsidP="00D07079">
      <w:pPr>
        <w:spacing w:after="0" w:line="240" w:lineRule="auto"/>
      </w:pPr>
      <w:r>
        <w:separator/>
      </w:r>
    </w:p>
  </w:endnote>
  <w:endnote w:type="continuationSeparator" w:id="0">
    <w:p w14:paraId="6B203A80" w14:textId="77777777" w:rsidR="00962E20" w:rsidRDefault="00962E20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93078" w14:textId="77777777" w:rsidR="00A00BD0" w:rsidRDefault="00A00BD0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F9080" w14:textId="77777777" w:rsidR="00963168" w:rsidRDefault="00963168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09F44" w14:textId="77777777" w:rsidR="00963168" w:rsidRDefault="00963168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B6BBA" w14:textId="77777777" w:rsidR="00963168" w:rsidRDefault="00963168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BCCEE" w14:textId="77777777" w:rsidR="00963168" w:rsidRDefault="00963168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2C0A4" w14:textId="77777777" w:rsidR="00963168" w:rsidRDefault="00963168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7C207" w14:textId="18AABEE9" w:rsidR="00963168" w:rsidRDefault="00963168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8440D" w14:textId="77777777" w:rsidR="004E0FDE" w:rsidRDefault="004E0FD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F51FA" w14:textId="77777777" w:rsidR="00962E20" w:rsidRDefault="00962E20" w:rsidP="00D07079">
      <w:pPr>
        <w:spacing w:after="0" w:line="240" w:lineRule="auto"/>
      </w:pPr>
      <w:r>
        <w:separator/>
      </w:r>
    </w:p>
  </w:footnote>
  <w:footnote w:type="continuationSeparator" w:id="0">
    <w:p w14:paraId="24DFDB76" w14:textId="77777777" w:rsidR="00962E20" w:rsidRDefault="00962E20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9AE6" w14:textId="77777777" w:rsidR="00A00BD0" w:rsidRDefault="00A00BD0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2228D" w14:textId="77777777" w:rsidR="00963168" w:rsidRDefault="00963168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4B58" w14:textId="77777777" w:rsidR="00963168" w:rsidRDefault="00963168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87C73" w14:textId="77777777" w:rsidR="00963168" w:rsidRDefault="00963168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8A381" w14:textId="77777777" w:rsidR="00963168" w:rsidRDefault="00963168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97FD6" w14:textId="77777777" w:rsidR="00963168" w:rsidRDefault="00963168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0D344" w14:textId="32C83D88" w:rsidR="00963168" w:rsidRDefault="00963168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414DE" w14:textId="77777777" w:rsidR="004E0FDE" w:rsidRDefault="004E0FDE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3"/>
  </w:num>
  <w:num w:numId="6">
    <w:abstractNumId w:val="16"/>
  </w:num>
  <w:num w:numId="7">
    <w:abstractNumId w:val="2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18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24"/>
  </w:num>
  <w:num w:numId="18">
    <w:abstractNumId w:val="3"/>
  </w:num>
  <w:num w:numId="19">
    <w:abstractNumId w:val="19"/>
  </w:num>
  <w:num w:numId="20">
    <w:abstractNumId w:val="6"/>
  </w:num>
  <w:num w:numId="21">
    <w:abstractNumId w:val="13"/>
  </w:num>
  <w:num w:numId="22">
    <w:abstractNumId w:val="8"/>
  </w:num>
  <w:num w:numId="23">
    <w:abstractNumId w:val="4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6350"/>
    <w:rsid w:val="00007816"/>
    <w:rsid w:val="000102FA"/>
    <w:rsid w:val="00014E13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7BA"/>
    <w:rsid w:val="00076D6D"/>
    <w:rsid w:val="0007787D"/>
    <w:rsid w:val="00080C89"/>
    <w:rsid w:val="000814E3"/>
    <w:rsid w:val="0008346A"/>
    <w:rsid w:val="0008552E"/>
    <w:rsid w:val="0008677C"/>
    <w:rsid w:val="00086930"/>
    <w:rsid w:val="00086FED"/>
    <w:rsid w:val="000959A2"/>
    <w:rsid w:val="000A37A0"/>
    <w:rsid w:val="000B083A"/>
    <w:rsid w:val="000B422C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79DF"/>
    <w:rsid w:val="00110B34"/>
    <w:rsid w:val="00116122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2116"/>
    <w:rsid w:val="001628A6"/>
    <w:rsid w:val="00163A83"/>
    <w:rsid w:val="00163F3C"/>
    <w:rsid w:val="001650E0"/>
    <w:rsid w:val="001705DD"/>
    <w:rsid w:val="0017217C"/>
    <w:rsid w:val="001729F8"/>
    <w:rsid w:val="00173374"/>
    <w:rsid w:val="00175A24"/>
    <w:rsid w:val="00175B9A"/>
    <w:rsid w:val="00176C99"/>
    <w:rsid w:val="001816D8"/>
    <w:rsid w:val="00184588"/>
    <w:rsid w:val="00185850"/>
    <w:rsid w:val="00192162"/>
    <w:rsid w:val="0019240E"/>
    <w:rsid w:val="00196F3F"/>
    <w:rsid w:val="00197B10"/>
    <w:rsid w:val="001A4556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7812"/>
    <w:rsid w:val="00205AD1"/>
    <w:rsid w:val="00206702"/>
    <w:rsid w:val="00206EE0"/>
    <w:rsid w:val="0021029E"/>
    <w:rsid w:val="002114B7"/>
    <w:rsid w:val="002145D7"/>
    <w:rsid w:val="00215B28"/>
    <w:rsid w:val="00215DAF"/>
    <w:rsid w:val="00215FF5"/>
    <w:rsid w:val="00222C35"/>
    <w:rsid w:val="00222DD0"/>
    <w:rsid w:val="002237C3"/>
    <w:rsid w:val="002240AC"/>
    <w:rsid w:val="00225236"/>
    <w:rsid w:val="002362F2"/>
    <w:rsid w:val="00237713"/>
    <w:rsid w:val="002413D6"/>
    <w:rsid w:val="00241A35"/>
    <w:rsid w:val="00241DE5"/>
    <w:rsid w:val="00242F95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3CB1"/>
    <w:rsid w:val="003743A0"/>
    <w:rsid w:val="003754EE"/>
    <w:rsid w:val="003776DD"/>
    <w:rsid w:val="00377708"/>
    <w:rsid w:val="00385680"/>
    <w:rsid w:val="003869EA"/>
    <w:rsid w:val="00387F2C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3782"/>
    <w:rsid w:val="003D3B41"/>
    <w:rsid w:val="003D6D30"/>
    <w:rsid w:val="003D7B77"/>
    <w:rsid w:val="003E054A"/>
    <w:rsid w:val="003E08DD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4F5F"/>
    <w:rsid w:val="0047573F"/>
    <w:rsid w:val="00486914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B5ECA"/>
    <w:rsid w:val="004C0130"/>
    <w:rsid w:val="004C11A0"/>
    <w:rsid w:val="004C11B2"/>
    <w:rsid w:val="004C11CD"/>
    <w:rsid w:val="004C22F8"/>
    <w:rsid w:val="004C38F1"/>
    <w:rsid w:val="004C6CA6"/>
    <w:rsid w:val="004C6F3A"/>
    <w:rsid w:val="004C79E2"/>
    <w:rsid w:val="004D2663"/>
    <w:rsid w:val="004D2E91"/>
    <w:rsid w:val="004D6479"/>
    <w:rsid w:val="004E0FDE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2D8E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3321"/>
    <w:rsid w:val="005A36D7"/>
    <w:rsid w:val="005A63B9"/>
    <w:rsid w:val="005B1D89"/>
    <w:rsid w:val="005B2702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334D"/>
    <w:rsid w:val="00663F17"/>
    <w:rsid w:val="0067160F"/>
    <w:rsid w:val="00671A10"/>
    <w:rsid w:val="00675335"/>
    <w:rsid w:val="00675F4B"/>
    <w:rsid w:val="00676E62"/>
    <w:rsid w:val="00677BEC"/>
    <w:rsid w:val="006903D4"/>
    <w:rsid w:val="00690973"/>
    <w:rsid w:val="00694BB8"/>
    <w:rsid w:val="00696BE7"/>
    <w:rsid w:val="0069788B"/>
    <w:rsid w:val="00697E8C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62626"/>
    <w:rsid w:val="00762B48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2956"/>
    <w:rsid w:val="00802D88"/>
    <w:rsid w:val="00803DD4"/>
    <w:rsid w:val="0080520D"/>
    <w:rsid w:val="00812E09"/>
    <w:rsid w:val="008143DE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106B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1119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332A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2E"/>
    <w:rsid w:val="00933894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2E20"/>
    <w:rsid w:val="00963052"/>
    <w:rsid w:val="00963168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333A"/>
    <w:rsid w:val="009744A6"/>
    <w:rsid w:val="00974E73"/>
    <w:rsid w:val="009817F5"/>
    <w:rsid w:val="009819F4"/>
    <w:rsid w:val="009820DD"/>
    <w:rsid w:val="00982235"/>
    <w:rsid w:val="00984227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238D"/>
    <w:rsid w:val="009D4F26"/>
    <w:rsid w:val="009D5BFE"/>
    <w:rsid w:val="009E0146"/>
    <w:rsid w:val="009E10C9"/>
    <w:rsid w:val="009E21A6"/>
    <w:rsid w:val="009E42B5"/>
    <w:rsid w:val="009E7A6A"/>
    <w:rsid w:val="009F3B2C"/>
    <w:rsid w:val="009F425F"/>
    <w:rsid w:val="009F5FF1"/>
    <w:rsid w:val="00A00BD0"/>
    <w:rsid w:val="00A01127"/>
    <w:rsid w:val="00A013FB"/>
    <w:rsid w:val="00A048D1"/>
    <w:rsid w:val="00A10D4D"/>
    <w:rsid w:val="00A10D5F"/>
    <w:rsid w:val="00A14C36"/>
    <w:rsid w:val="00A205EF"/>
    <w:rsid w:val="00A21976"/>
    <w:rsid w:val="00A221CF"/>
    <w:rsid w:val="00A223B9"/>
    <w:rsid w:val="00A22C87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5799D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7BDD"/>
    <w:rsid w:val="00A902EE"/>
    <w:rsid w:val="00A90F3C"/>
    <w:rsid w:val="00A92CD5"/>
    <w:rsid w:val="00A94759"/>
    <w:rsid w:val="00A94A44"/>
    <w:rsid w:val="00A94C6D"/>
    <w:rsid w:val="00A96263"/>
    <w:rsid w:val="00A978A1"/>
    <w:rsid w:val="00A97D09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8A4"/>
    <w:rsid w:val="00B30DDB"/>
    <w:rsid w:val="00B33201"/>
    <w:rsid w:val="00B33E83"/>
    <w:rsid w:val="00B406F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4366"/>
    <w:rsid w:val="00B8478C"/>
    <w:rsid w:val="00B90256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05C0"/>
    <w:rsid w:val="00BD1A49"/>
    <w:rsid w:val="00BD5FF9"/>
    <w:rsid w:val="00BD6FB0"/>
    <w:rsid w:val="00BE1849"/>
    <w:rsid w:val="00BE2DE4"/>
    <w:rsid w:val="00BE382B"/>
    <w:rsid w:val="00BE3DFC"/>
    <w:rsid w:val="00BF07D0"/>
    <w:rsid w:val="00C10F3C"/>
    <w:rsid w:val="00C122C3"/>
    <w:rsid w:val="00C13540"/>
    <w:rsid w:val="00C13931"/>
    <w:rsid w:val="00C17895"/>
    <w:rsid w:val="00C2053F"/>
    <w:rsid w:val="00C217A7"/>
    <w:rsid w:val="00C23434"/>
    <w:rsid w:val="00C26D6C"/>
    <w:rsid w:val="00C310B9"/>
    <w:rsid w:val="00C32B3D"/>
    <w:rsid w:val="00C331A1"/>
    <w:rsid w:val="00C4136C"/>
    <w:rsid w:val="00C414A2"/>
    <w:rsid w:val="00C445B7"/>
    <w:rsid w:val="00C53E92"/>
    <w:rsid w:val="00C553B2"/>
    <w:rsid w:val="00C570D6"/>
    <w:rsid w:val="00C63E17"/>
    <w:rsid w:val="00C63FE3"/>
    <w:rsid w:val="00C711A4"/>
    <w:rsid w:val="00C724D2"/>
    <w:rsid w:val="00C83F42"/>
    <w:rsid w:val="00C843FE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53F3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426"/>
    <w:rsid w:val="00D85ABD"/>
    <w:rsid w:val="00D8619B"/>
    <w:rsid w:val="00D86C0A"/>
    <w:rsid w:val="00D8711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690C"/>
    <w:rsid w:val="00DE69D1"/>
    <w:rsid w:val="00DE7B72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311"/>
    <w:rsid w:val="00E468E4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65DC"/>
    <w:rsid w:val="00EF0CA7"/>
    <w:rsid w:val="00EF4B2B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4CD"/>
    <w:rsid w:val="00F4113C"/>
    <w:rsid w:val="00F413BE"/>
    <w:rsid w:val="00F4462E"/>
    <w:rsid w:val="00F44CCE"/>
    <w:rsid w:val="00F455D7"/>
    <w:rsid w:val="00F527BF"/>
    <w:rsid w:val="00F52AE8"/>
    <w:rsid w:val="00F53113"/>
    <w:rsid w:val="00F538DE"/>
    <w:rsid w:val="00F541EF"/>
    <w:rsid w:val="00F57949"/>
    <w:rsid w:val="00F61352"/>
    <w:rsid w:val="00F61CCA"/>
    <w:rsid w:val="00F639BA"/>
    <w:rsid w:val="00F64416"/>
    <w:rsid w:val="00F66F2F"/>
    <w:rsid w:val="00F7018C"/>
    <w:rsid w:val="00F70D89"/>
    <w:rsid w:val="00F74194"/>
    <w:rsid w:val="00F744B9"/>
    <w:rsid w:val="00F7480D"/>
    <w:rsid w:val="00F84194"/>
    <w:rsid w:val="00F8443C"/>
    <w:rsid w:val="00F8635F"/>
    <w:rsid w:val="00F86BC7"/>
    <w:rsid w:val="00F8714D"/>
    <w:rsid w:val="00F873BC"/>
    <w:rsid w:val="00F876D6"/>
    <w:rsid w:val="00F905AE"/>
    <w:rsid w:val="00F910BA"/>
    <w:rsid w:val="00F92F06"/>
    <w:rsid w:val="00F95150"/>
    <w:rsid w:val="00F9652F"/>
    <w:rsid w:val="00FA00A4"/>
    <w:rsid w:val="00FA3314"/>
    <w:rsid w:val="00FA53F4"/>
    <w:rsid w:val="00FA6A52"/>
    <w:rsid w:val="00FA731A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6976"/>
    <w:rsid w:val="00FC7A51"/>
    <w:rsid w:val="00FD0AA4"/>
    <w:rsid w:val="00FE06D9"/>
    <w:rsid w:val="00FE10A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  <w15:docId w15:val="{77EEF290-62C0-47ED-93A5-7D1CCB34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footer" Target="footer1.xml"/><Relationship Id="rId50" Type="http://schemas.openxmlformats.org/officeDocument/2006/relationships/hyperlink" Target="https://login.consultant.ru/link/?req=doc&amp;demo=1&amp;base=LAW&amp;n=418306&amp;date=05.08.2022" TargetMode="External"/><Relationship Id="rId55" Type="http://schemas.openxmlformats.org/officeDocument/2006/relationships/footer" Target="footer3.xml"/><Relationship Id="rId63" Type="http://schemas.openxmlformats.org/officeDocument/2006/relationships/header" Target="header6.xml"/><Relationship Id="rId68" Type="http://schemas.openxmlformats.org/officeDocument/2006/relationships/header" Target="header7.xml"/><Relationship Id="rId76" Type="http://schemas.openxmlformats.org/officeDocument/2006/relationships/hyperlink" Target="https://login.consultant.ru/link/?req=doc&amp;demo=1&amp;base=LAW&amp;n=357066&amp;date=05.08.2022&amp;dst=100053&amp;field=134" TargetMode="External"/><Relationship Id="rId84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hyperlink" Target="https://login.consultant.ru/link/?req=doc&amp;demo=1&amp;base=LAW&amp;n=418306&amp;date=05.08.2022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demo=1&amp;base=LAW&amp;n=357066&amp;date=05.08.2022&amp;dst=100351&amp;field=134" TargetMode="External"/><Relationship Id="rId92" Type="http://schemas.openxmlformats.org/officeDocument/2006/relationships/hyperlink" Target="https://login.consultant.ru/link/?req=doc&amp;demo=1&amp;base=LAW&amp;n=365584&amp;date=05.08.2022&amp;dst=10039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3" Type="http://schemas.openxmlformats.org/officeDocument/2006/relationships/hyperlink" Target="https://login.consultant.ru/link/?req=doc&amp;demo=1&amp;base=LAW&amp;n=418306&amp;date=05.08.2022" TargetMode="External"/><Relationship Id="rId58" Type="http://schemas.openxmlformats.org/officeDocument/2006/relationships/footer" Target="footer4.xm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357066&amp;date=05.08.2022&amp;dst=100053&amp;field=134" TargetMode="External"/><Relationship Id="rId79" Type="http://schemas.openxmlformats.org/officeDocument/2006/relationships/hyperlink" Target="https://login.consultant.ru/link/?req=doc&amp;demo=1&amp;base=LAW&amp;n=357066&amp;date=05.08.2022&amp;dst=100051&amp;field=134" TargetMode="External"/><Relationship Id="rId87" Type="http://schemas.openxmlformats.org/officeDocument/2006/relationships/hyperlink" Target="https://login.consultant.ru/link/?req=doc&amp;demo=1&amp;base=LAW&amp;n=400422&amp;date=05.08.2022" TargetMode="External"/><Relationship Id="rId102" Type="http://schemas.microsoft.com/office/2018/08/relationships/commentsExtensible" Target="commentsExtensible.xml"/><Relationship Id="rId5" Type="http://schemas.openxmlformats.org/officeDocument/2006/relationships/webSettings" Target="webSettings.xml"/><Relationship Id="rId61" Type="http://schemas.openxmlformats.org/officeDocument/2006/relationships/footer" Target="footer5.xm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hyperlink" Target="https://login.consultant.ru/link/?req=doc&amp;demo=1&amp;base=LAW&amp;n=357066&amp;date=05.08.2022&amp;dst=100351&amp;field=134" TargetMode="External"/><Relationship Id="rId95" Type="http://schemas.openxmlformats.org/officeDocument/2006/relationships/footer" Target="footer8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https://login.consultant.ru/link/?req=doc&amp;demo=1&amp;base=LAW&amp;n=149911&amp;date=05.08.2022" TargetMode="External"/><Relationship Id="rId56" Type="http://schemas.openxmlformats.org/officeDocument/2006/relationships/hyperlink" Target="https://login.consultant.ru/link/?req=doc&amp;demo=1&amp;base=LAW&amp;n=418306&amp;date=05.08.2022" TargetMode="External"/><Relationship Id="rId64" Type="http://schemas.openxmlformats.org/officeDocument/2006/relationships/footer" Target="footer6.xml"/><Relationship Id="rId69" Type="http://schemas.openxmlformats.org/officeDocument/2006/relationships/footer" Target="footer7.xml"/><Relationship Id="rId77" Type="http://schemas.openxmlformats.org/officeDocument/2006/relationships/hyperlink" Target="https://login.consultant.ru/link/?req=doc&amp;demo=1&amp;base=LAW&amp;n=357066&amp;date=05.08.2022&amp;dst=100112&amp;field=134" TargetMode="External"/><Relationship Id="rId8" Type="http://schemas.openxmlformats.org/officeDocument/2006/relationships/image" Target="media/image1.jpeg"/><Relationship Id="rId51" Type="http://schemas.openxmlformats.org/officeDocument/2006/relationships/header" Target="header2.xml"/><Relationship Id="rId72" Type="http://schemas.openxmlformats.org/officeDocument/2006/relationships/hyperlink" Target="https://login.consultant.ru/link/?req=doc&amp;demo=1&amp;base=LAW&amp;n=423454&amp;date=05.08.2022" TargetMode="External"/><Relationship Id="rId80" Type="http://schemas.openxmlformats.org/officeDocument/2006/relationships/hyperlink" Target="https://login.consultant.ru/link/?req=doc&amp;demo=1&amp;base=LAW&amp;n=357066&amp;date=05.08.2022&amp;dst=100053&amp;field=134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yperlink" Target="https://login.consultant.ru/link/?req=doc&amp;demo=1&amp;base=LAW&amp;n=357066&amp;date=05.08.2022&amp;dst=100112&amp;field=134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yperlink" Target="https://login.consultant.ru/link/?req=doc&amp;demo=1&amp;base=LAW&amp;n=418306&amp;date=05.08.2022" TargetMode="External"/><Relationship Id="rId103" Type="http://schemas.microsoft.com/office/2016/09/relationships/commentsIds" Target="commentsIds.xm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eader" Target="header3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yperlink" Target="https://login.consultant.ru/link/?req=doc&amp;demo=1&amp;base=LAW&amp;n=418306&amp;date=05.08.2022" TargetMode="External"/><Relationship Id="rId75" Type="http://schemas.openxmlformats.org/officeDocument/2006/relationships/hyperlink" Target="https://login.consultant.ru/link/?req=doc&amp;demo=1&amp;base=LAW&amp;n=357066&amp;date=05.08.2022&amp;dst=100051&amp;field=134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365584&amp;date=05.08.2022&amp;dst=100390&amp;field=134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header" Target="header4.xm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footer" Target="footer2.xml"/><Relationship Id="rId60" Type="http://schemas.openxmlformats.org/officeDocument/2006/relationships/header" Target="header5.xml"/><Relationship Id="rId65" Type="http://schemas.openxmlformats.org/officeDocument/2006/relationships/hyperlink" Target="https://login.consultant.ru/link/?req=doc&amp;demo=1&amp;base=LAW&amp;n=418306&amp;date=05.08.2022" TargetMode="External"/><Relationship Id="rId73" Type="http://schemas.openxmlformats.org/officeDocument/2006/relationships/hyperlink" Target="https://login.consultant.ru/link/?req=doc&amp;demo=1&amp;base=LAW&amp;n=357066&amp;date=05.08.2022&amp;dst=100051&amp;field=134" TargetMode="External"/><Relationship Id="rId78" Type="http://schemas.openxmlformats.org/officeDocument/2006/relationships/hyperlink" Target="https://login.consultant.ru/link/?req=doc&amp;demo=1&amp;base=LAW&amp;n=422112&amp;date=05.08.2022&amp;dst=2320&amp;field=134" TargetMode="External"/><Relationship Id="rId81" Type="http://schemas.openxmlformats.org/officeDocument/2006/relationships/hyperlink" Target="https://login.consultant.ru/link/?req=doc&amp;demo=1&amp;base=LAW&amp;n=418321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9C9C-48C9-4A0C-BB9F-9BBD5A17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21981</Words>
  <Characters>125294</Characters>
  <Application>Microsoft Office Word</Application>
  <DocSecurity>0</DocSecurity>
  <Lines>1044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Ильичева Софья Сергеевна</dc:creator>
  <cp:keywords/>
  <dc:description/>
  <cp:lastModifiedBy>Лаврова</cp:lastModifiedBy>
  <cp:revision>125</cp:revision>
  <cp:lastPrinted>2023-04-03T23:35:00Z</cp:lastPrinted>
  <dcterms:created xsi:type="dcterms:W3CDTF">2023-01-16T13:27:00Z</dcterms:created>
  <dcterms:modified xsi:type="dcterms:W3CDTF">2023-04-03T23:35:00Z</dcterms:modified>
</cp:coreProperties>
</file>