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B7" w:rsidRDefault="00094AB7" w:rsidP="00BB3BC2">
      <w:pPr>
        <w:jc w:val="center"/>
        <w:rPr>
          <w:b/>
          <w:sz w:val="26"/>
          <w:szCs w:val="26"/>
        </w:rPr>
      </w:pPr>
    </w:p>
    <w:p w:rsidR="00BB3BC2" w:rsidRDefault="00BB3BC2" w:rsidP="00BB3BC2">
      <w:pPr>
        <w:jc w:val="center"/>
        <w:rPr>
          <w:b/>
          <w:sz w:val="26"/>
          <w:szCs w:val="26"/>
        </w:rPr>
      </w:pPr>
      <w:r w:rsidRPr="008C680D">
        <w:rPr>
          <w:bCs/>
          <w:noProof/>
        </w:rPr>
        <w:drawing>
          <wp:inline distT="0" distB="0" distL="0" distR="0">
            <wp:extent cx="647700" cy="749300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54" w:rsidRDefault="006C0754" w:rsidP="00BB3BC2">
      <w:pPr>
        <w:jc w:val="center"/>
        <w:rPr>
          <w:b/>
          <w:sz w:val="26"/>
          <w:szCs w:val="26"/>
        </w:rPr>
      </w:pP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 xml:space="preserve">АДМИНИСТРАЦИЯ </w:t>
      </w:r>
    </w:p>
    <w:p w:rsidR="00BB3BC2" w:rsidRPr="0007292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ЛЬГИНСКОГО МУНИЦИПАЛЬНОГО ОКРУГА</w:t>
      </w: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>ПРИМОРСКОГО КРАЯ</w:t>
      </w: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>ПОСТАНОВЛЕНИЕ</w:t>
      </w: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B3BC2" w:rsidRPr="00B3525B" w:rsidTr="00867DC2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BC2" w:rsidRPr="00B3525B" w:rsidRDefault="00BB3BC2" w:rsidP="001A34B6">
            <w:pPr>
              <w:ind w:left="-124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9F3BBD">
              <w:rPr>
                <w:b/>
                <w:sz w:val="26"/>
                <w:szCs w:val="26"/>
              </w:rPr>
              <w:t>18.01.2024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D0AD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101" w:type="dxa"/>
          </w:tcPr>
          <w:p w:rsidR="00BB3BC2" w:rsidRPr="00B3525B" w:rsidRDefault="00BB3BC2" w:rsidP="00867DC2">
            <w:pPr>
              <w:ind w:left="-295"/>
              <w:jc w:val="center"/>
              <w:rPr>
                <w:rFonts w:ascii="Arial" w:cs="Arial"/>
                <w:b/>
                <w:sz w:val="26"/>
                <w:szCs w:val="26"/>
              </w:rPr>
            </w:pPr>
            <w:r w:rsidRPr="00B3525B">
              <w:rPr>
                <w:rFonts w:ascii="Arial" w:cs="Arial"/>
                <w:b/>
                <w:sz w:val="26"/>
                <w:szCs w:val="26"/>
              </w:rPr>
              <w:t>пгт</w:t>
            </w:r>
            <w:r w:rsidRPr="00B3525B">
              <w:rPr>
                <w:rFonts w:ascii="Arial" w:cs="Arial"/>
                <w:b/>
                <w:sz w:val="26"/>
                <w:szCs w:val="26"/>
              </w:rPr>
              <w:t xml:space="preserve"> </w:t>
            </w:r>
            <w:r w:rsidRPr="00B3525B">
              <w:rPr>
                <w:rFonts w:ascii="Arial" w:cs="Arial"/>
                <w:b/>
                <w:sz w:val="26"/>
                <w:szCs w:val="26"/>
              </w:rPr>
              <w:t>Ольга</w:t>
            </w:r>
          </w:p>
        </w:tc>
        <w:tc>
          <w:tcPr>
            <w:tcW w:w="509" w:type="dxa"/>
          </w:tcPr>
          <w:p w:rsidR="00BB3BC2" w:rsidRPr="00B3525B" w:rsidRDefault="00BB3BC2" w:rsidP="00867DC2">
            <w:pPr>
              <w:rPr>
                <w:b/>
                <w:sz w:val="26"/>
                <w:szCs w:val="26"/>
              </w:rPr>
            </w:pPr>
            <w:r w:rsidRPr="00B3525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BC2" w:rsidRPr="00B3525B" w:rsidRDefault="009F3BBD" w:rsidP="00867DC2">
            <w:pPr>
              <w:ind w:left="-108" w:right="-13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</w:tbl>
    <w:p w:rsidR="00BB3BC2" w:rsidRPr="00FE658E" w:rsidRDefault="00BB3BC2" w:rsidP="00BB3BC2">
      <w:pPr>
        <w:rPr>
          <w:sz w:val="28"/>
          <w:szCs w:val="28"/>
        </w:rPr>
      </w:pPr>
    </w:p>
    <w:p w:rsidR="00BB3BC2" w:rsidRPr="00B61DE3" w:rsidRDefault="00BB3BC2" w:rsidP="00BB3BC2">
      <w:pPr>
        <w:jc w:val="both"/>
        <w:rPr>
          <w:szCs w:val="24"/>
        </w:rPr>
      </w:pPr>
    </w:p>
    <w:p w:rsidR="00C17258" w:rsidRDefault="00051BBC" w:rsidP="00157A99">
      <w:pPr>
        <w:pStyle w:val="ab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</w:rPr>
        <w:t xml:space="preserve">О </w:t>
      </w:r>
      <w:r w:rsidR="00C1725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несении изменений в</w:t>
      </w:r>
      <w:r w:rsidR="00C90008" w:rsidRPr="00566CD2">
        <w:rPr>
          <w:b/>
          <w:sz w:val="26"/>
          <w:szCs w:val="26"/>
        </w:rPr>
        <w:t xml:space="preserve"> </w:t>
      </w:r>
      <w:r w:rsidR="001A34B6">
        <w:rPr>
          <w:b/>
          <w:sz w:val="26"/>
          <w:szCs w:val="26"/>
        </w:rPr>
        <w:t>постановление</w:t>
      </w:r>
      <w:r w:rsidR="00527BB4" w:rsidRPr="00566CD2">
        <w:rPr>
          <w:b/>
          <w:sz w:val="26"/>
          <w:szCs w:val="26"/>
          <w:lang w:eastAsia="ar-SA"/>
        </w:rPr>
        <w:t xml:space="preserve"> администрации </w:t>
      </w:r>
    </w:p>
    <w:p w:rsidR="00BB3BC2" w:rsidRPr="00566CD2" w:rsidRDefault="00527BB4" w:rsidP="00157A99">
      <w:pPr>
        <w:pStyle w:val="ab"/>
        <w:jc w:val="center"/>
        <w:rPr>
          <w:sz w:val="26"/>
          <w:szCs w:val="26"/>
        </w:rPr>
      </w:pPr>
      <w:r w:rsidRPr="00566CD2">
        <w:rPr>
          <w:b/>
          <w:sz w:val="26"/>
          <w:szCs w:val="26"/>
          <w:lang w:eastAsia="ar-SA"/>
        </w:rPr>
        <w:t>Ольгинского муниципального округа</w:t>
      </w:r>
      <w:r w:rsidR="00B45B1C">
        <w:rPr>
          <w:b/>
          <w:sz w:val="26"/>
          <w:szCs w:val="26"/>
          <w:lang w:eastAsia="ar-SA"/>
        </w:rPr>
        <w:t xml:space="preserve"> Приморского края</w:t>
      </w:r>
      <w:r w:rsidR="001A34B6">
        <w:rPr>
          <w:b/>
          <w:sz w:val="26"/>
          <w:szCs w:val="26"/>
          <w:lang w:eastAsia="ar-SA"/>
        </w:rPr>
        <w:t xml:space="preserve"> от 23.05.2023 № 330 «Об утверждении Положения о порядке заключения трудовых договоров с руководителями муниципальных учреждений Ольгинского муниципального округа»</w:t>
      </w:r>
    </w:p>
    <w:p w:rsidR="00BB3BC2" w:rsidRDefault="00BB3BC2" w:rsidP="00BB3BC2">
      <w:pPr>
        <w:pStyle w:val="a5"/>
        <w:spacing w:after="0"/>
        <w:ind w:left="284" w:firstLine="709"/>
        <w:jc w:val="both"/>
        <w:rPr>
          <w:sz w:val="26"/>
          <w:szCs w:val="26"/>
        </w:rPr>
      </w:pPr>
    </w:p>
    <w:p w:rsidR="00157A99" w:rsidRPr="00566CD2" w:rsidRDefault="00157A99" w:rsidP="00BB3BC2">
      <w:pPr>
        <w:pStyle w:val="a5"/>
        <w:spacing w:after="0"/>
        <w:ind w:left="284" w:firstLine="709"/>
        <w:jc w:val="both"/>
        <w:rPr>
          <w:sz w:val="26"/>
          <w:szCs w:val="26"/>
        </w:rPr>
      </w:pPr>
    </w:p>
    <w:p w:rsidR="001A34B6" w:rsidRPr="001A34B6" w:rsidRDefault="001A34B6" w:rsidP="001A34B6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1A34B6">
        <w:rPr>
          <w:sz w:val="26"/>
          <w:szCs w:val="26"/>
        </w:rPr>
        <w:t>Руководствуясь Трудовым кодексом Российской Федерации, Федеральным законом от 06.10.2003</w:t>
      </w:r>
      <w:r w:rsidR="00E30BC8">
        <w:rPr>
          <w:sz w:val="26"/>
          <w:szCs w:val="26"/>
        </w:rPr>
        <w:t xml:space="preserve"> № </w:t>
      </w:r>
      <w:r w:rsidRPr="001A34B6">
        <w:rPr>
          <w:sz w:val="26"/>
          <w:szCs w:val="26"/>
        </w:rPr>
        <w:t>131-ФЗ «Об общих принципах организации местного самоуправления в Российской Федерации», в целях установления единого порядка регулирования трудовых отношений между администрацией Ольгинского муниципального округа и руководителями муниципальных учреждений Ольгинского муниципального округа, руководствуясь Уставом Ольгинского муниципального округа Приморского края администрация Ольгинского муниципального округа Приморского края</w:t>
      </w:r>
    </w:p>
    <w:p w:rsidR="00BB3BC2" w:rsidRPr="001A34B6" w:rsidRDefault="00BB3BC2" w:rsidP="00BB3BC2">
      <w:pPr>
        <w:spacing w:line="360" w:lineRule="auto"/>
        <w:ind w:left="426"/>
        <w:jc w:val="both"/>
        <w:rPr>
          <w:sz w:val="26"/>
          <w:szCs w:val="26"/>
        </w:rPr>
      </w:pPr>
    </w:p>
    <w:p w:rsidR="00BB3BC2" w:rsidRPr="001A34B6" w:rsidRDefault="00BB3BC2" w:rsidP="001A34B6">
      <w:pPr>
        <w:suppressAutoHyphens/>
        <w:spacing w:line="360" w:lineRule="auto"/>
        <w:jc w:val="both"/>
        <w:rPr>
          <w:sz w:val="26"/>
          <w:szCs w:val="26"/>
        </w:rPr>
      </w:pPr>
      <w:r w:rsidRPr="00566CD2">
        <w:rPr>
          <w:sz w:val="26"/>
          <w:szCs w:val="26"/>
        </w:rPr>
        <w:t>ПОСТАНОВЛЯЕТ:</w:t>
      </w:r>
    </w:p>
    <w:p w:rsidR="00BB3BC2" w:rsidRPr="00566CD2" w:rsidRDefault="001A34B6" w:rsidP="000849E6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1A34B6">
        <w:rPr>
          <w:sz w:val="26"/>
          <w:szCs w:val="26"/>
        </w:rPr>
        <w:t>1. В постановление</w:t>
      </w:r>
      <w:r w:rsidRPr="001A34B6">
        <w:rPr>
          <w:sz w:val="26"/>
          <w:szCs w:val="26"/>
          <w:lang w:eastAsia="ar-SA"/>
        </w:rPr>
        <w:t xml:space="preserve"> администрации Ольгинского муниципального округа Приморского края от 23.05.2023 № 330 «Об утверждении Положения о порядке заключения трудовых договоров с руководителями муниципальных учреждений Ольгинского муниципального округа»</w:t>
      </w: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внести следующие изменения:</w:t>
      </w:r>
    </w:p>
    <w:p w:rsidR="000849E6" w:rsidRDefault="00BB3BC2" w:rsidP="00BB3BC2">
      <w:pPr>
        <w:spacing w:line="360" w:lineRule="auto"/>
        <w:ind w:firstLine="720"/>
        <w:jc w:val="both"/>
        <w:rPr>
          <w:sz w:val="26"/>
          <w:szCs w:val="26"/>
        </w:rPr>
      </w:pPr>
      <w:r w:rsidRPr="00566CD2">
        <w:rPr>
          <w:sz w:val="26"/>
          <w:szCs w:val="26"/>
        </w:rPr>
        <w:t>1.</w:t>
      </w:r>
      <w:r w:rsidR="001A34B6">
        <w:rPr>
          <w:sz w:val="26"/>
          <w:szCs w:val="26"/>
        </w:rPr>
        <w:t>1.</w:t>
      </w:r>
      <w:r w:rsidRPr="00566CD2">
        <w:rPr>
          <w:sz w:val="26"/>
          <w:szCs w:val="26"/>
        </w:rPr>
        <w:t xml:space="preserve"> </w:t>
      </w:r>
      <w:r w:rsidR="00E30BC8">
        <w:rPr>
          <w:sz w:val="26"/>
          <w:szCs w:val="26"/>
        </w:rPr>
        <w:t>Преамбулу</w:t>
      </w:r>
      <w:r w:rsidR="000849E6">
        <w:rPr>
          <w:sz w:val="26"/>
          <w:szCs w:val="26"/>
        </w:rPr>
        <w:t xml:space="preserve"> изложить в следующей редакции:</w:t>
      </w:r>
    </w:p>
    <w:p w:rsidR="000849E6" w:rsidRDefault="000849E6" w:rsidP="00347573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A34B6">
        <w:rPr>
          <w:sz w:val="26"/>
          <w:szCs w:val="26"/>
        </w:rPr>
        <w:t xml:space="preserve">Руководствуясь Трудовым кодексом Российской Федерации, Федеральным законом от 06.10.2003  131-ФЗ «Об общих принципах организации местного самоуправления в Российской Федерации», в целях установления единого порядка </w:t>
      </w:r>
      <w:r w:rsidRPr="001A34B6">
        <w:rPr>
          <w:sz w:val="26"/>
          <w:szCs w:val="26"/>
        </w:rPr>
        <w:lastRenderedPageBreak/>
        <w:t>регулирования трудовых отношений между администрацией Ольгинского муниципального округа и руководителями муниципальных учреждений Ольгинского муниципального округа, руководствуясь Уставом Ольгинского муниципального округа Приморского края администрация Ольгинского муниципального округа Приморского края</w:t>
      </w:r>
      <w:r>
        <w:rPr>
          <w:sz w:val="26"/>
          <w:szCs w:val="26"/>
        </w:rPr>
        <w:t>»</w:t>
      </w:r>
      <w:r w:rsidR="00157A06">
        <w:rPr>
          <w:sz w:val="26"/>
          <w:szCs w:val="26"/>
        </w:rPr>
        <w:t>.</w:t>
      </w:r>
    </w:p>
    <w:p w:rsidR="00EF44B6" w:rsidRDefault="00347573" w:rsidP="00BB3BC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849E6">
        <w:rPr>
          <w:sz w:val="26"/>
          <w:szCs w:val="26"/>
        </w:rPr>
        <w:t>2. П</w:t>
      </w:r>
      <w:r w:rsidR="006F4344">
        <w:rPr>
          <w:sz w:val="26"/>
          <w:szCs w:val="26"/>
        </w:rPr>
        <w:t xml:space="preserve">ункт </w:t>
      </w:r>
      <w:r w:rsidR="000849E6">
        <w:rPr>
          <w:sz w:val="26"/>
          <w:szCs w:val="26"/>
        </w:rPr>
        <w:t>11</w:t>
      </w:r>
      <w:r w:rsidR="006F4344">
        <w:rPr>
          <w:sz w:val="26"/>
          <w:szCs w:val="26"/>
        </w:rPr>
        <w:t xml:space="preserve"> </w:t>
      </w:r>
      <w:r w:rsidR="006C0754">
        <w:rPr>
          <w:sz w:val="26"/>
          <w:szCs w:val="26"/>
        </w:rPr>
        <w:t>Положения</w:t>
      </w:r>
      <w:r w:rsidR="000849E6">
        <w:rPr>
          <w:sz w:val="26"/>
          <w:szCs w:val="26"/>
        </w:rPr>
        <w:t xml:space="preserve"> о порядке заключения трудовых договоров с руководителями муниципальных учреждений Ольгинского муниципального округа Приморского края</w:t>
      </w:r>
      <w:r w:rsidR="006C0754">
        <w:rPr>
          <w:sz w:val="26"/>
          <w:szCs w:val="26"/>
        </w:rPr>
        <w:t xml:space="preserve"> </w:t>
      </w:r>
      <w:r w:rsidR="00EF44B6">
        <w:rPr>
          <w:sz w:val="26"/>
          <w:szCs w:val="26"/>
        </w:rPr>
        <w:t>изложить в следующей редакции:</w:t>
      </w:r>
    </w:p>
    <w:p w:rsidR="000849E6" w:rsidRPr="000849E6" w:rsidRDefault="000849E6" w:rsidP="000849E6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0849E6">
        <w:rPr>
          <w:sz w:val="26"/>
          <w:szCs w:val="26"/>
        </w:rPr>
        <w:t>«1</w:t>
      </w:r>
      <w:r w:rsidR="00EF44B6" w:rsidRPr="000849E6">
        <w:rPr>
          <w:sz w:val="26"/>
          <w:szCs w:val="26"/>
        </w:rPr>
        <w:t xml:space="preserve">1. </w:t>
      </w:r>
      <w:r w:rsidRPr="000849E6">
        <w:rPr>
          <w:sz w:val="26"/>
          <w:szCs w:val="26"/>
        </w:rPr>
        <w:t>Основаниями прекращения трудового договора являются:</w:t>
      </w:r>
    </w:p>
    <w:p w:rsidR="000849E6" w:rsidRPr="000849E6" w:rsidRDefault="000849E6" w:rsidP="000849E6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0849E6">
        <w:rPr>
          <w:sz w:val="26"/>
          <w:szCs w:val="26"/>
        </w:rPr>
        <w:t>1) соглашение сторон;</w:t>
      </w:r>
    </w:p>
    <w:p w:rsidR="000849E6" w:rsidRPr="000849E6" w:rsidRDefault="000849E6" w:rsidP="000849E6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0849E6">
        <w:rPr>
          <w:sz w:val="26"/>
          <w:szCs w:val="26"/>
        </w:rPr>
        <w:t>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0849E6" w:rsidRPr="000849E6" w:rsidRDefault="000849E6" w:rsidP="000849E6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0849E6">
        <w:rPr>
          <w:sz w:val="26"/>
          <w:szCs w:val="26"/>
        </w:rPr>
        <w:t>3) расторжение трудового договора по инициативе работника;</w:t>
      </w:r>
    </w:p>
    <w:p w:rsidR="000849E6" w:rsidRPr="000849E6" w:rsidRDefault="000849E6" w:rsidP="000849E6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0849E6">
        <w:rPr>
          <w:sz w:val="26"/>
          <w:szCs w:val="26"/>
        </w:rPr>
        <w:t>4) расторжение трудового договора по инициативе работодателя;</w:t>
      </w:r>
    </w:p>
    <w:p w:rsidR="000849E6" w:rsidRPr="000849E6" w:rsidRDefault="000849E6" w:rsidP="000849E6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0849E6">
        <w:rPr>
          <w:sz w:val="26"/>
          <w:szCs w:val="26"/>
        </w:rPr>
        <w:t xml:space="preserve">5) </w:t>
      </w:r>
      <w:hyperlink r:id="rId8" w:history="1">
        <w:r w:rsidRPr="000849E6">
          <w:rPr>
            <w:sz w:val="26"/>
            <w:szCs w:val="26"/>
          </w:rPr>
          <w:t>перевод</w:t>
        </w:r>
      </w:hyperlink>
      <w:r w:rsidRPr="000849E6">
        <w:rPr>
          <w:sz w:val="26"/>
          <w:szCs w:val="26"/>
        </w:rPr>
        <w:t xml:space="preserve"> работника по его просьбе или с его согласия на работу к другому работодателю или переход на выборную работу (должность);</w:t>
      </w:r>
    </w:p>
    <w:p w:rsidR="000849E6" w:rsidRPr="000849E6" w:rsidRDefault="000849E6" w:rsidP="000849E6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0849E6">
        <w:rPr>
          <w:sz w:val="26"/>
          <w:szCs w:val="26"/>
        </w:rPr>
        <w:t>6)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государственног</w:t>
      </w:r>
      <w:r>
        <w:rPr>
          <w:sz w:val="26"/>
          <w:szCs w:val="26"/>
        </w:rPr>
        <w:t>о или муниципального учреждения;</w:t>
      </w:r>
    </w:p>
    <w:p w:rsidR="000849E6" w:rsidRPr="000849E6" w:rsidRDefault="000849E6" w:rsidP="000849E6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0849E6">
        <w:rPr>
          <w:sz w:val="26"/>
          <w:szCs w:val="26"/>
        </w:rPr>
        <w:t>7) отказ работника от продолжения работы в связи с изменением определенных сторонами условий трудового договора;</w:t>
      </w:r>
    </w:p>
    <w:p w:rsidR="000849E6" w:rsidRPr="000849E6" w:rsidRDefault="000849E6" w:rsidP="000849E6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0849E6">
        <w:rPr>
          <w:sz w:val="26"/>
          <w:szCs w:val="26"/>
        </w:rPr>
        <w:t>8)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0849E6" w:rsidRPr="000849E6" w:rsidRDefault="000849E6" w:rsidP="00392869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0849E6">
        <w:rPr>
          <w:sz w:val="26"/>
          <w:szCs w:val="26"/>
        </w:rPr>
        <w:t xml:space="preserve">9) отказ работника от перевода на работу в </w:t>
      </w:r>
      <w:hyperlink r:id="rId9" w:history="1">
        <w:r w:rsidRPr="000849E6">
          <w:rPr>
            <w:sz w:val="26"/>
            <w:szCs w:val="26"/>
          </w:rPr>
          <w:t>другую местность</w:t>
        </w:r>
      </w:hyperlink>
      <w:r w:rsidRPr="000849E6">
        <w:rPr>
          <w:sz w:val="26"/>
          <w:szCs w:val="26"/>
        </w:rPr>
        <w:t xml:space="preserve"> вместе с работодателем;</w:t>
      </w:r>
    </w:p>
    <w:p w:rsidR="001F1E62" w:rsidRPr="00BF7CCF" w:rsidRDefault="000849E6" w:rsidP="00BF7CC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BF7CCF">
        <w:rPr>
          <w:rFonts w:eastAsiaTheme="minorHAnsi"/>
          <w:sz w:val="26"/>
          <w:szCs w:val="26"/>
        </w:rPr>
        <w:t>10) обстоятельства, не зависящие от воли сторон;</w:t>
      </w:r>
    </w:p>
    <w:p w:rsidR="000849E6" w:rsidRPr="00BF7CCF" w:rsidRDefault="000849E6" w:rsidP="00BF7CC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BF7CCF">
        <w:rPr>
          <w:rFonts w:eastAsiaTheme="minorHAnsi"/>
          <w:sz w:val="26"/>
          <w:szCs w:val="26"/>
        </w:rPr>
        <w:lastRenderedPageBreak/>
        <w:t xml:space="preserve">11) нарушение установленных </w:t>
      </w:r>
      <w:r w:rsidR="00392869" w:rsidRPr="00BF7CCF">
        <w:rPr>
          <w:sz w:val="26"/>
          <w:szCs w:val="26"/>
        </w:rPr>
        <w:t>Трудовым</w:t>
      </w:r>
      <w:r w:rsidRPr="00BF7CCF">
        <w:rPr>
          <w:rFonts w:eastAsiaTheme="minorHAnsi"/>
          <w:sz w:val="26"/>
          <w:szCs w:val="26"/>
        </w:rPr>
        <w:t xml:space="preserve"> Кодексом</w:t>
      </w:r>
      <w:r w:rsidR="00392869" w:rsidRPr="00BF7CCF">
        <w:rPr>
          <w:sz w:val="26"/>
          <w:szCs w:val="26"/>
        </w:rPr>
        <w:t xml:space="preserve"> Российской Федерации</w:t>
      </w:r>
      <w:r w:rsidRPr="00BF7CCF">
        <w:rPr>
          <w:rFonts w:eastAsiaTheme="minorHAnsi"/>
          <w:sz w:val="26"/>
          <w:szCs w:val="26"/>
        </w:rPr>
        <w:t xml:space="preserve"> или иным федеральным законом правил заключения трудового договора, если это нарушение исключает </w:t>
      </w:r>
      <w:r w:rsidR="00392869" w:rsidRPr="00BF7CCF">
        <w:rPr>
          <w:sz w:val="26"/>
          <w:szCs w:val="26"/>
        </w:rPr>
        <w:t>возможность продолжения работы;</w:t>
      </w:r>
    </w:p>
    <w:p w:rsidR="00392869" w:rsidRPr="00392869" w:rsidRDefault="00392869" w:rsidP="00392869">
      <w:pPr>
        <w:pStyle w:val="ab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92869">
        <w:rPr>
          <w:rFonts w:eastAsiaTheme="minorHAnsi"/>
          <w:sz w:val="26"/>
          <w:szCs w:val="26"/>
          <w:lang w:eastAsia="en-US"/>
        </w:rPr>
        <w:t xml:space="preserve">12) в связи с отстранением от должности руководителя организации - должника в соответствии с </w:t>
      </w:r>
      <w:hyperlink r:id="rId10" w:history="1">
        <w:r w:rsidRPr="00392869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392869">
        <w:rPr>
          <w:rFonts w:eastAsiaTheme="minorHAnsi"/>
          <w:sz w:val="26"/>
          <w:szCs w:val="26"/>
          <w:lang w:eastAsia="en-US"/>
        </w:rPr>
        <w:t xml:space="preserve"> о несостоятельности (банкротстве);</w:t>
      </w:r>
    </w:p>
    <w:p w:rsidR="000849E6" w:rsidRDefault="00392869" w:rsidP="00347573">
      <w:pPr>
        <w:pStyle w:val="ab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92869">
        <w:rPr>
          <w:rFonts w:eastAsiaTheme="minorHAnsi"/>
          <w:sz w:val="26"/>
          <w:szCs w:val="26"/>
          <w:lang w:eastAsia="en-US"/>
        </w:rPr>
        <w:t xml:space="preserve">13) в связи с принятием уполномоченным органом юридического лица, либо собственником имущества организации, либо уполномоченным собственником лицом (органом) решения о прекращении трудового договора.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</w:t>
      </w:r>
      <w:hyperlink r:id="rId11" w:history="1">
        <w:r w:rsidRPr="00392869">
          <w:rPr>
            <w:rFonts w:eastAsiaTheme="minorHAnsi"/>
            <w:sz w:val="26"/>
            <w:szCs w:val="26"/>
            <w:lang w:eastAsia="en-US"/>
          </w:rPr>
          <w:t>порядке</w:t>
        </w:r>
      </w:hyperlink>
      <w:r w:rsidRPr="00392869">
        <w:rPr>
          <w:rFonts w:eastAsiaTheme="minorHAnsi"/>
          <w:sz w:val="26"/>
          <w:szCs w:val="26"/>
          <w:lang w:eastAsia="en-US"/>
        </w:rPr>
        <w:t>, установленном Прав</w:t>
      </w:r>
      <w:r>
        <w:rPr>
          <w:rFonts w:eastAsiaTheme="minorHAnsi"/>
          <w:sz w:val="26"/>
          <w:szCs w:val="26"/>
          <w:lang w:eastAsia="en-US"/>
        </w:rPr>
        <w:t>ительством Российской Федерации.</w:t>
      </w:r>
    </w:p>
    <w:p w:rsidR="00152C1C" w:rsidRDefault="00152C1C" w:rsidP="00152C1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52C1C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4</w:t>
      </w:r>
      <w:r w:rsidRPr="00152C1C">
        <w:rPr>
          <w:rFonts w:eastAsiaTheme="minorHAnsi"/>
          <w:sz w:val="26"/>
          <w:szCs w:val="26"/>
          <w:lang w:eastAsia="en-US"/>
        </w:rPr>
        <w:t xml:space="preserve">) несоблюдение установленного в соответствии со </w:t>
      </w:r>
      <w:hyperlink r:id="rId12" w:history="1">
        <w:r w:rsidRPr="00152C1C">
          <w:rPr>
            <w:rFonts w:eastAsiaTheme="minorHAnsi"/>
            <w:sz w:val="26"/>
            <w:szCs w:val="26"/>
            <w:lang w:eastAsia="en-US"/>
          </w:rPr>
          <w:t>статьей 145</w:t>
        </w:r>
      </w:hyperlink>
      <w:r w:rsidRPr="00152C1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Трудового к</w:t>
      </w:r>
      <w:r w:rsidRPr="00152C1C">
        <w:rPr>
          <w:rFonts w:eastAsiaTheme="minorHAnsi"/>
          <w:sz w:val="26"/>
          <w:szCs w:val="26"/>
          <w:lang w:eastAsia="en-US"/>
        </w:rPr>
        <w:t>одекса</w:t>
      </w:r>
      <w:r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 w:rsidRPr="00152C1C">
        <w:rPr>
          <w:rFonts w:eastAsiaTheme="minorHAnsi"/>
          <w:sz w:val="26"/>
          <w:szCs w:val="26"/>
          <w:lang w:eastAsia="en-US"/>
        </w:rPr>
        <w:t xml:space="preserve"> предельного уровня соотношения среднемесячной заработной платы заместителя руководителя и (или) главного бухгалтера государственного внебюджетного фонда Российской Федерации, территориального фонда обязательного медицинского страхования,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фонда, учреждения либо предприятия;</w:t>
      </w:r>
    </w:p>
    <w:p w:rsidR="00152C1C" w:rsidRDefault="00152C1C" w:rsidP="00152C1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15</w:t>
      </w:r>
      <w:r w:rsidRPr="00152C1C">
        <w:rPr>
          <w:rFonts w:eastAsiaTheme="minorHAnsi"/>
          <w:sz w:val="26"/>
          <w:szCs w:val="26"/>
          <w:lang w:eastAsia="en-US"/>
        </w:rPr>
        <w:t xml:space="preserve">) </w:t>
      </w:r>
      <w:hyperlink r:id="rId13" w:history="1">
        <w:r w:rsidRPr="00152C1C">
          <w:rPr>
            <w:rFonts w:eastAsiaTheme="minorHAnsi"/>
            <w:sz w:val="26"/>
            <w:szCs w:val="26"/>
            <w:lang w:eastAsia="en-US"/>
          </w:rPr>
          <w:t>иные</w:t>
        </w:r>
      </w:hyperlink>
      <w:r w:rsidRPr="00152C1C">
        <w:rPr>
          <w:rFonts w:eastAsiaTheme="minorHAnsi"/>
          <w:sz w:val="26"/>
          <w:szCs w:val="26"/>
          <w:lang w:eastAsia="en-US"/>
        </w:rPr>
        <w:t xml:space="preserve"> основания, пре</w:t>
      </w:r>
      <w:r>
        <w:rPr>
          <w:rFonts w:eastAsiaTheme="minorHAnsi"/>
          <w:sz w:val="26"/>
          <w:szCs w:val="26"/>
          <w:lang w:eastAsia="en-US"/>
        </w:rPr>
        <w:t>дусмотренные трудовым договором;</w:t>
      </w:r>
    </w:p>
    <w:p w:rsidR="00152C1C" w:rsidRDefault="00152C1C" w:rsidP="00152C1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16) </w:t>
      </w:r>
      <w:hyperlink r:id="rId14" w:history="1">
        <w:r w:rsidRPr="00152C1C">
          <w:rPr>
            <w:rFonts w:eastAsiaTheme="minorHAnsi"/>
            <w:sz w:val="26"/>
            <w:szCs w:val="26"/>
            <w:lang w:eastAsia="en-US"/>
          </w:rPr>
          <w:t>иные</w:t>
        </w:r>
      </w:hyperlink>
      <w:r w:rsidRPr="00152C1C">
        <w:rPr>
          <w:rFonts w:eastAsiaTheme="minorHAnsi"/>
          <w:sz w:val="26"/>
          <w:szCs w:val="26"/>
          <w:lang w:eastAsia="en-US"/>
        </w:rPr>
        <w:t xml:space="preserve"> основания, пре</w:t>
      </w:r>
      <w:r>
        <w:rPr>
          <w:rFonts w:eastAsiaTheme="minorHAnsi"/>
          <w:sz w:val="26"/>
          <w:szCs w:val="26"/>
          <w:lang w:eastAsia="en-US"/>
        </w:rPr>
        <w:t xml:space="preserve">дусмотренные Трудовым кодексом Российской </w:t>
      </w:r>
      <w:proofErr w:type="gramStart"/>
      <w:r>
        <w:rPr>
          <w:rFonts w:eastAsiaTheme="minorHAnsi"/>
          <w:sz w:val="26"/>
          <w:szCs w:val="26"/>
          <w:lang w:eastAsia="en-US"/>
        </w:rPr>
        <w:t>Федерации.</w:t>
      </w:r>
      <w:proofErr w:type="gramEnd"/>
      <w:r w:rsidR="00EE5903">
        <w:rPr>
          <w:rFonts w:eastAsiaTheme="minorHAnsi"/>
          <w:sz w:val="26"/>
          <w:szCs w:val="26"/>
          <w:lang w:eastAsia="en-US"/>
        </w:rPr>
        <w:t>»</w:t>
      </w:r>
      <w:bookmarkStart w:id="0" w:name="_GoBack"/>
      <w:bookmarkEnd w:id="0"/>
      <w:r w:rsidR="00EE5903">
        <w:rPr>
          <w:rFonts w:eastAsiaTheme="minorHAnsi"/>
          <w:sz w:val="26"/>
          <w:szCs w:val="26"/>
          <w:lang w:eastAsia="en-US"/>
        </w:rPr>
        <w:t>.</w:t>
      </w:r>
    </w:p>
    <w:p w:rsidR="00BB3BC2" w:rsidRPr="00566CD2" w:rsidRDefault="00C025EC" w:rsidP="00BB3BC2">
      <w:pPr>
        <w:spacing w:line="360" w:lineRule="auto"/>
        <w:ind w:firstLine="720"/>
        <w:jc w:val="both"/>
        <w:rPr>
          <w:sz w:val="26"/>
          <w:szCs w:val="26"/>
        </w:rPr>
      </w:pPr>
      <w:r w:rsidRPr="00566CD2">
        <w:rPr>
          <w:sz w:val="26"/>
          <w:szCs w:val="26"/>
        </w:rPr>
        <w:t>2</w:t>
      </w:r>
      <w:r w:rsidR="00BB3BC2" w:rsidRPr="00566CD2">
        <w:rPr>
          <w:sz w:val="26"/>
          <w:szCs w:val="26"/>
        </w:rPr>
        <w:t xml:space="preserve">. Отделу организационной работы </w:t>
      </w:r>
      <w:r w:rsidR="00527BB4" w:rsidRPr="00566CD2">
        <w:rPr>
          <w:sz w:val="26"/>
          <w:szCs w:val="26"/>
        </w:rPr>
        <w:t xml:space="preserve">аппарата </w:t>
      </w:r>
      <w:r w:rsidR="00BB3BC2" w:rsidRPr="00566CD2">
        <w:rPr>
          <w:sz w:val="26"/>
          <w:szCs w:val="26"/>
        </w:rPr>
        <w:t xml:space="preserve">администрации Ольгинского муниципального округа обеспечить официальное опубликование (обнародование) настоящего постановления. </w:t>
      </w:r>
    </w:p>
    <w:p w:rsidR="00BB3BC2" w:rsidRPr="00566CD2" w:rsidRDefault="00C025EC" w:rsidP="00BB3BC2">
      <w:pPr>
        <w:spacing w:line="360" w:lineRule="auto"/>
        <w:ind w:firstLine="720"/>
        <w:jc w:val="both"/>
        <w:rPr>
          <w:sz w:val="26"/>
          <w:szCs w:val="26"/>
        </w:rPr>
      </w:pPr>
      <w:r w:rsidRPr="00566CD2">
        <w:rPr>
          <w:sz w:val="26"/>
          <w:szCs w:val="26"/>
        </w:rPr>
        <w:t>3</w:t>
      </w:r>
      <w:r w:rsidR="00BB3BC2" w:rsidRPr="00566CD2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566CD2" w:rsidRPr="00566CD2" w:rsidRDefault="00C025EC" w:rsidP="00BB3BC2">
      <w:pPr>
        <w:spacing w:line="360" w:lineRule="auto"/>
        <w:ind w:firstLine="720"/>
        <w:jc w:val="both"/>
        <w:rPr>
          <w:sz w:val="26"/>
          <w:szCs w:val="26"/>
        </w:rPr>
      </w:pPr>
      <w:r w:rsidRPr="00566CD2">
        <w:rPr>
          <w:sz w:val="26"/>
          <w:szCs w:val="26"/>
        </w:rPr>
        <w:t>4</w:t>
      </w:r>
      <w:r w:rsidR="00BB3BC2" w:rsidRPr="00566CD2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566CD2" w:rsidRPr="00566CD2" w:rsidRDefault="00566CD2" w:rsidP="00BB3BC2">
      <w:pPr>
        <w:spacing w:line="360" w:lineRule="auto"/>
        <w:ind w:firstLine="720"/>
        <w:jc w:val="both"/>
        <w:rPr>
          <w:sz w:val="26"/>
          <w:szCs w:val="26"/>
        </w:rPr>
      </w:pPr>
    </w:p>
    <w:p w:rsidR="00C025EC" w:rsidRDefault="00C025EC" w:rsidP="00BB3BC2">
      <w:pPr>
        <w:tabs>
          <w:tab w:val="left" w:pos="0"/>
          <w:tab w:val="left" w:pos="3120"/>
        </w:tabs>
        <w:ind w:right="37"/>
        <w:jc w:val="both"/>
        <w:rPr>
          <w:sz w:val="26"/>
          <w:szCs w:val="26"/>
        </w:rPr>
      </w:pPr>
    </w:p>
    <w:p w:rsidR="00BF7CCF" w:rsidRPr="00566CD2" w:rsidRDefault="00BF7CCF" w:rsidP="00BB3BC2">
      <w:pPr>
        <w:tabs>
          <w:tab w:val="left" w:pos="0"/>
          <w:tab w:val="left" w:pos="3120"/>
        </w:tabs>
        <w:ind w:right="37"/>
        <w:jc w:val="both"/>
        <w:rPr>
          <w:sz w:val="26"/>
          <w:szCs w:val="26"/>
        </w:rPr>
      </w:pPr>
    </w:p>
    <w:p w:rsidR="006C0754" w:rsidRPr="006C0754" w:rsidRDefault="00347573" w:rsidP="006C0754">
      <w:pPr>
        <w:tabs>
          <w:tab w:val="left" w:pos="0"/>
          <w:tab w:val="left" w:pos="3120"/>
        </w:tabs>
        <w:ind w:right="37"/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6C0754" w:rsidRPr="006C075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C0754" w:rsidRPr="006C0754">
        <w:rPr>
          <w:sz w:val="26"/>
          <w:szCs w:val="26"/>
        </w:rPr>
        <w:t xml:space="preserve"> Ольгинского муниципального округа </w:t>
      </w:r>
      <w:r>
        <w:rPr>
          <w:sz w:val="26"/>
          <w:szCs w:val="26"/>
        </w:rPr>
        <w:t xml:space="preserve">                                            А.В. Чевтаева</w:t>
      </w:r>
      <w:r w:rsidR="006C0754" w:rsidRPr="006C0754">
        <w:rPr>
          <w:sz w:val="26"/>
          <w:szCs w:val="26"/>
        </w:rPr>
        <w:t xml:space="preserve"> </w:t>
      </w:r>
    </w:p>
    <w:p w:rsidR="007A3BDE" w:rsidRPr="00566CD2" w:rsidRDefault="007A3BDE" w:rsidP="006C0754">
      <w:pPr>
        <w:tabs>
          <w:tab w:val="left" w:pos="0"/>
          <w:tab w:val="left" w:pos="3120"/>
        </w:tabs>
        <w:ind w:right="37"/>
        <w:jc w:val="both"/>
        <w:rPr>
          <w:sz w:val="26"/>
          <w:szCs w:val="26"/>
        </w:rPr>
      </w:pPr>
    </w:p>
    <w:sectPr w:rsidR="007A3BDE" w:rsidRPr="00566CD2" w:rsidSect="001F1E62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71" w:rsidRDefault="00051171" w:rsidP="00B70DCC">
      <w:r>
        <w:separator/>
      </w:r>
    </w:p>
  </w:endnote>
  <w:endnote w:type="continuationSeparator" w:id="0">
    <w:p w:rsidR="00051171" w:rsidRDefault="00051171" w:rsidP="00B7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71" w:rsidRDefault="00051171" w:rsidP="00B70DCC">
      <w:r>
        <w:separator/>
      </w:r>
    </w:p>
  </w:footnote>
  <w:footnote w:type="continuationSeparator" w:id="0">
    <w:p w:rsidR="00051171" w:rsidRDefault="00051171" w:rsidP="00B7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059670"/>
      <w:docPartObj>
        <w:docPartGallery w:val="Page Numbers (Top of Page)"/>
        <w:docPartUnique/>
      </w:docPartObj>
    </w:sdtPr>
    <w:sdtEndPr/>
    <w:sdtContent>
      <w:p w:rsidR="00B70DCC" w:rsidRDefault="00B70D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903">
          <w:rPr>
            <w:noProof/>
          </w:rPr>
          <w:t>2</w:t>
        </w:r>
        <w:r>
          <w:fldChar w:fldCharType="end"/>
        </w:r>
      </w:p>
    </w:sdtContent>
  </w:sdt>
  <w:p w:rsidR="00B70DCC" w:rsidRDefault="00B70DC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E9"/>
    <w:rsid w:val="00051171"/>
    <w:rsid w:val="00051BBC"/>
    <w:rsid w:val="000849E6"/>
    <w:rsid w:val="00094AB7"/>
    <w:rsid w:val="000E42A3"/>
    <w:rsid w:val="001161A8"/>
    <w:rsid w:val="00152C1C"/>
    <w:rsid w:val="00157A06"/>
    <w:rsid w:val="00157A99"/>
    <w:rsid w:val="00180001"/>
    <w:rsid w:val="001A34B6"/>
    <w:rsid w:val="001F1E62"/>
    <w:rsid w:val="00220F1F"/>
    <w:rsid w:val="00234EAC"/>
    <w:rsid w:val="00285D84"/>
    <w:rsid w:val="002A7FE1"/>
    <w:rsid w:val="00347573"/>
    <w:rsid w:val="0036590D"/>
    <w:rsid w:val="00392869"/>
    <w:rsid w:val="0040420D"/>
    <w:rsid w:val="004D3227"/>
    <w:rsid w:val="00527BB4"/>
    <w:rsid w:val="00533FB9"/>
    <w:rsid w:val="00566CD2"/>
    <w:rsid w:val="00570D7B"/>
    <w:rsid w:val="00577422"/>
    <w:rsid w:val="006C0754"/>
    <w:rsid w:val="006F4344"/>
    <w:rsid w:val="00726744"/>
    <w:rsid w:val="007640A1"/>
    <w:rsid w:val="007A3BDE"/>
    <w:rsid w:val="007B1CE9"/>
    <w:rsid w:val="008612F5"/>
    <w:rsid w:val="00930EA4"/>
    <w:rsid w:val="0099017C"/>
    <w:rsid w:val="009C7934"/>
    <w:rsid w:val="009F3BBD"/>
    <w:rsid w:val="00A83743"/>
    <w:rsid w:val="00AC52C6"/>
    <w:rsid w:val="00AD1E62"/>
    <w:rsid w:val="00AE0B08"/>
    <w:rsid w:val="00B343DF"/>
    <w:rsid w:val="00B45B1C"/>
    <w:rsid w:val="00B70DCC"/>
    <w:rsid w:val="00BB3BC2"/>
    <w:rsid w:val="00BD0ADD"/>
    <w:rsid w:val="00BF7CCF"/>
    <w:rsid w:val="00C025EC"/>
    <w:rsid w:val="00C17258"/>
    <w:rsid w:val="00C90008"/>
    <w:rsid w:val="00CA5572"/>
    <w:rsid w:val="00DB440F"/>
    <w:rsid w:val="00E30BC8"/>
    <w:rsid w:val="00EE5903"/>
    <w:rsid w:val="00EF44B6"/>
    <w:rsid w:val="00F0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C5ACD-F596-4A27-92B1-130306A8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BC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B3B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B3B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3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D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D8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2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161A8"/>
    <w:rPr>
      <w:color w:val="0000FF"/>
      <w:u w:val="single"/>
    </w:rPr>
  </w:style>
  <w:style w:type="paragraph" w:styleId="ab">
    <w:name w:val="No Spacing"/>
    <w:uiPriority w:val="1"/>
    <w:qFormat/>
    <w:rsid w:val="0057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A34B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70D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0D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70D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0D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5&amp;dst=444" TargetMode="External"/><Relationship Id="rId13" Type="http://schemas.openxmlformats.org/officeDocument/2006/relationships/hyperlink" Target="https://login.consultant.ru/link/?req=doc&amp;base=LAW&amp;n=420998&amp;dst=1012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4875&amp;dst=2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7686&amp;dst=10016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984&amp;dst=100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9366&amp;dst=100256" TargetMode="External"/><Relationship Id="rId14" Type="http://schemas.openxmlformats.org/officeDocument/2006/relationships/hyperlink" Target="https://login.consultant.ru/link/?req=doc&amp;base=LAW&amp;n=420998&amp;dst=101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540D4-DD33-465B-B2F3-C5513796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15</cp:revision>
  <cp:lastPrinted>2024-01-17T23:29:00Z</cp:lastPrinted>
  <dcterms:created xsi:type="dcterms:W3CDTF">2024-01-15T07:37:00Z</dcterms:created>
  <dcterms:modified xsi:type="dcterms:W3CDTF">2024-01-19T06:28:00Z</dcterms:modified>
</cp:coreProperties>
</file>