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1" w:type="dxa"/>
        <w:tblLook w:val="00A0" w:firstRow="1" w:lastRow="0" w:firstColumn="1" w:lastColumn="0" w:noHBand="0" w:noVBand="0"/>
      </w:tblPr>
      <w:tblGrid>
        <w:gridCol w:w="4643"/>
        <w:gridCol w:w="2694"/>
        <w:gridCol w:w="2394"/>
      </w:tblGrid>
      <w:tr w:rsidR="00E0482A" w:rsidRPr="001F21A2" w:rsidTr="005C7068">
        <w:tc>
          <w:tcPr>
            <w:tcW w:w="4643" w:type="dxa"/>
            <w:hideMark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</w:rPr>
              <w:t xml:space="preserve">                         </w:t>
            </w:r>
            <w:r w:rsidRPr="001F21A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88" w:type="dxa"/>
            <w:gridSpan w:val="2"/>
            <w:hideMark/>
          </w:tcPr>
          <w:p w:rsidR="00E0482A" w:rsidRPr="001F21A2" w:rsidRDefault="00E0482A" w:rsidP="005C7068">
            <w:pPr>
              <w:jc w:val="center"/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E0482A" w:rsidRPr="001F21A2" w:rsidTr="005C7068">
        <w:tc>
          <w:tcPr>
            <w:tcW w:w="4643" w:type="dxa"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</w:rPr>
              <w:t>Дата начала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E0482A" w:rsidRPr="001F21A2" w:rsidRDefault="00E0482A" w:rsidP="00E04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F21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1F21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482A" w:rsidRPr="001F21A2" w:rsidTr="005C7068">
        <w:tc>
          <w:tcPr>
            <w:tcW w:w="4643" w:type="dxa"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</w:rPr>
              <w:t>Дата окончания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E0482A" w:rsidRPr="001F21A2" w:rsidRDefault="00E0482A" w:rsidP="00E0482A">
            <w:pPr>
              <w:jc w:val="center"/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1F21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1F21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E0482A" w:rsidRPr="001F21A2" w:rsidTr="005C7068">
        <w:tc>
          <w:tcPr>
            <w:tcW w:w="4643" w:type="dxa"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</w:rPr>
              <w:t>Почтовый адрес для направления заключений на проект</w:t>
            </w:r>
          </w:p>
        </w:tc>
        <w:tc>
          <w:tcPr>
            <w:tcW w:w="2394" w:type="dxa"/>
            <w:hideMark/>
          </w:tcPr>
          <w:p w:rsidR="00E0482A" w:rsidRPr="001F21A2" w:rsidRDefault="00E0482A" w:rsidP="005C7068">
            <w:pPr>
              <w:jc w:val="center"/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</w:rPr>
              <w:t>692460, Приморский край, пгт Ольга,</w:t>
            </w:r>
          </w:p>
          <w:p w:rsidR="00E0482A" w:rsidRPr="001F21A2" w:rsidRDefault="00E0482A" w:rsidP="005C7068">
            <w:pPr>
              <w:jc w:val="center"/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</w:rPr>
              <w:t>ул. Ленинская, 8</w:t>
            </w:r>
          </w:p>
        </w:tc>
      </w:tr>
      <w:tr w:rsidR="00E0482A" w:rsidRPr="001F21A2" w:rsidTr="005C7068">
        <w:tc>
          <w:tcPr>
            <w:tcW w:w="4643" w:type="dxa"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0482A" w:rsidRPr="001F21A2" w:rsidRDefault="00E0482A" w:rsidP="005C7068">
            <w:pPr>
              <w:rPr>
                <w:rFonts w:ascii="Times New Roman" w:hAnsi="Times New Roman" w:cs="Times New Roman"/>
              </w:rPr>
            </w:pPr>
            <w:r w:rsidRPr="001F21A2">
              <w:rPr>
                <w:rFonts w:ascii="Times New Roman" w:hAnsi="Times New Roman" w:cs="Times New Roman"/>
              </w:rPr>
              <w:t>Электронный адрес для направления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E0482A" w:rsidRPr="001F21A2" w:rsidRDefault="00E0482A" w:rsidP="005C7068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1F21A2">
                <w:rPr>
                  <w:rStyle w:val="a7"/>
                  <w:rFonts w:ascii="Times New Roman" w:hAnsi="Times New Roman" w:cs="Times New Roman"/>
                </w:rPr>
                <w:t>admrab2013@mail.ru</w:t>
              </w:r>
            </w:hyperlink>
            <w:r w:rsidRPr="001F21A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0482A" w:rsidRDefault="00E0482A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482A" w:rsidRDefault="00E0482A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4723" w:rsidRPr="002778FC" w:rsidRDefault="00B14723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954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B14723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14723" w:rsidRPr="002778FC" w:rsidTr="00CE67CE">
        <w:trPr>
          <w:jc w:val="center"/>
        </w:trPr>
        <w:tc>
          <w:tcPr>
            <w:tcW w:w="9634" w:type="dxa"/>
          </w:tcPr>
          <w:p w:rsidR="00B14723" w:rsidRDefault="00861C9E" w:rsidP="00B62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вн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есении изменений в постановление администрации Ольгинского муниципального округа</w:t>
            </w:r>
            <w:r w:rsidR="00B954A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от 12.09.2023</w:t>
            </w:r>
            <w:r w:rsidR="0034628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№ 691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</w:t>
            </w:r>
            <w:r w:rsidR="00CE67C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иальных ресурсов для ликвидации 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чрезвычайных ситуаций на территории Ольгинского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861C9E" w:rsidRPr="002778FC" w:rsidRDefault="00861C9E" w:rsidP="00861C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C9E" w:rsidRDefault="00861C9E" w:rsidP="00DC4B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277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E53EDE">
        <w:rPr>
          <w:rFonts w:ascii="Times New Roman" w:hAnsi="Times New Roman" w:cs="Times New Roman"/>
          <w:sz w:val="28"/>
          <w:szCs w:val="28"/>
        </w:rPr>
        <w:t>, п</w:t>
      </w:r>
      <w:r w:rsidRPr="002778F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25.07.2020 № 1119 «</w:t>
      </w:r>
      <w:r w:rsidRPr="002778FC">
        <w:rPr>
          <w:rFonts w:ascii="Times New Roman" w:hAnsi="Times New Roman" w:cs="Times New Roman"/>
          <w:sz w:val="28"/>
          <w:szCs w:val="28"/>
        </w:rPr>
        <w:t xml:space="preserve">Об утверждении Правил создания, использования и восполнения резервов материальных ресурсов федеральных органов исполнительной власти для </w:t>
      </w:r>
      <w:r w:rsidRPr="002778FC">
        <w:rPr>
          <w:rFonts w:ascii="Times New Roman" w:hAnsi="Times New Roman" w:cs="Times New Roman"/>
          <w:sz w:val="28"/>
          <w:szCs w:val="28"/>
        </w:rPr>
        <w:lastRenderedPageBreak/>
        <w:t>ликвидации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2778FC">
        <w:rPr>
          <w:rFonts w:ascii="Times New Roman" w:hAnsi="Times New Roman" w:cs="Times New Roman"/>
          <w:sz w:val="28"/>
          <w:szCs w:val="28"/>
        </w:rPr>
        <w:t>,</w:t>
      </w:r>
      <w:r w:rsidR="00E53ED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52019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 от 13.07.2023 № 479-пп « О порядке создания, использования и восполнения резерва материальных ресурсов для ликвидации чрезвычайных ситуаций природного и техногенного характера</w:t>
      </w:r>
      <w:r w:rsidR="00E53EDE"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края», Законом</w:t>
      </w:r>
      <w:r w:rsidR="006332AF">
        <w:rPr>
          <w:rFonts w:ascii="Times New Roman" w:hAnsi="Times New Roman" w:cs="Times New Roman"/>
          <w:sz w:val="28"/>
          <w:szCs w:val="28"/>
        </w:rPr>
        <w:t xml:space="preserve"> Приморского края от 06.03.2024 № 531-КЗ</w:t>
      </w:r>
      <w:r w:rsidR="00E53EDE">
        <w:rPr>
          <w:rFonts w:ascii="Times New Roman" w:hAnsi="Times New Roman" w:cs="Times New Roman"/>
          <w:sz w:val="28"/>
          <w:szCs w:val="28"/>
        </w:rPr>
        <w:t xml:space="preserve"> «О внесении изменений в З</w:t>
      </w:r>
      <w:r w:rsidR="00DB0313">
        <w:rPr>
          <w:rFonts w:ascii="Times New Roman" w:hAnsi="Times New Roman" w:cs="Times New Roman"/>
          <w:sz w:val="28"/>
          <w:szCs w:val="28"/>
        </w:rPr>
        <w:t xml:space="preserve">акон Приморского края </w:t>
      </w:r>
      <w:r w:rsidR="00E53EDE">
        <w:rPr>
          <w:rFonts w:ascii="Times New Roman" w:hAnsi="Times New Roman" w:cs="Times New Roman"/>
          <w:sz w:val="28"/>
          <w:szCs w:val="28"/>
        </w:rPr>
        <w:t>«О защите населения и территории</w:t>
      </w:r>
      <w:r w:rsidR="00DB0313">
        <w:rPr>
          <w:rFonts w:ascii="Times New Roman" w:hAnsi="Times New Roman" w:cs="Times New Roman"/>
          <w:sz w:val="28"/>
          <w:szCs w:val="28"/>
        </w:rPr>
        <w:t xml:space="preserve"> Приморского края от чрезвычайных ситуаций природного и техногенного характера», </w:t>
      </w:r>
      <w:r w:rsidRPr="002778FC">
        <w:rPr>
          <w:rFonts w:ascii="Times New Roman" w:hAnsi="Times New Roman" w:cs="Times New Roman"/>
          <w:sz w:val="28"/>
          <w:szCs w:val="28"/>
        </w:rPr>
        <w:t>на основании Устава Ольгинского муниципа</w:t>
      </w:r>
      <w:r w:rsidR="006332AF">
        <w:rPr>
          <w:rFonts w:ascii="Times New Roman" w:hAnsi="Times New Roman" w:cs="Times New Roman"/>
          <w:sz w:val="28"/>
          <w:szCs w:val="28"/>
        </w:rPr>
        <w:t xml:space="preserve">льного округа Приморского края </w:t>
      </w:r>
      <w:r w:rsidRPr="002778FC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 Приморского края</w:t>
      </w:r>
    </w:p>
    <w:p w:rsidR="00DB0313" w:rsidRDefault="00DB0313" w:rsidP="00DC4B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019" w:rsidRDefault="00852019" w:rsidP="00DC4B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70FF" w:rsidRDefault="00346289" w:rsidP="00E712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70FF">
        <w:rPr>
          <w:rFonts w:ascii="Times New Roman" w:hAnsi="Times New Roman" w:cs="Times New Roman"/>
          <w:sz w:val="28"/>
          <w:szCs w:val="28"/>
        </w:rPr>
        <w:t>. В</w:t>
      </w:r>
      <w:r w:rsidR="00E712F9">
        <w:rPr>
          <w:rFonts w:ascii="Times New Roman" w:hAnsi="Times New Roman" w:cs="Times New Roman"/>
          <w:sz w:val="28"/>
          <w:szCs w:val="28"/>
        </w:rPr>
        <w:t xml:space="preserve">нести в  </w:t>
      </w:r>
      <w:r w:rsidR="000970F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Ольгинского муниципального округа Приморского края </w:t>
      </w:r>
      <w:r w:rsid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12.09.2023</w:t>
      </w:r>
      <w:r w:rsidR="000970FF" w:rsidRPr="00346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69</w:t>
      </w:r>
      <w:r w:rsidR="00502C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 </w:t>
      </w:r>
      <w:r w:rsidR="000970FF" w:rsidRP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 порядке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округа»</w:t>
      </w:r>
      <w:r w:rsidR="00E712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Постановление) </w:t>
      </w:r>
      <w:r w:rsid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следующие изменения:</w:t>
      </w:r>
    </w:p>
    <w:p w:rsidR="000970FF" w:rsidRDefault="000970FF" w:rsidP="00E712F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1.1. В приложении №2 Постановления пункт 2 «</w:t>
      </w:r>
      <w:r w:rsidRPr="0004262D">
        <w:rPr>
          <w:rStyle w:val="FontStyle71"/>
          <w:sz w:val="28"/>
          <w:szCs w:val="28"/>
        </w:rPr>
        <w:t>Вещевое имущество и ресурсы жизнеобеспечения</w:t>
      </w:r>
      <w:r>
        <w:rPr>
          <w:rStyle w:val="FontStyle71"/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197"/>
        <w:gridCol w:w="3188"/>
      </w:tblGrid>
      <w:tr w:rsidR="000970FF" w:rsidRPr="000970FF" w:rsidTr="008630F8">
        <w:tc>
          <w:tcPr>
            <w:tcW w:w="9853" w:type="dxa"/>
            <w:gridSpan w:val="3"/>
            <w:shd w:val="clear" w:color="auto" w:fill="auto"/>
            <w:vAlign w:val="center"/>
          </w:tcPr>
          <w:p w:rsidR="000970FF" w:rsidRPr="000970FF" w:rsidRDefault="000970FF" w:rsidP="00E7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Вещевое имущество и ресурсы жизнеобеспечения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 раскладные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Газовые плиты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Газовые баллоны 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пушки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970FF" w:rsidRPr="000970FF" w:rsidTr="000970FF">
        <w:trPr>
          <w:trHeight w:val="832"/>
        </w:trPr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источники автономного питания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954AC" w:rsidRDefault="00B954AC" w:rsidP="00E712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Pr="00DC4B49" w:rsidRDefault="00DC4B49" w:rsidP="00E712F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E712F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648F0">
        <w:rPr>
          <w:rFonts w:ascii="Times New Roman" w:hAnsi="Times New Roman" w:cs="Times New Roman"/>
          <w:sz w:val="28"/>
          <w:szCs w:val="28"/>
        </w:rPr>
        <w:t xml:space="preserve">. </w:t>
      </w:r>
      <w:r w:rsidRPr="00DC4B49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Default="00DC4B49" w:rsidP="00E712F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0A3B83" w:rsidRDefault="000A3B83" w:rsidP="002C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83" w:rsidRDefault="000A3B83" w:rsidP="002C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83" w:rsidRDefault="000A3B83" w:rsidP="002C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D04" w:rsidRPr="007478D5" w:rsidRDefault="002C6D04" w:rsidP="002C6D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Ольгинского муниципального округа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А.В.Чевтаева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A40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C442B6" w:rsidRDefault="00C442B6" w:rsidP="00C44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346289" w:rsidP="00852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E928CB" w:rsidP="00346289">
      <w:pPr>
        <w:ind w:firstLine="709"/>
      </w:pP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012191"/>
    <w:rsid w:val="000970FF"/>
    <w:rsid w:val="000A3B83"/>
    <w:rsid w:val="00266B74"/>
    <w:rsid w:val="002C6D04"/>
    <w:rsid w:val="00346289"/>
    <w:rsid w:val="00502C86"/>
    <w:rsid w:val="006332AF"/>
    <w:rsid w:val="0070617C"/>
    <w:rsid w:val="00852019"/>
    <w:rsid w:val="00861C9E"/>
    <w:rsid w:val="00963F09"/>
    <w:rsid w:val="00963FF5"/>
    <w:rsid w:val="009E2F1E"/>
    <w:rsid w:val="00AC1990"/>
    <w:rsid w:val="00AD45F0"/>
    <w:rsid w:val="00B14723"/>
    <w:rsid w:val="00B62C58"/>
    <w:rsid w:val="00B954AC"/>
    <w:rsid w:val="00C442B6"/>
    <w:rsid w:val="00C648F0"/>
    <w:rsid w:val="00CB1566"/>
    <w:rsid w:val="00CE67CE"/>
    <w:rsid w:val="00DB0313"/>
    <w:rsid w:val="00DC4B49"/>
    <w:rsid w:val="00E0482A"/>
    <w:rsid w:val="00E53EDE"/>
    <w:rsid w:val="00E712F9"/>
    <w:rsid w:val="00E928CB"/>
    <w:rsid w:val="00E971FB"/>
    <w:rsid w:val="00F500AA"/>
    <w:rsid w:val="00F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49C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954AC"/>
    <w:rPr>
      <w:b/>
      <w:color w:val="26282F"/>
      <w:sz w:val="26"/>
    </w:rPr>
  </w:style>
  <w:style w:type="character" w:customStyle="1" w:styleId="FontStyle71">
    <w:name w:val="Font Style71"/>
    <w:uiPriority w:val="99"/>
    <w:rsid w:val="00B954A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954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B9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C"/>
    <w:rPr>
      <w:rFonts w:ascii="Segoe UI" w:hAnsi="Segoe UI" w:cs="Segoe UI"/>
      <w:sz w:val="18"/>
      <w:szCs w:val="18"/>
    </w:rPr>
  </w:style>
  <w:style w:type="character" w:styleId="a7">
    <w:name w:val="Hyperlink"/>
    <w:rsid w:val="00E048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mrab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25</cp:revision>
  <cp:lastPrinted>2025-01-20T23:42:00Z</cp:lastPrinted>
  <dcterms:created xsi:type="dcterms:W3CDTF">2024-06-21T01:08:00Z</dcterms:created>
  <dcterms:modified xsi:type="dcterms:W3CDTF">2025-01-21T05:47:00Z</dcterms:modified>
</cp:coreProperties>
</file>