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F5" w:rsidRDefault="005971F1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4030" cy="62166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49403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BF5" w:rsidRDefault="005971F1">
      <w:pPr>
        <w:pStyle w:val="14-15"/>
        <w:ind w:firstLine="0"/>
        <w:jc w:val="center"/>
        <w:rPr>
          <w:b/>
          <w:sz w:val="27"/>
        </w:rPr>
      </w:pPr>
      <w:r>
        <w:rPr>
          <w:b/>
          <w:sz w:val="27"/>
        </w:rPr>
        <w:t>ТЕРРИТОРИАЛЬНАЯ ИЗБИРАТЕЛЬНАЯ КОМИССИЯ</w:t>
      </w:r>
    </w:p>
    <w:p w:rsidR="00EB0BF5" w:rsidRDefault="005971F1">
      <w:pPr>
        <w:pStyle w:val="14-15"/>
        <w:ind w:firstLine="0"/>
        <w:jc w:val="center"/>
        <w:rPr>
          <w:b/>
          <w:sz w:val="27"/>
        </w:rPr>
      </w:pPr>
      <w:r>
        <w:rPr>
          <w:b/>
          <w:sz w:val="27"/>
        </w:rPr>
        <w:t xml:space="preserve"> </w:t>
      </w:r>
      <w:r w:rsidR="00E65FF2">
        <w:rPr>
          <w:b/>
          <w:sz w:val="27"/>
        </w:rPr>
        <w:t>ОЛЬГИНСКОГО РАЙОНА</w:t>
      </w:r>
    </w:p>
    <w:p w:rsidR="00EB0BF5" w:rsidRDefault="005971F1">
      <w:pPr>
        <w:pStyle w:val="3"/>
        <w:rPr>
          <w:rFonts w:ascii="Times New Roman" w:hAnsi="Times New Roman"/>
          <w:sz w:val="27"/>
        </w:rPr>
      </w:pPr>
      <w:proofErr w:type="gramStart"/>
      <w:r>
        <w:rPr>
          <w:rFonts w:ascii="Times New Roman" w:hAnsi="Times New Roman"/>
          <w:sz w:val="27"/>
        </w:rPr>
        <w:t>Р</w:t>
      </w:r>
      <w:proofErr w:type="gramEnd"/>
      <w:r>
        <w:rPr>
          <w:rFonts w:ascii="Times New Roman" w:hAnsi="Times New Roman"/>
          <w:sz w:val="27"/>
        </w:rPr>
        <w:t xml:space="preserve"> Е Ш Е Н И Е</w:t>
      </w:r>
    </w:p>
    <w:p w:rsidR="00EB0BF5" w:rsidRDefault="00EB0BF5">
      <w:pPr>
        <w:rPr>
          <w:rFonts w:ascii="Times New Roman" w:hAnsi="Times New Roman"/>
          <w:sz w:val="27"/>
        </w:rPr>
      </w:pPr>
    </w:p>
    <w:p w:rsidR="00EB0BF5" w:rsidRDefault="00307016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27.06.2025</w:t>
      </w:r>
      <w:r w:rsidR="005971F1">
        <w:rPr>
          <w:rFonts w:ascii="Times New Roman" w:hAnsi="Times New Roman"/>
          <w:sz w:val="27"/>
        </w:rPr>
        <w:t xml:space="preserve"> г.                             </w:t>
      </w:r>
      <w:r w:rsidR="00E65FF2">
        <w:rPr>
          <w:rFonts w:ascii="Times New Roman" w:hAnsi="Times New Roman"/>
          <w:sz w:val="27"/>
        </w:rPr>
        <w:t xml:space="preserve">         </w:t>
      </w:r>
      <w:r w:rsidR="005971F1">
        <w:rPr>
          <w:rFonts w:ascii="Times New Roman" w:hAnsi="Times New Roman"/>
          <w:sz w:val="27"/>
        </w:rPr>
        <w:t xml:space="preserve"> </w:t>
      </w:r>
      <w:proofErr w:type="spellStart"/>
      <w:r w:rsidR="00E65FF2">
        <w:rPr>
          <w:rFonts w:ascii="Times New Roman" w:hAnsi="Times New Roman"/>
          <w:b/>
          <w:sz w:val="27"/>
        </w:rPr>
        <w:t>пгт</w:t>
      </w:r>
      <w:proofErr w:type="spellEnd"/>
      <w:r w:rsidR="005971F1">
        <w:rPr>
          <w:rFonts w:ascii="Times New Roman" w:hAnsi="Times New Roman"/>
          <w:b/>
          <w:sz w:val="27"/>
        </w:rPr>
        <w:t xml:space="preserve"> </w:t>
      </w:r>
      <w:r w:rsidR="00E65FF2">
        <w:rPr>
          <w:rFonts w:ascii="Times New Roman" w:hAnsi="Times New Roman"/>
          <w:b/>
          <w:sz w:val="27"/>
        </w:rPr>
        <w:t>Ольга</w:t>
      </w:r>
      <w:r w:rsidR="005971F1">
        <w:rPr>
          <w:rFonts w:ascii="Times New Roman" w:hAnsi="Times New Roman"/>
          <w:b/>
          <w:sz w:val="27"/>
        </w:rPr>
        <w:t xml:space="preserve">              </w:t>
      </w:r>
      <w:r w:rsidR="005971F1">
        <w:rPr>
          <w:rFonts w:ascii="Times New Roman" w:hAnsi="Times New Roman"/>
          <w:sz w:val="27"/>
        </w:rPr>
        <w:t xml:space="preserve">       </w:t>
      </w:r>
      <w:r w:rsidR="00E65FF2">
        <w:rPr>
          <w:rFonts w:ascii="Times New Roman" w:hAnsi="Times New Roman"/>
          <w:sz w:val="27"/>
        </w:rPr>
        <w:t xml:space="preserve">                      </w:t>
      </w:r>
      <w:r w:rsidR="005971F1">
        <w:rPr>
          <w:rFonts w:ascii="Times New Roman" w:hAnsi="Times New Roman"/>
          <w:sz w:val="27"/>
        </w:rPr>
        <w:t>№</w:t>
      </w:r>
      <w:r w:rsidR="00E91F3B"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608/170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12"/>
      </w:tblGrid>
      <w:tr w:rsidR="00EB0BF5">
        <w:tc>
          <w:tcPr>
            <w:tcW w:w="96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25C" w:rsidRDefault="005971F1">
            <w:pPr>
              <w:pStyle w:val="a8"/>
              <w:spacing w:after="0"/>
              <w:ind w:firstLine="709"/>
              <w:contextualSpacing/>
              <w:rPr>
                <w:b/>
                <w:szCs w:val="28"/>
              </w:rPr>
            </w:pPr>
            <w:r>
              <w:rPr>
                <w:b/>
              </w:rPr>
              <w:t xml:space="preserve">Об установлении Объема сведений о кандидатах в депутаты Думы </w:t>
            </w:r>
            <w:r w:rsidR="00E65FF2">
              <w:rPr>
                <w:b/>
              </w:rPr>
              <w:t>Ольгинского муниципального</w:t>
            </w:r>
            <w:r>
              <w:rPr>
                <w:b/>
              </w:rPr>
              <w:t xml:space="preserve"> округа</w:t>
            </w:r>
            <w:r w:rsidR="006A5A76">
              <w:rPr>
                <w:b/>
              </w:rPr>
              <w:t xml:space="preserve"> Приморского края</w:t>
            </w:r>
            <w:r>
              <w:rPr>
                <w:b/>
              </w:rPr>
              <w:t xml:space="preserve">, представленных при их выдвижении и подлежащих доведению до сведения избирателей при проведении </w:t>
            </w:r>
            <w:r w:rsidR="003007B3">
              <w:rPr>
                <w:b/>
              </w:rPr>
              <w:t xml:space="preserve">дополнительных </w:t>
            </w:r>
            <w:r>
              <w:rPr>
                <w:b/>
              </w:rPr>
              <w:t xml:space="preserve">выборов депутатов Думы </w:t>
            </w:r>
            <w:r w:rsidR="00E65FF2">
              <w:rPr>
                <w:b/>
              </w:rPr>
              <w:t>Ольгинского муниципального округа</w:t>
            </w:r>
            <w:r w:rsidR="006A5A76">
              <w:rPr>
                <w:b/>
              </w:rPr>
              <w:t xml:space="preserve"> </w:t>
            </w:r>
            <w:r w:rsidR="0035225C" w:rsidRPr="0035225C">
              <w:rPr>
                <w:b/>
                <w:szCs w:val="28"/>
              </w:rPr>
              <w:t xml:space="preserve">Приморского края первого созыва по трехмандатным избирательным округам № 3, № 4 и </w:t>
            </w:r>
          </w:p>
          <w:p w:rsidR="00EB0BF5" w:rsidRDefault="0035225C">
            <w:pPr>
              <w:pStyle w:val="a8"/>
              <w:spacing w:after="0"/>
              <w:ind w:firstLine="709"/>
              <w:contextualSpacing/>
              <w:rPr>
                <w:b/>
              </w:rPr>
            </w:pPr>
            <w:r w:rsidRPr="0035225C">
              <w:rPr>
                <w:b/>
                <w:szCs w:val="28"/>
              </w:rPr>
              <w:t>№ 5</w:t>
            </w:r>
            <w:r w:rsidR="00E65FF2">
              <w:rPr>
                <w:b/>
              </w:rPr>
              <w:t>,</w:t>
            </w:r>
            <w:r w:rsidR="003007B3">
              <w:rPr>
                <w:b/>
              </w:rPr>
              <w:t xml:space="preserve"> </w:t>
            </w:r>
            <w:r w:rsidR="00E65FF2">
              <w:rPr>
                <w:b/>
              </w:rPr>
              <w:t xml:space="preserve"> </w:t>
            </w:r>
            <w:proofErr w:type="gramStart"/>
            <w:r w:rsidR="00E65FF2">
              <w:rPr>
                <w:b/>
              </w:rPr>
              <w:t>назначенных</w:t>
            </w:r>
            <w:proofErr w:type="gramEnd"/>
            <w:r w:rsidR="00E65FF2">
              <w:rPr>
                <w:b/>
              </w:rPr>
              <w:t xml:space="preserve"> на </w:t>
            </w:r>
            <w:r w:rsidR="003007B3">
              <w:rPr>
                <w:b/>
              </w:rPr>
              <w:t>14 сентября 2025</w:t>
            </w:r>
            <w:r w:rsidR="005971F1">
              <w:rPr>
                <w:b/>
              </w:rPr>
              <w:t>года</w:t>
            </w:r>
          </w:p>
          <w:p w:rsidR="00EB0BF5" w:rsidRDefault="00EB0BF5">
            <w:pPr>
              <w:pStyle w:val="a8"/>
              <w:spacing w:after="0"/>
              <w:ind w:firstLine="709"/>
              <w:contextualSpacing/>
              <w:rPr>
                <w:b/>
              </w:rPr>
            </w:pPr>
          </w:p>
          <w:p w:rsidR="00EB0BF5" w:rsidRDefault="00EB0BF5">
            <w:pPr>
              <w:pStyle w:val="a8"/>
              <w:spacing w:after="0"/>
              <w:ind w:firstLine="709"/>
              <w:contextualSpacing/>
              <w:rPr>
                <w:b/>
              </w:rPr>
            </w:pPr>
          </w:p>
        </w:tc>
      </w:tr>
    </w:tbl>
    <w:p w:rsidR="00EB0BF5" w:rsidRDefault="005971F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7 статьи 33 Федерального закона «Об основных гарантиях избирательных прав и права на участие в референдуме граждан Российской Федерации», частью 21 статьи 40 Избирательного кодекса Приморского края, территориальная избирательная комиссия </w:t>
      </w:r>
      <w:r w:rsidR="00E65FF2">
        <w:rPr>
          <w:rFonts w:ascii="Times New Roman" w:hAnsi="Times New Roman"/>
          <w:sz w:val="28"/>
        </w:rPr>
        <w:t>Ольгинского района</w:t>
      </w:r>
    </w:p>
    <w:p w:rsidR="00EB0BF5" w:rsidRDefault="005971F1">
      <w:pPr>
        <w:pStyle w:val="a8"/>
        <w:spacing w:after="0" w:line="360" w:lineRule="auto"/>
        <w:ind w:firstLine="709"/>
        <w:contextualSpacing/>
        <w:jc w:val="both"/>
      </w:pPr>
      <w:r>
        <w:t>РЕШИЛА:</w:t>
      </w:r>
    </w:p>
    <w:p w:rsidR="00EB0BF5" w:rsidRDefault="005971F1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Установить Объем сведений о кандидатах </w:t>
      </w:r>
      <w:r>
        <w:rPr>
          <w:rStyle w:val="aa"/>
          <w:rFonts w:ascii="Times New Roman" w:hAnsi="Times New Roman"/>
          <w:b w:val="0"/>
          <w:sz w:val="28"/>
        </w:rPr>
        <w:t>в депутаты Думы</w:t>
      </w:r>
      <w:r>
        <w:rPr>
          <w:rFonts w:ascii="Times New Roman" w:hAnsi="Times New Roman"/>
          <w:sz w:val="28"/>
        </w:rPr>
        <w:t xml:space="preserve"> </w:t>
      </w:r>
      <w:r w:rsidR="00E65FF2">
        <w:rPr>
          <w:rFonts w:ascii="Times New Roman" w:hAnsi="Times New Roman"/>
          <w:sz w:val="28"/>
        </w:rPr>
        <w:t>Ольгинского муниципального</w:t>
      </w:r>
      <w:r>
        <w:rPr>
          <w:rFonts w:ascii="Times New Roman" w:hAnsi="Times New Roman"/>
          <w:sz w:val="28"/>
        </w:rPr>
        <w:t xml:space="preserve"> округа</w:t>
      </w:r>
      <w:r w:rsidR="006A5A76">
        <w:rPr>
          <w:rFonts w:ascii="Times New Roman" w:hAnsi="Times New Roman"/>
          <w:sz w:val="28"/>
        </w:rPr>
        <w:t xml:space="preserve"> </w:t>
      </w:r>
      <w:r w:rsidR="0035225C">
        <w:rPr>
          <w:rFonts w:ascii="Times New Roman" w:hAnsi="Times New Roman"/>
          <w:sz w:val="28"/>
          <w:szCs w:val="28"/>
        </w:rPr>
        <w:t>Приморского края первого созыва по трехмандатным избирательным округам № 3, № 4 и № 5</w:t>
      </w:r>
      <w:r>
        <w:rPr>
          <w:rFonts w:ascii="Times New Roman" w:hAnsi="Times New Roman"/>
          <w:sz w:val="28"/>
        </w:rPr>
        <w:t xml:space="preserve">, представленных при их выдвижении, подлежащих доведению до сведения избирателей при  проведении </w:t>
      </w:r>
      <w:r w:rsidR="003007B3">
        <w:rPr>
          <w:rFonts w:ascii="Times New Roman" w:hAnsi="Times New Roman"/>
          <w:sz w:val="28"/>
        </w:rPr>
        <w:t xml:space="preserve">дополнительных </w:t>
      </w:r>
      <w:r>
        <w:rPr>
          <w:rFonts w:ascii="Times New Roman" w:hAnsi="Times New Roman"/>
          <w:sz w:val="28"/>
        </w:rPr>
        <w:t>выборов депутатов</w:t>
      </w:r>
      <w:r w:rsidR="00E65FF2">
        <w:rPr>
          <w:rFonts w:ascii="Times New Roman" w:hAnsi="Times New Roman"/>
          <w:sz w:val="28"/>
        </w:rPr>
        <w:t xml:space="preserve"> </w:t>
      </w:r>
      <w:r>
        <w:rPr>
          <w:rStyle w:val="aa"/>
          <w:rFonts w:ascii="Times New Roman" w:hAnsi="Times New Roman"/>
          <w:b w:val="0"/>
          <w:sz w:val="28"/>
        </w:rPr>
        <w:t>Думы</w:t>
      </w:r>
      <w:r>
        <w:rPr>
          <w:rFonts w:ascii="Times New Roman" w:hAnsi="Times New Roman"/>
          <w:sz w:val="28"/>
        </w:rPr>
        <w:t xml:space="preserve"> </w:t>
      </w:r>
      <w:r w:rsidR="00E65FF2">
        <w:rPr>
          <w:rFonts w:ascii="Times New Roman" w:hAnsi="Times New Roman"/>
          <w:sz w:val="28"/>
        </w:rPr>
        <w:t>Ольгинского муниципального округа</w:t>
      </w:r>
      <w:r w:rsidR="006A5A76">
        <w:rPr>
          <w:rFonts w:ascii="Times New Roman" w:hAnsi="Times New Roman"/>
          <w:sz w:val="28"/>
        </w:rPr>
        <w:t xml:space="preserve"> </w:t>
      </w:r>
      <w:r w:rsidR="0035225C">
        <w:rPr>
          <w:rFonts w:ascii="Times New Roman" w:hAnsi="Times New Roman"/>
          <w:sz w:val="28"/>
          <w:szCs w:val="28"/>
        </w:rPr>
        <w:t>Приморского края первого созыва по трехмандатным избирательным округам № 3, № 4 и № 5</w:t>
      </w:r>
      <w:r w:rsidR="00E65FF2">
        <w:rPr>
          <w:rFonts w:ascii="Times New Roman" w:hAnsi="Times New Roman"/>
          <w:sz w:val="28"/>
        </w:rPr>
        <w:t xml:space="preserve">, назначенных на </w:t>
      </w:r>
      <w:r w:rsidR="003007B3">
        <w:rPr>
          <w:rFonts w:ascii="Times New Roman" w:hAnsi="Times New Roman"/>
          <w:sz w:val="28"/>
        </w:rPr>
        <w:t>14 сентября 2025</w:t>
      </w:r>
      <w:r>
        <w:rPr>
          <w:rFonts w:ascii="Times New Roman" w:hAnsi="Times New Roman"/>
          <w:sz w:val="28"/>
        </w:rPr>
        <w:t>года  (прилагается).</w:t>
      </w:r>
      <w:proofErr w:type="gramEnd"/>
    </w:p>
    <w:p w:rsidR="00EB0BF5" w:rsidRDefault="005971F1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решение на официальном сайте </w:t>
      </w:r>
      <w:r w:rsidR="00E65FF2">
        <w:rPr>
          <w:rFonts w:ascii="Times New Roman" w:hAnsi="Times New Roman"/>
          <w:sz w:val="28"/>
        </w:rPr>
        <w:t xml:space="preserve">Ольгинского </w:t>
      </w:r>
      <w:r w:rsidR="003007B3">
        <w:rPr>
          <w:rFonts w:ascii="Times New Roman" w:hAnsi="Times New Roman"/>
          <w:sz w:val="28"/>
        </w:rPr>
        <w:t xml:space="preserve">муниципального округа </w:t>
      </w:r>
      <w:r>
        <w:rPr>
          <w:rFonts w:ascii="Times New Roman" w:hAnsi="Times New Roman"/>
          <w:sz w:val="28"/>
        </w:rPr>
        <w:t xml:space="preserve">в разделе «Территориальная избирательная комиссия» </w:t>
      </w:r>
      <w:r>
        <w:rPr>
          <w:rFonts w:ascii="Times New Roman" w:hAnsi="Times New Roman"/>
          <w:sz w:val="28"/>
        </w:rPr>
        <w:lastRenderedPageBreak/>
        <w:t xml:space="preserve">в информационно-телекоммуникационной сети «Интернет» </w:t>
      </w:r>
    </w:p>
    <w:p w:rsidR="00EB0BF5" w:rsidRDefault="005971F1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Направить настоящее решение в Избирательную комиссию Приморского края для размещения на официальном сайте в информационно-телекоммуникационной сети «Интернет».</w:t>
      </w:r>
    </w:p>
    <w:p w:rsidR="00EB0BF5" w:rsidRDefault="00EB0BF5">
      <w:pPr>
        <w:pStyle w:val="a3"/>
        <w:widowControl w:val="0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</w:p>
    <w:p w:rsidR="00EB0BF5" w:rsidRDefault="005971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комиссии                                                   </w:t>
      </w:r>
      <w:r w:rsidR="00E65FF2">
        <w:rPr>
          <w:rFonts w:ascii="Times New Roman" w:hAnsi="Times New Roman"/>
          <w:sz w:val="28"/>
        </w:rPr>
        <w:t>А.А.Басок</w:t>
      </w:r>
    </w:p>
    <w:p w:rsidR="00EB0BF5" w:rsidRDefault="005971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</w:t>
      </w:r>
      <w:r w:rsidR="00E65FF2">
        <w:rPr>
          <w:rFonts w:ascii="Times New Roman" w:hAnsi="Times New Roman"/>
          <w:sz w:val="28"/>
        </w:rPr>
        <w:t xml:space="preserve">      И.В.Крипан</w:t>
      </w:r>
    </w:p>
    <w:p w:rsidR="00EB0BF5" w:rsidRDefault="00EB0BF5">
      <w:pPr>
        <w:sectPr w:rsidR="00EB0BF5" w:rsidSect="0035225C">
          <w:pgSz w:w="11906" w:h="16838"/>
          <w:pgMar w:top="993" w:right="851" w:bottom="1135" w:left="1418" w:header="720" w:footer="720" w:gutter="0"/>
          <w:cols w:space="720"/>
        </w:sectPr>
      </w:pPr>
    </w:p>
    <w:p w:rsidR="00EB0BF5" w:rsidRDefault="005971F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lastRenderedPageBreak/>
        <w:t xml:space="preserve">Приложение </w:t>
      </w:r>
    </w:p>
    <w:p w:rsidR="00EB0BF5" w:rsidRDefault="005971F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к решению </w:t>
      </w:r>
      <w:proofErr w:type="gramStart"/>
      <w:r>
        <w:rPr>
          <w:rFonts w:ascii="Times New Roman" w:hAnsi="Times New Roman"/>
          <w:sz w:val="27"/>
        </w:rPr>
        <w:t>территориальной</w:t>
      </w:r>
      <w:proofErr w:type="gramEnd"/>
      <w:r>
        <w:rPr>
          <w:rFonts w:ascii="Times New Roman" w:hAnsi="Times New Roman"/>
          <w:sz w:val="27"/>
        </w:rPr>
        <w:t xml:space="preserve">  </w:t>
      </w:r>
    </w:p>
    <w:p w:rsidR="00EB0BF5" w:rsidRDefault="005971F1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избирательной комиссии </w:t>
      </w:r>
    </w:p>
    <w:p w:rsidR="00EB0BF5" w:rsidRDefault="00E65FF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Ольгинского района</w:t>
      </w:r>
    </w:p>
    <w:p w:rsidR="00EB0BF5" w:rsidRDefault="00E65FF2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7"/>
        </w:rPr>
      </w:pPr>
      <w:r w:rsidRPr="00307016">
        <w:rPr>
          <w:rFonts w:ascii="Times New Roman" w:hAnsi="Times New Roman"/>
          <w:sz w:val="27"/>
        </w:rPr>
        <w:t>о</w:t>
      </w:r>
      <w:r w:rsidR="005971F1" w:rsidRPr="00307016">
        <w:rPr>
          <w:rFonts w:ascii="Times New Roman" w:hAnsi="Times New Roman"/>
          <w:sz w:val="27"/>
        </w:rPr>
        <w:t>т</w:t>
      </w:r>
      <w:r w:rsidRPr="00307016">
        <w:rPr>
          <w:rFonts w:ascii="Times New Roman" w:hAnsi="Times New Roman"/>
          <w:sz w:val="27"/>
        </w:rPr>
        <w:t xml:space="preserve"> </w:t>
      </w:r>
      <w:r w:rsidR="00307016" w:rsidRPr="00307016">
        <w:rPr>
          <w:rFonts w:ascii="Times New Roman" w:hAnsi="Times New Roman"/>
          <w:sz w:val="27"/>
        </w:rPr>
        <w:t>27.06.2025</w:t>
      </w:r>
      <w:r w:rsidR="005971F1" w:rsidRPr="00307016">
        <w:rPr>
          <w:rFonts w:ascii="Times New Roman" w:hAnsi="Times New Roman"/>
          <w:sz w:val="27"/>
        </w:rPr>
        <w:t xml:space="preserve"> г. № </w:t>
      </w:r>
      <w:r w:rsidR="00307016" w:rsidRPr="00307016">
        <w:rPr>
          <w:rFonts w:ascii="Times New Roman" w:hAnsi="Times New Roman"/>
          <w:sz w:val="27"/>
        </w:rPr>
        <w:t>608</w:t>
      </w:r>
      <w:r w:rsidR="00307016">
        <w:rPr>
          <w:rFonts w:ascii="Times New Roman" w:hAnsi="Times New Roman"/>
          <w:sz w:val="27"/>
        </w:rPr>
        <w:t>/170</w:t>
      </w:r>
    </w:p>
    <w:p w:rsidR="00EB0BF5" w:rsidRDefault="00EB0BF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</w:rPr>
      </w:pPr>
    </w:p>
    <w:p w:rsidR="00EB0BF5" w:rsidRDefault="005971F1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7"/>
        </w:rPr>
      </w:pPr>
      <w:bookmarkStart w:id="0" w:name="_GoBack"/>
      <w:r>
        <w:rPr>
          <w:rFonts w:ascii="Times New Roman" w:hAnsi="Times New Roman"/>
          <w:b/>
          <w:sz w:val="27"/>
        </w:rPr>
        <w:t>ОБЪЕМ СВЕДЕНИЙ</w:t>
      </w:r>
    </w:p>
    <w:p w:rsidR="00EB0BF5" w:rsidRDefault="005971F1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Style w:val="aa"/>
          <w:rFonts w:ascii="Times New Roman" w:hAnsi="Times New Roman"/>
          <w:b w:val="0"/>
          <w:sz w:val="27"/>
        </w:rPr>
      </w:pPr>
      <w:r>
        <w:rPr>
          <w:rFonts w:ascii="Times New Roman" w:hAnsi="Times New Roman"/>
          <w:sz w:val="27"/>
        </w:rPr>
        <w:t xml:space="preserve">о кандидатах </w:t>
      </w:r>
      <w:r>
        <w:rPr>
          <w:rStyle w:val="aa"/>
          <w:rFonts w:ascii="Times New Roman" w:hAnsi="Times New Roman"/>
          <w:b w:val="0"/>
          <w:sz w:val="27"/>
        </w:rPr>
        <w:t xml:space="preserve">в депутаты Думы </w:t>
      </w:r>
      <w:r w:rsidR="00E65FF2">
        <w:rPr>
          <w:rStyle w:val="aa"/>
          <w:rFonts w:ascii="Times New Roman" w:hAnsi="Times New Roman"/>
          <w:b w:val="0"/>
          <w:sz w:val="27"/>
        </w:rPr>
        <w:t xml:space="preserve">Ольгинского </w:t>
      </w:r>
      <w:proofErr w:type="gramStart"/>
      <w:r w:rsidR="00E65FF2">
        <w:rPr>
          <w:rStyle w:val="aa"/>
          <w:rFonts w:ascii="Times New Roman" w:hAnsi="Times New Roman"/>
          <w:b w:val="0"/>
          <w:sz w:val="27"/>
        </w:rPr>
        <w:t>муниципального</w:t>
      </w:r>
      <w:proofErr w:type="gramEnd"/>
    </w:p>
    <w:p w:rsidR="00EB0BF5" w:rsidRDefault="005971F1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</w:rPr>
      </w:pPr>
      <w:r>
        <w:rPr>
          <w:rStyle w:val="aa"/>
          <w:rFonts w:ascii="Times New Roman" w:hAnsi="Times New Roman"/>
          <w:b w:val="0"/>
          <w:sz w:val="27"/>
        </w:rPr>
        <w:t>округа</w:t>
      </w:r>
      <w:r w:rsidR="006A5A76">
        <w:rPr>
          <w:rStyle w:val="aa"/>
          <w:rFonts w:ascii="Times New Roman" w:hAnsi="Times New Roman"/>
          <w:b w:val="0"/>
          <w:sz w:val="27"/>
        </w:rPr>
        <w:t xml:space="preserve"> Приморского края</w:t>
      </w:r>
      <w:r>
        <w:rPr>
          <w:rFonts w:ascii="Times New Roman" w:hAnsi="Times New Roman"/>
          <w:b/>
          <w:sz w:val="27"/>
        </w:rPr>
        <w:t>,</w:t>
      </w:r>
      <w:r>
        <w:rPr>
          <w:rFonts w:ascii="Times New Roman" w:hAnsi="Times New Roman"/>
          <w:sz w:val="27"/>
        </w:rPr>
        <w:t xml:space="preserve"> представленных при их выдвижении, подлежащих доведению</w:t>
      </w:r>
      <w:r w:rsidR="006A5A76"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до сведения избирателей при проведении</w:t>
      </w:r>
      <w:r w:rsidR="00E65FF2">
        <w:rPr>
          <w:rFonts w:ascii="Times New Roman" w:hAnsi="Times New Roman"/>
          <w:sz w:val="27"/>
        </w:rPr>
        <w:t xml:space="preserve"> </w:t>
      </w:r>
      <w:r w:rsidR="003007B3">
        <w:rPr>
          <w:rFonts w:ascii="Times New Roman" w:hAnsi="Times New Roman"/>
          <w:sz w:val="27"/>
        </w:rPr>
        <w:t xml:space="preserve">дополнительных </w:t>
      </w:r>
      <w:r>
        <w:rPr>
          <w:rFonts w:ascii="Times New Roman" w:hAnsi="Times New Roman"/>
          <w:sz w:val="27"/>
        </w:rPr>
        <w:t>выборов депутатов</w:t>
      </w:r>
      <w:r w:rsidR="00E65FF2"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Думы </w:t>
      </w:r>
      <w:r w:rsidR="00E65FF2">
        <w:rPr>
          <w:rFonts w:ascii="Times New Roman" w:hAnsi="Times New Roman"/>
          <w:sz w:val="27"/>
        </w:rPr>
        <w:t>Ольгинского муниципального</w:t>
      </w:r>
      <w:r>
        <w:rPr>
          <w:rFonts w:ascii="Times New Roman" w:hAnsi="Times New Roman"/>
          <w:sz w:val="27"/>
        </w:rPr>
        <w:t xml:space="preserve"> округа</w:t>
      </w:r>
      <w:r w:rsidR="006A5A76">
        <w:rPr>
          <w:rFonts w:ascii="Times New Roman" w:hAnsi="Times New Roman"/>
          <w:sz w:val="27"/>
        </w:rPr>
        <w:t xml:space="preserve"> </w:t>
      </w:r>
      <w:r w:rsidR="0035225C" w:rsidRPr="0035225C">
        <w:rPr>
          <w:rFonts w:ascii="Times New Roman" w:hAnsi="Times New Roman"/>
          <w:sz w:val="24"/>
          <w:szCs w:val="24"/>
        </w:rPr>
        <w:t>Приморского края первого созыва по трехмандатным избирательным округам № 3, № 4 и № 5</w:t>
      </w:r>
      <w:r>
        <w:rPr>
          <w:rFonts w:ascii="Times New Roman" w:hAnsi="Times New Roman"/>
          <w:sz w:val="27"/>
        </w:rPr>
        <w:t>,</w:t>
      </w:r>
      <w:r w:rsidR="00E65FF2"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назначенных на </w:t>
      </w:r>
      <w:r w:rsidR="003007B3">
        <w:rPr>
          <w:rFonts w:ascii="Times New Roman" w:hAnsi="Times New Roman"/>
          <w:sz w:val="27"/>
        </w:rPr>
        <w:t>14 сентября 2025</w:t>
      </w:r>
      <w:r>
        <w:rPr>
          <w:rFonts w:ascii="Times New Roman" w:hAnsi="Times New Roman"/>
          <w:sz w:val="27"/>
        </w:rPr>
        <w:t>года</w:t>
      </w:r>
    </w:p>
    <w:p w:rsidR="00EB0BF5" w:rsidRDefault="00EB0BF5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7"/>
        </w:rPr>
      </w:pPr>
    </w:p>
    <w:p w:rsidR="00EB0BF5" w:rsidRDefault="005971F1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7"/>
        </w:rPr>
      </w:pPr>
      <w:proofErr w:type="gramStart"/>
      <w:r>
        <w:rPr>
          <w:rFonts w:ascii="Times New Roman" w:hAnsi="Times New Roman"/>
          <w:sz w:val="27"/>
        </w:rPr>
        <w:t>Фамилия, имя, отчество; 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 случае отсутствия основного места работы или службы – род занятий).</w:t>
      </w:r>
      <w:proofErr w:type="gramEnd"/>
    </w:p>
    <w:p w:rsidR="00EB0BF5" w:rsidRDefault="005971F1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Если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органа.</w:t>
      </w:r>
    </w:p>
    <w:p w:rsidR="00EB0BF5" w:rsidRDefault="005971F1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Сведения о принадлежности к политической партии (иному общественному объединению) и своем статусе в этой политической партии (этом общественном объединении) (если такие сведения указаны в заявлении о согласии </w:t>
      </w:r>
      <w:proofErr w:type="gramStart"/>
      <w:r>
        <w:rPr>
          <w:rFonts w:ascii="Times New Roman" w:hAnsi="Times New Roman"/>
          <w:sz w:val="27"/>
        </w:rPr>
        <w:t>баллотироваться</w:t>
      </w:r>
      <w:proofErr w:type="gramEnd"/>
      <w:r>
        <w:rPr>
          <w:rFonts w:ascii="Times New Roman" w:hAnsi="Times New Roman"/>
          <w:sz w:val="27"/>
        </w:rPr>
        <w:t>).</w:t>
      </w:r>
    </w:p>
    <w:p w:rsidR="00EB0BF5" w:rsidRDefault="005971F1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Сведения о том, кем выдвинут кандидат (если кандидат выдвинут избирательным объединением – слова «выдвинут» с указанием наименования</w:t>
      </w:r>
      <w:r w:rsidR="00E65FF2"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соответствующей политической партии, а если кандидат сам выдвинул свою кандидатуру – слово «самовыдвижение»).</w:t>
      </w:r>
    </w:p>
    <w:p w:rsidR="00EB0BF5" w:rsidRDefault="005971F1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Сведения о профессиональном образовании.</w:t>
      </w:r>
    </w:p>
    <w:p w:rsidR="00EB0BF5" w:rsidRDefault="005971F1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Сведения о судимости кандидата, а если судимость снята или погашена, - также сведения о дате снятия или погашения судимости (при наличии).</w:t>
      </w:r>
    </w:p>
    <w:p w:rsidR="00EB0BF5" w:rsidRDefault="005971F1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Сведения о том, что,</w:t>
      </w:r>
      <w:r w:rsidR="00D90173">
        <w:rPr>
          <w:rFonts w:ascii="Times New Roman" w:hAnsi="Times New Roman"/>
          <w:sz w:val="27"/>
        </w:rPr>
        <w:t xml:space="preserve"> кандидат является</w:t>
      </w:r>
      <w:r>
        <w:rPr>
          <w:rFonts w:ascii="Times New Roman" w:hAnsi="Times New Roman"/>
          <w:sz w:val="27"/>
        </w:rPr>
        <w:t xml:space="preserve"> физическим лицом, выполня</w:t>
      </w:r>
      <w:r w:rsidR="00D90173">
        <w:rPr>
          <w:rFonts w:ascii="Times New Roman" w:hAnsi="Times New Roman"/>
          <w:sz w:val="27"/>
        </w:rPr>
        <w:t>ющим</w:t>
      </w:r>
      <w:r>
        <w:rPr>
          <w:rFonts w:ascii="Times New Roman" w:hAnsi="Times New Roman"/>
          <w:sz w:val="27"/>
        </w:rPr>
        <w:t xml:space="preserve"> функции иностранного агента, или кандидатом, </w:t>
      </w:r>
      <w:proofErr w:type="spellStart"/>
      <w:r>
        <w:rPr>
          <w:rFonts w:ascii="Times New Roman" w:hAnsi="Times New Roman"/>
          <w:sz w:val="27"/>
        </w:rPr>
        <w:t>аффилированным</w:t>
      </w:r>
      <w:proofErr w:type="spellEnd"/>
      <w:r>
        <w:rPr>
          <w:rFonts w:ascii="Times New Roman" w:hAnsi="Times New Roman"/>
          <w:sz w:val="27"/>
        </w:rPr>
        <w:t xml:space="preserve"> с выполняющим функции иностранного агента лицом. </w:t>
      </w:r>
      <w:bookmarkEnd w:id="0"/>
    </w:p>
    <w:sectPr w:rsidR="00EB0BF5" w:rsidSect="00EB0BF5">
      <w:pgSz w:w="11906" w:h="16838"/>
      <w:pgMar w:top="568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D6368"/>
    <w:multiLevelType w:val="multilevel"/>
    <w:tmpl w:val="9C3C2A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F8F19BE"/>
    <w:multiLevelType w:val="multilevel"/>
    <w:tmpl w:val="9CBEA522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BF5"/>
    <w:rsid w:val="001F3C32"/>
    <w:rsid w:val="00234B82"/>
    <w:rsid w:val="002E28BD"/>
    <w:rsid w:val="002E29E8"/>
    <w:rsid w:val="003007B3"/>
    <w:rsid w:val="00307016"/>
    <w:rsid w:val="0035225C"/>
    <w:rsid w:val="005971F1"/>
    <w:rsid w:val="006A5A76"/>
    <w:rsid w:val="00930AE1"/>
    <w:rsid w:val="00BB4959"/>
    <w:rsid w:val="00D90173"/>
    <w:rsid w:val="00E5616A"/>
    <w:rsid w:val="00E65FF2"/>
    <w:rsid w:val="00E91F3B"/>
    <w:rsid w:val="00EB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B0BF5"/>
  </w:style>
  <w:style w:type="paragraph" w:styleId="10">
    <w:name w:val="heading 1"/>
    <w:next w:val="a"/>
    <w:link w:val="11"/>
    <w:uiPriority w:val="9"/>
    <w:qFormat/>
    <w:rsid w:val="00EB0BF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B0BF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B0BF5"/>
    <w:pPr>
      <w:keepNext/>
      <w:spacing w:before="240" w:after="60" w:line="240" w:lineRule="auto"/>
      <w:jc w:val="center"/>
      <w:outlineLvl w:val="2"/>
    </w:pPr>
    <w:rPr>
      <w:rFonts w:ascii="Calibri Light" w:hAnsi="Calibri Light"/>
      <w:b/>
      <w:sz w:val="26"/>
    </w:rPr>
  </w:style>
  <w:style w:type="paragraph" w:styleId="4">
    <w:name w:val="heading 4"/>
    <w:next w:val="a"/>
    <w:link w:val="40"/>
    <w:uiPriority w:val="9"/>
    <w:qFormat/>
    <w:rsid w:val="00EB0BF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B0BF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B0BF5"/>
  </w:style>
  <w:style w:type="paragraph" w:styleId="21">
    <w:name w:val="toc 2"/>
    <w:next w:val="a"/>
    <w:link w:val="22"/>
    <w:uiPriority w:val="39"/>
    <w:rsid w:val="00EB0BF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B0BF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B0BF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B0BF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B0BF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B0BF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B0BF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B0BF5"/>
    <w:rPr>
      <w:rFonts w:ascii="XO Thames" w:hAnsi="XO Thames"/>
      <w:sz w:val="28"/>
    </w:rPr>
  </w:style>
  <w:style w:type="paragraph" w:customStyle="1" w:styleId="14-15">
    <w:name w:val="текст14-15"/>
    <w:basedOn w:val="a"/>
    <w:link w:val="14-150"/>
    <w:rsid w:val="00EB0BF5"/>
    <w:pPr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4-150">
    <w:name w:val="текст14-15"/>
    <w:basedOn w:val="1"/>
    <w:link w:val="14-15"/>
    <w:rsid w:val="00EB0BF5"/>
    <w:rPr>
      <w:rFonts w:ascii="Times New Roman" w:hAnsi="Times New Roman"/>
      <w:sz w:val="28"/>
    </w:rPr>
  </w:style>
  <w:style w:type="character" w:customStyle="1" w:styleId="30">
    <w:name w:val="Заголовок 3 Знак"/>
    <w:basedOn w:val="1"/>
    <w:link w:val="3"/>
    <w:rsid w:val="00EB0BF5"/>
    <w:rPr>
      <w:rFonts w:ascii="Calibri Light" w:hAnsi="Calibri Light"/>
      <w:b/>
      <w:sz w:val="26"/>
    </w:rPr>
  </w:style>
  <w:style w:type="paragraph" w:styleId="a3">
    <w:name w:val="List Paragraph"/>
    <w:basedOn w:val="a"/>
    <w:link w:val="a4"/>
    <w:rsid w:val="00EB0BF5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EB0BF5"/>
  </w:style>
  <w:style w:type="paragraph" w:styleId="31">
    <w:name w:val="toc 3"/>
    <w:next w:val="a"/>
    <w:link w:val="32"/>
    <w:uiPriority w:val="39"/>
    <w:rsid w:val="00EB0BF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B0BF5"/>
    <w:rPr>
      <w:rFonts w:ascii="XO Thames" w:hAnsi="XO Thames"/>
      <w:sz w:val="28"/>
    </w:rPr>
  </w:style>
  <w:style w:type="paragraph" w:styleId="a5">
    <w:name w:val="Balloon Text"/>
    <w:basedOn w:val="a"/>
    <w:link w:val="a6"/>
    <w:rsid w:val="00EB0BF5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EB0BF5"/>
    <w:rPr>
      <w:rFonts w:ascii="Tahoma" w:hAnsi="Tahoma"/>
      <w:sz w:val="16"/>
    </w:rPr>
  </w:style>
  <w:style w:type="paragraph" w:customStyle="1" w:styleId="12">
    <w:name w:val="Основной шрифт абзаца1"/>
    <w:link w:val="5"/>
    <w:rsid w:val="00EB0BF5"/>
  </w:style>
  <w:style w:type="character" w:customStyle="1" w:styleId="50">
    <w:name w:val="Заголовок 5 Знак"/>
    <w:link w:val="5"/>
    <w:rsid w:val="00EB0BF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B0BF5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EB0BF5"/>
    <w:rPr>
      <w:color w:val="0000FF"/>
      <w:u w:val="single"/>
    </w:rPr>
  </w:style>
  <w:style w:type="character" w:styleId="a7">
    <w:name w:val="Hyperlink"/>
    <w:link w:val="13"/>
    <w:rsid w:val="00EB0BF5"/>
    <w:rPr>
      <w:color w:val="0000FF"/>
      <w:u w:val="single"/>
    </w:rPr>
  </w:style>
  <w:style w:type="paragraph" w:customStyle="1" w:styleId="Footnote">
    <w:name w:val="Footnote"/>
    <w:link w:val="Footnote0"/>
    <w:rsid w:val="00EB0BF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B0BF5"/>
    <w:rPr>
      <w:rFonts w:ascii="XO Thames" w:hAnsi="XO Thames"/>
      <w:sz w:val="22"/>
    </w:rPr>
  </w:style>
  <w:style w:type="paragraph" w:styleId="a8">
    <w:name w:val="Body Text"/>
    <w:basedOn w:val="a"/>
    <w:link w:val="a9"/>
    <w:rsid w:val="00EB0BF5"/>
    <w:pPr>
      <w:spacing w:after="120" w:line="240" w:lineRule="auto"/>
      <w:jc w:val="center"/>
    </w:pPr>
    <w:rPr>
      <w:rFonts w:ascii="Times New Roman" w:hAnsi="Times New Roman"/>
      <w:sz w:val="28"/>
    </w:rPr>
  </w:style>
  <w:style w:type="character" w:customStyle="1" w:styleId="a9">
    <w:name w:val="Основной текст Знак"/>
    <w:basedOn w:val="1"/>
    <w:link w:val="a8"/>
    <w:rsid w:val="00EB0BF5"/>
    <w:rPr>
      <w:rFonts w:ascii="Times New Roman" w:hAnsi="Times New Roman"/>
      <w:sz w:val="28"/>
    </w:rPr>
  </w:style>
  <w:style w:type="paragraph" w:customStyle="1" w:styleId="14">
    <w:name w:val="Строгий1"/>
    <w:basedOn w:val="12"/>
    <w:link w:val="aa"/>
    <w:rsid w:val="00EB0BF5"/>
    <w:rPr>
      <w:b/>
    </w:rPr>
  </w:style>
  <w:style w:type="character" w:styleId="aa">
    <w:name w:val="Strong"/>
    <w:basedOn w:val="a0"/>
    <w:link w:val="14"/>
    <w:rsid w:val="00EB0BF5"/>
    <w:rPr>
      <w:b/>
    </w:rPr>
  </w:style>
  <w:style w:type="paragraph" w:styleId="15">
    <w:name w:val="toc 1"/>
    <w:next w:val="a"/>
    <w:link w:val="16"/>
    <w:uiPriority w:val="39"/>
    <w:rsid w:val="00EB0BF5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B0BF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B0BF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B0BF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B0BF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B0BF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B0BF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B0BF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B0BF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B0BF5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EB0BF5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EB0BF5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EB0BF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EB0B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B0BF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B0BF5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Tik_1</dc:creator>
  <cp:lastModifiedBy>ТИК</cp:lastModifiedBy>
  <cp:revision>2</cp:revision>
  <dcterms:created xsi:type="dcterms:W3CDTF">2025-06-27T02:29:00Z</dcterms:created>
  <dcterms:modified xsi:type="dcterms:W3CDTF">2025-06-27T02:29:00Z</dcterms:modified>
</cp:coreProperties>
</file>