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577525604"/>
    <w:bookmarkEnd w:id="0"/>
    <w:p w14:paraId="3D6521B9" w14:textId="524803FD" w:rsidR="00D34763" w:rsidRPr="001053DD" w:rsidRDefault="0078420B" w:rsidP="00450BB0">
      <w:pPr>
        <w:jc w:val="right"/>
      </w:pPr>
      <w:r w:rsidRPr="001053DD">
        <w:rPr>
          <w:i/>
        </w:rPr>
        <w:object w:dxaOrig="7020" w:dyaOrig="388" w14:anchorId="5BEC9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1.75pt" o:ole="">
            <v:imagedata r:id="rId8" o:title=""/>
          </v:shape>
          <o:OLEObject Type="Embed" ProgID="Word.Document.12" ShapeID="_x0000_i1025" DrawAspect="Content" ObjectID="_1778327734" r:id="rId9">
            <o:FieldCodes>\s</o:FieldCodes>
          </o:OLEObject>
        </w:object>
      </w:r>
    </w:p>
    <w:tbl>
      <w:tblPr>
        <w:tblW w:w="4784" w:type="dxa"/>
        <w:tblInd w:w="5070" w:type="dxa"/>
        <w:tblLook w:val="01E0" w:firstRow="1" w:lastRow="1" w:firstColumn="1" w:lastColumn="1" w:noHBand="0" w:noVBand="0"/>
      </w:tblPr>
      <w:tblGrid>
        <w:gridCol w:w="4784"/>
      </w:tblGrid>
      <w:tr w:rsidR="00450BB0" w:rsidRPr="008C1AB4" w14:paraId="4ADB0B5A" w14:textId="77777777" w:rsidTr="0086284C">
        <w:tc>
          <w:tcPr>
            <w:tcW w:w="4784" w:type="dxa"/>
          </w:tcPr>
          <w:p w14:paraId="199A1CE1" w14:textId="77777777" w:rsidR="00450BB0" w:rsidRPr="00B12438" w:rsidRDefault="00450BB0" w:rsidP="0086284C">
            <w:pPr>
              <w:jc w:val="center"/>
              <w:rPr>
                <w:b/>
              </w:rPr>
            </w:pPr>
            <w:bookmarkStart w:id="1" w:name="_Toc222124784"/>
            <w:bookmarkStart w:id="2" w:name="_Toc218959305"/>
            <w:bookmarkStart w:id="3" w:name="_Toc289443685"/>
            <w:bookmarkStart w:id="4" w:name="_Toc291349556"/>
            <w:bookmarkStart w:id="5" w:name="_Toc291349946"/>
            <w:bookmarkStart w:id="6" w:name="_Toc291350170"/>
            <w:bookmarkStart w:id="7" w:name="_Toc291350247"/>
            <w:bookmarkStart w:id="8" w:name="_Toc291350369"/>
            <w:bookmarkStart w:id="9" w:name="_Toc291350625"/>
            <w:bookmarkStart w:id="10" w:name="_Toc291350820"/>
            <w:bookmarkStart w:id="11" w:name="_Toc291350908"/>
            <w:bookmarkStart w:id="12" w:name="_Toc291351034"/>
            <w:bookmarkStart w:id="13" w:name="_Toc291351102"/>
            <w:bookmarkStart w:id="14" w:name="_Toc292374331"/>
            <w:bookmarkStart w:id="15" w:name="_Toc292378073"/>
            <w:bookmarkStart w:id="16" w:name="_Toc292996038"/>
            <w:bookmarkStart w:id="17" w:name="_Toc295559273"/>
            <w:bookmarkStart w:id="18" w:name="_Toc295830129"/>
            <w:bookmarkStart w:id="19" w:name="_Toc295830196"/>
            <w:bookmarkStart w:id="20" w:name="_Toc295830268"/>
            <w:bookmarkStart w:id="21" w:name="_Toc295830335"/>
            <w:bookmarkStart w:id="22" w:name="_Toc295830407"/>
            <w:bookmarkStart w:id="23" w:name="_Toc295830635"/>
            <w:bookmarkStart w:id="24" w:name="_Toc295830723"/>
            <w:r w:rsidRPr="00B12438">
              <w:rPr>
                <w:rStyle w:val="afff0"/>
                <w:color w:val="auto"/>
              </w:rPr>
              <w:t>УТВЕРЖДЕНО</w:t>
            </w:r>
          </w:p>
          <w:p w14:paraId="4852B663" w14:textId="77777777" w:rsidR="00450BB0" w:rsidRPr="00B12438" w:rsidRDefault="00450BB0" w:rsidP="0086284C">
            <w:pPr>
              <w:jc w:val="center"/>
              <w:rPr>
                <w:rStyle w:val="afff0"/>
                <w:b w:val="0"/>
                <w:bCs w:val="0"/>
                <w:color w:val="auto"/>
              </w:rPr>
            </w:pPr>
          </w:p>
          <w:p w14:paraId="282BCBDC" w14:textId="77777777" w:rsidR="00450BB0" w:rsidRPr="00B12438" w:rsidRDefault="00450BB0" w:rsidP="0086284C">
            <w:pPr>
              <w:jc w:val="center"/>
              <w:rPr>
                <w:rStyle w:val="afff0"/>
                <w:bCs w:val="0"/>
                <w:color w:val="auto"/>
              </w:rPr>
            </w:pPr>
            <w:r w:rsidRPr="00B12438">
              <w:rPr>
                <w:rStyle w:val="afff0"/>
                <w:color w:val="auto"/>
              </w:rPr>
              <w:t>решением Думы Ольгинского</w:t>
            </w:r>
          </w:p>
          <w:p w14:paraId="33386CDF" w14:textId="77777777" w:rsidR="00450BB0" w:rsidRPr="00B12438" w:rsidRDefault="00450BB0" w:rsidP="0086284C">
            <w:pPr>
              <w:jc w:val="center"/>
              <w:rPr>
                <w:rStyle w:val="afff0"/>
                <w:b w:val="0"/>
                <w:bCs w:val="0"/>
                <w:color w:val="auto"/>
              </w:rPr>
            </w:pPr>
            <w:r w:rsidRPr="00B12438">
              <w:rPr>
                <w:rStyle w:val="afff0"/>
                <w:color w:val="auto"/>
              </w:rPr>
              <w:t>муниципального округа</w:t>
            </w:r>
          </w:p>
          <w:p w14:paraId="16B57876" w14:textId="31644606" w:rsidR="00450BB0" w:rsidRPr="008C1AB4" w:rsidRDefault="006015F5" w:rsidP="006015F5">
            <w:pPr>
              <w:rPr>
                <w:rStyle w:val="afff0"/>
                <w:b w:val="0"/>
                <w:bCs w:val="0"/>
              </w:rPr>
            </w:pPr>
            <w:r>
              <w:rPr>
                <w:rStyle w:val="afff0"/>
                <w:color w:val="auto"/>
              </w:rPr>
              <w:t xml:space="preserve">                   </w:t>
            </w:r>
            <w:r w:rsidR="00450BB0" w:rsidRPr="00B12438">
              <w:rPr>
                <w:rStyle w:val="afff0"/>
                <w:color w:val="auto"/>
              </w:rPr>
              <w:t xml:space="preserve">от </w:t>
            </w:r>
            <w:r w:rsidR="00450BB0">
              <w:rPr>
                <w:rStyle w:val="afff0"/>
                <w:color w:val="auto"/>
              </w:rPr>
              <w:t>05.12.2023</w:t>
            </w:r>
            <w:r w:rsidR="00450BB0" w:rsidRPr="00B12438">
              <w:rPr>
                <w:rStyle w:val="afff0"/>
                <w:color w:val="auto"/>
              </w:rPr>
              <w:t xml:space="preserve"> №</w:t>
            </w:r>
            <w:r w:rsidR="00450BB0" w:rsidRPr="008C1AB4">
              <w:rPr>
                <w:rStyle w:val="afff0"/>
                <w:color w:val="auto"/>
              </w:rPr>
              <w:t xml:space="preserve"> </w:t>
            </w:r>
            <w:r w:rsidR="001807BC">
              <w:rPr>
                <w:rStyle w:val="afff0"/>
                <w:color w:val="auto"/>
              </w:rPr>
              <w:t>234</w:t>
            </w:r>
            <w:bookmarkStart w:id="25" w:name="_GoBack"/>
            <w:bookmarkEnd w:id="25"/>
          </w:p>
        </w:tc>
      </w:tr>
    </w:tbl>
    <w:p w14:paraId="504F5648" w14:textId="77777777" w:rsidR="00450BB0" w:rsidRPr="004F2400" w:rsidRDefault="00450BB0" w:rsidP="00450BB0">
      <w:pPr>
        <w:spacing w:before="120"/>
        <w:jc w:val="center"/>
        <w:rPr>
          <w:sz w:val="28"/>
          <w:szCs w:val="28"/>
        </w:rPr>
      </w:pPr>
    </w:p>
    <w:p w14:paraId="0EADF927" w14:textId="77777777" w:rsidR="00450BB0" w:rsidRPr="004F2400" w:rsidRDefault="00450BB0" w:rsidP="00450BB0">
      <w:pPr>
        <w:spacing w:before="120"/>
        <w:jc w:val="center"/>
        <w:rPr>
          <w:sz w:val="40"/>
          <w:szCs w:val="40"/>
        </w:rPr>
      </w:pPr>
    </w:p>
    <w:p w14:paraId="433BFD59" w14:textId="77777777" w:rsidR="00450BB0" w:rsidRPr="004F2400" w:rsidRDefault="00450BB0" w:rsidP="00450BB0">
      <w:pPr>
        <w:spacing w:before="120"/>
        <w:jc w:val="center"/>
        <w:rPr>
          <w:sz w:val="40"/>
          <w:szCs w:val="40"/>
        </w:rPr>
      </w:pPr>
    </w:p>
    <w:p w14:paraId="6F73114D" w14:textId="77777777" w:rsidR="00450BB0" w:rsidRPr="004F2400" w:rsidRDefault="00450BB0" w:rsidP="00450BB0">
      <w:pPr>
        <w:spacing w:before="120"/>
        <w:jc w:val="center"/>
        <w:rPr>
          <w:sz w:val="40"/>
          <w:szCs w:val="40"/>
        </w:rPr>
      </w:pPr>
    </w:p>
    <w:p w14:paraId="2C6BAC3D" w14:textId="77777777" w:rsidR="00450BB0" w:rsidRPr="004F2400" w:rsidRDefault="00450BB0" w:rsidP="00450BB0">
      <w:pPr>
        <w:spacing w:before="120"/>
        <w:jc w:val="center"/>
        <w:rPr>
          <w:sz w:val="40"/>
          <w:szCs w:val="40"/>
        </w:rPr>
      </w:pPr>
    </w:p>
    <w:p w14:paraId="39BB5DFA" w14:textId="77777777" w:rsidR="00450BB0" w:rsidRPr="00450BB0" w:rsidRDefault="00450BB0" w:rsidP="00450BB0">
      <w:pPr>
        <w:spacing w:before="120"/>
        <w:jc w:val="center"/>
        <w:rPr>
          <w:color w:val="auto"/>
          <w:sz w:val="40"/>
          <w:szCs w:val="40"/>
        </w:rPr>
      </w:pPr>
    </w:p>
    <w:p w14:paraId="6411140A" w14:textId="2E35680B" w:rsidR="00450BB0" w:rsidRPr="00450BB0" w:rsidRDefault="00450BB0" w:rsidP="00450BB0">
      <w:pPr>
        <w:jc w:val="center"/>
        <w:rPr>
          <w:color w:val="auto"/>
          <w:sz w:val="40"/>
          <w:szCs w:val="40"/>
        </w:rPr>
      </w:pPr>
      <w:r w:rsidRPr="00450BB0">
        <w:rPr>
          <w:color w:val="auto"/>
          <w:sz w:val="40"/>
          <w:szCs w:val="40"/>
        </w:rPr>
        <w:t xml:space="preserve">Правила землепользования и застройки на части территории Ольгинского муниципального округа в границах упраздненного </w:t>
      </w:r>
    </w:p>
    <w:p w14:paraId="7E3AA3C3" w14:textId="6D7AD6BE" w:rsidR="00450BB0" w:rsidRPr="00450BB0" w:rsidRDefault="00450BB0" w:rsidP="00450BB0">
      <w:pPr>
        <w:jc w:val="center"/>
        <w:rPr>
          <w:color w:val="auto"/>
          <w:sz w:val="40"/>
          <w:szCs w:val="40"/>
        </w:rPr>
      </w:pPr>
      <w:r w:rsidRPr="00450BB0">
        <w:rPr>
          <w:color w:val="auto"/>
          <w:sz w:val="40"/>
          <w:szCs w:val="40"/>
        </w:rPr>
        <w:t>Веселояровского сельского поселения</w:t>
      </w:r>
    </w:p>
    <w:p w14:paraId="2AA971C4" w14:textId="77777777" w:rsidR="00450BB0" w:rsidRPr="008C1AB4" w:rsidRDefault="00450BB0" w:rsidP="00450BB0">
      <w:pPr>
        <w:jc w:val="center"/>
        <w:rPr>
          <w:b/>
          <w:sz w:val="28"/>
          <w:szCs w:val="28"/>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417E44D8" w14:textId="77777777" w:rsidR="00450BB0" w:rsidRDefault="00450BB0" w:rsidP="00450BB0">
      <w:pPr>
        <w:jc w:val="center"/>
        <w:rPr>
          <w:b/>
          <w:sz w:val="28"/>
          <w:szCs w:val="28"/>
        </w:rPr>
      </w:pPr>
    </w:p>
    <w:p w14:paraId="2423E7BD" w14:textId="77777777" w:rsidR="00450BB0" w:rsidRDefault="00450BB0" w:rsidP="00450BB0">
      <w:pPr>
        <w:jc w:val="center"/>
        <w:rPr>
          <w:b/>
          <w:sz w:val="28"/>
          <w:szCs w:val="28"/>
        </w:rPr>
      </w:pPr>
    </w:p>
    <w:p w14:paraId="107E0C43" w14:textId="77777777" w:rsidR="00450BB0" w:rsidRDefault="00450BB0" w:rsidP="00450BB0">
      <w:pPr>
        <w:jc w:val="center"/>
        <w:rPr>
          <w:b/>
          <w:sz w:val="28"/>
          <w:szCs w:val="28"/>
        </w:rPr>
      </w:pPr>
    </w:p>
    <w:p w14:paraId="4EA92E92" w14:textId="77777777" w:rsidR="00450BB0" w:rsidRDefault="00450BB0" w:rsidP="00450BB0">
      <w:pPr>
        <w:jc w:val="center"/>
        <w:rPr>
          <w:b/>
          <w:sz w:val="28"/>
          <w:szCs w:val="28"/>
        </w:rPr>
      </w:pPr>
    </w:p>
    <w:p w14:paraId="4B6C74C6" w14:textId="77777777" w:rsidR="00450BB0" w:rsidRDefault="00450BB0" w:rsidP="00450BB0">
      <w:pPr>
        <w:jc w:val="center"/>
        <w:rPr>
          <w:b/>
          <w:sz w:val="28"/>
          <w:szCs w:val="28"/>
        </w:rPr>
      </w:pPr>
    </w:p>
    <w:p w14:paraId="1AC8B2B0" w14:textId="77777777" w:rsidR="00450BB0" w:rsidRDefault="00450BB0" w:rsidP="00450BB0">
      <w:pPr>
        <w:jc w:val="center"/>
        <w:rPr>
          <w:b/>
          <w:sz w:val="28"/>
          <w:szCs w:val="28"/>
        </w:rPr>
      </w:pPr>
    </w:p>
    <w:p w14:paraId="207BCCDA" w14:textId="77777777" w:rsidR="00450BB0" w:rsidRDefault="00450BB0" w:rsidP="00450BB0">
      <w:pPr>
        <w:jc w:val="center"/>
        <w:rPr>
          <w:b/>
          <w:sz w:val="28"/>
          <w:szCs w:val="28"/>
        </w:rPr>
      </w:pPr>
    </w:p>
    <w:p w14:paraId="486E828A" w14:textId="77777777" w:rsidR="00450BB0" w:rsidRDefault="00450BB0" w:rsidP="00450BB0">
      <w:pPr>
        <w:jc w:val="center"/>
        <w:rPr>
          <w:b/>
          <w:sz w:val="28"/>
          <w:szCs w:val="28"/>
        </w:rPr>
      </w:pPr>
    </w:p>
    <w:p w14:paraId="5292BC94" w14:textId="77777777" w:rsidR="00450BB0" w:rsidRDefault="00450BB0" w:rsidP="00450BB0">
      <w:pPr>
        <w:jc w:val="center"/>
        <w:rPr>
          <w:b/>
          <w:sz w:val="28"/>
          <w:szCs w:val="28"/>
        </w:rPr>
      </w:pPr>
    </w:p>
    <w:p w14:paraId="62594870" w14:textId="77777777" w:rsidR="00450BB0" w:rsidRDefault="00450BB0" w:rsidP="00450BB0">
      <w:pPr>
        <w:jc w:val="center"/>
        <w:rPr>
          <w:b/>
          <w:sz w:val="28"/>
          <w:szCs w:val="28"/>
        </w:rPr>
      </w:pPr>
    </w:p>
    <w:p w14:paraId="163CE641" w14:textId="77777777" w:rsidR="00450BB0" w:rsidRDefault="00450BB0" w:rsidP="00450BB0">
      <w:pPr>
        <w:jc w:val="center"/>
        <w:rPr>
          <w:b/>
          <w:sz w:val="28"/>
          <w:szCs w:val="28"/>
        </w:rPr>
      </w:pPr>
    </w:p>
    <w:p w14:paraId="3959FEDD" w14:textId="77777777" w:rsidR="00450BB0" w:rsidRDefault="00450BB0" w:rsidP="00450BB0">
      <w:pPr>
        <w:jc w:val="center"/>
        <w:rPr>
          <w:b/>
          <w:sz w:val="28"/>
          <w:szCs w:val="28"/>
        </w:rPr>
      </w:pPr>
    </w:p>
    <w:p w14:paraId="4C93476A" w14:textId="77777777" w:rsidR="00450BB0" w:rsidRDefault="00450BB0" w:rsidP="00450BB0">
      <w:pPr>
        <w:jc w:val="center"/>
        <w:rPr>
          <w:b/>
          <w:sz w:val="28"/>
          <w:szCs w:val="28"/>
        </w:rPr>
      </w:pPr>
    </w:p>
    <w:p w14:paraId="49279343" w14:textId="77777777" w:rsidR="00450BB0" w:rsidRDefault="00450BB0" w:rsidP="00450BB0">
      <w:pPr>
        <w:jc w:val="center"/>
        <w:rPr>
          <w:b/>
          <w:sz w:val="28"/>
          <w:szCs w:val="28"/>
        </w:rPr>
      </w:pPr>
    </w:p>
    <w:p w14:paraId="0E493E72" w14:textId="77777777" w:rsidR="00450BB0" w:rsidRDefault="00450BB0" w:rsidP="00450BB0">
      <w:pPr>
        <w:jc w:val="center"/>
        <w:rPr>
          <w:b/>
          <w:sz w:val="28"/>
          <w:szCs w:val="28"/>
        </w:rPr>
      </w:pPr>
    </w:p>
    <w:p w14:paraId="2AED4B5F" w14:textId="77777777" w:rsidR="00450BB0" w:rsidRDefault="00450BB0" w:rsidP="00450BB0">
      <w:pPr>
        <w:jc w:val="center"/>
        <w:rPr>
          <w:b/>
          <w:sz w:val="28"/>
          <w:szCs w:val="28"/>
        </w:rPr>
      </w:pPr>
    </w:p>
    <w:p w14:paraId="6C713893" w14:textId="77777777" w:rsidR="00450BB0" w:rsidRDefault="00450BB0" w:rsidP="00450BB0">
      <w:pPr>
        <w:jc w:val="center"/>
        <w:rPr>
          <w:b/>
          <w:sz w:val="28"/>
          <w:szCs w:val="28"/>
        </w:rPr>
      </w:pPr>
    </w:p>
    <w:p w14:paraId="4E946107" w14:textId="77777777" w:rsidR="00450BB0" w:rsidRDefault="00450BB0" w:rsidP="00450BB0">
      <w:pPr>
        <w:jc w:val="center"/>
        <w:rPr>
          <w:b/>
          <w:sz w:val="28"/>
          <w:szCs w:val="28"/>
        </w:rPr>
      </w:pPr>
    </w:p>
    <w:p w14:paraId="2D5B2CAD" w14:textId="77777777" w:rsidR="00450BB0" w:rsidRDefault="00450BB0" w:rsidP="00450BB0">
      <w:pPr>
        <w:jc w:val="center"/>
        <w:rPr>
          <w:b/>
          <w:sz w:val="28"/>
          <w:szCs w:val="28"/>
        </w:rPr>
      </w:pPr>
    </w:p>
    <w:p w14:paraId="1DCDA83D" w14:textId="77777777" w:rsidR="00450BB0" w:rsidRDefault="00450BB0" w:rsidP="00450BB0">
      <w:pPr>
        <w:jc w:val="center"/>
        <w:rPr>
          <w:b/>
          <w:sz w:val="28"/>
          <w:szCs w:val="28"/>
        </w:rPr>
      </w:pPr>
    </w:p>
    <w:p w14:paraId="75BBF942" w14:textId="77777777" w:rsidR="00450BB0" w:rsidRDefault="00450BB0" w:rsidP="00450BB0">
      <w:pPr>
        <w:jc w:val="center"/>
        <w:rPr>
          <w:b/>
          <w:sz w:val="28"/>
          <w:szCs w:val="28"/>
        </w:rPr>
      </w:pPr>
    </w:p>
    <w:p w14:paraId="475655A8" w14:textId="77777777" w:rsidR="00450BB0" w:rsidRDefault="00450BB0" w:rsidP="00450BB0">
      <w:pPr>
        <w:jc w:val="center"/>
        <w:rPr>
          <w:b/>
          <w:sz w:val="28"/>
          <w:szCs w:val="28"/>
        </w:rPr>
      </w:pPr>
    </w:p>
    <w:p w14:paraId="5620F176" w14:textId="77777777" w:rsidR="00450BB0" w:rsidRPr="008C1AB4" w:rsidRDefault="00450BB0" w:rsidP="00450BB0">
      <w:pPr>
        <w:jc w:val="center"/>
        <w:rPr>
          <w:b/>
          <w:sz w:val="28"/>
          <w:szCs w:val="28"/>
        </w:rPr>
      </w:pPr>
      <w:r>
        <w:rPr>
          <w:b/>
          <w:sz w:val="28"/>
          <w:szCs w:val="28"/>
        </w:rPr>
        <w:t>2023</w:t>
      </w:r>
    </w:p>
    <w:p w14:paraId="7D059B25" w14:textId="77777777" w:rsidR="00B42840" w:rsidRPr="001053DD" w:rsidRDefault="00B42840" w:rsidP="00B42840">
      <w:pPr>
        <w:tabs>
          <w:tab w:val="left" w:pos="1635"/>
        </w:tabs>
        <w:jc w:val="center"/>
        <w:rPr>
          <w:rFonts w:eastAsia="Times New Roman"/>
          <w:b/>
          <w:sz w:val="28"/>
          <w:szCs w:val="28"/>
        </w:rPr>
      </w:pPr>
    </w:p>
    <w:p w14:paraId="5B1DE655" w14:textId="77777777" w:rsidR="00137573" w:rsidRPr="001053DD" w:rsidRDefault="00137573" w:rsidP="00B42840">
      <w:pPr>
        <w:tabs>
          <w:tab w:val="left" w:pos="1635"/>
        </w:tabs>
        <w:jc w:val="center"/>
        <w:rPr>
          <w:rFonts w:eastAsia="Times New Roman"/>
          <w:b/>
          <w:sz w:val="28"/>
          <w:szCs w:val="28"/>
        </w:rPr>
      </w:pPr>
      <w:r w:rsidRPr="001053DD">
        <w:rPr>
          <w:rFonts w:eastAsia="Times New Roman"/>
          <w:b/>
          <w:sz w:val="28"/>
          <w:szCs w:val="28"/>
        </w:rPr>
        <w:t>ОГЛАВЛЕНИЕ</w:t>
      </w:r>
    </w:p>
    <w:p w14:paraId="251A2984" w14:textId="77777777" w:rsidR="00137573" w:rsidRPr="001053DD" w:rsidRDefault="00137573" w:rsidP="00B42840">
      <w:pPr>
        <w:tabs>
          <w:tab w:val="left" w:pos="1635"/>
        </w:tabs>
        <w:jc w:val="center"/>
        <w:rPr>
          <w:rFonts w:eastAsia="Times New Roman"/>
          <w:b/>
          <w:sz w:val="28"/>
          <w:szCs w:val="28"/>
        </w:rPr>
      </w:pPr>
    </w:p>
    <w:bookmarkStart w:id="26" w:name="_4hhfxvjtvmby" w:colFirst="0" w:colLast="0" w:displacedByCustomXml="next"/>
    <w:bookmarkEnd w:id="26" w:displacedByCustomXml="next"/>
    <w:bookmarkStart w:id="27" w:name="_on1ee3bgi2gy" w:colFirst="0" w:colLast="0" w:displacedByCustomXml="next"/>
    <w:bookmarkEnd w:id="27" w:displacedByCustomXml="next"/>
    <w:sdt>
      <w:sdtPr>
        <w:rPr>
          <w:rFonts w:ascii="Arial" w:hAnsi="Arial"/>
          <w:b w:val="0"/>
          <w:bCs w:val="0"/>
          <w:caps/>
          <w:sz w:val="22"/>
          <w:szCs w:val="22"/>
        </w:rPr>
        <w:id w:val="-605579463"/>
        <w:docPartObj>
          <w:docPartGallery w:val="Table of Contents"/>
          <w:docPartUnique/>
        </w:docPartObj>
      </w:sdtPr>
      <w:sdtEndPr>
        <w:rPr>
          <w:rFonts w:ascii="Times New Roman" w:hAnsi="Times New Roman"/>
          <w:caps w:val="0"/>
          <w:sz w:val="24"/>
          <w:szCs w:val="24"/>
        </w:rPr>
      </w:sdtEndPr>
      <w:sdtContent>
        <w:p w14:paraId="0A84A252" w14:textId="10D750FD" w:rsidR="00C248D4" w:rsidRPr="00CC612C" w:rsidRDefault="00646F3D">
          <w:pPr>
            <w:pStyle w:val="12"/>
            <w:tabs>
              <w:tab w:val="right" w:leader="dot" w:pos="9347"/>
            </w:tabs>
            <w:rPr>
              <w:rFonts w:ascii="Times New Roman" w:eastAsiaTheme="minorEastAsia" w:hAnsi="Times New Roman"/>
              <w:b w:val="0"/>
              <w:bCs w:val="0"/>
              <w:noProof/>
              <w:color w:val="auto"/>
              <w:sz w:val="22"/>
              <w:szCs w:val="22"/>
            </w:rPr>
          </w:pPr>
          <w:r w:rsidRPr="00CC612C">
            <w:rPr>
              <w:rFonts w:ascii="Times New Roman" w:hAnsi="Times New Roman"/>
              <w:sz w:val="24"/>
              <w:szCs w:val="24"/>
            </w:rPr>
            <w:fldChar w:fldCharType="begin"/>
          </w:r>
          <w:r w:rsidR="00F5387A" w:rsidRPr="00CC612C">
            <w:rPr>
              <w:rFonts w:ascii="Times New Roman" w:hAnsi="Times New Roman"/>
              <w:sz w:val="24"/>
              <w:szCs w:val="24"/>
            </w:rPr>
            <w:instrText xml:space="preserve"> TOC \o "1-3" \h \z \u </w:instrText>
          </w:r>
          <w:r w:rsidRPr="00CC612C">
            <w:rPr>
              <w:rFonts w:ascii="Times New Roman" w:hAnsi="Times New Roman"/>
              <w:sz w:val="24"/>
              <w:szCs w:val="24"/>
            </w:rPr>
            <w:fldChar w:fldCharType="separate"/>
          </w:r>
          <w:hyperlink w:anchor="_Toc63844536" w:history="1">
            <w:r w:rsidR="00C248D4" w:rsidRPr="00CC612C">
              <w:rPr>
                <w:rStyle w:val="ab"/>
                <w:rFonts w:ascii="Times New Roman" w:hAnsi="Times New Roman"/>
                <w:noProof/>
              </w:rPr>
              <w:t>Часть I. ПОРЯДОК ПРИМЕНЕНИЯ ПРАВИЛ ЗЕМЛЕПОЛЬЗОВАНИЯ И ЗАСТРОЙКИ И ВНЕСЕНИЯ В НИХ ИЗМЕНЕНИЙ</w:t>
            </w:r>
            <w:r w:rsidR="00C248D4" w:rsidRPr="00CC612C">
              <w:rPr>
                <w:rFonts w:ascii="Times New Roman" w:hAnsi="Times New Roman"/>
                <w:noProof/>
                <w:webHidden/>
              </w:rPr>
              <w:tab/>
            </w:r>
            <w:r w:rsidR="00450BB0">
              <w:rPr>
                <w:rFonts w:ascii="Times New Roman" w:hAnsi="Times New Roman"/>
                <w:noProof/>
                <w:webHidden/>
              </w:rPr>
              <w:t>4</w:t>
            </w:r>
          </w:hyperlink>
        </w:p>
        <w:p w14:paraId="1D53ECC6" w14:textId="5D6F11B5" w:rsidR="00C248D4" w:rsidRPr="00CC612C" w:rsidRDefault="00572924">
          <w:pPr>
            <w:pStyle w:val="21"/>
            <w:tabs>
              <w:tab w:val="right" w:leader="dot" w:pos="9347"/>
            </w:tabs>
            <w:rPr>
              <w:rFonts w:ascii="Times New Roman" w:eastAsiaTheme="minorEastAsia" w:hAnsi="Times New Roman"/>
              <w:i w:val="0"/>
              <w:iCs w:val="0"/>
              <w:noProof/>
              <w:color w:val="auto"/>
              <w:sz w:val="22"/>
              <w:szCs w:val="22"/>
            </w:rPr>
          </w:pPr>
          <w:hyperlink w:anchor="_Toc63844537" w:history="1">
            <w:r w:rsidR="00C248D4" w:rsidRPr="00CC612C">
              <w:rPr>
                <w:rStyle w:val="ab"/>
                <w:rFonts w:ascii="Times New Roman" w:hAnsi="Times New Roman"/>
                <w:noProof/>
              </w:rPr>
              <w:t>Глава 1. Общие положения о землепользовании и застройке</w:t>
            </w:r>
            <w:r w:rsidR="00C248D4" w:rsidRPr="00CC612C">
              <w:rPr>
                <w:rFonts w:ascii="Times New Roman" w:hAnsi="Times New Roman"/>
                <w:noProof/>
                <w:webHidden/>
              </w:rPr>
              <w:tab/>
            </w:r>
            <w:r w:rsidR="00450BB0">
              <w:rPr>
                <w:rFonts w:ascii="Times New Roman" w:hAnsi="Times New Roman"/>
                <w:noProof/>
                <w:webHidden/>
              </w:rPr>
              <w:t>4</w:t>
            </w:r>
          </w:hyperlink>
        </w:p>
        <w:p w14:paraId="37AF1842" w14:textId="73579BC4"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38" w:history="1">
            <w:r w:rsidR="00C248D4" w:rsidRPr="00CC612C">
              <w:rPr>
                <w:rStyle w:val="ab"/>
                <w:rFonts w:ascii="Times New Roman" w:hAnsi="Times New Roman"/>
                <w:noProof/>
              </w:rPr>
              <w:t>Статья 1. Предмет регулирования настоящих Правил</w:t>
            </w:r>
            <w:r w:rsidR="00C248D4" w:rsidRPr="00CC612C">
              <w:rPr>
                <w:rFonts w:ascii="Times New Roman" w:hAnsi="Times New Roman"/>
                <w:noProof/>
                <w:webHidden/>
              </w:rPr>
              <w:tab/>
            </w:r>
            <w:r w:rsidR="00450BB0">
              <w:rPr>
                <w:rFonts w:ascii="Times New Roman" w:hAnsi="Times New Roman"/>
                <w:noProof/>
                <w:webHidden/>
              </w:rPr>
              <w:t>4</w:t>
            </w:r>
          </w:hyperlink>
        </w:p>
        <w:p w14:paraId="53427BE2" w14:textId="2462AE15" w:rsidR="00C248D4" w:rsidRPr="00CC612C" w:rsidRDefault="00572924">
          <w:pPr>
            <w:pStyle w:val="21"/>
            <w:tabs>
              <w:tab w:val="right" w:leader="dot" w:pos="9347"/>
            </w:tabs>
            <w:rPr>
              <w:rFonts w:ascii="Times New Roman" w:eastAsiaTheme="minorEastAsia" w:hAnsi="Times New Roman"/>
              <w:i w:val="0"/>
              <w:iCs w:val="0"/>
              <w:noProof/>
              <w:color w:val="auto"/>
              <w:sz w:val="22"/>
              <w:szCs w:val="22"/>
            </w:rPr>
          </w:pPr>
          <w:hyperlink w:anchor="_Toc63844539" w:history="1">
            <w:r w:rsidR="00C248D4" w:rsidRPr="00CC612C">
              <w:rPr>
                <w:rStyle w:val="ab"/>
                <w:rFonts w:ascii="Times New Roman" w:hAnsi="Times New Roman"/>
                <w:noProof/>
              </w:rPr>
              <w:t>Глава 2. Регулирование землепользования и застройки органами местного самоуправления</w:t>
            </w:r>
            <w:r w:rsidR="00C248D4" w:rsidRPr="00CC612C">
              <w:rPr>
                <w:rFonts w:ascii="Times New Roman" w:hAnsi="Times New Roman"/>
                <w:noProof/>
                <w:webHidden/>
              </w:rPr>
              <w:tab/>
            </w:r>
            <w:r w:rsidR="00450BB0">
              <w:rPr>
                <w:rFonts w:ascii="Times New Roman" w:hAnsi="Times New Roman"/>
                <w:noProof/>
                <w:webHidden/>
              </w:rPr>
              <w:t>5</w:t>
            </w:r>
          </w:hyperlink>
        </w:p>
        <w:p w14:paraId="38977A1F" w14:textId="0D434A93"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40" w:history="1">
            <w:r w:rsidR="00C248D4" w:rsidRPr="00CC612C">
              <w:rPr>
                <w:rStyle w:val="ab"/>
                <w:rFonts w:ascii="Times New Roman" w:hAnsi="Times New Roman"/>
                <w:noProof/>
              </w:rPr>
              <w:t>Статья 2. Перечень и обязанности органов, уполномоченных в регулировании землепользования и застройки</w:t>
            </w:r>
            <w:r w:rsidR="00C248D4" w:rsidRPr="00CC612C">
              <w:rPr>
                <w:rFonts w:ascii="Times New Roman" w:hAnsi="Times New Roman"/>
                <w:noProof/>
                <w:webHidden/>
              </w:rPr>
              <w:tab/>
            </w:r>
            <w:r w:rsidR="00450BB0">
              <w:rPr>
                <w:rFonts w:ascii="Times New Roman" w:hAnsi="Times New Roman"/>
                <w:noProof/>
                <w:webHidden/>
              </w:rPr>
              <w:t>5</w:t>
            </w:r>
          </w:hyperlink>
        </w:p>
        <w:p w14:paraId="2634DC1E" w14:textId="6CC52B10"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41" w:history="1">
            <w:r w:rsidR="00C248D4" w:rsidRPr="00CC612C">
              <w:rPr>
                <w:rStyle w:val="ab"/>
                <w:rFonts w:ascii="Times New Roman" w:hAnsi="Times New Roman"/>
                <w:noProof/>
              </w:rPr>
              <w:t>Статья 3. Градостроительные регламенты и их применение</w:t>
            </w:r>
            <w:r w:rsidR="00C248D4" w:rsidRPr="00CC612C">
              <w:rPr>
                <w:rFonts w:ascii="Times New Roman" w:hAnsi="Times New Roman"/>
                <w:noProof/>
                <w:webHidden/>
              </w:rPr>
              <w:tab/>
            </w:r>
            <w:r w:rsidR="00450BB0">
              <w:rPr>
                <w:rFonts w:ascii="Times New Roman" w:hAnsi="Times New Roman"/>
                <w:noProof/>
                <w:webHidden/>
              </w:rPr>
              <w:t>7</w:t>
            </w:r>
          </w:hyperlink>
        </w:p>
        <w:p w14:paraId="54ED311B" w14:textId="41DC244B"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42" w:history="1">
            <w:r w:rsidR="00C248D4" w:rsidRPr="00CC612C">
              <w:rPr>
                <w:rStyle w:val="ab"/>
                <w:rFonts w:ascii="Times New Roman" w:hAnsi="Times New Roman"/>
                <w:noProof/>
              </w:rPr>
              <w:t>Статья 4. Неразрешенное использование земельных участков</w:t>
            </w:r>
            <w:r w:rsidR="00C248D4" w:rsidRPr="00CC612C">
              <w:rPr>
                <w:rFonts w:ascii="Times New Roman" w:hAnsi="Times New Roman"/>
                <w:noProof/>
                <w:webHidden/>
              </w:rPr>
              <w:tab/>
            </w:r>
            <w:r w:rsidR="00450BB0">
              <w:rPr>
                <w:rFonts w:ascii="Times New Roman" w:hAnsi="Times New Roman"/>
                <w:noProof/>
                <w:webHidden/>
              </w:rPr>
              <w:t>9</w:t>
            </w:r>
          </w:hyperlink>
        </w:p>
        <w:p w14:paraId="2A81BA38" w14:textId="1B9BBFB7"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43" w:history="1">
            <w:r w:rsidR="00C248D4" w:rsidRPr="00CC612C">
              <w:rPr>
                <w:rStyle w:val="ab"/>
                <w:rFonts w:ascii="Times New Roman" w:hAnsi="Times New Roman"/>
                <w:noProof/>
              </w:rPr>
              <w:t>Статья 5. Изменение видов разрешенного использования земельных участков</w:t>
            </w:r>
            <w:r w:rsidR="00C248D4" w:rsidRPr="00CC612C">
              <w:rPr>
                <w:rFonts w:ascii="Times New Roman" w:hAnsi="Times New Roman"/>
                <w:noProof/>
                <w:webHidden/>
              </w:rPr>
              <w:tab/>
            </w:r>
            <w:r w:rsidR="00450BB0">
              <w:rPr>
                <w:rFonts w:ascii="Times New Roman" w:hAnsi="Times New Roman"/>
                <w:noProof/>
                <w:webHidden/>
              </w:rPr>
              <w:t>10</w:t>
            </w:r>
          </w:hyperlink>
        </w:p>
        <w:p w14:paraId="4DD1AEEA" w14:textId="183D5C15"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44" w:history="1">
            <w:r w:rsidR="00C248D4" w:rsidRPr="00CC612C">
              <w:rPr>
                <w:rStyle w:val="ab"/>
                <w:rFonts w:ascii="Times New Roman" w:hAnsi="Times New Roman"/>
                <w:noProof/>
              </w:rPr>
              <w:t>Статья 6. Отклонение от предельных параметров разрешенного строительства</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_Toc63844544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11</w:t>
            </w:r>
            <w:r w:rsidR="00C248D4" w:rsidRPr="00CC612C">
              <w:rPr>
                <w:rFonts w:ascii="Times New Roman" w:hAnsi="Times New Roman"/>
                <w:noProof/>
                <w:webHidden/>
              </w:rPr>
              <w:fldChar w:fldCharType="end"/>
            </w:r>
          </w:hyperlink>
        </w:p>
        <w:p w14:paraId="0030262C" w14:textId="46102CBA" w:rsidR="00C248D4" w:rsidRPr="00CC612C" w:rsidRDefault="00572924">
          <w:pPr>
            <w:pStyle w:val="21"/>
            <w:tabs>
              <w:tab w:val="right" w:leader="dot" w:pos="9347"/>
            </w:tabs>
            <w:rPr>
              <w:rFonts w:ascii="Times New Roman" w:eastAsiaTheme="minorEastAsia" w:hAnsi="Times New Roman"/>
              <w:i w:val="0"/>
              <w:iCs w:val="0"/>
              <w:noProof/>
              <w:color w:val="auto"/>
              <w:sz w:val="22"/>
              <w:szCs w:val="22"/>
            </w:rPr>
          </w:pPr>
          <w:hyperlink w:anchor="_Toc63844545" w:history="1">
            <w:r w:rsidR="00C248D4" w:rsidRPr="00CC612C">
              <w:rPr>
                <w:rStyle w:val="ab"/>
                <w:rFonts w:ascii="Times New Roman" w:hAnsi="Times New Roman"/>
                <w:noProof/>
              </w:rPr>
              <w:t>Глава 3. Подготовка документации по планировке территории органами местного самоуправления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_Toc63844545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12</w:t>
            </w:r>
            <w:r w:rsidR="00C248D4" w:rsidRPr="00CC612C">
              <w:rPr>
                <w:rFonts w:ascii="Times New Roman" w:hAnsi="Times New Roman"/>
                <w:noProof/>
                <w:webHidden/>
              </w:rPr>
              <w:fldChar w:fldCharType="end"/>
            </w:r>
          </w:hyperlink>
        </w:p>
        <w:p w14:paraId="52350D52" w14:textId="4B44720D"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46" w:history="1">
            <w:r w:rsidR="00C248D4" w:rsidRPr="00CC612C">
              <w:rPr>
                <w:rStyle w:val="ab"/>
                <w:rFonts w:ascii="Times New Roman" w:hAnsi="Times New Roman"/>
                <w:noProof/>
              </w:rPr>
              <w:t>Статья 7. Деятельность органов местного самоуправления. осуществляемая в связи с подготовкой документации по планировке территории органами местного самоуправления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_Toc63844546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12</w:t>
            </w:r>
            <w:r w:rsidR="00C248D4" w:rsidRPr="00CC612C">
              <w:rPr>
                <w:rFonts w:ascii="Times New Roman" w:hAnsi="Times New Roman"/>
                <w:noProof/>
                <w:webHidden/>
              </w:rPr>
              <w:fldChar w:fldCharType="end"/>
            </w:r>
          </w:hyperlink>
        </w:p>
        <w:p w14:paraId="584CEA7D" w14:textId="4ED4D974"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47" w:history="1">
            <w:r w:rsidR="00C248D4" w:rsidRPr="00CC612C">
              <w:rPr>
                <w:rStyle w:val="ab"/>
                <w:rFonts w:ascii="Times New Roman" w:hAnsi="Times New Roman"/>
                <w:noProof/>
              </w:rPr>
              <w:t>Статья 8. Деятельность органов местного самоуправления. осуществляемая  в связи с комплексным развитием территории</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_Toc63844547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15</w:t>
            </w:r>
            <w:r w:rsidR="00C248D4" w:rsidRPr="00CC612C">
              <w:rPr>
                <w:rFonts w:ascii="Times New Roman" w:hAnsi="Times New Roman"/>
                <w:noProof/>
                <w:webHidden/>
              </w:rPr>
              <w:fldChar w:fldCharType="end"/>
            </w:r>
          </w:hyperlink>
        </w:p>
        <w:p w14:paraId="19CCB4A0" w14:textId="613ACAC0" w:rsidR="00C248D4" w:rsidRPr="00CC612C" w:rsidRDefault="00572924">
          <w:pPr>
            <w:pStyle w:val="21"/>
            <w:tabs>
              <w:tab w:val="right" w:leader="dot" w:pos="9347"/>
            </w:tabs>
            <w:rPr>
              <w:rFonts w:ascii="Times New Roman" w:eastAsiaTheme="minorEastAsia" w:hAnsi="Times New Roman"/>
              <w:i w:val="0"/>
              <w:iCs w:val="0"/>
              <w:noProof/>
              <w:color w:val="auto"/>
              <w:sz w:val="22"/>
              <w:szCs w:val="22"/>
            </w:rPr>
          </w:pPr>
          <w:hyperlink w:anchor="_Toc63844548" w:history="1">
            <w:r w:rsidR="00C248D4" w:rsidRPr="00CC612C">
              <w:rPr>
                <w:rStyle w:val="ab"/>
                <w:rFonts w:ascii="Times New Roman" w:hAnsi="Times New Roman"/>
                <w:noProof/>
              </w:rPr>
              <w:t>Глава 4. О проведении публичных слушаний или общественных обсуждений</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_Toc63844548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15</w:t>
            </w:r>
            <w:r w:rsidR="00C248D4" w:rsidRPr="00CC612C">
              <w:rPr>
                <w:rFonts w:ascii="Times New Roman" w:hAnsi="Times New Roman"/>
                <w:noProof/>
                <w:webHidden/>
              </w:rPr>
              <w:fldChar w:fldCharType="end"/>
            </w:r>
          </w:hyperlink>
        </w:p>
        <w:p w14:paraId="5D3A113A" w14:textId="2028D5DA"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49" w:history="1">
            <w:r w:rsidR="00C248D4" w:rsidRPr="00CC612C">
              <w:rPr>
                <w:rStyle w:val="ab"/>
                <w:rFonts w:ascii="Times New Roman" w:hAnsi="Times New Roman"/>
                <w:noProof/>
              </w:rPr>
              <w:t>Статья 9. Общие положения о проведении публичных слушаний или общественных обсуждений</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_Toc63844549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15</w:t>
            </w:r>
            <w:r w:rsidR="00C248D4" w:rsidRPr="00CC612C">
              <w:rPr>
                <w:rFonts w:ascii="Times New Roman" w:hAnsi="Times New Roman"/>
                <w:noProof/>
                <w:webHidden/>
              </w:rPr>
              <w:fldChar w:fldCharType="end"/>
            </w:r>
          </w:hyperlink>
        </w:p>
        <w:p w14:paraId="17B3B344" w14:textId="0758F5FD"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50" w:history="1">
            <w:r w:rsidR="00C248D4" w:rsidRPr="00CC612C">
              <w:rPr>
                <w:rStyle w:val="ab"/>
                <w:rFonts w:ascii="Times New Roman" w:hAnsi="Times New Roman"/>
                <w:noProof/>
              </w:rPr>
              <w:t>Статья 10. Особенности проведения публичных слушаний или общественных обсуждений по вопросам внесения изменений в настоящие Правила</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_Toc63844550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16</w:t>
            </w:r>
            <w:r w:rsidR="00C248D4" w:rsidRPr="00CC612C">
              <w:rPr>
                <w:rFonts w:ascii="Times New Roman" w:hAnsi="Times New Roman"/>
                <w:noProof/>
                <w:webHidden/>
              </w:rPr>
              <w:fldChar w:fldCharType="end"/>
            </w:r>
          </w:hyperlink>
        </w:p>
        <w:p w14:paraId="63F0FF55" w14:textId="3ABFE212"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51" w:history="1">
            <w:r w:rsidR="00C248D4" w:rsidRPr="00CC612C">
              <w:rPr>
                <w:rStyle w:val="ab"/>
                <w:rFonts w:ascii="Times New Roman" w:hAnsi="Times New Roman"/>
                <w:noProof/>
              </w:rPr>
              <w:t>Статья 11. Особенности проведения публичных слушаний или общественных обсуждений по вопросам предоставления разрешений на условно разрешенные виды использования земельных участков или объектов капитального строительства</w:t>
            </w:r>
            <w:r w:rsidR="00C248D4" w:rsidRPr="00CC612C">
              <w:rPr>
                <w:rFonts w:ascii="Times New Roman" w:hAnsi="Times New Roman"/>
                <w:noProof/>
                <w:webHidden/>
              </w:rPr>
              <w:tab/>
            </w:r>
            <w:r w:rsidR="00450BB0">
              <w:rPr>
                <w:rFonts w:ascii="Times New Roman" w:hAnsi="Times New Roman"/>
                <w:noProof/>
                <w:webHidden/>
              </w:rPr>
              <w:t>20</w:t>
            </w:r>
          </w:hyperlink>
        </w:p>
        <w:p w14:paraId="2F805298" w14:textId="26D22B80"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52" w:history="1">
            <w:r w:rsidR="00C248D4" w:rsidRPr="00CC612C">
              <w:rPr>
                <w:rStyle w:val="ab"/>
                <w:rFonts w:ascii="Times New Roman" w:hAnsi="Times New Roman"/>
                <w:noProof/>
              </w:rPr>
              <w:t>Статья 12. Особенности проведения публичных слушаний по вопросам предоставления разрешений на отклонения от предельных параметров разрешенного строительства, реконструкции объектов капитального строительства</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_Toc63844552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24</w:t>
            </w:r>
            <w:r w:rsidR="00C248D4" w:rsidRPr="00CC612C">
              <w:rPr>
                <w:rFonts w:ascii="Times New Roman" w:hAnsi="Times New Roman"/>
                <w:noProof/>
                <w:webHidden/>
              </w:rPr>
              <w:fldChar w:fldCharType="end"/>
            </w:r>
          </w:hyperlink>
        </w:p>
        <w:p w14:paraId="68ED6E94" w14:textId="410431E5"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53" w:history="1">
            <w:r w:rsidR="00C248D4" w:rsidRPr="00CC612C">
              <w:rPr>
                <w:rStyle w:val="ab"/>
                <w:rFonts w:ascii="Times New Roman" w:hAnsi="Times New Roman"/>
                <w:noProof/>
              </w:rPr>
              <w:t>Статья 13. Особенности проведения публичных слушаний или общественных обсуждений по документации по планировке территории</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_Toc63844553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29</w:t>
            </w:r>
            <w:r w:rsidR="00C248D4" w:rsidRPr="00CC612C">
              <w:rPr>
                <w:rFonts w:ascii="Times New Roman" w:hAnsi="Times New Roman"/>
                <w:noProof/>
                <w:webHidden/>
              </w:rPr>
              <w:fldChar w:fldCharType="end"/>
            </w:r>
          </w:hyperlink>
        </w:p>
        <w:p w14:paraId="77B80A0A" w14:textId="4DBE9F28" w:rsidR="00C248D4" w:rsidRPr="00CC612C" w:rsidRDefault="00572924">
          <w:pPr>
            <w:pStyle w:val="21"/>
            <w:tabs>
              <w:tab w:val="right" w:leader="dot" w:pos="9347"/>
            </w:tabs>
            <w:rPr>
              <w:rFonts w:ascii="Times New Roman" w:eastAsiaTheme="minorEastAsia" w:hAnsi="Times New Roman"/>
              <w:i w:val="0"/>
              <w:iCs w:val="0"/>
              <w:noProof/>
              <w:color w:val="auto"/>
              <w:sz w:val="22"/>
              <w:szCs w:val="22"/>
            </w:rPr>
          </w:pPr>
          <w:hyperlink w:anchor="_Toc63844554" w:history="1">
            <w:r w:rsidR="00C248D4" w:rsidRPr="00CC612C">
              <w:rPr>
                <w:rStyle w:val="ab"/>
                <w:rFonts w:ascii="Times New Roman" w:hAnsi="Times New Roman"/>
                <w:noProof/>
              </w:rPr>
              <w:t>Глава 5. О внесении изменений в Правила</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_Toc63844554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31</w:t>
            </w:r>
            <w:r w:rsidR="00C248D4" w:rsidRPr="00CC612C">
              <w:rPr>
                <w:rFonts w:ascii="Times New Roman" w:hAnsi="Times New Roman"/>
                <w:noProof/>
                <w:webHidden/>
              </w:rPr>
              <w:fldChar w:fldCharType="end"/>
            </w:r>
          </w:hyperlink>
        </w:p>
        <w:p w14:paraId="6A661F83" w14:textId="253F2F9B"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55" w:history="1">
            <w:r w:rsidR="00C248D4" w:rsidRPr="00CC612C">
              <w:rPr>
                <w:rStyle w:val="ab"/>
                <w:rFonts w:ascii="Times New Roman" w:hAnsi="Times New Roman"/>
                <w:noProof/>
              </w:rPr>
              <w:t>Статья 14. Порядок внесения изменений в настоящие правила</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_Toc63844555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31</w:t>
            </w:r>
            <w:r w:rsidR="00C248D4" w:rsidRPr="00CC612C">
              <w:rPr>
                <w:rFonts w:ascii="Times New Roman" w:hAnsi="Times New Roman"/>
                <w:noProof/>
                <w:webHidden/>
              </w:rPr>
              <w:fldChar w:fldCharType="end"/>
            </w:r>
          </w:hyperlink>
        </w:p>
        <w:p w14:paraId="6AD3C46C" w14:textId="45C861BF" w:rsidR="00C248D4" w:rsidRPr="00CC612C" w:rsidRDefault="00572924">
          <w:pPr>
            <w:pStyle w:val="12"/>
            <w:tabs>
              <w:tab w:val="right" w:leader="dot" w:pos="9347"/>
            </w:tabs>
            <w:rPr>
              <w:rFonts w:ascii="Times New Roman" w:eastAsiaTheme="minorEastAsia" w:hAnsi="Times New Roman"/>
              <w:b w:val="0"/>
              <w:bCs w:val="0"/>
              <w:noProof/>
              <w:color w:val="auto"/>
              <w:sz w:val="22"/>
              <w:szCs w:val="22"/>
            </w:rPr>
          </w:pPr>
          <w:hyperlink w:anchor="_Toc63844556" w:history="1">
            <w:r w:rsidR="00C248D4" w:rsidRPr="00CC612C">
              <w:rPr>
                <w:rStyle w:val="ab"/>
                <w:rFonts w:ascii="Times New Roman" w:hAnsi="Times New Roman"/>
                <w:noProof/>
              </w:rPr>
              <w:t>Часть II. КАРТЫ ГРАДОСТРОИТЕЛЬНОГО ЗОНИРОВАНИЯ.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_Toc63844556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35</w:t>
            </w:r>
            <w:r w:rsidR="00C248D4" w:rsidRPr="00CC612C">
              <w:rPr>
                <w:rFonts w:ascii="Times New Roman" w:hAnsi="Times New Roman"/>
                <w:noProof/>
                <w:webHidden/>
              </w:rPr>
              <w:fldChar w:fldCharType="end"/>
            </w:r>
          </w:hyperlink>
        </w:p>
        <w:p w14:paraId="59234949" w14:textId="3A050121" w:rsidR="00C248D4" w:rsidRPr="00CC612C" w:rsidRDefault="00572924">
          <w:pPr>
            <w:pStyle w:val="21"/>
            <w:tabs>
              <w:tab w:val="right" w:leader="dot" w:pos="9347"/>
            </w:tabs>
            <w:rPr>
              <w:rFonts w:ascii="Times New Roman" w:eastAsiaTheme="minorEastAsia" w:hAnsi="Times New Roman"/>
              <w:i w:val="0"/>
              <w:iCs w:val="0"/>
              <w:noProof/>
              <w:color w:val="auto"/>
              <w:sz w:val="22"/>
              <w:szCs w:val="22"/>
            </w:rPr>
          </w:pPr>
          <w:hyperlink w:anchor="_Toc63844557" w:history="1">
            <w:r w:rsidR="00C248D4" w:rsidRPr="00CC612C">
              <w:rPr>
                <w:rStyle w:val="ab"/>
                <w:rFonts w:ascii="Times New Roman" w:hAnsi="Times New Roman"/>
                <w:noProof/>
              </w:rPr>
              <w:t>Глава 6. Карты градостроительного зонирования территории муниципального образования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_Toc63844557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35</w:t>
            </w:r>
            <w:r w:rsidR="00C248D4" w:rsidRPr="00CC612C">
              <w:rPr>
                <w:rFonts w:ascii="Times New Roman" w:hAnsi="Times New Roman"/>
                <w:noProof/>
                <w:webHidden/>
              </w:rPr>
              <w:fldChar w:fldCharType="end"/>
            </w:r>
          </w:hyperlink>
        </w:p>
        <w:p w14:paraId="39BF5EA5" w14:textId="15392A21"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58" w:history="1">
            <w:r w:rsidR="00C248D4" w:rsidRPr="00CC612C">
              <w:rPr>
                <w:rStyle w:val="ab"/>
                <w:rFonts w:ascii="Times New Roman" w:hAnsi="Times New Roman"/>
                <w:noProof/>
              </w:rPr>
              <w:t>Статья 15. Карта градостроительного зонирования территории муниципального образования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_Toc63844558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35</w:t>
            </w:r>
            <w:r w:rsidR="00C248D4" w:rsidRPr="00CC612C">
              <w:rPr>
                <w:rFonts w:ascii="Times New Roman" w:hAnsi="Times New Roman"/>
                <w:noProof/>
                <w:webHidden/>
              </w:rPr>
              <w:fldChar w:fldCharType="end"/>
            </w:r>
          </w:hyperlink>
        </w:p>
        <w:p w14:paraId="7D9EB3B5" w14:textId="426557DA"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59" w:history="1">
            <w:r w:rsidR="00C248D4" w:rsidRPr="00CC612C">
              <w:rPr>
                <w:rStyle w:val="ab"/>
                <w:rFonts w:ascii="Times New Roman" w:hAnsi="Times New Roman"/>
                <w:noProof/>
              </w:rPr>
              <w:t>Статья 16. Карта зон с особыми условиями использования территорий, связанными с санитарными и экологическими ограничениями</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_Toc63844559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36</w:t>
            </w:r>
            <w:r w:rsidR="00C248D4" w:rsidRPr="00CC612C">
              <w:rPr>
                <w:rFonts w:ascii="Times New Roman" w:hAnsi="Times New Roman"/>
                <w:noProof/>
                <w:webHidden/>
              </w:rPr>
              <w:fldChar w:fldCharType="end"/>
            </w:r>
          </w:hyperlink>
        </w:p>
        <w:p w14:paraId="4C6129CE" w14:textId="21EF0868" w:rsidR="00C248D4" w:rsidRPr="00CC612C" w:rsidRDefault="00572924">
          <w:pPr>
            <w:pStyle w:val="12"/>
            <w:tabs>
              <w:tab w:val="right" w:leader="dot" w:pos="9347"/>
            </w:tabs>
            <w:rPr>
              <w:rFonts w:ascii="Times New Roman" w:eastAsiaTheme="minorEastAsia" w:hAnsi="Times New Roman"/>
              <w:b w:val="0"/>
              <w:bCs w:val="0"/>
              <w:noProof/>
              <w:color w:val="auto"/>
              <w:sz w:val="22"/>
              <w:szCs w:val="22"/>
            </w:rPr>
          </w:pPr>
          <w:hyperlink w:anchor="_Toc63844560" w:history="1">
            <w:r w:rsidR="00C248D4" w:rsidRPr="00CC612C">
              <w:rPr>
                <w:rStyle w:val="ab"/>
                <w:rFonts w:ascii="Times New Roman" w:hAnsi="Times New Roman"/>
                <w:noProof/>
              </w:rPr>
              <w:t>Часть III. ГРАДОСТРОИТЕЛЬНЫЕ РЕГЛАМЕНТЫ</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_Toc63844560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38</w:t>
            </w:r>
            <w:r w:rsidR="00C248D4" w:rsidRPr="00CC612C">
              <w:rPr>
                <w:rFonts w:ascii="Times New Roman" w:hAnsi="Times New Roman"/>
                <w:noProof/>
                <w:webHidden/>
              </w:rPr>
              <w:fldChar w:fldCharType="end"/>
            </w:r>
          </w:hyperlink>
        </w:p>
        <w:p w14:paraId="468D91D6" w14:textId="0DFCD085" w:rsidR="00C248D4" w:rsidRPr="00CC612C" w:rsidRDefault="00572924">
          <w:pPr>
            <w:pStyle w:val="21"/>
            <w:tabs>
              <w:tab w:val="right" w:leader="dot" w:pos="9347"/>
            </w:tabs>
            <w:rPr>
              <w:rFonts w:ascii="Times New Roman" w:eastAsiaTheme="minorEastAsia" w:hAnsi="Times New Roman"/>
              <w:i w:val="0"/>
              <w:iCs w:val="0"/>
              <w:noProof/>
              <w:color w:val="auto"/>
              <w:sz w:val="22"/>
              <w:szCs w:val="22"/>
            </w:rPr>
          </w:pPr>
          <w:hyperlink w:anchor="_Toc63844561" w:history="1">
            <w:r w:rsidR="00C248D4" w:rsidRPr="00CC612C">
              <w:rPr>
                <w:rStyle w:val="ab"/>
                <w:rFonts w:ascii="Times New Roman" w:hAnsi="Times New Roman"/>
                <w:noProof/>
              </w:rPr>
              <w:t>Глава 7. Градостроительные регламенты в части видов и параметров разрешенного использования земельных участков и объектов капитального строительства</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_Toc63844561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38</w:t>
            </w:r>
            <w:r w:rsidR="00C248D4" w:rsidRPr="00CC612C">
              <w:rPr>
                <w:rFonts w:ascii="Times New Roman" w:hAnsi="Times New Roman"/>
                <w:noProof/>
                <w:webHidden/>
              </w:rPr>
              <w:fldChar w:fldCharType="end"/>
            </w:r>
          </w:hyperlink>
        </w:p>
        <w:p w14:paraId="40209BF4" w14:textId="56982392"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62" w:history="1">
            <w:r w:rsidR="00C248D4" w:rsidRPr="00CC612C">
              <w:rPr>
                <w:rStyle w:val="ab"/>
                <w:rFonts w:ascii="Times New Roman" w:hAnsi="Times New Roman"/>
                <w:noProof/>
              </w:rPr>
              <w:t>Статья 17. Общие положения об установленных градостроительных регламентах</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_Toc63844562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38</w:t>
            </w:r>
            <w:r w:rsidR="00C248D4" w:rsidRPr="00CC612C">
              <w:rPr>
                <w:rFonts w:ascii="Times New Roman" w:hAnsi="Times New Roman"/>
                <w:noProof/>
                <w:webHidden/>
              </w:rPr>
              <w:fldChar w:fldCharType="end"/>
            </w:r>
          </w:hyperlink>
        </w:p>
        <w:p w14:paraId="3E0BB7FB" w14:textId="05A9E10D"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63" w:history="1">
            <w:r w:rsidR="00C248D4" w:rsidRPr="00CC612C">
              <w:rPr>
                <w:rStyle w:val="ab"/>
                <w:rFonts w:ascii="Times New Roman" w:hAnsi="Times New Roman"/>
                <w:noProof/>
              </w:rPr>
              <w:t>Статья 18. Жилые зоны</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_Toc63844563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38</w:t>
            </w:r>
            <w:r w:rsidR="00C248D4" w:rsidRPr="00CC612C">
              <w:rPr>
                <w:rFonts w:ascii="Times New Roman" w:hAnsi="Times New Roman"/>
                <w:noProof/>
                <w:webHidden/>
              </w:rPr>
              <w:fldChar w:fldCharType="end"/>
            </w:r>
          </w:hyperlink>
        </w:p>
        <w:p w14:paraId="629DF7F1" w14:textId="350D154C"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64" w:history="1">
            <w:r w:rsidR="00C248D4" w:rsidRPr="00CC612C">
              <w:rPr>
                <w:rStyle w:val="ab"/>
                <w:rFonts w:ascii="Times New Roman" w:hAnsi="Times New Roman"/>
                <w:noProof/>
              </w:rPr>
              <w:t>Статья 19. Зоны общественно-делового назначения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_Toc63844564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53</w:t>
            </w:r>
            <w:r w:rsidR="00C248D4" w:rsidRPr="00CC612C">
              <w:rPr>
                <w:rFonts w:ascii="Times New Roman" w:hAnsi="Times New Roman"/>
                <w:noProof/>
                <w:webHidden/>
              </w:rPr>
              <w:fldChar w:fldCharType="end"/>
            </w:r>
          </w:hyperlink>
        </w:p>
        <w:p w14:paraId="613DB7A2" w14:textId="1E3B85C7"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65" w:history="1">
            <w:r w:rsidR="00C248D4" w:rsidRPr="00CC612C">
              <w:rPr>
                <w:rStyle w:val="ab"/>
                <w:rFonts w:ascii="Times New Roman" w:hAnsi="Times New Roman"/>
                <w:noProof/>
              </w:rPr>
              <w:t>Статья 20. Производственные зоны</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_Toc63844565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67</w:t>
            </w:r>
            <w:r w:rsidR="00C248D4" w:rsidRPr="00CC612C">
              <w:rPr>
                <w:rFonts w:ascii="Times New Roman" w:hAnsi="Times New Roman"/>
                <w:noProof/>
                <w:webHidden/>
              </w:rPr>
              <w:fldChar w:fldCharType="end"/>
            </w:r>
          </w:hyperlink>
        </w:p>
        <w:p w14:paraId="17BAAEF3" w14:textId="03CFD062"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66" w:history="1">
            <w:r w:rsidR="00C248D4" w:rsidRPr="00CC612C">
              <w:rPr>
                <w:rStyle w:val="ab"/>
                <w:rFonts w:ascii="Times New Roman" w:hAnsi="Times New Roman"/>
                <w:noProof/>
              </w:rPr>
              <w:t>Статья 21. Зоны инженерной и транспортной инфраструктур</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_Toc63844566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76</w:t>
            </w:r>
            <w:r w:rsidR="00C248D4" w:rsidRPr="00CC612C">
              <w:rPr>
                <w:rFonts w:ascii="Times New Roman" w:hAnsi="Times New Roman"/>
                <w:noProof/>
                <w:webHidden/>
              </w:rPr>
              <w:fldChar w:fldCharType="end"/>
            </w:r>
          </w:hyperlink>
        </w:p>
        <w:p w14:paraId="6FD665BC" w14:textId="6F986934"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67" w:history="1">
            <w:r w:rsidR="00C248D4" w:rsidRPr="00CC612C">
              <w:rPr>
                <w:rStyle w:val="ab"/>
                <w:rFonts w:ascii="Times New Roman" w:hAnsi="Times New Roman"/>
                <w:noProof/>
              </w:rPr>
              <w:t>Статья 22. Зоны рекреационного назначения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_Toc63844567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86</w:t>
            </w:r>
            <w:r w:rsidR="00C248D4" w:rsidRPr="00CC612C">
              <w:rPr>
                <w:rFonts w:ascii="Times New Roman" w:hAnsi="Times New Roman"/>
                <w:noProof/>
                <w:webHidden/>
              </w:rPr>
              <w:fldChar w:fldCharType="end"/>
            </w:r>
          </w:hyperlink>
        </w:p>
        <w:p w14:paraId="0F09C5C0" w14:textId="4A8BB354"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68" w:history="1">
            <w:r w:rsidR="00C248D4" w:rsidRPr="00CC612C">
              <w:rPr>
                <w:rStyle w:val="ab"/>
                <w:rFonts w:ascii="Times New Roman" w:hAnsi="Times New Roman"/>
                <w:noProof/>
              </w:rPr>
              <w:t>Статья 23. Зоны сельскохозяйственного использования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_Toc63844568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92</w:t>
            </w:r>
            <w:r w:rsidR="00C248D4" w:rsidRPr="00CC612C">
              <w:rPr>
                <w:rFonts w:ascii="Times New Roman" w:hAnsi="Times New Roman"/>
                <w:noProof/>
                <w:webHidden/>
              </w:rPr>
              <w:fldChar w:fldCharType="end"/>
            </w:r>
          </w:hyperlink>
        </w:p>
        <w:p w14:paraId="04F41252" w14:textId="724CF67E"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69" w:history="1">
            <w:r w:rsidR="00C248D4" w:rsidRPr="00CC612C">
              <w:rPr>
                <w:rStyle w:val="ab"/>
                <w:rFonts w:ascii="Times New Roman" w:hAnsi="Times New Roman"/>
                <w:noProof/>
              </w:rPr>
              <w:t>Статья 24. Зоны специального назначения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_Toc63844569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104</w:t>
            </w:r>
            <w:r w:rsidR="00C248D4" w:rsidRPr="00CC612C">
              <w:rPr>
                <w:rFonts w:ascii="Times New Roman" w:hAnsi="Times New Roman"/>
                <w:noProof/>
                <w:webHidden/>
              </w:rPr>
              <w:fldChar w:fldCharType="end"/>
            </w:r>
          </w:hyperlink>
        </w:p>
        <w:p w14:paraId="226F96C7" w14:textId="565FFF07"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70" w:history="1">
            <w:r w:rsidR="00C248D4" w:rsidRPr="00CC612C">
              <w:rPr>
                <w:rStyle w:val="ab"/>
                <w:rFonts w:ascii="Times New Roman" w:hAnsi="Times New Roman"/>
                <w:noProof/>
              </w:rPr>
              <w:t>Статья 25. Территории, для которых градостроительные регламенты не установлены</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_Toc63844570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113</w:t>
            </w:r>
            <w:r w:rsidR="00C248D4" w:rsidRPr="00CC612C">
              <w:rPr>
                <w:rFonts w:ascii="Times New Roman" w:hAnsi="Times New Roman"/>
                <w:noProof/>
                <w:webHidden/>
              </w:rPr>
              <w:fldChar w:fldCharType="end"/>
            </w:r>
          </w:hyperlink>
        </w:p>
        <w:p w14:paraId="2DF8129B" w14:textId="1BD2F95F" w:rsidR="00C248D4" w:rsidRPr="00CC612C" w:rsidRDefault="00572924">
          <w:pPr>
            <w:pStyle w:val="21"/>
            <w:tabs>
              <w:tab w:val="right" w:leader="dot" w:pos="9347"/>
            </w:tabs>
            <w:rPr>
              <w:rFonts w:ascii="Times New Roman" w:eastAsiaTheme="minorEastAsia" w:hAnsi="Times New Roman"/>
              <w:i w:val="0"/>
              <w:iCs w:val="0"/>
              <w:noProof/>
              <w:color w:val="auto"/>
              <w:sz w:val="22"/>
              <w:szCs w:val="22"/>
            </w:rPr>
          </w:pPr>
          <w:hyperlink w:anchor="_Toc63844571" w:history="1">
            <w:r w:rsidR="00C248D4" w:rsidRPr="00CC612C">
              <w:rPr>
                <w:rStyle w:val="ab"/>
                <w:rFonts w:ascii="Times New Roman" w:hAnsi="Times New Roman"/>
                <w:noProof/>
              </w:rPr>
              <w:t>Глава 8. Градостроительные регламенты в части ограничений использования земельных участков и объектов капитального строительства</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_Toc63844571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115</w:t>
            </w:r>
            <w:r w:rsidR="00C248D4" w:rsidRPr="00CC612C">
              <w:rPr>
                <w:rFonts w:ascii="Times New Roman" w:hAnsi="Times New Roman"/>
                <w:noProof/>
                <w:webHidden/>
              </w:rPr>
              <w:fldChar w:fldCharType="end"/>
            </w:r>
          </w:hyperlink>
        </w:p>
        <w:p w14:paraId="20EE94A2" w14:textId="0E1ED144"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72" w:history="1">
            <w:r w:rsidR="00C248D4" w:rsidRPr="00CC612C">
              <w:rPr>
                <w:rStyle w:val="ab"/>
                <w:rFonts w:ascii="Times New Roman" w:hAnsi="Times New Roman"/>
                <w:noProof/>
              </w:rPr>
              <w:t>Статья 26. Особые условия использования земельных участков и объектов капитального строительства, установленные санитарно-защитными зонами объектов I-V класса опасности и санитарными разрывами</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_Toc63844572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115</w:t>
            </w:r>
            <w:r w:rsidR="00C248D4" w:rsidRPr="00CC612C">
              <w:rPr>
                <w:rFonts w:ascii="Times New Roman" w:hAnsi="Times New Roman"/>
                <w:noProof/>
                <w:webHidden/>
              </w:rPr>
              <w:fldChar w:fldCharType="end"/>
            </w:r>
          </w:hyperlink>
        </w:p>
        <w:p w14:paraId="7BC8D9E6" w14:textId="45CA3F9E"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73" w:history="1">
            <w:r w:rsidR="00C248D4" w:rsidRPr="00CC612C">
              <w:rPr>
                <w:rStyle w:val="ab"/>
                <w:rFonts w:ascii="Times New Roman" w:hAnsi="Times New Roman"/>
                <w:noProof/>
              </w:rPr>
              <w:t>Статья 27. Особые условия использования территорий в зонах санитарной охраны источников водоснабжения и водопроводов питьевого назначения (I-III пояс)</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_Toc63844573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121</w:t>
            </w:r>
            <w:r w:rsidR="00C248D4" w:rsidRPr="00CC612C">
              <w:rPr>
                <w:rFonts w:ascii="Times New Roman" w:hAnsi="Times New Roman"/>
                <w:noProof/>
                <w:webHidden/>
              </w:rPr>
              <w:fldChar w:fldCharType="end"/>
            </w:r>
          </w:hyperlink>
        </w:p>
        <w:p w14:paraId="635C3E98" w14:textId="0B5E4CDE"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74" w:history="1">
            <w:r w:rsidR="00C248D4" w:rsidRPr="00CC612C">
              <w:rPr>
                <w:rStyle w:val="ab"/>
                <w:rFonts w:ascii="Times New Roman" w:hAnsi="Times New Roman"/>
                <w:noProof/>
              </w:rPr>
              <w:t>Статья 28. Особые условия использования территорий в защитных зонах водных объектов</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_Toc63844574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123</w:t>
            </w:r>
            <w:r w:rsidR="00C248D4" w:rsidRPr="00CC612C">
              <w:rPr>
                <w:rFonts w:ascii="Times New Roman" w:hAnsi="Times New Roman"/>
                <w:noProof/>
                <w:webHidden/>
              </w:rPr>
              <w:fldChar w:fldCharType="end"/>
            </w:r>
          </w:hyperlink>
        </w:p>
        <w:p w14:paraId="64DA38BD" w14:textId="769341A4"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75" w:history="1">
            <w:r w:rsidR="00C248D4" w:rsidRPr="00CC612C">
              <w:rPr>
                <w:rStyle w:val="ab"/>
                <w:rFonts w:ascii="Times New Roman" w:hAnsi="Times New Roman"/>
                <w:noProof/>
              </w:rPr>
              <w:t>Статья 29. Особые условия использования территорий в охранных зонах объектов инженерной и транспортной инфраструктур</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_Toc63844575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125</w:t>
            </w:r>
            <w:r w:rsidR="00C248D4" w:rsidRPr="00CC612C">
              <w:rPr>
                <w:rFonts w:ascii="Times New Roman" w:hAnsi="Times New Roman"/>
                <w:noProof/>
                <w:webHidden/>
              </w:rPr>
              <w:fldChar w:fldCharType="end"/>
            </w:r>
          </w:hyperlink>
        </w:p>
        <w:p w14:paraId="22BF9D9A" w14:textId="666771F6"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76" w:history="1">
            <w:r w:rsidR="00C248D4" w:rsidRPr="00CC612C">
              <w:rPr>
                <w:rStyle w:val="ab"/>
                <w:rFonts w:ascii="Times New Roman" w:hAnsi="Times New Roman"/>
                <w:noProof/>
              </w:rPr>
              <w:t>Статья 30. Особые условия использования территорий в зонах охраняемых объектов</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_Toc63844576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132</w:t>
            </w:r>
            <w:r w:rsidR="00C248D4" w:rsidRPr="00CC612C">
              <w:rPr>
                <w:rFonts w:ascii="Times New Roman" w:hAnsi="Times New Roman"/>
                <w:noProof/>
                <w:webHidden/>
              </w:rPr>
              <w:fldChar w:fldCharType="end"/>
            </w:r>
          </w:hyperlink>
        </w:p>
        <w:p w14:paraId="2C0DE8D9" w14:textId="2358E046"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77" w:history="1">
            <w:r w:rsidR="00C248D4" w:rsidRPr="00CC612C">
              <w:rPr>
                <w:rStyle w:val="ab"/>
                <w:rFonts w:ascii="Times New Roman" w:hAnsi="Times New Roman"/>
                <w:noProof/>
              </w:rPr>
              <w:t>Статья 31. Градостроительные регламенты в части ограничений использования территорий в зонах охраны объектов культурного наследия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_Toc63844577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133</w:t>
            </w:r>
            <w:r w:rsidR="00C248D4" w:rsidRPr="00CC612C">
              <w:rPr>
                <w:rFonts w:ascii="Times New Roman" w:hAnsi="Times New Roman"/>
                <w:noProof/>
                <w:webHidden/>
              </w:rPr>
              <w:fldChar w:fldCharType="end"/>
            </w:r>
          </w:hyperlink>
        </w:p>
        <w:p w14:paraId="2CAAA6BF" w14:textId="2C4950FF" w:rsidR="00C248D4" w:rsidRPr="00CC612C" w:rsidRDefault="00572924">
          <w:pPr>
            <w:pStyle w:val="31"/>
            <w:tabs>
              <w:tab w:val="right" w:leader="dot" w:pos="9347"/>
            </w:tabs>
            <w:rPr>
              <w:rFonts w:ascii="Times New Roman" w:eastAsiaTheme="minorEastAsia" w:hAnsi="Times New Roman"/>
              <w:noProof/>
              <w:color w:val="auto"/>
              <w:sz w:val="22"/>
              <w:szCs w:val="22"/>
            </w:rPr>
          </w:pPr>
          <w:hyperlink w:anchor="_Toc63844578" w:history="1">
            <w:r w:rsidR="00C248D4" w:rsidRPr="00CC612C">
              <w:rPr>
                <w:rStyle w:val="ab"/>
                <w:rFonts w:ascii="Times New Roman" w:hAnsi="Times New Roman"/>
                <w:noProof/>
              </w:rPr>
              <w:t>Статья 32. Особые условия использования территорий в защитных зонах объекта культурного наследия</w:t>
            </w:r>
            <w:r w:rsidR="00C248D4" w:rsidRPr="00CC612C">
              <w:rPr>
                <w:rFonts w:ascii="Times New Roman" w:hAnsi="Times New Roman"/>
                <w:noProof/>
                <w:webHidden/>
              </w:rPr>
              <w:tab/>
            </w:r>
            <w:r w:rsidR="00C248D4" w:rsidRPr="00CC612C">
              <w:rPr>
                <w:rFonts w:ascii="Times New Roman" w:hAnsi="Times New Roman"/>
                <w:noProof/>
                <w:webHidden/>
              </w:rPr>
              <w:fldChar w:fldCharType="begin"/>
            </w:r>
            <w:r w:rsidR="00C248D4" w:rsidRPr="00CC612C">
              <w:rPr>
                <w:rFonts w:ascii="Times New Roman" w:hAnsi="Times New Roman"/>
                <w:noProof/>
                <w:webHidden/>
              </w:rPr>
              <w:instrText xml:space="preserve"> PAGEREF _Toc63844578 \h </w:instrText>
            </w:r>
            <w:r w:rsidR="00C248D4" w:rsidRPr="00CC612C">
              <w:rPr>
                <w:rFonts w:ascii="Times New Roman" w:hAnsi="Times New Roman"/>
                <w:noProof/>
                <w:webHidden/>
              </w:rPr>
            </w:r>
            <w:r w:rsidR="00C248D4" w:rsidRPr="00CC612C">
              <w:rPr>
                <w:rFonts w:ascii="Times New Roman" w:hAnsi="Times New Roman"/>
                <w:noProof/>
                <w:webHidden/>
              </w:rPr>
              <w:fldChar w:fldCharType="separate"/>
            </w:r>
            <w:r w:rsidR="008B48A3">
              <w:rPr>
                <w:rFonts w:ascii="Times New Roman" w:hAnsi="Times New Roman"/>
                <w:noProof/>
                <w:webHidden/>
              </w:rPr>
              <w:t>135</w:t>
            </w:r>
            <w:r w:rsidR="00C248D4" w:rsidRPr="00CC612C">
              <w:rPr>
                <w:rFonts w:ascii="Times New Roman" w:hAnsi="Times New Roman"/>
                <w:noProof/>
                <w:webHidden/>
              </w:rPr>
              <w:fldChar w:fldCharType="end"/>
            </w:r>
          </w:hyperlink>
        </w:p>
        <w:p w14:paraId="1BAEEF01" w14:textId="29CBC607" w:rsidR="009F599B" w:rsidRPr="00CC612C" w:rsidRDefault="00646F3D" w:rsidP="006C3836">
          <w:pPr>
            <w:pStyle w:val="31"/>
            <w:tabs>
              <w:tab w:val="right" w:leader="dot" w:pos="9347"/>
            </w:tabs>
            <w:rPr>
              <w:rFonts w:ascii="Times New Roman" w:hAnsi="Times New Roman"/>
              <w:sz w:val="24"/>
              <w:szCs w:val="24"/>
            </w:rPr>
          </w:pPr>
          <w:r w:rsidRPr="00CC612C">
            <w:rPr>
              <w:rFonts w:ascii="Times New Roman" w:hAnsi="Times New Roman"/>
              <w:sz w:val="24"/>
              <w:szCs w:val="24"/>
            </w:rPr>
            <w:fldChar w:fldCharType="end"/>
          </w:r>
        </w:p>
      </w:sdtContent>
    </w:sdt>
    <w:p w14:paraId="2113B169" w14:textId="77777777" w:rsidR="00C954F1" w:rsidRPr="001053DD" w:rsidRDefault="00391EAA" w:rsidP="005F2ACF">
      <w:pPr>
        <w:pStyle w:val="1-I"/>
      </w:pPr>
      <w:bookmarkStart w:id="28" w:name="_Toc63844536"/>
      <w:r w:rsidRPr="00FC0FE3">
        <w:rPr>
          <w:szCs w:val="28"/>
        </w:rPr>
        <w:lastRenderedPageBreak/>
        <w:t>ПОРЯДОК ПРИМЕНЕНИЯ</w:t>
      </w:r>
      <w:r w:rsidRPr="001053DD">
        <w:rPr>
          <w:sz w:val="24"/>
        </w:rPr>
        <w:t xml:space="preserve"> </w:t>
      </w:r>
      <w:r w:rsidRPr="00FC0FE3">
        <w:rPr>
          <w:szCs w:val="28"/>
        </w:rPr>
        <w:t>ПРАВИЛ</w:t>
      </w:r>
      <w:r w:rsidRPr="001053DD">
        <w:rPr>
          <w:sz w:val="24"/>
        </w:rPr>
        <w:t xml:space="preserve"> </w:t>
      </w:r>
      <w:r w:rsidRPr="001053DD">
        <w:t>ЗЕМЛЕПОЛЬЗОВАНИЯ И ЗАСТРОЙКИ И ВНЕСЕНИЯ В НИХ ИЗМЕНЕНИЙ</w:t>
      </w:r>
      <w:bookmarkEnd w:id="28"/>
    </w:p>
    <w:p w14:paraId="0B89DDE4" w14:textId="77777777" w:rsidR="004B2675" w:rsidRPr="001053DD" w:rsidRDefault="00B42840" w:rsidP="00743360">
      <w:pPr>
        <w:pStyle w:val="2-1"/>
      </w:pPr>
      <w:bookmarkStart w:id="29" w:name="_Toc63844537"/>
      <w:r w:rsidRPr="001053DD">
        <w:t xml:space="preserve">Общие положения о </w:t>
      </w:r>
      <w:r w:rsidR="007318BD" w:rsidRPr="001053DD">
        <w:t>землепользовании</w:t>
      </w:r>
      <w:r w:rsidRPr="001053DD">
        <w:t xml:space="preserve"> и застройк</w:t>
      </w:r>
      <w:r w:rsidR="007318BD" w:rsidRPr="001053DD">
        <w:t>е</w:t>
      </w:r>
      <w:bookmarkEnd w:id="29"/>
    </w:p>
    <w:p w14:paraId="43123803" w14:textId="77777777" w:rsidR="004B2675" w:rsidRPr="001053DD" w:rsidRDefault="00B42840" w:rsidP="003B3821">
      <w:pPr>
        <w:pStyle w:val="3-"/>
        <w:ind w:left="0" w:firstLine="357"/>
        <w:jc w:val="left"/>
      </w:pPr>
      <w:bookmarkStart w:id="30" w:name="_Toc63844538"/>
      <w:r w:rsidRPr="001053DD">
        <w:t>Предмет регулирования настоящих Правил</w:t>
      </w:r>
      <w:bookmarkEnd w:id="30"/>
    </w:p>
    <w:p w14:paraId="2CFBB02B" w14:textId="4A81CB94" w:rsidR="004B2675" w:rsidRPr="001053DD" w:rsidRDefault="00B42840" w:rsidP="00350609">
      <w:pPr>
        <w:pStyle w:val="4-123"/>
      </w:pPr>
      <w:r w:rsidRPr="001053DD">
        <w:t xml:space="preserve">Настоящие Правила землепользования и застройки </w:t>
      </w:r>
      <w:r w:rsidR="00CC612C">
        <w:t xml:space="preserve">на части территории округа в граница упраздненного </w:t>
      </w:r>
      <w:r w:rsidR="00753444" w:rsidRPr="00753444">
        <w:t xml:space="preserve">Весёлояровского сельского поселения Ольгинского муниципального </w:t>
      </w:r>
      <w:r w:rsidR="00CC612C">
        <w:t>округа</w:t>
      </w:r>
      <w:r w:rsidR="00753444" w:rsidRPr="00753444">
        <w:t xml:space="preserve"> Приморского края </w:t>
      </w:r>
      <w:r w:rsidRPr="001053DD">
        <w:t xml:space="preserve">(далее — Правила) </w:t>
      </w:r>
      <w:r w:rsidR="00753444">
        <w:t>призваны обеспечить работу</w:t>
      </w:r>
      <w:r w:rsidRPr="001053DD">
        <w:t xml:space="preserve"> систем</w:t>
      </w:r>
      <w:r w:rsidR="00753444">
        <w:t>ы</w:t>
      </w:r>
      <w:r w:rsidRPr="001053DD">
        <w:t xml:space="preserve"> регулирования землепользования и застройки, которая основана на градостроительном зонировании. Правила устанавливают территориальные зоны, градостроительные регламенты, порядок применения настоящих Правил и внесения в них </w:t>
      </w:r>
      <w:r w:rsidR="00EE1AD0" w:rsidRPr="001053DD">
        <w:t>изменений,</w:t>
      </w:r>
      <w:r w:rsidRPr="001053DD">
        <w:t xml:space="preserve"> а также порядок реализации документов градостроительного зонирования.</w:t>
      </w:r>
    </w:p>
    <w:p w14:paraId="4EA23CBC" w14:textId="77777777" w:rsidR="004B2675" w:rsidRPr="001053DD" w:rsidRDefault="00B42840" w:rsidP="00350609">
      <w:pPr>
        <w:pStyle w:val="4-123"/>
      </w:pPr>
      <w:r w:rsidRPr="001053DD">
        <w:t>Введение системы регулирования, указанной в части первой настоящей статьи, осуществляется настоящими Правилами в целях:</w:t>
      </w:r>
    </w:p>
    <w:p w14:paraId="4100CD57" w14:textId="0F8CECA3" w:rsidR="004B2675" w:rsidRPr="001053DD" w:rsidRDefault="00B42840" w:rsidP="00690C42">
      <w:pPr>
        <w:pStyle w:val="5-"/>
      </w:pPr>
      <w:r w:rsidRPr="001053DD">
        <w:t>создания условий для устойчивого развития территории муниципального образования, реализации планов и программ развития муниципального образования, развития систем инженерного, транспортного обеспечения и социального обслуживания, сохранения окружающей среды и историко-культурного наследия;</w:t>
      </w:r>
    </w:p>
    <w:p w14:paraId="56D262AA" w14:textId="2C5EDABE" w:rsidR="004B2675" w:rsidRPr="001053DD" w:rsidRDefault="00B42840" w:rsidP="00690C42">
      <w:pPr>
        <w:pStyle w:val="5-"/>
      </w:pPr>
      <w:r w:rsidRPr="001053DD">
        <w:t>создания условий для планировки территории муниципального образования;</w:t>
      </w:r>
    </w:p>
    <w:p w14:paraId="601FE85A" w14:textId="77777777" w:rsidR="004B2675" w:rsidRPr="001053DD" w:rsidRDefault="00B42840" w:rsidP="00690C42">
      <w:pPr>
        <w:pStyle w:val="5-"/>
      </w:pPr>
      <w:r w:rsidRPr="001053DD">
        <w:t xml:space="preserve">обеспечения прав и законных интересов физических и юридических </w:t>
      </w:r>
      <w:r w:rsidR="00EE1AD0" w:rsidRPr="001053DD">
        <w:t>лиц в</w:t>
      </w:r>
      <w:r w:rsidRPr="001053DD">
        <w:t xml:space="preserve"> том числе правообладателей земельных участков и объектов капитального строительства;</w:t>
      </w:r>
    </w:p>
    <w:p w14:paraId="4321A14F" w14:textId="77777777" w:rsidR="004B2675" w:rsidRPr="001053DD" w:rsidRDefault="00B42840" w:rsidP="00690C42">
      <w:pPr>
        <w:pStyle w:val="5-"/>
      </w:pPr>
      <w:r w:rsidRPr="001053DD">
        <w:t xml:space="preserve">создания условий для привлечения инвестиций, в том числе путем предоставления возможности выбора наиболее эффективных видов разрешенного </w:t>
      </w:r>
      <w:r w:rsidR="00EE1AD0" w:rsidRPr="001053DD">
        <w:t>использования земельных</w:t>
      </w:r>
      <w:r w:rsidRPr="001053DD">
        <w:t xml:space="preserve"> участков и объе</w:t>
      </w:r>
      <w:r w:rsidR="00751AF6" w:rsidRPr="001053DD">
        <w:t>ктов капитального строительства.</w:t>
      </w:r>
    </w:p>
    <w:p w14:paraId="7C361AA7" w14:textId="77777777" w:rsidR="004B2675" w:rsidRPr="001053DD" w:rsidRDefault="00B42840" w:rsidP="00350609">
      <w:pPr>
        <w:pStyle w:val="4-123"/>
      </w:pPr>
      <w:r w:rsidRPr="001053DD">
        <w:t>Правила землепользования и застройки состоят из трех частей:</w:t>
      </w:r>
    </w:p>
    <w:p w14:paraId="42A97965" w14:textId="4DFA8756" w:rsidR="004B2675" w:rsidRPr="001053DD" w:rsidRDefault="00B42840" w:rsidP="00690C42">
      <w:pPr>
        <w:pStyle w:val="5-"/>
      </w:pPr>
      <w:r w:rsidRPr="001053DD">
        <w:t>Часть I. Порядок применения правил землепользования и застройки и внесения в них изменений;</w:t>
      </w:r>
    </w:p>
    <w:p w14:paraId="7AA2F3ED" w14:textId="43C89E0A" w:rsidR="004B2675" w:rsidRPr="001053DD" w:rsidRDefault="00B42840" w:rsidP="00690C42">
      <w:pPr>
        <w:pStyle w:val="5-"/>
      </w:pPr>
      <w:r w:rsidRPr="001053DD">
        <w:t xml:space="preserve">Часть II. Карта градостроительного зонирования </w:t>
      </w:r>
      <w:r w:rsidR="00CC612C">
        <w:t xml:space="preserve">в границах упраздненного </w:t>
      </w:r>
      <w:r w:rsidR="00753444" w:rsidRPr="00753444">
        <w:t xml:space="preserve">Весёлояровского сельского поселения Ольгинского муниципального </w:t>
      </w:r>
      <w:r w:rsidR="00CC612C">
        <w:t>округа</w:t>
      </w:r>
      <w:r w:rsidR="00753444" w:rsidRPr="00753444">
        <w:t xml:space="preserve"> Приморского края</w:t>
      </w:r>
      <w:r w:rsidRPr="001053DD">
        <w:t>;</w:t>
      </w:r>
    </w:p>
    <w:p w14:paraId="5874BBF0" w14:textId="77777777" w:rsidR="004B2675" w:rsidRPr="001053DD" w:rsidRDefault="00B42840" w:rsidP="00690C42">
      <w:pPr>
        <w:pStyle w:val="5-"/>
      </w:pPr>
      <w:r w:rsidRPr="001053DD">
        <w:t>Часть III. Градостроительные регламенты.</w:t>
      </w:r>
    </w:p>
    <w:p w14:paraId="115AD54F" w14:textId="106C7FA4" w:rsidR="004B2675" w:rsidRPr="00CC612C" w:rsidRDefault="00B42840" w:rsidP="00E97E52">
      <w:pPr>
        <w:pStyle w:val="4-123"/>
        <w:rPr>
          <w:color w:val="FF0000"/>
        </w:rPr>
      </w:pPr>
      <w:r w:rsidRPr="001053DD">
        <w:t xml:space="preserve">Настоящие Правила подлежат применению на </w:t>
      </w:r>
      <w:r w:rsidR="00CC612C">
        <w:t xml:space="preserve">части </w:t>
      </w:r>
      <w:r w:rsidRPr="001053DD">
        <w:t xml:space="preserve">территории </w:t>
      </w:r>
      <w:r w:rsidR="00CC612C">
        <w:t>округа в границах упразднённого</w:t>
      </w:r>
      <w:r w:rsidRPr="001053DD">
        <w:t xml:space="preserve"> </w:t>
      </w:r>
      <w:r w:rsidR="00753444" w:rsidRPr="00753444">
        <w:t xml:space="preserve">Весёлояровского сельского поселения Ольгинского муниципального </w:t>
      </w:r>
      <w:r w:rsidR="00CC612C">
        <w:t>округа</w:t>
      </w:r>
      <w:r w:rsidR="00753444" w:rsidRPr="00753444">
        <w:t xml:space="preserve"> Приморского края</w:t>
      </w:r>
      <w:r w:rsidR="007F43D9">
        <w:t xml:space="preserve"> (далее </w:t>
      </w:r>
      <w:r w:rsidR="00CC612C">
        <w:t>–</w:t>
      </w:r>
      <w:r w:rsidR="007F43D9">
        <w:t xml:space="preserve"> </w:t>
      </w:r>
      <w:r w:rsidR="00CC612C">
        <w:t>упразднён</w:t>
      </w:r>
      <w:r w:rsidR="00CC612C" w:rsidRPr="007E0187">
        <w:rPr>
          <w:color w:val="auto"/>
        </w:rPr>
        <w:t xml:space="preserve">ное </w:t>
      </w:r>
      <w:r w:rsidR="007F43D9" w:rsidRPr="007E0187">
        <w:rPr>
          <w:color w:val="auto"/>
        </w:rPr>
        <w:t>Весёлояровское сельское поселение)</w:t>
      </w:r>
      <w:r w:rsidR="00753444" w:rsidRPr="007E0187">
        <w:rPr>
          <w:color w:val="auto"/>
        </w:rPr>
        <w:t xml:space="preserve"> </w:t>
      </w:r>
      <w:r w:rsidRPr="007E0187">
        <w:rPr>
          <w:color w:val="auto"/>
        </w:rPr>
        <w:t xml:space="preserve">в границах, установленных согласно </w:t>
      </w:r>
      <w:r w:rsidR="00671B5F" w:rsidRPr="007E0187">
        <w:rPr>
          <w:color w:val="auto"/>
        </w:rPr>
        <w:t xml:space="preserve">Закону Приморского края от 14.11.2001 </w:t>
      </w:r>
      <w:r w:rsidR="00CC612C" w:rsidRPr="007E0187">
        <w:rPr>
          <w:color w:val="auto"/>
        </w:rPr>
        <w:t>№</w:t>
      </w:r>
      <w:r w:rsidR="00671B5F" w:rsidRPr="007E0187">
        <w:rPr>
          <w:color w:val="auto"/>
        </w:rPr>
        <w:t xml:space="preserve"> 161-КЗ «Об административно-территориальном устройстве Приморского края»</w:t>
      </w:r>
      <w:r w:rsidRPr="007E0187">
        <w:rPr>
          <w:color w:val="auto"/>
        </w:rPr>
        <w:t>.</w:t>
      </w:r>
    </w:p>
    <w:p w14:paraId="64B5F97C" w14:textId="77777777" w:rsidR="004B2675" w:rsidRPr="001053DD" w:rsidRDefault="00B42840" w:rsidP="00350609">
      <w:pPr>
        <w:pStyle w:val="4-123"/>
      </w:pPr>
      <w:r w:rsidRPr="001053DD">
        <w:t>Требования к правовому режиму использования земельных участков и объектов капитального строительства, установленные настоящими Правилами, подлежат обязательному соблюдению:</w:t>
      </w:r>
    </w:p>
    <w:p w14:paraId="3430F652" w14:textId="77777777" w:rsidR="00E22C8D" w:rsidRPr="001053DD" w:rsidRDefault="00E22C8D" w:rsidP="00690C42">
      <w:pPr>
        <w:pStyle w:val="5-"/>
      </w:pPr>
      <w:r w:rsidRPr="001053DD">
        <w:t>при подготовке, проверке и утверждении документации по планировке территории, а также градостроительных планов земельных</w:t>
      </w:r>
      <w:r w:rsidRPr="001053DD">
        <w:rPr>
          <w:spacing w:val="-4"/>
        </w:rPr>
        <w:t xml:space="preserve"> </w:t>
      </w:r>
      <w:r w:rsidRPr="001053DD">
        <w:t>участков;</w:t>
      </w:r>
    </w:p>
    <w:p w14:paraId="55666D52" w14:textId="77777777" w:rsidR="005042EA" w:rsidRPr="001053DD" w:rsidRDefault="005042EA" w:rsidP="005042EA">
      <w:pPr>
        <w:pStyle w:val="5-"/>
      </w:pPr>
      <w:r w:rsidRPr="001053DD">
        <w:t>при формировании земельных</w:t>
      </w:r>
      <w:r w:rsidRPr="001053DD">
        <w:rPr>
          <w:spacing w:val="3"/>
        </w:rPr>
        <w:t xml:space="preserve"> </w:t>
      </w:r>
      <w:r w:rsidR="00751AF6" w:rsidRPr="001053DD">
        <w:t>участков</w:t>
      </w:r>
      <w:r w:rsidR="00751AF6" w:rsidRPr="001053DD">
        <w:rPr>
          <w:lang w:val="en-US"/>
        </w:rPr>
        <w:t>;</w:t>
      </w:r>
    </w:p>
    <w:p w14:paraId="557CD235" w14:textId="418468E2" w:rsidR="00E22C8D" w:rsidRPr="001053DD" w:rsidRDefault="00E22C8D" w:rsidP="00E22C8D">
      <w:pPr>
        <w:pStyle w:val="5-"/>
      </w:pPr>
      <w:r w:rsidRPr="001053DD">
        <w:t>при разработке</w:t>
      </w:r>
      <w:r w:rsidR="00753444">
        <w:t xml:space="preserve"> </w:t>
      </w:r>
      <w:r w:rsidRPr="001053DD">
        <w:t>проектной</w:t>
      </w:r>
      <w:r w:rsidR="00753444">
        <w:t xml:space="preserve"> </w:t>
      </w:r>
      <w:r w:rsidRPr="001053DD">
        <w:t>документации</w:t>
      </w:r>
      <w:r w:rsidR="00753444">
        <w:t xml:space="preserve"> </w:t>
      </w:r>
      <w:r w:rsidRPr="001053DD">
        <w:t>по строительству, реконструкции</w:t>
      </w:r>
      <w:r w:rsidRPr="001053DD">
        <w:tab/>
        <w:t>и капитальном ремонте объектов капитального строительства;</w:t>
      </w:r>
    </w:p>
    <w:p w14:paraId="309918EA" w14:textId="77777777" w:rsidR="004B2675" w:rsidRPr="001053DD" w:rsidRDefault="00B42840" w:rsidP="00E22C8D">
      <w:pPr>
        <w:pStyle w:val="5-"/>
      </w:pPr>
      <w:r w:rsidRPr="001053DD">
        <w:t>при проведении государственной экспертизы проектной документации</w:t>
      </w:r>
      <w:r w:rsidR="00E22C8D" w:rsidRPr="001053DD">
        <w:t xml:space="preserve"> </w:t>
      </w:r>
      <w:r w:rsidRPr="001053DD">
        <w:lastRenderedPageBreak/>
        <w:t>объектов капитального строительства;</w:t>
      </w:r>
    </w:p>
    <w:p w14:paraId="7C5DA4CB" w14:textId="77777777" w:rsidR="004B2675" w:rsidRPr="001053DD" w:rsidRDefault="00B42840" w:rsidP="00690C42">
      <w:pPr>
        <w:pStyle w:val="5-"/>
      </w:pPr>
      <w:r w:rsidRPr="001053DD">
        <w:t>при выдаче разрешений на строительство объектов капитального строительства;</w:t>
      </w:r>
    </w:p>
    <w:p w14:paraId="2F87ED25" w14:textId="77777777" w:rsidR="004B2675" w:rsidRPr="001053DD" w:rsidRDefault="00B42840" w:rsidP="00690C42">
      <w:pPr>
        <w:pStyle w:val="5-"/>
      </w:pPr>
      <w:r w:rsidRPr="001053DD">
        <w:t>при выдаче разрешений на ввод объектов капитального строительства в эксплуатацию;</w:t>
      </w:r>
    </w:p>
    <w:p w14:paraId="0CA15F6A" w14:textId="77777777" w:rsidR="00256164" w:rsidRPr="001053DD" w:rsidRDefault="00256164" w:rsidP="00256164">
      <w:pPr>
        <w:pStyle w:val="5-"/>
      </w:pPr>
      <w:r w:rsidRPr="001053DD">
        <w:t>при строительстве, реконструкции и капитальном ремонте объектов капитального строительства, вводе их в эксплуатацию;</w:t>
      </w:r>
    </w:p>
    <w:p w14:paraId="25D6171D" w14:textId="77777777" w:rsidR="004B2675" w:rsidRPr="001053DD" w:rsidRDefault="00B42840" w:rsidP="00690C42">
      <w:pPr>
        <w:pStyle w:val="5-"/>
      </w:pPr>
      <w:r w:rsidRPr="001053DD">
        <w:t>при установлении публичных сервитутов;</w:t>
      </w:r>
    </w:p>
    <w:p w14:paraId="21417074" w14:textId="77777777" w:rsidR="005042EA" w:rsidRPr="001053DD" w:rsidRDefault="005042EA" w:rsidP="005042EA">
      <w:pPr>
        <w:pStyle w:val="5-"/>
      </w:pPr>
      <w:r w:rsidRPr="001053DD">
        <w:t>при 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14:paraId="6683DF77" w14:textId="77777777" w:rsidR="005042EA" w:rsidRPr="001053DD" w:rsidRDefault="005042EA" w:rsidP="005042EA">
      <w:pPr>
        <w:pStyle w:val="5-"/>
      </w:pPr>
      <w:r w:rsidRPr="001053DD">
        <w:t>при 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14:paraId="6C20C373" w14:textId="612D1389" w:rsidR="00256164" w:rsidRPr="001053DD" w:rsidRDefault="00256164" w:rsidP="00256164">
      <w:pPr>
        <w:pStyle w:val="5-"/>
      </w:pPr>
      <w:r w:rsidRPr="001053DD">
        <w:t xml:space="preserve">осуществлении земельного контроля и земельного надзора за использованием земель на территории </w:t>
      </w:r>
      <w:r w:rsidR="00084D2D">
        <w:t>муниципального образования</w:t>
      </w:r>
      <w:r w:rsidRPr="001053DD">
        <w:t>;</w:t>
      </w:r>
    </w:p>
    <w:p w14:paraId="3FF71035" w14:textId="77777777" w:rsidR="00256164" w:rsidRPr="001053DD" w:rsidRDefault="00256164" w:rsidP="00256164">
      <w:pPr>
        <w:pStyle w:val="5-"/>
      </w:pPr>
      <w:r w:rsidRPr="001053DD">
        <w:t>применении штрафных санкций в случаях и порядке, установленных законодательством;</w:t>
      </w:r>
    </w:p>
    <w:p w14:paraId="04359DCB" w14:textId="77777777" w:rsidR="004B2675" w:rsidRPr="001053DD" w:rsidRDefault="00B42840" w:rsidP="00690C42">
      <w:pPr>
        <w:pStyle w:val="5-"/>
      </w:pPr>
      <w:r w:rsidRPr="001053DD">
        <w:t>при изменении вида разрешенного использования земельного участка и (или) объекта капитального строительства правообладателем земель</w:t>
      </w:r>
      <w:r w:rsidR="000F0616" w:rsidRPr="001053DD">
        <w:t>ного участка, и (или) объекта ка</w:t>
      </w:r>
      <w:r w:rsidRPr="001053DD">
        <w:t>питального строительства.</w:t>
      </w:r>
    </w:p>
    <w:p w14:paraId="17F334BD" w14:textId="4193CBEE" w:rsidR="005E12E3" w:rsidRPr="001053DD" w:rsidRDefault="00B42840" w:rsidP="00350609">
      <w:pPr>
        <w:pStyle w:val="4-123"/>
      </w:pPr>
      <w:r w:rsidRPr="001053DD">
        <w:t xml:space="preserve">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w:t>
      </w:r>
      <w:r w:rsidR="00CC612C" w:rsidRPr="001053DD">
        <w:t xml:space="preserve">на </w:t>
      </w:r>
      <w:r w:rsidR="00CC612C">
        <w:t xml:space="preserve">части </w:t>
      </w:r>
      <w:r w:rsidR="00CC612C" w:rsidRPr="001053DD">
        <w:t xml:space="preserve">территории </w:t>
      </w:r>
      <w:r w:rsidR="00CC612C">
        <w:t>округа в границах упразднённого</w:t>
      </w:r>
      <w:r w:rsidRPr="001053DD">
        <w:t xml:space="preserve"> </w:t>
      </w:r>
      <w:r w:rsidR="00E53E3E" w:rsidRPr="00E53E3E">
        <w:t xml:space="preserve">Весёлояровского сельского поселения Ольгинского муниципального </w:t>
      </w:r>
      <w:r w:rsidR="00CC612C">
        <w:t>округа</w:t>
      </w:r>
      <w:r w:rsidR="00E53E3E" w:rsidRPr="00E53E3E">
        <w:t xml:space="preserve"> Приморского края</w:t>
      </w:r>
      <w:r w:rsidRPr="001053DD">
        <w:t>.</w:t>
      </w:r>
    </w:p>
    <w:p w14:paraId="683AEEC8" w14:textId="77777777" w:rsidR="007C0C21" w:rsidRPr="001053DD" w:rsidRDefault="007C0C21" w:rsidP="007C0C21">
      <w:pPr>
        <w:pStyle w:val="4-123"/>
      </w:pPr>
      <w:r w:rsidRPr="001053DD">
        <w:t>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надёжности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3F1CDE93" w14:textId="77777777" w:rsidR="004B2675" w:rsidRPr="001053DD" w:rsidRDefault="00B42840" w:rsidP="00257240">
      <w:pPr>
        <w:pStyle w:val="2-1"/>
      </w:pPr>
      <w:bookmarkStart w:id="31" w:name="_Toc63844539"/>
      <w:r w:rsidRPr="001053DD">
        <w:t>Регулирование землепользования и застройки органами местного самоуправления</w:t>
      </w:r>
      <w:bookmarkEnd w:id="31"/>
      <w:r w:rsidRPr="001053DD">
        <w:t xml:space="preserve"> </w:t>
      </w:r>
    </w:p>
    <w:p w14:paraId="519392DB" w14:textId="77777777" w:rsidR="004B2675" w:rsidRPr="001053DD" w:rsidRDefault="00B42840" w:rsidP="00A4723F">
      <w:pPr>
        <w:pStyle w:val="3-"/>
        <w:ind w:left="0" w:firstLine="357"/>
        <w:jc w:val="left"/>
      </w:pPr>
      <w:bookmarkStart w:id="32" w:name="_Toc63844540"/>
      <w:r w:rsidRPr="001053DD">
        <w:t>Перечень и обязанности органов,</w:t>
      </w:r>
      <w:r w:rsidR="003B3821">
        <w:t xml:space="preserve"> уполномоченных в регулировании</w:t>
      </w:r>
      <w:r w:rsidR="003B3821" w:rsidRPr="003B3821">
        <w:t xml:space="preserve"> </w:t>
      </w:r>
      <w:r w:rsidRPr="001053DD">
        <w:t>землепользования и застройки</w:t>
      </w:r>
      <w:bookmarkEnd w:id="32"/>
    </w:p>
    <w:p w14:paraId="7A0F1A7A" w14:textId="4B65FAFA" w:rsidR="00F66BB8" w:rsidRPr="00F66BB8" w:rsidRDefault="00F66BB8" w:rsidP="00F66BB8">
      <w:pPr>
        <w:pStyle w:val="ae"/>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F66BB8">
        <w:rPr>
          <w:rFonts w:eastAsia="Times New Roman"/>
          <w:color w:val="auto"/>
        </w:rPr>
        <w:t>Органами местного самоуправления, осуществляющими полномочия по регулированию землепользования и застройки на территории сельского поселения, являются:</w:t>
      </w:r>
    </w:p>
    <w:p w14:paraId="3077B43B" w14:textId="348F6D02" w:rsidR="00F66BB8" w:rsidRPr="00F66BB8" w:rsidRDefault="00F66BB8" w:rsidP="00F66BB8">
      <w:pPr>
        <w:pStyle w:val="ae"/>
        <w:widowControl w:val="0"/>
        <w:pBdr>
          <w:top w:val="none" w:sz="0" w:space="0" w:color="auto"/>
          <w:left w:val="none" w:sz="0" w:space="0" w:color="auto"/>
          <w:bottom w:val="none" w:sz="0" w:space="0" w:color="auto"/>
          <w:right w:val="none" w:sz="0" w:space="0" w:color="auto"/>
          <w:between w:val="none" w:sz="0" w:space="0" w:color="auto"/>
        </w:pBdr>
        <w:ind w:firstLine="0"/>
        <w:jc w:val="both"/>
        <w:rPr>
          <w:rFonts w:eastAsia="Times New Roman"/>
          <w:color w:val="auto"/>
        </w:rPr>
      </w:pPr>
      <w:r w:rsidRPr="00F66BB8">
        <w:rPr>
          <w:rFonts w:eastAsia="Times New Roman"/>
          <w:color w:val="auto"/>
        </w:rPr>
        <w:t xml:space="preserve">1) Администрация </w:t>
      </w:r>
      <w:r w:rsidR="00E53E3E" w:rsidRPr="00E53E3E">
        <w:rPr>
          <w:rFonts w:eastAsia="Times New Roman"/>
          <w:color w:val="auto"/>
        </w:rPr>
        <w:t xml:space="preserve">Ольгинского муниципального </w:t>
      </w:r>
      <w:r w:rsidR="00CC612C">
        <w:rPr>
          <w:rFonts w:eastAsia="Times New Roman"/>
          <w:color w:val="auto"/>
        </w:rPr>
        <w:t>округа</w:t>
      </w:r>
      <w:r w:rsidR="00E53E3E" w:rsidRPr="00E53E3E">
        <w:rPr>
          <w:rFonts w:eastAsia="Times New Roman"/>
          <w:color w:val="auto"/>
        </w:rPr>
        <w:t xml:space="preserve"> Приморского края</w:t>
      </w:r>
      <w:r w:rsidRPr="00F66BB8">
        <w:rPr>
          <w:rFonts w:eastAsia="Times New Roman"/>
          <w:color w:val="auto"/>
        </w:rPr>
        <w:t xml:space="preserve"> – исполнительно-распорядительный орган муниципального образования;</w:t>
      </w:r>
    </w:p>
    <w:p w14:paraId="2F669F9C" w14:textId="23780C2F" w:rsidR="00E657DB" w:rsidRPr="001053DD" w:rsidRDefault="00F66BB8" w:rsidP="00F66BB8">
      <w:pPr>
        <w:pStyle w:val="ae"/>
        <w:widowControl w:val="0"/>
        <w:pBdr>
          <w:top w:val="none" w:sz="0" w:space="0" w:color="auto"/>
          <w:left w:val="none" w:sz="0" w:space="0" w:color="auto"/>
          <w:bottom w:val="none" w:sz="0" w:space="0" w:color="auto"/>
          <w:right w:val="none" w:sz="0" w:space="0" w:color="auto"/>
          <w:between w:val="none" w:sz="0" w:space="0" w:color="auto"/>
        </w:pBdr>
        <w:spacing w:after="0"/>
        <w:ind w:firstLine="0"/>
        <w:jc w:val="both"/>
        <w:rPr>
          <w:rFonts w:eastAsia="Times New Roman"/>
          <w:color w:val="auto"/>
        </w:rPr>
      </w:pPr>
      <w:r w:rsidRPr="00F66BB8">
        <w:rPr>
          <w:rFonts w:eastAsia="Times New Roman"/>
          <w:color w:val="auto"/>
        </w:rPr>
        <w:t xml:space="preserve">2) Дума </w:t>
      </w:r>
      <w:r w:rsidR="00E53E3E" w:rsidRPr="00E53E3E">
        <w:rPr>
          <w:rFonts w:eastAsia="Times New Roman"/>
          <w:color w:val="auto"/>
        </w:rPr>
        <w:t xml:space="preserve">Ольгинского муниципального </w:t>
      </w:r>
      <w:r w:rsidR="00CC612C">
        <w:rPr>
          <w:rFonts w:eastAsia="Times New Roman"/>
          <w:color w:val="auto"/>
        </w:rPr>
        <w:t>округа</w:t>
      </w:r>
      <w:r w:rsidR="00E53E3E" w:rsidRPr="00E53E3E">
        <w:rPr>
          <w:rFonts w:eastAsia="Times New Roman"/>
          <w:color w:val="auto"/>
        </w:rPr>
        <w:t xml:space="preserve"> Приморского края</w:t>
      </w:r>
      <w:r w:rsidRPr="00F66BB8">
        <w:rPr>
          <w:rFonts w:eastAsia="Times New Roman"/>
          <w:color w:val="auto"/>
        </w:rPr>
        <w:t xml:space="preserve"> </w:t>
      </w:r>
      <w:r w:rsidR="00E53E3E">
        <w:rPr>
          <w:rFonts w:eastAsia="Times New Roman"/>
          <w:color w:val="auto"/>
        </w:rPr>
        <w:t xml:space="preserve">– </w:t>
      </w:r>
      <w:r w:rsidRPr="00F66BB8">
        <w:rPr>
          <w:rFonts w:eastAsia="Times New Roman"/>
          <w:color w:val="auto"/>
        </w:rPr>
        <w:t>представительный орган муниципального образования.</w:t>
      </w:r>
    </w:p>
    <w:p w14:paraId="0F05DF3E" w14:textId="459BF39D" w:rsidR="00903EB5" w:rsidRPr="001053DD" w:rsidRDefault="00F66BB8" w:rsidP="00E657DB">
      <w:pPr>
        <w:pStyle w:val="ae"/>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F66BB8">
        <w:rPr>
          <w:rFonts w:eastAsia="Times New Roman"/>
          <w:color w:val="auto"/>
        </w:rPr>
        <w:t xml:space="preserve">К полномочиям администрации </w:t>
      </w:r>
      <w:r w:rsidR="00E53E3E" w:rsidRPr="00E53E3E">
        <w:rPr>
          <w:rFonts w:eastAsia="Times New Roman"/>
          <w:color w:val="auto"/>
        </w:rPr>
        <w:t xml:space="preserve">Ольгинского муниципального </w:t>
      </w:r>
      <w:r w:rsidR="00CC612C">
        <w:rPr>
          <w:rFonts w:eastAsia="Times New Roman"/>
          <w:color w:val="auto"/>
        </w:rPr>
        <w:t>округа</w:t>
      </w:r>
      <w:r w:rsidR="00E53E3E" w:rsidRPr="00E53E3E">
        <w:rPr>
          <w:rFonts w:eastAsia="Times New Roman"/>
          <w:color w:val="auto"/>
        </w:rPr>
        <w:t xml:space="preserve"> Приморского края </w:t>
      </w:r>
      <w:r w:rsidRPr="00F66BB8">
        <w:rPr>
          <w:rFonts w:eastAsia="Times New Roman"/>
          <w:color w:val="auto"/>
        </w:rPr>
        <w:t xml:space="preserve">по регулированию землепользования и застройки на </w:t>
      </w:r>
      <w:r w:rsidR="00CC612C" w:rsidRPr="001053DD">
        <w:t xml:space="preserve">территории </w:t>
      </w:r>
      <w:r w:rsidR="00CC612C">
        <w:t xml:space="preserve">округа </w:t>
      </w:r>
      <w:r w:rsidRPr="00F66BB8">
        <w:rPr>
          <w:rFonts w:eastAsia="Times New Roman"/>
          <w:color w:val="auto"/>
        </w:rPr>
        <w:t>относится</w:t>
      </w:r>
      <w:r>
        <w:rPr>
          <w:rFonts w:eastAsia="Times New Roman"/>
          <w:color w:val="auto"/>
        </w:rPr>
        <w:t>:</w:t>
      </w:r>
    </w:p>
    <w:p w14:paraId="6F521082" w14:textId="056B9D95" w:rsidR="00E657DB" w:rsidRPr="001053DD" w:rsidRDefault="00D03DFB"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olor w:val="auto"/>
        </w:rPr>
      </w:pPr>
      <w:r w:rsidRPr="001053DD">
        <w:rPr>
          <w:rFonts w:eastAsia="Times New Roman"/>
          <w:color w:val="auto"/>
        </w:rPr>
        <w:t xml:space="preserve">подготовка проекта правил землепользования и застройки </w:t>
      </w:r>
      <w:r w:rsidR="00F66BB8">
        <w:rPr>
          <w:rFonts w:eastAsia="Times New Roman"/>
          <w:color w:val="auto"/>
        </w:rPr>
        <w:t xml:space="preserve">муниципального </w:t>
      </w:r>
      <w:r w:rsidR="00F66BB8">
        <w:rPr>
          <w:rFonts w:eastAsia="Times New Roman"/>
          <w:color w:val="auto"/>
        </w:rPr>
        <w:lastRenderedPageBreak/>
        <w:t>образования</w:t>
      </w:r>
      <w:r w:rsidRPr="001053DD">
        <w:rPr>
          <w:rFonts w:eastAsia="Times New Roman"/>
          <w:color w:val="auto"/>
        </w:rPr>
        <w:t>, проекта о внесении в них изменений</w:t>
      </w:r>
      <w:r w:rsidR="00903EB5" w:rsidRPr="001053DD">
        <w:rPr>
          <w:rFonts w:eastAsia="Times New Roman"/>
          <w:color w:val="auto"/>
        </w:rPr>
        <w:t>;</w:t>
      </w:r>
    </w:p>
    <w:p w14:paraId="3A5033E7" w14:textId="77777777" w:rsidR="00903EB5" w:rsidRPr="001053DD" w:rsidRDefault="00903EB5"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olor w:val="auto"/>
        </w:rPr>
      </w:pPr>
      <w:r w:rsidRPr="001053DD">
        <w:rPr>
          <w:rFonts w:eastAsia="Times New Roman"/>
          <w:color w:val="auto"/>
        </w:rPr>
        <w:t>предоставление разрешения на условно разрешенный вид использования земельного участка;</w:t>
      </w:r>
    </w:p>
    <w:p w14:paraId="31E3F551" w14:textId="28990D58" w:rsidR="00903EB5" w:rsidRPr="001053DD" w:rsidRDefault="00903EB5"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olor w:val="auto"/>
        </w:rPr>
      </w:pPr>
      <w:r w:rsidRPr="001053DD">
        <w:rPr>
          <w:rFonts w:eastAsia="Times New Roman"/>
          <w:color w:val="auto"/>
        </w:rPr>
        <w:t>предоставление</w:t>
      </w:r>
      <w:r w:rsidR="00F66BB8">
        <w:rPr>
          <w:rFonts w:eastAsia="Times New Roman"/>
          <w:color w:val="auto"/>
        </w:rPr>
        <w:t xml:space="preserve"> </w:t>
      </w:r>
      <w:r w:rsidRPr="001053DD">
        <w:rPr>
          <w:rFonts w:eastAsia="Times New Roman"/>
          <w:color w:val="auto"/>
        </w:rPr>
        <w:t>разрешения</w:t>
      </w:r>
      <w:r w:rsidR="00F66BB8">
        <w:rPr>
          <w:rFonts w:eastAsia="Times New Roman"/>
          <w:color w:val="auto"/>
        </w:rPr>
        <w:t xml:space="preserve"> </w:t>
      </w:r>
      <w:r w:rsidRPr="001053DD">
        <w:rPr>
          <w:rFonts w:eastAsia="Times New Roman"/>
          <w:color w:val="auto"/>
        </w:rPr>
        <w:t>на</w:t>
      </w:r>
      <w:r w:rsidR="00F66BB8">
        <w:rPr>
          <w:rFonts w:eastAsia="Times New Roman"/>
          <w:color w:val="auto"/>
        </w:rPr>
        <w:t xml:space="preserve"> </w:t>
      </w:r>
      <w:r w:rsidRPr="001053DD">
        <w:rPr>
          <w:rFonts w:eastAsia="Times New Roman"/>
          <w:color w:val="auto"/>
        </w:rPr>
        <w:t>отклонение</w:t>
      </w:r>
      <w:r w:rsidR="00F66BB8">
        <w:rPr>
          <w:rFonts w:eastAsia="Times New Roman"/>
          <w:color w:val="auto"/>
        </w:rPr>
        <w:t xml:space="preserve"> </w:t>
      </w:r>
      <w:r w:rsidRPr="001053DD">
        <w:rPr>
          <w:rFonts w:eastAsia="Times New Roman"/>
          <w:color w:val="auto"/>
        </w:rPr>
        <w:t>от</w:t>
      </w:r>
      <w:r w:rsidR="00F66BB8">
        <w:rPr>
          <w:rFonts w:eastAsia="Times New Roman"/>
          <w:color w:val="auto"/>
        </w:rPr>
        <w:t xml:space="preserve"> </w:t>
      </w:r>
      <w:r w:rsidRPr="001053DD">
        <w:rPr>
          <w:rFonts w:eastAsia="Times New Roman"/>
          <w:color w:val="auto"/>
        </w:rPr>
        <w:t>предельных параметров разрешенного строительства, реконструкции объектов капитального строительства;</w:t>
      </w:r>
    </w:p>
    <w:p w14:paraId="1146FA72" w14:textId="6346623A" w:rsidR="00903EB5" w:rsidRPr="001053DD" w:rsidRDefault="00903EB5"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olor w:val="auto"/>
        </w:rPr>
      </w:pPr>
      <w:r w:rsidRPr="001053DD">
        <w:rPr>
          <w:rFonts w:eastAsia="Times New Roman"/>
          <w:color w:val="auto"/>
        </w:rPr>
        <w:t>распоряжение</w:t>
      </w:r>
      <w:r w:rsidR="00F66BB8">
        <w:rPr>
          <w:rFonts w:eastAsia="Times New Roman"/>
          <w:color w:val="auto"/>
        </w:rPr>
        <w:t xml:space="preserve"> </w:t>
      </w:r>
      <w:r w:rsidRPr="001053DD">
        <w:rPr>
          <w:rFonts w:eastAsia="Times New Roman"/>
          <w:color w:val="auto"/>
        </w:rPr>
        <w:t>землями</w:t>
      </w:r>
      <w:r w:rsidR="00F66BB8">
        <w:rPr>
          <w:rFonts w:eastAsia="Times New Roman"/>
          <w:color w:val="auto"/>
        </w:rPr>
        <w:t xml:space="preserve"> </w:t>
      </w:r>
      <w:r w:rsidRPr="001053DD">
        <w:rPr>
          <w:rFonts w:eastAsia="Times New Roman"/>
          <w:color w:val="auto"/>
        </w:rPr>
        <w:t>и</w:t>
      </w:r>
      <w:r w:rsidR="00F66BB8">
        <w:rPr>
          <w:rFonts w:eastAsia="Times New Roman"/>
          <w:color w:val="auto"/>
        </w:rPr>
        <w:t xml:space="preserve"> </w:t>
      </w:r>
      <w:r w:rsidRPr="001053DD">
        <w:rPr>
          <w:rFonts w:eastAsia="Times New Roman"/>
          <w:color w:val="auto"/>
        </w:rPr>
        <w:t>земельными</w:t>
      </w:r>
      <w:r w:rsidR="00F66BB8">
        <w:rPr>
          <w:rFonts w:eastAsia="Times New Roman"/>
          <w:color w:val="auto"/>
        </w:rPr>
        <w:t xml:space="preserve"> </w:t>
      </w:r>
      <w:r w:rsidRPr="001053DD">
        <w:rPr>
          <w:rFonts w:eastAsia="Times New Roman"/>
          <w:color w:val="auto"/>
        </w:rPr>
        <w:t xml:space="preserve">участками, находящимися в муниципальной собственности </w:t>
      </w:r>
      <w:r w:rsidR="00F66BB8">
        <w:rPr>
          <w:rFonts w:eastAsia="Times New Roman"/>
          <w:color w:val="auto"/>
        </w:rPr>
        <w:t>муниципального образования</w:t>
      </w:r>
      <w:r w:rsidRPr="001053DD">
        <w:rPr>
          <w:rFonts w:eastAsia="Times New Roman"/>
          <w:color w:val="auto"/>
        </w:rPr>
        <w:t>;</w:t>
      </w:r>
    </w:p>
    <w:p w14:paraId="6B02AEF8" w14:textId="77777777" w:rsidR="00903EB5" w:rsidRPr="001053DD" w:rsidRDefault="00903EB5"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olor w:val="auto"/>
        </w:rPr>
      </w:pPr>
      <w:r w:rsidRPr="001053DD">
        <w:rPr>
          <w:rFonts w:eastAsia="Times New Roman"/>
          <w:color w:val="auto"/>
        </w:rPr>
        <w:t>материально-техническое обеспечение организации и проведения публичных слушаний или общественных обсуждений по вопросам градостроительной деятельности;</w:t>
      </w:r>
    </w:p>
    <w:p w14:paraId="60FF4BD7" w14:textId="3E9ABC2B" w:rsidR="00903EB5" w:rsidRPr="001053DD" w:rsidRDefault="00903EB5"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olor w:val="auto"/>
        </w:rPr>
      </w:pPr>
      <w:r w:rsidRPr="001053DD">
        <w:t xml:space="preserve">осуществление муниципального земельного контроля за использованием земель в границах </w:t>
      </w:r>
      <w:r w:rsidR="00F66BB8">
        <w:rPr>
          <w:rFonts w:eastAsia="Times New Roman"/>
          <w:color w:val="auto"/>
        </w:rPr>
        <w:t>муниципального образования</w:t>
      </w:r>
      <w:r w:rsidRPr="001053DD">
        <w:t>;</w:t>
      </w:r>
    </w:p>
    <w:p w14:paraId="3D0D58BD" w14:textId="78BFC230" w:rsidR="00903EB5" w:rsidRPr="001053DD" w:rsidRDefault="00903EB5"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olor w:val="auto"/>
        </w:rPr>
      </w:pPr>
      <w:r w:rsidRPr="001053DD">
        <w:rPr>
          <w:rFonts w:eastAsia="Times New Roman"/>
          <w:color w:val="auto"/>
        </w:rPr>
        <w:t>иные</w:t>
      </w:r>
      <w:r w:rsidRPr="001053DD">
        <w:rPr>
          <w:rFonts w:eastAsia="Times New Roman"/>
          <w:color w:val="auto"/>
        </w:rPr>
        <w:tab/>
      </w:r>
      <w:r w:rsidR="00F2463B" w:rsidRPr="001053DD">
        <w:rPr>
          <w:rFonts w:eastAsia="Times New Roman"/>
          <w:color w:val="auto"/>
        </w:rPr>
        <w:t xml:space="preserve"> </w:t>
      </w:r>
      <w:r w:rsidR="00751AF6" w:rsidRPr="001053DD">
        <w:rPr>
          <w:rFonts w:eastAsia="Times New Roman"/>
          <w:color w:val="auto"/>
        </w:rPr>
        <w:t>полномочия, предусмотренные</w:t>
      </w:r>
      <w:r w:rsidRPr="001053DD">
        <w:rPr>
          <w:rFonts w:eastAsia="Times New Roman"/>
          <w:color w:val="auto"/>
        </w:rPr>
        <w:t xml:space="preserve"> действующим законодательством и муниципальными нормативными правовыми актами.</w:t>
      </w:r>
    </w:p>
    <w:p w14:paraId="44121823" w14:textId="29DBC05B" w:rsidR="00903EB5" w:rsidRPr="001053DD" w:rsidRDefault="00903EB5" w:rsidP="00903EB5">
      <w:pPr>
        <w:pStyle w:val="ae"/>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t xml:space="preserve">Глава </w:t>
      </w:r>
      <w:r w:rsidR="00E53E3E" w:rsidRPr="00E53E3E">
        <w:t xml:space="preserve">Ольгинского муниципального </w:t>
      </w:r>
      <w:r w:rsidR="00CC612C">
        <w:t>округа</w:t>
      </w:r>
      <w:r w:rsidR="00E53E3E" w:rsidRPr="00E53E3E">
        <w:t xml:space="preserve"> Приморского края </w:t>
      </w:r>
      <w:r w:rsidR="0086284C">
        <w:t xml:space="preserve">(далее Глава округа) </w:t>
      </w:r>
      <w:r w:rsidRPr="001053DD">
        <w:t>осуществляет следующие</w:t>
      </w:r>
      <w:r w:rsidRPr="001053DD">
        <w:rPr>
          <w:spacing w:val="-3"/>
        </w:rPr>
        <w:t xml:space="preserve"> </w:t>
      </w:r>
      <w:r w:rsidRPr="001053DD">
        <w:t>полномочия:</w:t>
      </w:r>
    </w:p>
    <w:p w14:paraId="0534C984" w14:textId="061626EA" w:rsidR="00751AF6" w:rsidRPr="001053DD" w:rsidRDefault="00751AF6"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pPr>
      <w:r w:rsidRPr="001053DD">
        <w:t xml:space="preserve">принятие решений о подготовке проекта правил землепользования и застройки </w:t>
      </w:r>
      <w:r w:rsidR="00084D2D">
        <w:t>муниципального образования</w:t>
      </w:r>
      <w:r w:rsidRPr="001053DD">
        <w:t>, внесения в них изменений;</w:t>
      </w:r>
    </w:p>
    <w:p w14:paraId="5523756A" w14:textId="77777777" w:rsidR="00903EB5" w:rsidRPr="001053DD" w:rsidRDefault="00903EB5"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pPr>
      <w:r w:rsidRPr="001053DD">
        <w:t xml:space="preserve">в порядке, установленном муниципальными нормативными правовыми актами, назначает публичные слушания или общественные </w:t>
      </w:r>
      <w:r w:rsidR="00F2463B" w:rsidRPr="001053DD">
        <w:t>обсуждения проекта</w:t>
      </w:r>
      <w:r w:rsidRPr="001053DD">
        <w:t xml:space="preserve"> правил землепользования и застройки или проекта о внесении в них изменений</w:t>
      </w:r>
      <w:r w:rsidR="00F2463B" w:rsidRPr="001053DD">
        <w:t>, а также по</w:t>
      </w:r>
      <w:r w:rsidRPr="001053DD">
        <w:t xml:space="preserve"> вопросам предоставления разрешений на условно разрешенный вид использования земельных участков</w:t>
      </w:r>
      <w:r w:rsidR="00F2463B" w:rsidRPr="001053DD">
        <w:t xml:space="preserve"> и отклонения</w:t>
      </w:r>
      <w:r w:rsidR="00F2463B" w:rsidRPr="001053DD">
        <w:tab/>
        <w:t>от предельных</w:t>
      </w:r>
      <w:r w:rsidR="00F2463B" w:rsidRPr="001053DD">
        <w:tab/>
        <w:t>параметров</w:t>
      </w:r>
      <w:r w:rsidR="00F2463B" w:rsidRPr="001053DD">
        <w:tab/>
        <w:t>разрешенного</w:t>
      </w:r>
      <w:r w:rsidR="00F2463B" w:rsidRPr="001053DD">
        <w:tab/>
        <w:t>строительства, реконструкции объектов капитального строительства;</w:t>
      </w:r>
    </w:p>
    <w:p w14:paraId="4C5C40A5" w14:textId="77777777" w:rsidR="00903EB5" w:rsidRPr="001053DD" w:rsidRDefault="00F2463B"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pPr>
      <w:r w:rsidRPr="001053DD">
        <w:t>иные</w:t>
      </w:r>
      <w:r w:rsidRPr="001053DD">
        <w:tab/>
        <w:t xml:space="preserve">полномочия, </w:t>
      </w:r>
      <w:r w:rsidRPr="001053DD">
        <w:tab/>
        <w:t>предусмотренные</w:t>
      </w:r>
      <w:r w:rsidRPr="001053DD">
        <w:tab/>
        <w:t>действующим законодательством</w:t>
      </w:r>
      <w:r w:rsidR="0065482C" w:rsidRPr="001053DD">
        <w:br/>
      </w:r>
      <w:r w:rsidRPr="001053DD">
        <w:t>и муниципальными нормативными правовыми актами.</w:t>
      </w:r>
    </w:p>
    <w:p w14:paraId="0A28CB51" w14:textId="1E5A8FD1" w:rsidR="004B2675" w:rsidRPr="001053DD" w:rsidRDefault="00B42840" w:rsidP="00147A6E">
      <w:pPr>
        <w:pStyle w:val="ae"/>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Для обеспечения реализации настоящих Правил и предварительного рассмотрения вопросов землепользования и застройки </w:t>
      </w:r>
      <w:r w:rsidR="00CC612C" w:rsidRPr="001053DD">
        <w:t xml:space="preserve">на </w:t>
      </w:r>
      <w:r w:rsidR="00CC612C">
        <w:t xml:space="preserve">части </w:t>
      </w:r>
      <w:r w:rsidR="00CC612C" w:rsidRPr="001053DD">
        <w:t xml:space="preserve">территории </w:t>
      </w:r>
      <w:r w:rsidR="00CC612C">
        <w:t>округа в границах упразднённого</w:t>
      </w:r>
      <w:r w:rsidR="00CC612C" w:rsidRPr="001053DD">
        <w:rPr>
          <w:rFonts w:eastAsia="Times New Roman"/>
          <w:color w:val="auto"/>
        </w:rPr>
        <w:t xml:space="preserve"> </w:t>
      </w:r>
      <w:r w:rsidR="007F43D9" w:rsidRPr="007F43D9">
        <w:rPr>
          <w:rFonts w:eastAsia="Times New Roman"/>
          <w:color w:val="auto"/>
        </w:rPr>
        <w:t>Весёлояровско</w:t>
      </w:r>
      <w:r w:rsidR="001D6445">
        <w:rPr>
          <w:rFonts w:eastAsia="Times New Roman"/>
          <w:color w:val="auto"/>
        </w:rPr>
        <w:t>го</w:t>
      </w:r>
      <w:r w:rsidR="007F43D9" w:rsidRPr="007F43D9">
        <w:rPr>
          <w:rFonts w:eastAsia="Times New Roman"/>
          <w:color w:val="auto"/>
        </w:rPr>
        <w:t xml:space="preserve"> сельско</w:t>
      </w:r>
      <w:r w:rsidR="001D6445">
        <w:rPr>
          <w:rFonts w:eastAsia="Times New Roman"/>
          <w:color w:val="auto"/>
        </w:rPr>
        <w:t>го</w:t>
      </w:r>
      <w:r w:rsidR="007F43D9" w:rsidRPr="007F43D9">
        <w:rPr>
          <w:rFonts w:eastAsia="Times New Roman"/>
          <w:color w:val="auto"/>
        </w:rPr>
        <w:t xml:space="preserve"> посе</w:t>
      </w:r>
      <w:r w:rsidR="007F43D9">
        <w:rPr>
          <w:rFonts w:eastAsia="Times New Roman"/>
          <w:color w:val="auto"/>
        </w:rPr>
        <w:t>лени</w:t>
      </w:r>
      <w:r w:rsidR="001D6445">
        <w:rPr>
          <w:rFonts w:eastAsia="Times New Roman"/>
          <w:color w:val="auto"/>
        </w:rPr>
        <w:t>я</w:t>
      </w:r>
      <w:r w:rsidR="007F43D9">
        <w:rPr>
          <w:rFonts w:eastAsia="Times New Roman"/>
          <w:color w:val="auto"/>
        </w:rPr>
        <w:t xml:space="preserve"> </w:t>
      </w:r>
      <w:r w:rsidR="0086284C">
        <w:rPr>
          <w:rFonts w:eastAsia="Times New Roman"/>
          <w:color w:val="auto"/>
        </w:rPr>
        <w:t xml:space="preserve">Главой </w:t>
      </w:r>
      <w:r w:rsidR="00CC612C">
        <w:rPr>
          <w:rFonts w:eastAsia="Times New Roman"/>
          <w:color w:val="auto"/>
        </w:rPr>
        <w:t>округа</w:t>
      </w:r>
      <w:r w:rsidR="00E53E3E" w:rsidRPr="00E53E3E">
        <w:rPr>
          <w:rFonts w:eastAsia="Times New Roman"/>
          <w:color w:val="auto"/>
        </w:rPr>
        <w:t xml:space="preserve"> Приморского края </w:t>
      </w:r>
      <w:r w:rsidRPr="001053DD">
        <w:rPr>
          <w:rFonts w:eastAsia="Times New Roman"/>
          <w:color w:val="auto"/>
        </w:rPr>
        <w:t xml:space="preserve">создается постоянно действующая Комиссия по землепользованию и </w:t>
      </w:r>
      <w:r w:rsidR="00720E40" w:rsidRPr="001053DD">
        <w:rPr>
          <w:rFonts w:eastAsia="Times New Roman"/>
          <w:color w:val="auto"/>
        </w:rPr>
        <w:t>застройке территории</w:t>
      </w:r>
      <w:r w:rsidRPr="001053DD">
        <w:rPr>
          <w:rFonts w:eastAsia="Times New Roman"/>
          <w:color w:val="auto"/>
        </w:rPr>
        <w:t xml:space="preserve"> </w:t>
      </w:r>
      <w:r w:rsidR="0086284C" w:rsidRPr="001053DD">
        <w:rPr>
          <w:rFonts w:eastAsia="Times New Roman"/>
          <w:color w:val="auto"/>
        </w:rPr>
        <w:t>муниципального образования,</w:t>
      </w:r>
      <w:r w:rsidRPr="001053DD">
        <w:rPr>
          <w:rFonts w:eastAsia="Times New Roman"/>
          <w:color w:val="auto"/>
        </w:rPr>
        <w:t xml:space="preserve"> </w:t>
      </w:r>
      <w:r w:rsidR="00E40497">
        <w:rPr>
          <w:rFonts w:eastAsia="Times New Roman"/>
          <w:color w:val="auto"/>
        </w:rPr>
        <w:t>упраздненно</w:t>
      </w:r>
      <w:r w:rsidR="001D6445">
        <w:rPr>
          <w:rFonts w:eastAsia="Times New Roman"/>
          <w:color w:val="auto"/>
        </w:rPr>
        <w:t>го</w:t>
      </w:r>
      <w:r w:rsidR="00E40497">
        <w:rPr>
          <w:rFonts w:eastAsia="Times New Roman"/>
          <w:color w:val="auto"/>
        </w:rPr>
        <w:t xml:space="preserve"> </w:t>
      </w:r>
      <w:r w:rsidR="007F43D9" w:rsidRPr="007F43D9">
        <w:rPr>
          <w:rFonts w:eastAsia="Times New Roman"/>
          <w:color w:val="auto"/>
        </w:rPr>
        <w:t>Весёлояровско</w:t>
      </w:r>
      <w:r w:rsidR="001D6445">
        <w:rPr>
          <w:rFonts w:eastAsia="Times New Roman"/>
          <w:color w:val="auto"/>
        </w:rPr>
        <w:t>го</w:t>
      </w:r>
      <w:r w:rsidR="007F43D9" w:rsidRPr="007F43D9">
        <w:rPr>
          <w:rFonts w:eastAsia="Times New Roman"/>
          <w:color w:val="auto"/>
        </w:rPr>
        <w:t xml:space="preserve"> сельско</w:t>
      </w:r>
      <w:r w:rsidR="001D6445">
        <w:rPr>
          <w:rFonts w:eastAsia="Times New Roman"/>
          <w:color w:val="auto"/>
        </w:rPr>
        <w:t>го</w:t>
      </w:r>
      <w:r w:rsidR="007F43D9" w:rsidRPr="007F43D9">
        <w:rPr>
          <w:rFonts w:eastAsia="Times New Roman"/>
          <w:color w:val="auto"/>
        </w:rPr>
        <w:t xml:space="preserve"> поселени</w:t>
      </w:r>
      <w:r w:rsidR="001D6445">
        <w:rPr>
          <w:rFonts w:eastAsia="Times New Roman"/>
          <w:color w:val="auto"/>
        </w:rPr>
        <w:t>я</w:t>
      </w:r>
      <w:r w:rsidR="00147A6E" w:rsidRPr="001053DD">
        <w:rPr>
          <w:rFonts w:eastAsia="Times New Roman"/>
          <w:color w:val="auto"/>
        </w:rPr>
        <w:t xml:space="preserve"> (далее — Комиссия). Комиссия осуществляет следующие функции в области землепользования и застройки:</w:t>
      </w:r>
    </w:p>
    <w:p w14:paraId="5A0C9FF1" w14:textId="77777777" w:rsidR="002374DE" w:rsidRPr="001053DD" w:rsidRDefault="002374DE" w:rsidP="007129DB">
      <w:pPr>
        <w:pStyle w:val="ae"/>
        <w:widowControl w:val="0"/>
        <w:numPr>
          <w:ilvl w:val="0"/>
          <w:numId w:val="71"/>
        </w:numPr>
        <w:pBdr>
          <w:top w:val="none" w:sz="0" w:space="0" w:color="auto"/>
          <w:left w:val="none" w:sz="0" w:space="0" w:color="auto"/>
          <w:bottom w:val="none" w:sz="0" w:space="0" w:color="auto"/>
          <w:right w:val="none" w:sz="0" w:space="0" w:color="auto"/>
          <w:between w:val="none" w:sz="0" w:space="0" w:color="auto"/>
        </w:pBdr>
        <w:spacing w:after="0"/>
        <w:jc w:val="both"/>
        <w:rPr>
          <w:rFonts w:eastAsia="Times New Roman"/>
          <w:color w:val="auto"/>
        </w:rPr>
      </w:pPr>
      <w:r w:rsidRPr="001053DD">
        <w:rPr>
          <w:rFonts w:eastAsia="Times New Roman"/>
          <w:color w:val="auto"/>
        </w:rPr>
        <w:t>принимает и рассматривает предложения и заявления заинтересованных лиц о внесении изменений в правила землепользования и застройки, о предоставлении разрешения на условно разрешенный вид использования земельного участка,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160BF43" w14:textId="77777777" w:rsidR="002374DE" w:rsidRPr="001053DD" w:rsidRDefault="002374DE" w:rsidP="007129DB">
      <w:pPr>
        <w:pStyle w:val="aff6"/>
        <w:widowControl w:val="0"/>
        <w:numPr>
          <w:ilvl w:val="0"/>
          <w:numId w:val="71"/>
        </w:numPr>
        <w:tabs>
          <w:tab w:val="left" w:pos="1110"/>
        </w:tabs>
        <w:autoSpaceDE w:val="0"/>
        <w:autoSpaceDN w:val="0"/>
        <w:spacing w:after="0"/>
        <w:ind w:right="404"/>
        <w:contextualSpacing w:val="0"/>
        <w:jc w:val="both"/>
      </w:pPr>
      <w:r w:rsidRPr="001053DD">
        <w:t>осуществляет подготовку заключений, содержащих рекомендации о внесении в соответствии с поступившими предложениями изменений в правила землепользования и застройки или об отклонении таких</w:t>
      </w:r>
      <w:r w:rsidRPr="001053DD">
        <w:rPr>
          <w:spacing w:val="-15"/>
        </w:rPr>
        <w:t xml:space="preserve"> </w:t>
      </w:r>
      <w:r w:rsidRPr="001053DD">
        <w:t>предложений;</w:t>
      </w:r>
    </w:p>
    <w:p w14:paraId="67963797" w14:textId="38734E5A" w:rsidR="002374DE" w:rsidRPr="001053DD" w:rsidRDefault="002374DE" w:rsidP="007129DB">
      <w:pPr>
        <w:pStyle w:val="aff6"/>
        <w:widowControl w:val="0"/>
        <w:numPr>
          <w:ilvl w:val="0"/>
          <w:numId w:val="71"/>
        </w:numPr>
        <w:tabs>
          <w:tab w:val="left" w:pos="1110"/>
        </w:tabs>
        <w:autoSpaceDE w:val="0"/>
        <w:autoSpaceDN w:val="0"/>
        <w:spacing w:after="0"/>
        <w:ind w:right="401"/>
        <w:contextualSpacing w:val="0"/>
        <w:jc w:val="both"/>
      </w:pPr>
      <w:r w:rsidRPr="001053DD">
        <w:t xml:space="preserve">обеспечивает подготовку и проведение публичных слушаний или общественных обсуждений по проектам правил землепользования и застройки и о внесении в </w:t>
      </w:r>
      <w:r w:rsidRPr="001053DD">
        <w:rPr>
          <w:spacing w:val="-2"/>
        </w:rPr>
        <w:t xml:space="preserve">них </w:t>
      </w:r>
      <w:r w:rsidRPr="001053DD">
        <w:t xml:space="preserve">изменений, проектам решений о предоставлении разрешения на условно разрешенный вид использования земельного участка,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определенном Уставом </w:t>
      </w:r>
      <w:r w:rsidR="00084D2D" w:rsidRPr="00084D2D">
        <w:t xml:space="preserve">муниципального </w:t>
      </w:r>
      <w:r w:rsidR="00084D2D">
        <w:lastRenderedPageBreak/>
        <w:t>образования</w:t>
      </w:r>
      <w:r w:rsidR="00084D2D" w:rsidRPr="00084D2D">
        <w:t xml:space="preserve"> </w:t>
      </w:r>
      <w:r w:rsidRPr="001053DD">
        <w:t xml:space="preserve">и/или нормативным правовым актом </w:t>
      </w:r>
      <w:r w:rsidR="00084D2D" w:rsidRPr="00084D2D">
        <w:t xml:space="preserve">Ольгинского муниципального </w:t>
      </w:r>
      <w:r w:rsidR="00CC612C">
        <w:t>округа</w:t>
      </w:r>
      <w:r w:rsidR="00084D2D" w:rsidRPr="00084D2D">
        <w:t xml:space="preserve"> </w:t>
      </w:r>
      <w:r w:rsidRPr="001053DD">
        <w:t>и в соответствии с Градостроительным кодексом Российской</w:t>
      </w:r>
      <w:r w:rsidRPr="001053DD">
        <w:rPr>
          <w:spacing w:val="-1"/>
        </w:rPr>
        <w:t xml:space="preserve"> </w:t>
      </w:r>
      <w:r w:rsidRPr="001053DD">
        <w:t>Федерации;</w:t>
      </w:r>
    </w:p>
    <w:p w14:paraId="08DF9C49" w14:textId="05BA5001" w:rsidR="002374DE" w:rsidRPr="001053DD" w:rsidRDefault="002374DE" w:rsidP="007129DB">
      <w:pPr>
        <w:pStyle w:val="aff6"/>
        <w:widowControl w:val="0"/>
        <w:numPr>
          <w:ilvl w:val="0"/>
          <w:numId w:val="71"/>
        </w:numPr>
        <w:tabs>
          <w:tab w:val="left" w:pos="1110"/>
        </w:tabs>
        <w:autoSpaceDE w:val="0"/>
        <w:autoSpaceDN w:val="0"/>
        <w:spacing w:after="0"/>
        <w:ind w:right="401"/>
        <w:contextualSpacing w:val="0"/>
        <w:jc w:val="both"/>
      </w:pPr>
      <w:r w:rsidRPr="001053DD">
        <w:t>по результатам публичных слушаний или общественных обсуждений по проекту правил землепользования и застройки или внесения в них изменений обеспечивает внесение изменений в проект правил землепользования и застройки и</w:t>
      </w:r>
      <w:r w:rsidR="009F52D5" w:rsidRPr="001053DD">
        <w:t xml:space="preserve"> представляет указанный проект Г</w:t>
      </w:r>
      <w:r w:rsidRPr="001053DD">
        <w:t>лаве</w:t>
      </w:r>
      <w:r w:rsidRPr="001053DD">
        <w:rPr>
          <w:spacing w:val="4"/>
        </w:rPr>
        <w:t xml:space="preserve"> </w:t>
      </w:r>
      <w:r w:rsidR="0086284C">
        <w:t>округа</w:t>
      </w:r>
      <w:r w:rsidRPr="001053DD">
        <w:t>;</w:t>
      </w:r>
    </w:p>
    <w:p w14:paraId="057B5CBD" w14:textId="06D829D7" w:rsidR="002374DE" w:rsidRPr="001053DD" w:rsidRDefault="002374DE" w:rsidP="007129DB">
      <w:pPr>
        <w:pStyle w:val="aff6"/>
        <w:widowControl w:val="0"/>
        <w:numPr>
          <w:ilvl w:val="0"/>
          <w:numId w:val="71"/>
        </w:numPr>
        <w:tabs>
          <w:tab w:val="left" w:pos="1110"/>
        </w:tabs>
        <w:autoSpaceDE w:val="0"/>
        <w:autoSpaceDN w:val="0"/>
        <w:spacing w:before="71" w:after="0"/>
        <w:ind w:right="402"/>
        <w:contextualSpacing w:val="0"/>
        <w:jc w:val="both"/>
      </w:pPr>
      <w:r w:rsidRPr="001053DD">
        <w:t>по результатам публичных слушаний или общественных обсуждений по вопросам о предоставлении разрешения на условно разрешенный вид использования земельного участка,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 подготовку рекомендаций о предоставлении или об отказе в предоставлении та</w:t>
      </w:r>
      <w:r w:rsidR="009F52D5" w:rsidRPr="001053DD">
        <w:t>ких разрешений и направляет их Г</w:t>
      </w:r>
      <w:r w:rsidRPr="001053DD">
        <w:t>лаве</w:t>
      </w:r>
      <w:r w:rsidRPr="001053DD">
        <w:rPr>
          <w:spacing w:val="1"/>
        </w:rPr>
        <w:t xml:space="preserve"> </w:t>
      </w:r>
      <w:r w:rsidR="0086284C">
        <w:t>округа</w:t>
      </w:r>
      <w:r w:rsidRPr="001053DD">
        <w:t>;</w:t>
      </w:r>
    </w:p>
    <w:p w14:paraId="68A16552" w14:textId="0DA30D2D" w:rsidR="00147A6E" w:rsidRPr="001053DD" w:rsidRDefault="002374DE" w:rsidP="007129DB">
      <w:pPr>
        <w:pStyle w:val="aff6"/>
        <w:widowControl w:val="0"/>
        <w:numPr>
          <w:ilvl w:val="0"/>
          <w:numId w:val="71"/>
        </w:numPr>
        <w:tabs>
          <w:tab w:val="left" w:pos="1110"/>
        </w:tabs>
        <w:autoSpaceDE w:val="0"/>
        <w:autoSpaceDN w:val="0"/>
        <w:spacing w:after="0"/>
        <w:ind w:right="407"/>
        <w:contextualSpacing w:val="0"/>
        <w:jc w:val="both"/>
      </w:pPr>
      <w:r w:rsidRPr="001053DD">
        <w:t xml:space="preserve">осуществляет иные полномочия, предусмотренные действующим законодательством Российской Федерации и </w:t>
      </w:r>
      <w:r w:rsidR="00435115">
        <w:t>Приморского Края</w:t>
      </w:r>
      <w:r w:rsidRPr="001053DD">
        <w:t>, муниципальными нормативными правовыми</w:t>
      </w:r>
      <w:r w:rsidRPr="001053DD">
        <w:rPr>
          <w:spacing w:val="2"/>
        </w:rPr>
        <w:t xml:space="preserve"> </w:t>
      </w:r>
      <w:r w:rsidRPr="001053DD">
        <w:t>актами.</w:t>
      </w:r>
    </w:p>
    <w:p w14:paraId="12B8F081" w14:textId="758379CA" w:rsidR="004B2675" w:rsidRPr="001053DD" w:rsidRDefault="00B42840" w:rsidP="002F1421">
      <w:pPr>
        <w:pStyle w:val="ae"/>
        <w:widowControl w:val="0"/>
        <w:numPr>
          <w:ilvl w:val="0"/>
          <w:numId w:val="5"/>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Требования к составу и организации деятельности Комиссии устанавливаются постановлением администрации </w:t>
      </w:r>
      <w:r w:rsidR="007F43D9" w:rsidRPr="007F43D9">
        <w:rPr>
          <w:rFonts w:eastAsia="Times New Roman"/>
          <w:color w:val="auto"/>
        </w:rPr>
        <w:t xml:space="preserve">Ольгинского муниципального </w:t>
      </w:r>
      <w:r w:rsidR="00CC612C">
        <w:rPr>
          <w:rFonts w:eastAsia="Times New Roman"/>
          <w:color w:val="auto"/>
        </w:rPr>
        <w:t>округа</w:t>
      </w:r>
      <w:r w:rsidR="007F43D9" w:rsidRPr="007F43D9">
        <w:rPr>
          <w:rFonts w:eastAsia="Times New Roman"/>
          <w:color w:val="auto"/>
        </w:rPr>
        <w:t xml:space="preserve"> Приморского края</w:t>
      </w:r>
      <w:r w:rsidR="007F43D9">
        <w:rPr>
          <w:rFonts w:eastAsia="Times New Roman"/>
          <w:color w:val="auto"/>
        </w:rPr>
        <w:t>.</w:t>
      </w:r>
    </w:p>
    <w:p w14:paraId="5BEF460D" w14:textId="77777777" w:rsidR="004B2675" w:rsidRPr="001053DD" w:rsidRDefault="00B42840" w:rsidP="00A4723F">
      <w:pPr>
        <w:pStyle w:val="3-"/>
        <w:ind w:left="0" w:firstLine="357"/>
        <w:jc w:val="left"/>
      </w:pPr>
      <w:bookmarkStart w:id="33" w:name="_Toc63844541"/>
      <w:r w:rsidRPr="001053DD">
        <w:t>Градостроительные регламенты и их применение</w:t>
      </w:r>
      <w:bookmarkEnd w:id="33"/>
    </w:p>
    <w:p w14:paraId="055F3B9D" w14:textId="41297A55" w:rsidR="004B2675" w:rsidRPr="001053DD" w:rsidRDefault="00B42840" w:rsidP="002F1421">
      <w:pPr>
        <w:pStyle w:val="ae"/>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007F43D9" w:rsidRPr="007F43D9">
        <w:rPr>
          <w:rFonts w:eastAsia="Times New Roman"/>
          <w:color w:val="auto"/>
        </w:rPr>
        <w:t>Весёлояровского сельского поселения</w:t>
      </w:r>
      <w:r w:rsidRPr="001053DD">
        <w:rPr>
          <w:rFonts w:eastAsia="Times New Roman"/>
          <w:color w:val="auto"/>
        </w:rPr>
        <w:t>,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14:paraId="317EB62D" w14:textId="77777777" w:rsidR="004B2675" w:rsidRPr="001053DD" w:rsidRDefault="00B42840" w:rsidP="002F1421">
      <w:pPr>
        <w:pStyle w:val="ae"/>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14:paraId="651FA267" w14:textId="77777777" w:rsidR="004B2675" w:rsidRPr="001053DD" w:rsidRDefault="00B42840" w:rsidP="00690C42">
      <w:pPr>
        <w:pStyle w:val="5-"/>
      </w:pPr>
      <w:r w:rsidRPr="001053DD">
        <w:t>в границах территорий памятников и ансамблей, включенных в единый государственный реестр объектов культурного наследия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9A64341" w14:textId="77777777" w:rsidR="004B2675" w:rsidRPr="001053DD" w:rsidRDefault="00B42840" w:rsidP="00690C42">
      <w:pPr>
        <w:pStyle w:val="5-"/>
      </w:pPr>
      <w:r w:rsidRPr="001053DD">
        <w:t>в границах территорий общего пользования;</w:t>
      </w:r>
    </w:p>
    <w:p w14:paraId="4A6ED56D" w14:textId="77777777" w:rsidR="00780F2D" w:rsidRPr="001053DD" w:rsidRDefault="00780F2D" w:rsidP="00780F2D">
      <w:pPr>
        <w:pStyle w:val="5-"/>
      </w:pPr>
      <w:r w:rsidRPr="001053DD">
        <w:t>предназначенные для размещения линейных объектов и (или) занятые линейными объектами;</w:t>
      </w:r>
    </w:p>
    <w:p w14:paraId="18FE9503" w14:textId="77777777" w:rsidR="00780F2D" w:rsidRPr="001053DD" w:rsidRDefault="00B42840" w:rsidP="00780F2D">
      <w:pPr>
        <w:pStyle w:val="5-"/>
      </w:pPr>
      <w:r w:rsidRPr="001053DD">
        <w:t xml:space="preserve">предоставленные </w:t>
      </w:r>
      <w:r w:rsidR="00780F2D" w:rsidRPr="001053DD">
        <w:t>для добычи полезных ископаемых.</w:t>
      </w:r>
    </w:p>
    <w:p w14:paraId="79A74278" w14:textId="77777777" w:rsidR="00780F2D" w:rsidRPr="001053DD" w:rsidRDefault="00E95CE5" w:rsidP="00454B34">
      <w:pPr>
        <w:pStyle w:val="ae"/>
        <w:widowControl w:val="0"/>
        <w:numPr>
          <w:ilvl w:val="0"/>
          <w:numId w:val="6"/>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20ADE025" w14:textId="77777777" w:rsidR="004B2675" w:rsidRDefault="00B42840" w:rsidP="007129DB">
      <w:pPr>
        <w:pStyle w:val="5-"/>
        <w:numPr>
          <w:ilvl w:val="0"/>
          <w:numId w:val="72"/>
        </w:numPr>
      </w:pPr>
      <w:r w:rsidRPr="001053DD">
        <w:t>На картах в разделе II настоящих Правил выделены:</w:t>
      </w:r>
    </w:p>
    <w:p w14:paraId="2DC9DD18" w14:textId="77777777" w:rsidR="0086284C" w:rsidRPr="001053DD" w:rsidRDefault="0086284C" w:rsidP="0086284C">
      <w:pPr>
        <w:pStyle w:val="5-"/>
        <w:numPr>
          <w:ilvl w:val="0"/>
          <w:numId w:val="0"/>
        </w:numPr>
        <w:ind w:left="1429"/>
      </w:pPr>
    </w:p>
    <w:p w14:paraId="497CAA4E" w14:textId="3433C034" w:rsidR="004B2675" w:rsidRPr="001053DD" w:rsidRDefault="00B42840" w:rsidP="00690C42">
      <w:pPr>
        <w:pStyle w:val="5-"/>
      </w:pPr>
      <w:r w:rsidRPr="001053DD">
        <w:lastRenderedPageBreak/>
        <w:t>Территориальные зоны - на карте градостроительного зонирования территории</w:t>
      </w:r>
      <w:r w:rsidR="0086284C">
        <w:t xml:space="preserve"> упраздненного</w:t>
      </w:r>
      <w:r w:rsidRPr="001053DD">
        <w:t xml:space="preserve"> </w:t>
      </w:r>
      <w:r w:rsidR="007F43D9" w:rsidRPr="007F43D9">
        <w:t>Весёлояровского сельского поселения</w:t>
      </w:r>
      <w:r w:rsidRPr="001053DD">
        <w:t>;</w:t>
      </w:r>
    </w:p>
    <w:p w14:paraId="4E9E5B63" w14:textId="77777777" w:rsidR="004B2675" w:rsidRPr="001053DD" w:rsidRDefault="00B42840" w:rsidP="00690C42">
      <w:pPr>
        <w:pStyle w:val="5-"/>
      </w:pPr>
      <w:r w:rsidRPr="001053DD">
        <w:t>Карта зон с особыми условиями использования территорий, связанными с санитарными и экологическими ограничениями;</w:t>
      </w:r>
    </w:p>
    <w:p w14:paraId="2C24B1C5" w14:textId="77777777" w:rsidR="004B2675" w:rsidRPr="001053DD" w:rsidRDefault="00B42840" w:rsidP="00690C42">
      <w:pPr>
        <w:pStyle w:val="5-"/>
      </w:pPr>
      <w:r w:rsidRPr="001053DD">
        <w:t>Карта зон с особыми условиями использования территорий, связанными с охраной объектов культурного наследия.</w:t>
      </w:r>
    </w:p>
    <w:p w14:paraId="16C48D03" w14:textId="60ED4BE9"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На карте градостроительного зонирования территории </w:t>
      </w:r>
      <w:r w:rsidR="007F43D9" w:rsidRPr="007F43D9">
        <w:rPr>
          <w:rFonts w:eastAsia="Times New Roman"/>
          <w:color w:val="auto"/>
        </w:rPr>
        <w:t>Весёлояровского сельского поселения</w:t>
      </w:r>
      <w:r w:rsidRPr="001053DD">
        <w:rPr>
          <w:rFonts w:eastAsia="Times New Roman"/>
          <w:color w:val="auto"/>
        </w:rPr>
        <w:t xml:space="preserve"> выделены территориальные зоны, </w:t>
      </w:r>
      <w:r w:rsidR="00751AF6" w:rsidRPr="001053DD">
        <w:rPr>
          <w:rFonts w:eastAsia="Times New Roman"/>
          <w:color w:val="auto"/>
        </w:rPr>
        <w:t xml:space="preserve">для которых прописаны </w:t>
      </w:r>
      <w:r w:rsidRPr="001053DD">
        <w:rPr>
          <w:rFonts w:eastAsia="Times New Roman"/>
          <w:color w:val="auto"/>
        </w:rPr>
        <w:t>градостроительные регламенты по видам разрешенного использования земельных участков и объектов капитального строительства.</w:t>
      </w:r>
    </w:p>
    <w:p w14:paraId="0D6279A5"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На карте зон действия ограничений по экологическим и санитарно-эпидемиологическим условиям отображаются установленные в соответствии с федеральным законодательством зоны, </w:t>
      </w:r>
      <w:r w:rsidR="00F879BF" w:rsidRPr="001053DD">
        <w:rPr>
          <w:rFonts w:eastAsia="Times New Roman"/>
          <w:color w:val="auto"/>
        </w:rPr>
        <w:t>накладывающие</w:t>
      </w:r>
      <w:r w:rsidR="00751AF6" w:rsidRPr="001053DD">
        <w:rPr>
          <w:rFonts w:eastAsia="Times New Roman"/>
          <w:color w:val="auto"/>
        </w:rPr>
        <w:t xml:space="preserve"> </w:t>
      </w:r>
      <w:r w:rsidRPr="001053DD">
        <w:rPr>
          <w:rFonts w:eastAsia="Times New Roman"/>
          <w:color w:val="auto"/>
        </w:rPr>
        <w:t xml:space="preserve">ограничения на использование земельных участков и объектов капитального строительства в целях охраны окружающей природной среды, обеспечения экологической безопасности и охраны здоровья населения. </w:t>
      </w:r>
    </w:p>
    <w:p w14:paraId="15E16258"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На </w:t>
      </w:r>
      <w:r w:rsidR="00EE1AD0" w:rsidRPr="001053DD">
        <w:rPr>
          <w:rFonts w:eastAsia="Times New Roman"/>
          <w:color w:val="auto"/>
        </w:rPr>
        <w:t>карте зон</w:t>
      </w:r>
      <w:r w:rsidRPr="001053DD">
        <w:rPr>
          <w:rFonts w:eastAsia="Times New Roman"/>
          <w:color w:val="auto"/>
        </w:rPr>
        <w:t xml:space="preserve"> с особыми условиями использования территорий, связанными с охраной объектов культурного наследия отображаются зоны, </w:t>
      </w:r>
      <w:r w:rsidR="00F879BF" w:rsidRPr="001053DD">
        <w:rPr>
          <w:rFonts w:eastAsia="Times New Roman"/>
          <w:color w:val="auto"/>
        </w:rPr>
        <w:t xml:space="preserve">накладывающие </w:t>
      </w:r>
      <w:r w:rsidRPr="001053DD">
        <w:rPr>
          <w:rFonts w:eastAsia="Times New Roman"/>
          <w:color w:val="auto"/>
        </w:rPr>
        <w:t xml:space="preserve">ограничения на использование земельных участков и объектов капитального строительства в целях охраны объектов культурного наследия. </w:t>
      </w:r>
    </w:p>
    <w:p w14:paraId="028694AD" w14:textId="4E7A8829"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Использование земельных участков, их застройка и последующая эксплуатация объектов капитального строительства на территории </w:t>
      </w:r>
      <w:r w:rsidR="00E40497">
        <w:rPr>
          <w:rFonts w:eastAsia="Times New Roman"/>
          <w:color w:val="auto"/>
        </w:rPr>
        <w:t>упраздненно</w:t>
      </w:r>
      <w:r w:rsidR="001D6445">
        <w:rPr>
          <w:rFonts w:eastAsia="Times New Roman"/>
          <w:color w:val="auto"/>
        </w:rPr>
        <w:t>го</w:t>
      </w:r>
      <w:r w:rsidR="00E40497">
        <w:rPr>
          <w:rFonts w:eastAsia="Times New Roman"/>
          <w:color w:val="auto"/>
        </w:rPr>
        <w:t xml:space="preserve"> </w:t>
      </w:r>
      <w:r w:rsidR="007F43D9" w:rsidRPr="007F43D9">
        <w:rPr>
          <w:rFonts w:eastAsia="Times New Roman"/>
          <w:color w:val="auto"/>
        </w:rPr>
        <w:t>Весёлояровско</w:t>
      </w:r>
      <w:r w:rsidR="001D6445">
        <w:rPr>
          <w:rFonts w:eastAsia="Times New Roman"/>
          <w:color w:val="auto"/>
        </w:rPr>
        <w:t>го</w:t>
      </w:r>
      <w:r w:rsidR="007F43D9" w:rsidRPr="007F43D9">
        <w:rPr>
          <w:rFonts w:eastAsia="Times New Roman"/>
          <w:color w:val="auto"/>
        </w:rPr>
        <w:t xml:space="preserve"> сельско</w:t>
      </w:r>
      <w:r w:rsidR="001D6445">
        <w:rPr>
          <w:rFonts w:eastAsia="Times New Roman"/>
          <w:color w:val="auto"/>
        </w:rPr>
        <w:t>го</w:t>
      </w:r>
      <w:r w:rsidR="007F43D9" w:rsidRPr="007F43D9">
        <w:rPr>
          <w:rFonts w:eastAsia="Times New Roman"/>
          <w:color w:val="auto"/>
        </w:rPr>
        <w:t xml:space="preserve"> поселени</w:t>
      </w:r>
      <w:r w:rsidR="001D6445">
        <w:rPr>
          <w:rFonts w:eastAsia="Times New Roman"/>
          <w:color w:val="auto"/>
        </w:rPr>
        <w:t>я</w:t>
      </w:r>
      <w:r w:rsidR="007F43D9" w:rsidRPr="007F43D9">
        <w:rPr>
          <w:rFonts w:eastAsia="Times New Roman"/>
          <w:color w:val="auto"/>
        </w:rPr>
        <w:t xml:space="preserve"> </w:t>
      </w:r>
      <w:r w:rsidRPr="001053DD">
        <w:rPr>
          <w:rFonts w:eastAsia="Times New Roman"/>
          <w:color w:val="auto"/>
        </w:rPr>
        <w:t>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14:paraId="00026800"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При использовании и застройке земельных участков положения и требования градостроительных регламентов, содержащиеся в настоящих Правилах, обязательны для соблюдения наряду с положениями федеральных законов, технических регламентов, нормативов градостроительного проектирования, иных нормативных правовых актов, изданных в соответствии с законодательством Российской Федерации.</w:t>
      </w:r>
    </w:p>
    <w:p w14:paraId="775C6F7D"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Разрешенным для земельных участков, объектов капитального строительства является такое использование, которое осуществляется в соответствии с указанными в градостроительном регламенте:</w:t>
      </w:r>
    </w:p>
    <w:p w14:paraId="302DF4AF" w14:textId="77777777" w:rsidR="004B2675" w:rsidRPr="001053DD" w:rsidRDefault="00B42840" w:rsidP="002F1421">
      <w:pPr>
        <w:pStyle w:val="ae"/>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ind w:left="0" w:firstLine="1134"/>
        <w:jc w:val="both"/>
        <w:rPr>
          <w:rFonts w:eastAsia="Times New Roman"/>
          <w:color w:val="auto"/>
        </w:rPr>
      </w:pPr>
      <w:r w:rsidRPr="001053DD">
        <w:rPr>
          <w:rFonts w:eastAsia="Times New Roman"/>
          <w:color w:val="auto"/>
        </w:rPr>
        <w:t>видами разрешенного использования земельных участков и объектов капитального строительства;</w:t>
      </w:r>
    </w:p>
    <w:p w14:paraId="6E10A461" w14:textId="77777777" w:rsidR="004B2675" w:rsidRPr="001053DD" w:rsidRDefault="00B42840" w:rsidP="002F1421">
      <w:pPr>
        <w:pStyle w:val="ae"/>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ind w:left="0" w:firstLine="1134"/>
        <w:jc w:val="both"/>
        <w:rPr>
          <w:rFonts w:eastAsia="Times New Roman"/>
          <w:color w:val="auto"/>
        </w:rPr>
      </w:pPr>
      <w:r w:rsidRPr="001053DD">
        <w:rPr>
          <w:rFonts w:eastAsia="Times New Roman"/>
          <w:color w:val="auto"/>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14:paraId="0F7F1008"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Виды разрешенного использования земельных участков и объектов капитального строительства, содержащиеся в градостроительном регламенте настоящих Правил, включают:</w:t>
      </w:r>
    </w:p>
    <w:p w14:paraId="1896C0E0" w14:textId="77777777" w:rsidR="004B2675" w:rsidRPr="001053DD" w:rsidRDefault="00B42840" w:rsidP="002F1421">
      <w:pPr>
        <w:pStyle w:val="ae"/>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ind w:left="0" w:firstLine="1134"/>
        <w:jc w:val="both"/>
        <w:rPr>
          <w:rFonts w:eastAsia="Times New Roman"/>
          <w:color w:val="auto"/>
        </w:rPr>
      </w:pPr>
      <w:r w:rsidRPr="001053DD">
        <w:rPr>
          <w:rFonts w:eastAsia="Times New Roman"/>
          <w:color w:val="auto"/>
        </w:rPr>
        <w:t>основные виды разрешенного использования;</w:t>
      </w:r>
    </w:p>
    <w:p w14:paraId="6A720D2A" w14:textId="4061669A" w:rsidR="004B2675" w:rsidRPr="001053DD" w:rsidRDefault="00B42840" w:rsidP="002F1421">
      <w:pPr>
        <w:pStyle w:val="ae"/>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ind w:left="0" w:firstLine="1134"/>
        <w:jc w:val="both"/>
        <w:rPr>
          <w:rFonts w:eastAsia="Times New Roman"/>
          <w:color w:val="auto"/>
        </w:rPr>
      </w:pPr>
      <w:r w:rsidRPr="001053DD">
        <w:rPr>
          <w:rFonts w:eastAsia="Times New Roman"/>
          <w:color w:val="auto"/>
        </w:rPr>
        <w:t>условно разрешенные виды использования, решение о предоставлении раз</w:t>
      </w:r>
      <w:r w:rsidR="00F879BF" w:rsidRPr="001053DD">
        <w:rPr>
          <w:rFonts w:eastAsia="Times New Roman"/>
          <w:color w:val="auto"/>
        </w:rPr>
        <w:t>решения на которые принимается Г</w:t>
      </w:r>
      <w:r w:rsidRPr="001053DD">
        <w:rPr>
          <w:rFonts w:eastAsia="Times New Roman"/>
          <w:color w:val="auto"/>
        </w:rPr>
        <w:t xml:space="preserve">лавой </w:t>
      </w:r>
      <w:r w:rsidR="00CC612C">
        <w:rPr>
          <w:rFonts w:eastAsia="Times New Roman"/>
          <w:color w:val="auto"/>
        </w:rPr>
        <w:t>округа</w:t>
      </w:r>
      <w:r w:rsidRPr="001053DD">
        <w:rPr>
          <w:rFonts w:eastAsia="Times New Roman"/>
          <w:color w:val="auto"/>
        </w:rPr>
        <w:t xml:space="preserve"> в порядке, предусмотренном статьей 39 Градостроительного кодекса Российской Федерации;</w:t>
      </w:r>
    </w:p>
    <w:p w14:paraId="34700283" w14:textId="77777777" w:rsidR="004B2675" w:rsidRPr="001053DD" w:rsidRDefault="00B42840" w:rsidP="002F1421">
      <w:pPr>
        <w:pStyle w:val="ae"/>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ind w:left="0" w:firstLine="1134"/>
        <w:jc w:val="both"/>
        <w:rPr>
          <w:rFonts w:eastAsia="Times New Roman"/>
          <w:color w:val="auto"/>
        </w:rPr>
      </w:pPr>
      <w:r w:rsidRPr="001053DD">
        <w:rPr>
          <w:rFonts w:eastAsia="Times New Roman"/>
          <w:color w:val="auto"/>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481D37E7"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в установленном</w:t>
      </w:r>
      <w:r w:rsidR="00F879BF" w:rsidRPr="001053DD">
        <w:rPr>
          <w:rFonts w:eastAsia="Times New Roman"/>
          <w:color w:val="auto"/>
        </w:rPr>
        <w:t xml:space="preserve"> законом порядке</w:t>
      </w:r>
      <w:r w:rsidRPr="001053DD">
        <w:rPr>
          <w:rFonts w:eastAsia="Times New Roman"/>
          <w:color w:val="auto"/>
        </w:rPr>
        <w:t>.</w:t>
      </w:r>
    </w:p>
    <w:p w14:paraId="23F66A5E"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Размещение и эксплуатация линейного объекта (кроме железных дорог общего пользования и автомобильных дорог общего пользования федерального и </w:t>
      </w:r>
      <w:r w:rsidRPr="001053DD">
        <w:rPr>
          <w:rFonts w:eastAsia="Times New Roman"/>
          <w:color w:val="auto"/>
        </w:rPr>
        <w:lastRenderedPageBreak/>
        <w:t>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охватывается содержанием всех видов разрешенного использования, установленных градостроительным регламентом, без отдельного указания.</w:t>
      </w:r>
    </w:p>
    <w:p w14:paraId="3F5B5CA2"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законодательством Российской Федерации.</w:t>
      </w:r>
    </w:p>
    <w:p w14:paraId="2EFD8D71"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содержащиеся в градостроительном регламенте настоящих Правил, включают:</w:t>
      </w:r>
    </w:p>
    <w:p w14:paraId="5027F2AE" w14:textId="77777777" w:rsidR="004B2675" w:rsidRPr="001053DD" w:rsidRDefault="00B42840" w:rsidP="002F1421">
      <w:pPr>
        <w:pStyle w:val="ae"/>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ind w:left="0" w:firstLine="1134"/>
        <w:jc w:val="both"/>
        <w:rPr>
          <w:rFonts w:eastAsia="Times New Roman"/>
          <w:color w:val="auto"/>
        </w:rPr>
      </w:pPr>
      <w:r w:rsidRPr="001053DD">
        <w:rPr>
          <w:rFonts w:eastAsia="Times New Roman"/>
          <w:color w:val="auto"/>
        </w:rP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14:paraId="2795D3C1" w14:textId="77777777" w:rsidR="004B2675" w:rsidRPr="001053DD" w:rsidRDefault="00B42840" w:rsidP="002F1421">
      <w:pPr>
        <w:pStyle w:val="ae"/>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ind w:left="0" w:firstLine="1134"/>
        <w:jc w:val="both"/>
        <w:rPr>
          <w:rFonts w:eastAsia="Times New Roman"/>
          <w:color w:val="auto"/>
        </w:rPr>
      </w:pPr>
      <w:r w:rsidRPr="001053DD">
        <w:rPr>
          <w:rFonts w:eastAsia="Times New Roman"/>
          <w:color w:val="auto"/>
        </w:rPr>
        <w:t>минимальные отступы построек от границ з</w:t>
      </w:r>
      <w:r w:rsidR="00F879BF" w:rsidRPr="001053DD">
        <w:rPr>
          <w:rFonts w:eastAsia="Times New Roman"/>
          <w:color w:val="auto"/>
        </w:rPr>
        <w:t>емельных участков, фиксирующие «пятно застройки»</w:t>
      </w:r>
      <w:r w:rsidRPr="001053DD">
        <w:rPr>
          <w:rFonts w:eastAsia="Times New Roman"/>
          <w:color w:val="auto"/>
        </w:rPr>
        <w:t>, за пределами которого возводить здания, строения, сооружения запрещено (линии регулирования застройки);</w:t>
      </w:r>
    </w:p>
    <w:p w14:paraId="39E96516" w14:textId="77777777" w:rsidR="004B2675" w:rsidRPr="001053DD" w:rsidRDefault="00B42840" w:rsidP="002F1421">
      <w:pPr>
        <w:pStyle w:val="ae"/>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ind w:left="0" w:firstLine="1134"/>
        <w:jc w:val="both"/>
        <w:rPr>
          <w:rFonts w:eastAsia="Times New Roman"/>
          <w:color w:val="auto"/>
        </w:rPr>
      </w:pPr>
      <w:r w:rsidRPr="001053DD">
        <w:rPr>
          <w:rFonts w:eastAsia="Times New Roman"/>
          <w:color w:val="auto"/>
        </w:rPr>
        <w:t>предельное количество этажей или предельную высоту зданий, строений, сооружений;</w:t>
      </w:r>
    </w:p>
    <w:p w14:paraId="49D7CBE4" w14:textId="77777777" w:rsidR="004B2675" w:rsidRPr="001053DD" w:rsidRDefault="00B42840" w:rsidP="002F1421">
      <w:pPr>
        <w:pStyle w:val="ae"/>
        <w:widowControl w:val="0"/>
        <w:numPr>
          <w:ilvl w:val="0"/>
          <w:numId w:val="4"/>
        </w:numPr>
        <w:pBdr>
          <w:top w:val="none" w:sz="0" w:space="0" w:color="auto"/>
          <w:left w:val="none" w:sz="0" w:space="0" w:color="auto"/>
          <w:bottom w:val="none" w:sz="0" w:space="0" w:color="auto"/>
          <w:right w:val="none" w:sz="0" w:space="0" w:color="auto"/>
          <w:between w:val="none" w:sz="0" w:space="0" w:color="auto"/>
        </w:pBdr>
        <w:spacing w:after="0"/>
        <w:ind w:left="0" w:firstLine="1134"/>
        <w:jc w:val="both"/>
        <w:rPr>
          <w:rFonts w:eastAsia="Times New Roman"/>
          <w:color w:val="auto"/>
        </w:rPr>
      </w:pPr>
      <w:r w:rsidRPr="001053DD">
        <w:rPr>
          <w:rFonts w:eastAsia="Times New Roman"/>
          <w:color w:val="auto"/>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76B5CDEE"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14:paraId="37AA1713" w14:textId="77777777" w:rsidR="004B2675" w:rsidRPr="001053DD" w:rsidRDefault="00B42840" w:rsidP="007129DB">
      <w:pPr>
        <w:pStyle w:val="ae"/>
        <w:widowControl w:val="0"/>
        <w:numPr>
          <w:ilvl w:val="0"/>
          <w:numId w:val="7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14:paraId="1344183C" w14:textId="77777777" w:rsidR="004B2675" w:rsidRPr="001053DD" w:rsidRDefault="00B42840" w:rsidP="00A4723F">
      <w:pPr>
        <w:pStyle w:val="3-"/>
        <w:ind w:left="0" w:firstLine="357"/>
        <w:jc w:val="left"/>
      </w:pPr>
      <w:bookmarkStart w:id="34" w:name="_Toc63844542"/>
      <w:r w:rsidRPr="001053DD">
        <w:t>Неразрешенное использование земельных участков</w:t>
      </w:r>
      <w:bookmarkEnd w:id="34"/>
      <w:r w:rsidRPr="001053DD">
        <w:t xml:space="preserve"> </w:t>
      </w:r>
    </w:p>
    <w:p w14:paraId="36627197" w14:textId="77777777" w:rsidR="004B2675" w:rsidRPr="001053DD" w:rsidRDefault="00B42840" w:rsidP="002F1421">
      <w:pPr>
        <w:pStyle w:val="ae"/>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Неразрешенным для земельных участков, объектов капитального строительства является такое использование, при котором:</w:t>
      </w:r>
    </w:p>
    <w:p w14:paraId="79AC85BE" w14:textId="77777777" w:rsidR="004B2675" w:rsidRPr="001053DD" w:rsidRDefault="00B42840" w:rsidP="00690C42">
      <w:pPr>
        <w:pStyle w:val="5-"/>
      </w:pPr>
      <w:r w:rsidRPr="001053DD">
        <w:t>существующие виды разрешенного использования земельных участков,</w:t>
      </w:r>
      <w:r w:rsidR="00903A26" w:rsidRPr="001053DD">
        <w:t xml:space="preserve"> </w:t>
      </w:r>
      <w:r w:rsidRPr="001053DD">
        <w:t>объектов капитального строительства не соответствуют видам разрешенного использования, указанным как основные или условно разрешенные для соответствующих территориальных зон;</w:t>
      </w:r>
    </w:p>
    <w:p w14:paraId="6A93CCB2" w14:textId="77777777" w:rsidR="004B2675" w:rsidRPr="001053DD" w:rsidRDefault="00B42840" w:rsidP="00690C42">
      <w:pPr>
        <w:pStyle w:val="5-"/>
      </w:pPr>
      <w:r w:rsidRPr="001053DD">
        <w:t>существующие виды разрешенного использования земельных участков, объектов капитального строительства соответствуют видам разрешенного использования, указанным как основные или условно разрешенные для соответствующих территориальных зон, но расположены в границах зон с особыми условиями использования территорий, в пределах которых не допускается размещение соответствующих объектов;</w:t>
      </w:r>
    </w:p>
    <w:p w14:paraId="4320C079" w14:textId="77777777" w:rsidR="004B2675" w:rsidRPr="001053DD" w:rsidRDefault="00B42840" w:rsidP="00690C42">
      <w:pPr>
        <w:pStyle w:val="5-"/>
      </w:pPr>
      <w:r w:rsidRPr="001053DD">
        <w:t xml:space="preserve">существующие размеры земельных участков и параметры объектов </w:t>
      </w:r>
      <w:r w:rsidRPr="001053DD">
        <w:lastRenderedPageBreak/>
        <w:t>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14:paraId="5A84CCCE" w14:textId="77777777" w:rsidR="00454B34" w:rsidRPr="001053DD" w:rsidRDefault="00454B34" w:rsidP="00454B34">
      <w:pPr>
        <w:pStyle w:val="ae"/>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Земельные участки или объекты капитального строительства, созданные (образованные) в установленном порядке до введения в действие Правил застройки,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14:paraId="33B1D56D" w14:textId="77777777" w:rsidR="0038533D" w:rsidRPr="001053DD" w:rsidRDefault="00B42840" w:rsidP="008B703B">
      <w:pPr>
        <w:pStyle w:val="ae"/>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w:t>
      </w:r>
      <w:r w:rsidR="008B703B" w:rsidRPr="001053DD">
        <w:rPr>
          <w:rFonts w:eastAsia="Times New Roman"/>
          <w:color w:val="auto"/>
        </w:rPr>
        <w:t>,</w:t>
      </w:r>
      <w:r w:rsidRPr="001053DD">
        <w:rPr>
          <w:rFonts w:eastAsia="Times New Roman"/>
          <w:color w:val="auto"/>
        </w:rPr>
        <w:t xml:space="preserve"> в том числе путем уменьшения их несоответствия предельным параметрам разрешенного строительства, реконструкции. </w:t>
      </w:r>
    </w:p>
    <w:p w14:paraId="4855813A" w14:textId="77777777" w:rsidR="004B2675" w:rsidRPr="001053DD" w:rsidRDefault="00B42840" w:rsidP="008B703B">
      <w:pPr>
        <w:pStyle w:val="ae"/>
        <w:widowControl w:val="0"/>
        <w:pBdr>
          <w:top w:val="none" w:sz="0" w:space="0" w:color="auto"/>
          <w:left w:val="none" w:sz="0" w:space="0" w:color="auto"/>
          <w:bottom w:val="none" w:sz="0" w:space="0" w:color="auto"/>
          <w:right w:val="none" w:sz="0" w:space="0" w:color="auto"/>
          <w:between w:val="none" w:sz="0" w:space="0" w:color="auto"/>
        </w:pBdr>
        <w:spacing w:after="0"/>
        <w:ind w:firstLine="720"/>
        <w:jc w:val="both"/>
        <w:rPr>
          <w:rFonts w:eastAsia="Times New Roman"/>
          <w:color w:val="auto"/>
        </w:rPr>
      </w:pPr>
      <w:r w:rsidRPr="001053DD">
        <w:rPr>
          <w:rFonts w:eastAsia="Times New Roman"/>
          <w:color w:val="auto"/>
        </w:rPr>
        <w:t>Изменение видов разрешенного использования</w:t>
      </w:r>
      <w:r w:rsidR="008B703B" w:rsidRPr="001053DD">
        <w:rPr>
          <w:rFonts w:eastAsia="Times New Roman"/>
          <w:color w:val="auto"/>
        </w:rPr>
        <w:t xml:space="preserve"> указанных земельных участков и </w:t>
      </w:r>
      <w:r w:rsidRPr="001053DD">
        <w:rPr>
          <w:rFonts w:eastAsia="Times New Roman"/>
          <w:color w:val="auto"/>
        </w:rPr>
        <w:t>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34B649E" w14:textId="77777777" w:rsidR="004B2675" w:rsidRPr="001053DD" w:rsidRDefault="00B42840" w:rsidP="002F1421">
      <w:pPr>
        <w:pStyle w:val="ae"/>
        <w:widowControl w:val="0"/>
        <w:numPr>
          <w:ilvl w:val="0"/>
          <w:numId w:val="7"/>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 случае если использование указанных в части 2 настоящей статьи земельных участков и объектов капитального строительства продолжается и представляет опасность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14:paraId="4E5FAD02" w14:textId="77777777" w:rsidR="004B2675" w:rsidRPr="001053DD" w:rsidRDefault="00B42840" w:rsidP="00A4723F">
      <w:pPr>
        <w:pStyle w:val="3-"/>
        <w:ind w:left="0" w:firstLine="357"/>
        <w:jc w:val="left"/>
      </w:pPr>
      <w:bookmarkStart w:id="35" w:name="_Toc63844543"/>
      <w:r w:rsidRPr="001053DD">
        <w:t>Изменение видов разрешенного использования земельных участков</w:t>
      </w:r>
      <w:bookmarkEnd w:id="35"/>
      <w:r w:rsidRPr="001053DD">
        <w:t xml:space="preserve"> </w:t>
      </w:r>
    </w:p>
    <w:p w14:paraId="477CF4A0" w14:textId="437DB655" w:rsidR="004B2675" w:rsidRPr="001053DD" w:rsidRDefault="00B42840" w:rsidP="002F1421">
      <w:pPr>
        <w:pStyle w:val="ae"/>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Изменение видов разрешенного использования земельных участков и объектов капитального строительства и отклонение от предельных параметров разрешенного строительства, реконструкции объектов капитального строительства на территории </w:t>
      </w:r>
      <w:r w:rsidR="001D6445">
        <w:rPr>
          <w:rFonts w:eastAsia="Times New Roman"/>
          <w:color w:val="auto"/>
        </w:rPr>
        <w:t xml:space="preserve">упраздненного </w:t>
      </w:r>
      <w:r w:rsidR="007F43D9" w:rsidRPr="007F43D9">
        <w:rPr>
          <w:rFonts w:eastAsia="Times New Roman"/>
          <w:color w:val="auto"/>
        </w:rPr>
        <w:t>Весёлояровско</w:t>
      </w:r>
      <w:r w:rsidR="001D6445">
        <w:rPr>
          <w:rFonts w:eastAsia="Times New Roman"/>
          <w:color w:val="auto"/>
        </w:rPr>
        <w:t xml:space="preserve">го </w:t>
      </w:r>
      <w:r w:rsidR="007F43D9" w:rsidRPr="007F43D9">
        <w:rPr>
          <w:rFonts w:eastAsia="Times New Roman"/>
          <w:color w:val="auto"/>
        </w:rPr>
        <w:t>сельско</w:t>
      </w:r>
      <w:r w:rsidR="001D6445">
        <w:rPr>
          <w:rFonts w:eastAsia="Times New Roman"/>
          <w:color w:val="auto"/>
        </w:rPr>
        <w:t>го</w:t>
      </w:r>
      <w:r w:rsidR="007F43D9" w:rsidRPr="007F43D9">
        <w:rPr>
          <w:rFonts w:eastAsia="Times New Roman"/>
          <w:color w:val="auto"/>
        </w:rPr>
        <w:t xml:space="preserve"> поселени</w:t>
      </w:r>
      <w:r w:rsidR="001D6445">
        <w:rPr>
          <w:rFonts w:eastAsia="Times New Roman"/>
          <w:color w:val="auto"/>
        </w:rPr>
        <w:t>я</w:t>
      </w:r>
      <w:r w:rsidR="007F43D9" w:rsidRPr="007F43D9">
        <w:rPr>
          <w:rFonts w:eastAsia="Times New Roman"/>
          <w:color w:val="auto"/>
        </w:rPr>
        <w:t xml:space="preserve"> </w:t>
      </w:r>
      <w:r w:rsidRPr="001053DD">
        <w:rPr>
          <w:rFonts w:eastAsia="Times New Roman"/>
          <w:color w:val="auto"/>
        </w:rPr>
        <w:t>осуществляется правообладателями - физическими и юридическими лицами в соответствии с градостроительными регламентами при условии соблюдения требований технических регламентов.</w:t>
      </w:r>
    </w:p>
    <w:p w14:paraId="1FC1823B" w14:textId="77777777" w:rsidR="004B2675" w:rsidRPr="001053DD" w:rsidRDefault="00B42840" w:rsidP="002F1421">
      <w:pPr>
        <w:pStyle w:val="ae"/>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w:t>
      </w:r>
      <w:r w:rsidR="005333C9" w:rsidRPr="001053DD">
        <w:rPr>
          <w:rFonts w:eastAsia="Times New Roman"/>
          <w:color w:val="auto"/>
        </w:rPr>
        <w:t>ешений и согласования в случаях:</w:t>
      </w:r>
    </w:p>
    <w:p w14:paraId="5DADDEAF" w14:textId="77777777" w:rsidR="005333C9" w:rsidRPr="001053DD" w:rsidRDefault="005333C9" w:rsidP="005333C9">
      <w:pPr>
        <w:pStyle w:val="5-"/>
      </w:pPr>
      <w:r w:rsidRPr="001053DD">
        <w:t>когда один из указанных в градостроительном регламенте основных видов разрешённого использования земельного участка заменяется другим основным видом;</w:t>
      </w:r>
    </w:p>
    <w:p w14:paraId="7244C3D3" w14:textId="77777777" w:rsidR="005333C9" w:rsidRPr="001053DD" w:rsidRDefault="005333C9" w:rsidP="005333C9">
      <w:pPr>
        <w:pStyle w:val="5-"/>
      </w:pPr>
      <w:r w:rsidRPr="001053DD">
        <w:t>когда один из указанных в градостроительном регламенте вспомогательных видов разрешённого использования земельного участка заменяется другим вспомогательным видом;</w:t>
      </w:r>
    </w:p>
    <w:p w14:paraId="53197734" w14:textId="77777777" w:rsidR="005333C9" w:rsidRDefault="005333C9" w:rsidP="00962369">
      <w:pPr>
        <w:pStyle w:val="5-"/>
      </w:pPr>
      <w:r w:rsidRPr="001053DD">
        <w:t>когда в дополнение к ранее установленным видам разрешенного использования устанавливается один из указанных в градостроительном регламенте основной или вспомогательный вид.</w:t>
      </w:r>
    </w:p>
    <w:p w14:paraId="12FEE1FB" w14:textId="77777777" w:rsidR="00721C10" w:rsidRPr="00B52C89" w:rsidRDefault="00721C10" w:rsidP="00721C10">
      <w:pPr>
        <w:pStyle w:val="ae"/>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B52C89">
        <w:rPr>
          <w:rFonts w:eastAsia="Times New Roman"/>
          <w:color w:val="auto"/>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w:t>
      </w:r>
      <w:r w:rsidRPr="00B52C89">
        <w:rPr>
          <w:rFonts w:eastAsia="Times New Roman"/>
          <w:color w:val="auto"/>
        </w:rPr>
        <w:lastRenderedPageBreak/>
        <w:t>границах такой территории, не допускается.</w:t>
      </w:r>
    </w:p>
    <w:p w14:paraId="573016B9" w14:textId="77777777" w:rsidR="004B2675" w:rsidRPr="001053DD" w:rsidRDefault="00B42840" w:rsidP="002F1421">
      <w:pPr>
        <w:pStyle w:val="ae"/>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После выбора основного или вспомогательного вида разрешенного использования земельных участков и объектов капитального строительства правообладатели земельных участков обращаются с соответствующим заявлением в орган государственной власти, осуществляющий государственный кадастровый учет и государственную регистрацию прав, в целях осуществления государственного кадастрового учета в связи с изменением сведений о разрешенном использовании земельного участка, объекта капитального строительства. </w:t>
      </w:r>
    </w:p>
    <w:p w14:paraId="6AE4AE6A" w14:textId="77777777" w:rsidR="004B2675" w:rsidRPr="001053DD" w:rsidRDefault="00B42840" w:rsidP="002F1421">
      <w:pPr>
        <w:pStyle w:val="ae"/>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В том случае, если при изменении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использования затрагиваются конструктивные и иные характеристики надежности и безопасности объектов капитального строительства, необходимо получение разрешения на строительство, выдаваемого в порядке, установленном статьей 51 Градостроительного Кодекса Российской Федерации. </w:t>
      </w:r>
    </w:p>
    <w:p w14:paraId="62041855" w14:textId="77777777" w:rsidR="004B2675" w:rsidRPr="001053DD" w:rsidRDefault="00B42840" w:rsidP="002F1421">
      <w:pPr>
        <w:pStyle w:val="ae"/>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w:t>
      </w:r>
    </w:p>
    <w:p w14:paraId="52267096" w14:textId="77777777" w:rsidR="004B2675" w:rsidRPr="001053DD" w:rsidRDefault="00B42840" w:rsidP="002F1421">
      <w:pPr>
        <w:pStyle w:val="ae"/>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Вопрос о предоставлении разрешения на условно разрешенный вид использования земельных участков или объектов капитального </w:t>
      </w:r>
      <w:r w:rsidR="00962369" w:rsidRPr="001053DD">
        <w:rPr>
          <w:rFonts w:eastAsia="Times New Roman"/>
          <w:color w:val="auto"/>
        </w:rPr>
        <w:t>строительства подлежит</w:t>
      </w:r>
      <w:r w:rsidRPr="001053DD">
        <w:rPr>
          <w:rFonts w:eastAsia="Times New Roman"/>
          <w:color w:val="auto"/>
        </w:rPr>
        <w:t xml:space="preserve"> обсуждению на публичных слушаниях</w:t>
      </w:r>
      <w:r w:rsidR="00962369" w:rsidRPr="001053DD">
        <w:rPr>
          <w:rFonts w:eastAsia="Times New Roman"/>
          <w:color w:val="auto"/>
        </w:rPr>
        <w:t xml:space="preserve"> </w:t>
      </w:r>
      <w:r w:rsidR="00962369" w:rsidRPr="001053DD">
        <w:t>или общественных обсуждениях</w:t>
      </w:r>
      <w:r w:rsidRPr="001053DD">
        <w:rPr>
          <w:rFonts w:eastAsia="Times New Roman"/>
          <w:color w:val="auto"/>
        </w:rPr>
        <w:t>. Подача заявления и проведение публичных слушаний</w:t>
      </w:r>
      <w:r w:rsidR="00962369" w:rsidRPr="001053DD">
        <w:rPr>
          <w:rFonts w:eastAsia="Times New Roman"/>
          <w:color w:val="auto"/>
        </w:rPr>
        <w:t xml:space="preserve"> </w:t>
      </w:r>
      <w:r w:rsidR="00962369" w:rsidRPr="001053DD">
        <w:t>или общественных обсуждений</w:t>
      </w:r>
      <w:r w:rsidRPr="001053DD">
        <w:rPr>
          <w:rFonts w:eastAsia="Times New Roman"/>
          <w:color w:val="auto"/>
        </w:rPr>
        <w:t xml:space="preserve"> по предоставлению разрешений на условно разрешенные виды использования земельных участков или объектов капитального строите</w:t>
      </w:r>
      <w:r w:rsidR="00962369" w:rsidRPr="001053DD">
        <w:rPr>
          <w:rFonts w:eastAsia="Times New Roman"/>
          <w:color w:val="auto"/>
        </w:rPr>
        <w:t>льства осуществляется в соответствии</w:t>
      </w:r>
      <w:r w:rsidRPr="001053DD">
        <w:rPr>
          <w:rFonts w:eastAsia="Times New Roman"/>
          <w:color w:val="auto"/>
        </w:rPr>
        <w:t xml:space="preserve"> </w:t>
      </w:r>
      <w:r w:rsidR="00EC3478" w:rsidRPr="001053DD">
        <w:rPr>
          <w:rFonts w:eastAsia="Times New Roman"/>
          <w:color w:val="auto"/>
        </w:rPr>
        <w:t>со статьей 11 главы 4</w:t>
      </w:r>
      <w:r w:rsidRPr="001053DD">
        <w:rPr>
          <w:rFonts w:eastAsia="Times New Roman"/>
          <w:color w:val="auto"/>
        </w:rPr>
        <w:t xml:space="preserve"> настоящих Правил. </w:t>
      </w:r>
    </w:p>
    <w:p w14:paraId="27BA0010" w14:textId="77777777" w:rsidR="004B2675" w:rsidRDefault="00B42840" w:rsidP="002F1421">
      <w:pPr>
        <w:pStyle w:val="ae"/>
        <w:widowControl w:val="0"/>
        <w:numPr>
          <w:ilvl w:val="0"/>
          <w:numId w:val="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w:t>
      </w:r>
      <w:r w:rsidR="00962369" w:rsidRPr="001053DD">
        <w:rPr>
          <w:rFonts w:eastAsia="Times New Roman"/>
          <w:color w:val="auto"/>
        </w:rPr>
        <w:t xml:space="preserve"> </w:t>
      </w:r>
      <w:r w:rsidR="00962369" w:rsidRPr="001053DD">
        <w:t>или общественных обсуждений</w:t>
      </w:r>
      <w:r w:rsidRPr="001053DD">
        <w:rPr>
          <w:rFonts w:eastAsia="Times New Roman"/>
          <w:color w:val="auto"/>
        </w:rPr>
        <w:t xml:space="preserve">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r w:rsidR="00962369" w:rsidRPr="001053DD">
        <w:rPr>
          <w:rFonts w:eastAsia="Times New Roman"/>
          <w:color w:val="auto"/>
        </w:rPr>
        <w:t xml:space="preserve"> </w:t>
      </w:r>
      <w:r w:rsidR="00962369" w:rsidRPr="001053DD">
        <w:t>или общественных обсуждений</w:t>
      </w:r>
      <w:r w:rsidRPr="001053DD">
        <w:rPr>
          <w:rFonts w:eastAsia="Times New Roman"/>
          <w:color w:val="auto"/>
        </w:rPr>
        <w:t>.</w:t>
      </w:r>
    </w:p>
    <w:p w14:paraId="25A129ED" w14:textId="77777777" w:rsidR="003B3821" w:rsidRPr="001053DD" w:rsidRDefault="003B3821" w:rsidP="00721C10">
      <w:pPr>
        <w:pStyle w:val="ae"/>
        <w:widowControl w:val="0"/>
        <w:pBdr>
          <w:top w:val="none" w:sz="0" w:space="0" w:color="auto"/>
          <w:left w:val="none" w:sz="0" w:space="0" w:color="auto"/>
          <w:bottom w:val="none" w:sz="0" w:space="0" w:color="auto"/>
          <w:right w:val="none" w:sz="0" w:space="0" w:color="auto"/>
          <w:between w:val="none" w:sz="0" w:space="0" w:color="auto"/>
        </w:pBdr>
        <w:spacing w:after="0"/>
        <w:ind w:firstLine="0"/>
        <w:jc w:val="both"/>
        <w:rPr>
          <w:rFonts w:eastAsia="Times New Roman"/>
          <w:color w:val="auto"/>
        </w:rPr>
      </w:pPr>
    </w:p>
    <w:p w14:paraId="32D220D8" w14:textId="77777777" w:rsidR="004B2675" w:rsidRPr="001053DD" w:rsidRDefault="00B42840" w:rsidP="00A4723F">
      <w:pPr>
        <w:pStyle w:val="3-"/>
        <w:ind w:left="0" w:firstLine="357"/>
        <w:jc w:val="left"/>
      </w:pPr>
      <w:bookmarkStart w:id="36" w:name="_Toc63844544"/>
      <w:r w:rsidRPr="001053DD">
        <w:t>Отклонение от пре</w:t>
      </w:r>
      <w:r w:rsidR="003B3821">
        <w:t xml:space="preserve">дельных параметров разрешенного </w:t>
      </w:r>
      <w:r w:rsidRPr="001053DD">
        <w:t>строительства</w:t>
      </w:r>
      <w:bookmarkEnd w:id="36"/>
    </w:p>
    <w:p w14:paraId="4242DDB4" w14:textId="77777777" w:rsidR="004B2675" w:rsidRPr="001053DD" w:rsidRDefault="00B42840" w:rsidP="002F1421">
      <w:pPr>
        <w:pStyle w:val="ae"/>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Отклонениями от предельных параметров разрешенного строительства, реконструкции объектов капитального строительства, установленных настоящими Правилами, является санкционированное для конкретного земельного участка отступление от предельных размеров и предельных параметров разрешенного строительства — высоты построек, процента застройки участка, отступов построек от границ участка и иных параметров, предусмотренных градостроительным регламентом.</w:t>
      </w:r>
    </w:p>
    <w:p w14:paraId="1A401710" w14:textId="77777777" w:rsidR="004B2675" w:rsidRPr="001053DD" w:rsidRDefault="00B42840" w:rsidP="002F1421">
      <w:pPr>
        <w:pStyle w:val="ae"/>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 отношении размера земельного участка, высоты построек и процента застройки земельного участка максимальное отклонение от предельных параметров разрешенного строительства, реконструкции объектов капитального строительства допускается не более чем на 25 процентов.</w:t>
      </w:r>
    </w:p>
    <w:p w14:paraId="27C17E08" w14:textId="77777777" w:rsidR="004B2675" w:rsidRPr="001053DD" w:rsidRDefault="00B42840" w:rsidP="002F1421">
      <w:pPr>
        <w:pStyle w:val="ae"/>
        <w:widowControl w:val="0"/>
        <w:numPr>
          <w:ilvl w:val="0"/>
          <w:numId w:val="9"/>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Вопрос о предоставлении разрешений на отклонение от предельных параметров разрешенного строительства, рекон</w:t>
      </w:r>
      <w:r w:rsidR="004D53F2" w:rsidRPr="001053DD">
        <w:rPr>
          <w:rFonts w:eastAsia="Times New Roman"/>
          <w:color w:val="auto"/>
        </w:rPr>
        <w:t>струкции объектов капитального с</w:t>
      </w:r>
      <w:r w:rsidRPr="001053DD">
        <w:rPr>
          <w:rFonts w:eastAsia="Times New Roman"/>
          <w:color w:val="auto"/>
        </w:rPr>
        <w:t>троительства подлежит обсуждению на публичных слушаниях</w:t>
      </w:r>
      <w:r w:rsidR="004D53F2" w:rsidRPr="001053DD">
        <w:rPr>
          <w:rFonts w:eastAsia="Times New Roman"/>
          <w:color w:val="auto"/>
        </w:rPr>
        <w:t xml:space="preserve"> </w:t>
      </w:r>
      <w:r w:rsidR="004D53F2" w:rsidRPr="001053DD">
        <w:t>или общественных обсуждениях</w:t>
      </w:r>
      <w:r w:rsidRPr="001053DD">
        <w:rPr>
          <w:rFonts w:eastAsia="Times New Roman"/>
          <w:color w:val="auto"/>
        </w:rPr>
        <w:t>. Подача заявления и проведение публичных слушаний</w:t>
      </w:r>
      <w:r w:rsidR="004D53F2" w:rsidRPr="001053DD">
        <w:rPr>
          <w:rFonts w:eastAsia="Times New Roman"/>
          <w:color w:val="auto"/>
        </w:rPr>
        <w:t xml:space="preserve"> </w:t>
      </w:r>
      <w:r w:rsidR="004D53F2" w:rsidRPr="001053DD">
        <w:t>или общественных обсуждений</w:t>
      </w:r>
      <w:r w:rsidR="004D53F2" w:rsidRPr="001053DD">
        <w:rPr>
          <w:rFonts w:eastAsia="Times New Roman"/>
          <w:color w:val="auto"/>
        </w:rPr>
        <w:t xml:space="preserve">. </w:t>
      </w:r>
      <w:r w:rsidRPr="001053DD">
        <w:rPr>
          <w:rFonts w:eastAsia="Times New Roman"/>
          <w:color w:val="auto"/>
        </w:rPr>
        <w:t xml:space="preserve"> </w:t>
      </w:r>
      <w:r w:rsidR="00D4782D" w:rsidRPr="001053DD">
        <w:rPr>
          <w:rFonts w:eastAsia="Times New Roman"/>
          <w:color w:val="auto"/>
        </w:rPr>
        <w:t>по предоставлению разрешений на</w:t>
      </w:r>
      <w:r w:rsidRPr="001053DD">
        <w:rPr>
          <w:rFonts w:eastAsia="Times New Roman"/>
          <w:color w:val="auto"/>
        </w:rPr>
        <w:t xml:space="preserve"> отклонение от предельных параметров разрешенного строительства, рекон</w:t>
      </w:r>
      <w:r w:rsidR="004D53F2" w:rsidRPr="001053DD">
        <w:rPr>
          <w:rFonts w:eastAsia="Times New Roman"/>
          <w:color w:val="auto"/>
        </w:rPr>
        <w:t>струкции объектов капитального с</w:t>
      </w:r>
      <w:r w:rsidRPr="001053DD">
        <w:rPr>
          <w:rFonts w:eastAsia="Times New Roman"/>
          <w:color w:val="auto"/>
        </w:rPr>
        <w:t>троите</w:t>
      </w:r>
      <w:r w:rsidR="004D53F2" w:rsidRPr="001053DD">
        <w:rPr>
          <w:rFonts w:eastAsia="Times New Roman"/>
          <w:color w:val="auto"/>
        </w:rPr>
        <w:t xml:space="preserve">льства осуществляется в </w:t>
      </w:r>
      <w:r w:rsidR="00EC3478" w:rsidRPr="001053DD">
        <w:rPr>
          <w:rFonts w:eastAsia="Times New Roman"/>
          <w:color w:val="auto"/>
        </w:rPr>
        <w:t>соответствии</w:t>
      </w:r>
      <w:r w:rsidRPr="001053DD">
        <w:rPr>
          <w:rFonts w:eastAsia="Times New Roman"/>
          <w:color w:val="auto"/>
        </w:rPr>
        <w:t xml:space="preserve"> со </w:t>
      </w:r>
      <w:r w:rsidR="00EC3478" w:rsidRPr="001053DD">
        <w:rPr>
          <w:rFonts w:eastAsia="Times New Roman"/>
          <w:color w:val="auto"/>
        </w:rPr>
        <w:t>статьей 12</w:t>
      </w:r>
      <w:r w:rsidRPr="001053DD">
        <w:rPr>
          <w:rFonts w:eastAsia="Times New Roman"/>
          <w:color w:val="auto"/>
        </w:rPr>
        <w:t xml:space="preserve"> главы 4 настоящих Правил. </w:t>
      </w:r>
    </w:p>
    <w:p w14:paraId="450CBBBE" w14:textId="77777777" w:rsidR="004B2675" w:rsidRPr="001053DD" w:rsidRDefault="00B42840" w:rsidP="00257240">
      <w:pPr>
        <w:pStyle w:val="2-1"/>
      </w:pPr>
      <w:bookmarkStart w:id="37" w:name="_Toc63844545"/>
      <w:r w:rsidRPr="001053DD">
        <w:lastRenderedPageBreak/>
        <w:t>Подготовка документации по планировке территории органами местного самоуправления</w:t>
      </w:r>
      <w:bookmarkEnd w:id="37"/>
    </w:p>
    <w:p w14:paraId="148B42C4" w14:textId="77777777" w:rsidR="004B2675" w:rsidRPr="001053DD" w:rsidRDefault="00B42840" w:rsidP="00A4723F">
      <w:pPr>
        <w:pStyle w:val="3-"/>
        <w:ind w:left="0" w:firstLine="357"/>
        <w:jc w:val="left"/>
      </w:pPr>
      <w:bookmarkStart w:id="38" w:name="_Toc63844546"/>
      <w:r w:rsidRPr="001053DD">
        <w:t>Деятельность органов местного самоуправления. осуществляемая в связи с</w:t>
      </w:r>
      <w:r w:rsidR="00257240" w:rsidRPr="001053DD">
        <w:t xml:space="preserve"> подготовкой </w:t>
      </w:r>
      <w:r w:rsidRPr="001053DD">
        <w:t>документации по планировке территории органами местного самоуправления</w:t>
      </w:r>
      <w:bookmarkEnd w:id="38"/>
    </w:p>
    <w:p w14:paraId="3D8D0B68" w14:textId="77777777"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14:paraId="66FB6314" w14:textId="20FEF09A" w:rsidR="004B2675" w:rsidRPr="00B52C89" w:rsidRDefault="00740AEC" w:rsidP="004E41A9">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4E41A9">
        <w:rPr>
          <w:rFonts w:eastAsia="Times New Roman"/>
          <w:color w:val="auto"/>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функциональных зон</w:t>
      </w:r>
      <w:r w:rsidR="004E41A9">
        <w:rPr>
          <w:rFonts w:eastAsia="Times New Roman"/>
          <w:color w:val="auto"/>
        </w:rPr>
        <w:t>,</w:t>
      </w:r>
      <w:r w:rsidR="004E41A9" w:rsidRPr="004E41A9">
        <w:rPr>
          <w:rFonts w:eastAsia="Times New Roman"/>
          <w:color w:val="auto"/>
        </w:rPr>
        <w:t xml:space="preserve"> </w:t>
      </w:r>
      <w:r w:rsidR="004E41A9" w:rsidRPr="00B52C89">
        <w:rPr>
          <w:rFonts w:eastAsia="Times New Roman"/>
          <w:color w:val="auto"/>
        </w:rPr>
        <w:t>а также территории, в отношении которой предусматривается осуществление комплексного развития территории.</w:t>
      </w:r>
    </w:p>
    <w:p w14:paraId="5514EF59" w14:textId="77777777"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14:paraId="1F2F178E" w14:textId="77777777" w:rsidR="009D2A2B" w:rsidRPr="001053DD" w:rsidRDefault="009D2A2B" w:rsidP="009D2A2B">
      <w:pPr>
        <w:pStyle w:val="5-"/>
      </w:pPr>
      <w:r w:rsidRPr="001053DD">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CA75D7A" w14:textId="77777777" w:rsidR="009D2A2B" w:rsidRPr="001053DD" w:rsidRDefault="009D2A2B" w:rsidP="009D2A2B">
      <w:pPr>
        <w:pStyle w:val="5-"/>
      </w:pPr>
      <w:r w:rsidRPr="001053DD">
        <w:t>необходимы установление, изменение или отмена красных линий;</w:t>
      </w:r>
    </w:p>
    <w:p w14:paraId="6BBA08AE" w14:textId="77777777" w:rsidR="009D2A2B" w:rsidRPr="001053DD" w:rsidRDefault="009D2A2B" w:rsidP="009D2A2B">
      <w:pPr>
        <w:pStyle w:val="5-"/>
      </w:pPr>
      <w:r w:rsidRPr="001053DD">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5AEBE2B0" w14:textId="77777777" w:rsidR="009D2A2B" w:rsidRPr="001053DD" w:rsidRDefault="009D2A2B" w:rsidP="009D2A2B">
      <w:pPr>
        <w:pStyle w:val="5-"/>
      </w:pPr>
      <w:r w:rsidRPr="001053DD">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6644DEF" w14:textId="77777777" w:rsidR="009D2A2B" w:rsidRPr="001053DD" w:rsidRDefault="009D2A2B" w:rsidP="009D2A2B">
      <w:pPr>
        <w:pStyle w:val="5-"/>
      </w:pPr>
      <w:r w:rsidRPr="001053DD">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1053DD">
          <w:t>случаи</w:t>
        </w:r>
      </w:hyperlink>
      <w:r w:rsidRPr="001053DD">
        <w:t>, при которых для строительства, реконструкции линейного объекта не требуется подготовка документации по планировке территории;</w:t>
      </w:r>
    </w:p>
    <w:p w14:paraId="710E950D" w14:textId="77777777" w:rsidR="00740AEC" w:rsidRDefault="009D2A2B" w:rsidP="009D2A2B">
      <w:pPr>
        <w:pStyle w:val="5-"/>
      </w:pPr>
      <w:r w:rsidRPr="001053DD">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778FBA6" w14:textId="77777777" w:rsidR="00721C10" w:rsidRPr="00B52C89" w:rsidRDefault="00721C10" w:rsidP="00721C10">
      <w:pPr>
        <w:pStyle w:val="5-"/>
      </w:pPr>
      <w:r w:rsidRPr="00B52C89">
        <w:t>планируется осуществление комплексного развития территории</w:t>
      </w:r>
    </w:p>
    <w:p w14:paraId="575AE6BF" w14:textId="77777777"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5530640" w14:textId="77777777" w:rsidR="009D2A2B" w:rsidRPr="001053DD" w:rsidRDefault="00B42840" w:rsidP="008B70D2">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lastRenderedPageBreak/>
        <w:t xml:space="preserve">Применительно к территории, в границах которой не предусматривается осуществление </w:t>
      </w:r>
      <w:r w:rsidR="00732D4C" w:rsidRPr="00B52C89">
        <w:rPr>
          <w:rFonts w:eastAsia="Times New Roman"/>
          <w:color w:val="auto"/>
        </w:rPr>
        <w:t>комплексного развития</w:t>
      </w:r>
      <w:r w:rsidRPr="00B52C89">
        <w:rPr>
          <w:rFonts w:eastAsia="Times New Roman"/>
          <w:color w:val="auto"/>
        </w:rPr>
        <w:t xml:space="preserve"> территории, а также не планируется размещение линейных объектов, допускается подготовка проек</w:t>
      </w:r>
      <w:r w:rsidRPr="001053DD">
        <w:rPr>
          <w:rFonts w:eastAsia="Times New Roman"/>
          <w:color w:val="auto"/>
        </w:rPr>
        <w:t>та межевания территории без подготовки проекта планировки территории</w:t>
      </w:r>
      <w:r w:rsidR="009D2A2B" w:rsidRPr="001053DD">
        <w:rPr>
          <w:rFonts w:eastAsia="Times New Roman"/>
          <w:color w:val="auto"/>
        </w:rPr>
        <w:t xml:space="preserve"> в целях</w:t>
      </w:r>
      <w:r w:rsidR="008B70D2" w:rsidRPr="001053DD">
        <w:rPr>
          <w:rFonts w:eastAsia="Times New Roman"/>
          <w:color w:val="auto"/>
        </w:rPr>
        <w:t>, определ</w:t>
      </w:r>
      <w:r w:rsidR="00EE1AD0" w:rsidRPr="001053DD">
        <w:rPr>
          <w:rFonts w:eastAsia="Times New Roman"/>
          <w:color w:val="auto"/>
        </w:rPr>
        <w:t>енных частью 8 настоящей статьи</w:t>
      </w:r>
      <w:r w:rsidR="009D2A2B" w:rsidRPr="001053DD">
        <w:rPr>
          <w:rFonts w:eastAsia="Times New Roman"/>
          <w:color w:val="auto"/>
        </w:rPr>
        <w:t>:</w:t>
      </w:r>
    </w:p>
    <w:p w14:paraId="6D23AF6C" w14:textId="77777777"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Видами документации по планировке территории являются:</w:t>
      </w:r>
    </w:p>
    <w:p w14:paraId="0D0DAAD6" w14:textId="77777777" w:rsidR="004B2675" w:rsidRPr="001053DD" w:rsidRDefault="00B42840" w:rsidP="00690C42">
      <w:pPr>
        <w:pStyle w:val="5-"/>
      </w:pPr>
      <w:r w:rsidRPr="001053DD">
        <w:t xml:space="preserve">проект планировки территории; </w:t>
      </w:r>
    </w:p>
    <w:p w14:paraId="605F9D18" w14:textId="77777777" w:rsidR="004B2675" w:rsidRPr="001053DD" w:rsidRDefault="00B42840" w:rsidP="00690C42">
      <w:pPr>
        <w:pStyle w:val="5-"/>
      </w:pPr>
      <w:r w:rsidRPr="001053DD">
        <w:t>проект межевания территории.</w:t>
      </w:r>
    </w:p>
    <w:p w14:paraId="4F1A9B40" w14:textId="77777777"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Подготовка проектов планировки территории осуществляется для:</w:t>
      </w:r>
    </w:p>
    <w:p w14:paraId="4AC2D7EA" w14:textId="77777777" w:rsidR="004B2675" w:rsidRPr="001053DD" w:rsidRDefault="00B42840" w:rsidP="00690C42">
      <w:pPr>
        <w:pStyle w:val="5-"/>
      </w:pPr>
      <w:r w:rsidRPr="001053DD">
        <w:t>выделения элементов планировочной структуры;</w:t>
      </w:r>
    </w:p>
    <w:p w14:paraId="2FE21AE7" w14:textId="77777777" w:rsidR="004B2675" w:rsidRPr="001053DD" w:rsidRDefault="00B42840" w:rsidP="00690C42">
      <w:pPr>
        <w:pStyle w:val="5-"/>
      </w:pPr>
      <w:r w:rsidRPr="001053DD">
        <w:t>установления границ территорий общего пользования;</w:t>
      </w:r>
    </w:p>
    <w:p w14:paraId="102EE32B" w14:textId="77777777" w:rsidR="004B2675" w:rsidRPr="001053DD" w:rsidRDefault="00B42840" w:rsidP="00690C42">
      <w:pPr>
        <w:pStyle w:val="5-"/>
      </w:pPr>
      <w:r w:rsidRPr="001053DD">
        <w:t>установления границ зон планируемого размещения объектов капитального строительства;</w:t>
      </w:r>
    </w:p>
    <w:p w14:paraId="71CD9487" w14:textId="77777777" w:rsidR="004B2675" w:rsidRPr="001053DD" w:rsidRDefault="00B42840" w:rsidP="00690C42">
      <w:pPr>
        <w:pStyle w:val="5-"/>
      </w:pPr>
      <w:r w:rsidRPr="001053DD">
        <w:t xml:space="preserve">определения характеристик и очередности планируемого развития территории. </w:t>
      </w:r>
    </w:p>
    <w:p w14:paraId="76C7E9D0" w14:textId="77777777"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Подготовка проекта межевания территории осуществляется для: </w:t>
      </w:r>
    </w:p>
    <w:p w14:paraId="6E61CA9E" w14:textId="77777777" w:rsidR="004B2675" w:rsidRPr="001053DD" w:rsidRDefault="00B42840" w:rsidP="00690C42">
      <w:pPr>
        <w:pStyle w:val="5-"/>
      </w:pPr>
      <w:r w:rsidRPr="001053DD">
        <w:t xml:space="preserve">определения местоположения </w:t>
      </w:r>
      <w:r w:rsidR="002D49B3" w:rsidRPr="001053DD">
        <w:t>границ</w:t>
      </w:r>
      <w:r w:rsidRPr="001053DD">
        <w:t xml:space="preserve"> образуемых и изменяемых земельных участков;</w:t>
      </w:r>
    </w:p>
    <w:p w14:paraId="38A70B8E" w14:textId="77777777" w:rsidR="004B2675" w:rsidRPr="001053DD" w:rsidRDefault="00B42840" w:rsidP="00690C42">
      <w:pPr>
        <w:pStyle w:val="5-"/>
      </w:pPr>
      <w:r w:rsidRPr="001053DD">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732D4C" w:rsidRPr="00B52C89">
        <w:t>комплексного развития</w:t>
      </w:r>
      <w:r w:rsidRPr="00B52C89">
        <w:t xml:space="preserve"> территории,</w:t>
      </w:r>
      <w:r w:rsidRPr="001053DD">
        <w:t xml:space="preserve"> при условии, что такие установление, изменение, отмена влекут за собой исключительно изменение границ территории общего пользования. </w:t>
      </w:r>
    </w:p>
    <w:p w14:paraId="7B731FAC" w14:textId="77777777"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Состав и содержание документации по планировке территории определяются статьями 42 и 43 Градостроительного кодекса Российской Федерации.</w:t>
      </w:r>
    </w:p>
    <w:p w14:paraId="0A930891" w14:textId="36B13435"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Решение о подготовке документации по планировке территории применительно к территории </w:t>
      </w:r>
      <w:r w:rsidR="007F43D9">
        <w:rPr>
          <w:rFonts w:eastAsia="Times New Roman"/>
          <w:color w:val="auto"/>
        </w:rPr>
        <w:t>муниципального образования</w:t>
      </w:r>
      <w:r w:rsidRPr="001053DD">
        <w:rPr>
          <w:rFonts w:eastAsia="Times New Roman"/>
          <w:color w:val="auto"/>
        </w:rPr>
        <w:t xml:space="preserve">, за исключением случаев, указанных в частях 2 - 4.2 и 5.2 статьи 45 </w:t>
      </w:r>
      <w:r w:rsidR="00055E37" w:rsidRPr="001053DD">
        <w:rPr>
          <w:rFonts w:eastAsia="Times New Roman"/>
          <w:color w:val="auto"/>
        </w:rPr>
        <w:t>Градостроительного Кодекса</w:t>
      </w:r>
      <w:r w:rsidRPr="001053DD">
        <w:rPr>
          <w:rFonts w:eastAsia="Times New Roman"/>
          <w:color w:val="auto"/>
        </w:rPr>
        <w:t xml:space="preserve">,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w:t>
      </w:r>
    </w:p>
    <w:p w14:paraId="45BC588D" w14:textId="77777777"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Решения о подготовке документации по планировке территории принимаются самостоятельно:</w:t>
      </w:r>
    </w:p>
    <w:p w14:paraId="659DE3B3" w14:textId="77777777" w:rsidR="004B2675" w:rsidRPr="001053DD" w:rsidRDefault="00B42840" w:rsidP="00690C42">
      <w:pPr>
        <w:pStyle w:val="5-"/>
      </w:pPr>
      <w:r w:rsidRPr="001053DD">
        <w:t xml:space="preserve">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r w:rsidR="008C3B3F" w:rsidRPr="001053DD">
        <w:t xml:space="preserve">стандартного </w:t>
      </w:r>
      <w:r w:rsidRPr="001053DD">
        <w:t>жилья, договоры о комплексном развитии территории по инициативе органа местного самоуправления, договоры о комплексном развитии территории по инициативе правообладателей</w:t>
      </w:r>
    </w:p>
    <w:p w14:paraId="753538FE" w14:textId="77777777" w:rsidR="004B2675" w:rsidRPr="001053DD" w:rsidRDefault="00B42840" w:rsidP="00690C42">
      <w:pPr>
        <w:pStyle w:val="5-"/>
      </w:pPr>
      <w:r w:rsidRPr="001053DD">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r w:rsidR="00F879BF" w:rsidRPr="001053DD">
        <w:t>, за исключением случая, предусмотренного частью 12.12 статьи 45 Градостроительного кодекса Российской Федерации</w:t>
      </w:r>
      <w:r w:rsidRPr="001053DD">
        <w:t>;</w:t>
      </w:r>
    </w:p>
    <w:p w14:paraId="15D868DA" w14:textId="77777777" w:rsidR="004B2675" w:rsidRPr="001053DD" w:rsidRDefault="00B42840" w:rsidP="00690C42">
      <w:pPr>
        <w:pStyle w:val="5-"/>
      </w:pPr>
      <w:r w:rsidRPr="001053DD">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w:t>
      </w:r>
      <w:r w:rsidR="008C3B3F" w:rsidRPr="001053DD">
        <w:t xml:space="preserve">ния, объектов местного значения </w:t>
      </w:r>
      <w:r w:rsidR="00F879BF" w:rsidRPr="001053DD">
        <w:t>за исключением случая, предусмотренного</w:t>
      </w:r>
      <w:r w:rsidR="008C3B3F" w:rsidRPr="001053DD">
        <w:t xml:space="preserve"> частью 12.12 статьи 45 Градостроительного кодекса Российской Федерации</w:t>
      </w:r>
      <w:r w:rsidR="008C3B3F" w:rsidRPr="001053DD">
        <w:rPr>
          <w:lang w:val="en-US"/>
        </w:rPr>
        <w:t>;</w:t>
      </w:r>
    </w:p>
    <w:p w14:paraId="2A3B4159" w14:textId="77777777" w:rsidR="008C3B3F" w:rsidRPr="001053DD" w:rsidRDefault="008C3B3F" w:rsidP="008C3B3F">
      <w:pPr>
        <w:pStyle w:val="5-"/>
      </w:pPr>
      <w:r w:rsidRPr="001053DD">
        <w:t xml:space="preserve">садоводческим или огородническим некоммерческим товариществом в </w:t>
      </w:r>
      <w:r w:rsidRPr="001053DD">
        <w:lastRenderedPageBreak/>
        <w:t>отношении земельного участка, предоставленного такому товариществу для ведения садоводства или огородничества.</w:t>
      </w:r>
    </w:p>
    <w:p w14:paraId="3E46B81E" w14:textId="33991454"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Указанное в части 10 настоящей статьи решение подлежит опубликованию в порядке, установленном для официального опубликования муниципальных правовых актов, иной официа</w:t>
      </w:r>
      <w:r w:rsidR="00421282" w:rsidRPr="001053DD">
        <w:rPr>
          <w:rFonts w:eastAsia="Times New Roman"/>
          <w:color w:val="auto"/>
        </w:rPr>
        <w:t>льной информации, в течение 3</w:t>
      </w:r>
      <w:r w:rsidRPr="001053DD">
        <w:rPr>
          <w:rFonts w:eastAsia="Times New Roman"/>
          <w:color w:val="auto"/>
        </w:rPr>
        <w:t xml:space="preserve"> дней со дня принятия такого решения и размещается на официальном сайте администрации </w:t>
      </w:r>
      <w:r w:rsidR="00435115" w:rsidRPr="00435115">
        <w:rPr>
          <w:rFonts w:eastAsia="Times New Roman"/>
          <w:color w:val="auto"/>
        </w:rPr>
        <w:t xml:space="preserve">Ольгинского муниципального </w:t>
      </w:r>
      <w:r w:rsidR="00CC612C">
        <w:rPr>
          <w:rFonts w:eastAsia="Times New Roman"/>
          <w:color w:val="auto"/>
        </w:rPr>
        <w:t>окрга</w:t>
      </w:r>
      <w:r w:rsidR="00435115" w:rsidRPr="00435115">
        <w:rPr>
          <w:rFonts w:eastAsia="Times New Roman"/>
          <w:color w:val="auto"/>
        </w:rPr>
        <w:t xml:space="preserve"> Приморского края </w:t>
      </w:r>
      <w:r w:rsidR="00FF1A35" w:rsidRPr="001053DD">
        <w:rPr>
          <w:rFonts w:eastAsia="Times New Roman"/>
          <w:color w:val="auto"/>
        </w:rPr>
        <w:t>в сети «Интернет»</w:t>
      </w:r>
      <w:r w:rsidRPr="001053DD">
        <w:rPr>
          <w:rFonts w:eastAsia="Times New Roman"/>
          <w:color w:val="auto"/>
        </w:rPr>
        <w:t>.</w:t>
      </w:r>
    </w:p>
    <w:p w14:paraId="3A1226FF" w14:textId="472CAA26"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14:paraId="656EE524" w14:textId="184CF8C3"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Заинтересованные лица, указанные в части 11 настоящей статьи Правил, осуществляют подготовку документации по планировке территории в соответствии с требованиями, указанными в части 10 статьи 45 Градостроительного Кодекса, и направляют ее для утверждения в орган местного самоуправления.</w:t>
      </w:r>
    </w:p>
    <w:p w14:paraId="6A59947B" w14:textId="39F2B9B0" w:rsidR="00697790" w:rsidRPr="001053DD" w:rsidRDefault="00697790" w:rsidP="00697790">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Орган местного самоуправления в течение 20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осуществляет проверку такой документации на соответствие требованиям, указанным в </w:t>
      </w:r>
      <w:hyperlink r:id="rId11" w:history="1">
        <w:r w:rsidRPr="001053DD">
          <w:rPr>
            <w:rFonts w:eastAsia="Times New Roman"/>
            <w:color w:val="auto"/>
          </w:rPr>
          <w:t>части 10 статьи 45</w:t>
        </w:r>
      </w:hyperlink>
      <w:r w:rsidRPr="001053DD">
        <w:rPr>
          <w:rFonts w:eastAsia="Times New Roman"/>
          <w:color w:val="auto"/>
        </w:rPr>
        <w:t xml:space="preserve"> Градостроительного кодекса Российской Федерации. По результатам проверки указанные органы обеспечивают рассмотрение документации по планировке территории на публичных слушаниях или общественных обсуждениях либо отклоняют такую документацию и направляют ее на доработку.</w:t>
      </w:r>
    </w:p>
    <w:p w14:paraId="09A21CF0" w14:textId="6445FADD" w:rsidR="004B2675" w:rsidRPr="001053DD"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до их утверждения подлежат обязательному рассмотрению на публичных слушаниях</w:t>
      </w:r>
      <w:r w:rsidR="008321C0" w:rsidRPr="001053DD">
        <w:rPr>
          <w:rFonts w:eastAsia="Times New Roman"/>
          <w:color w:val="auto"/>
        </w:rPr>
        <w:t xml:space="preserve"> или общественных обсуждениях</w:t>
      </w:r>
      <w:r w:rsidRPr="001053DD">
        <w:rPr>
          <w:rFonts w:eastAsia="Times New Roman"/>
          <w:color w:val="auto"/>
        </w:rPr>
        <w:t>.</w:t>
      </w:r>
    </w:p>
    <w:p w14:paraId="2B3CC608" w14:textId="77777777" w:rsidR="004B2675" w:rsidRPr="007F43D9"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 xml:space="preserve">Публичные слушания </w:t>
      </w:r>
      <w:r w:rsidR="008321C0" w:rsidRPr="007F43D9">
        <w:rPr>
          <w:rFonts w:eastAsia="Times New Roman"/>
          <w:color w:val="auto"/>
        </w:rPr>
        <w:t xml:space="preserve">или общественные обсуждения </w:t>
      </w:r>
      <w:r w:rsidRPr="007F43D9">
        <w:rPr>
          <w:rFonts w:eastAsia="Times New Roman"/>
          <w:color w:val="auto"/>
        </w:rPr>
        <w:t>по проекту планировки территории и проекту межевания территории не проводятся</w:t>
      </w:r>
      <w:r w:rsidR="00CE1FED" w:rsidRPr="007F43D9">
        <w:rPr>
          <w:rFonts w:eastAsia="Times New Roman"/>
          <w:color w:val="auto"/>
        </w:rPr>
        <w:t xml:space="preserve"> в случаях, предусмотренных </w:t>
      </w:r>
      <w:hyperlink r:id="rId12" w:history="1">
        <w:r w:rsidR="00CE1FED" w:rsidRPr="007F43D9">
          <w:rPr>
            <w:color w:val="auto"/>
          </w:rPr>
          <w:t>частью 12 статьи 43</w:t>
        </w:r>
      </w:hyperlink>
      <w:r w:rsidR="00CE1FED" w:rsidRPr="007F43D9">
        <w:t xml:space="preserve"> и </w:t>
      </w:r>
      <w:hyperlink r:id="rId13" w:history="1">
        <w:r w:rsidR="00CE1FED" w:rsidRPr="007F43D9">
          <w:rPr>
            <w:color w:val="auto"/>
          </w:rPr>
          <w:t>частью 22 статьи 45</w:t>
        </w:r>
      </w:hyperlink>
      <w:r w:rsidR="00CE1FED" w:rsidRPr="007F43D9">
        <w:t xml:space="preserve"> Градостроительного кодекса Российской Федерации</w:t>
      </w:r>
      <w:r w:rsidR="00CE1FED" w:rsidRPr="007F43D9">
        <w:rPr>
          <w:rFonts w:eastAsia="Times New Roman"/>
          <w:color w:val="auto"/>
        </w:rPr>
        <w:t xml:space="preserve">, а также в случае, если проект планировки территории и проект межевания территории </w:t>
      </w:r>
      <w:r w:rsidRPr="007F43D9">
        <w:rPr>
          <w:rFonts w:eastAsia="Times New Roman"/>
          <w:color w:val="auto"/>
        </w:rPr>
        <w:t>подготовлены в отношении:</w:t>
      </w:r>
    </w:p>
    <w:p w14:paraId="5585E624" w14:textId="77777777" w:rsidR="004B2675" w:rsidRPr="001053DD" w:rsidRDefault="00B42840" w:rsidP="00690C42">
      <w:pPr>
        <w:pStyle w:val="5-"/>
      </w:pPr>
      <w:r w:rsidRPr="001053DD">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14:paraId="0CDAC6A0" w14:textId="77777777" w:rsidR="004B2675" w:rsidRPr="001053DD" w:rsidRDefault="00B42840" w:rsidP="00690C42">
      <w:pPr>
        <w:pStyle w:val="5-"/>
      </w:pPr>
      <w:r w:rsidRPr="001053DD">
        <w:t>территории для размещения линейных объектов в границах земель лесного фонда.</w:t>
      </w:r>
    </w:p>
    <w:p w14:paraId="4002AFE8" w14:textId="6BB5D450" w:rsidR="004B2675" w:rsidRDefault="00B42840" w:rsidP="002F1421">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Порядок организации и проведения публичных слушаний по проекту планировки территории и проекту межевания те</w:t>
      </w:r>
      <w:r w:rsidR="009B5494" w:rsidRPr="001053DD">
        <w:rPr>
          <w:rFonts w:eastAsia="Times New Roman"/>
          <w:color w:val="auto"/>
        </w:rPr>
        <w:t xml:space="preserve">рритории определяется в </w:t>
      </w:r>
      <w:r w:rsidR="00EC3478" w:rsidRPr="001053DD">
        <w:rPr>
          <w:rFonts w:eastAsia="Times New Roman"/>
          <w:color w:val="auto"/>
        </w:rPr>
        <w:t>соответствии</w:t>
      </w:r>
      <w:r w:rsidRPr="001053DD">
        <w:rPr>
          <w:rFonts w:eastAsia="Times New Roman"/>
          <w:color w:val="auto"/>
        </w:rPr>
        <w:t xml:space="preserve"> с уставом муниципального образования и (или) нормативными правовыми актами представительного органа муниципального образования, и определен </w:t>
      </w:r>
      <w:r w:rsidR="00EC3478" w:rsidRPr="001053DD">
        <w:rPr>
          <w:rFonts w:eastAsia="Times New Roman"/>
          <w:color w:val="auto"/>
        </w:rPr>
        <w:t>статьей 13 главы 4</w:t>
      </w:r>
      <w:r w:rsidRPr="001053DD">
        <w:rPr>
          <w:rFonts w:eastAsia="Times New Roman"/>
          <w:color w:val="auto"/>
        </w:rPr>
        <w:t xml:space="preserve"> настоящих Правил.</w:t>
      </w:r>
    </w:p>
    <w:p w14:paraId="42233192" w14:textId="7A3F2ADF" w:rsidR="006E5489" w:rsidRPr="007F43D9" w:rsidRDefault="006E5489" w:rsidP="006E5489">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правила землепользования и застройки. Утверждение указанной документации по планировке территории допускается до утверждения этих изменений в правила землепользования и застройки.</w:t>
      </w:r>
    </w:p>
    <w:p w14:paraId="5B318328" w14:textId="77777777" w:rsidR="006E5489" w:rsidRPr="007F43D9" w:rsidRDefault="006E5489" w:rsidP="006E5489">
      <w:pPr>
        <w:pStyle w:val="ae"/>
        <w:widowControl w:val="0"/>
        <w:numPr>
          <w:ilvl w:val="0"/>
          <w:numId w:val="1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 xml:space="preserve">Со дня утверждения документации по планировке территории, в отношении </w:t>
      </w:r>
      <w:r w:rsidRPr="007F43D9">
        <w:rPr>
          <w:rFonts w:eastAsia="Times New Roman"/>
          <w:color w:val="auto"/>
        </w:rPr>
        <w:lastRenderedPageBreak/>
        <w:t>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15817C90" w14:textId="77777777" w:rsidR="004B2675" w:rsidRPr="007F43D9" w:rsidRDefault="00B42840" w:rsidP="00A4723F">
      <w:pPr>
        <w:pStyle w:val="3-"/>
        <w:ind w:left="0" w:firstLine="357"/>
        <w:jc w:val="left"/>
      </w:pPr>
      <w:bookmarkStart w:id="39" w:name="_Toc63844547"/>
      <w:r w:rsidRPr="007F43D9">
        <w:t>Деятельность органов местного самоуправления. осуществляемая</w:t>
      </w:r>
      <w:r w:rsidR="00BB336A" w:rsidRPr="007F43D9">
        <w:br/>
      </w:r>
      <w:r w:rsidRPr="007F43D9">
        <w:t xml:space="preserve"> в связи с комплексным развитием территории</w:t>
      </w:r>
      <w:bookmarkEnd w:id="39"/>
    </w:p>
    <w:p w14:paraId="23944A6D" w14:textId="15EB0792" w:rsidR="004B2675" w:rsidRPr="007F43D9" w:rsidRDefault="008D09D3" w:rsidP="008D09D3">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является</w:t>
      </w:r>
      <w:r w:rsidR="00B42840" w:rsidRPr="007F43D9">
        <w:rPr>
          <w:rFonts w:eastAsia="Times New Roman"/>
          <w:color w:val="auto"/>
        </w:rPr>
        <w:t xml:space="preserve"> </w:t>
      </w:r>
      <w:r w:rsidRPr="007F43D9">
        <w:rPr>
          <w:rFonts w:eastAsia="Times New Roman"/>
          <w:color w:val="auto"/>
        </w:rPr>
        <w:t>комплексным</w:t>
      </w:r>
      <w:r w:rsidR="00B42840" w:rsidRPr="007F43D9">
        <w:rPr>
          <w:rFonts w:eastAsia="Times New Roman"/>
          <w:color w:val="auto"/>
        </w:rPr>
        <w:t xml:space="preserve"> </w:t>
      </w:r>
      <w:r w:rsidRPr="007F43D9">
        <w:rPr>
          <w:rFonts w:eastAsia="Times New Roman"/>
          <w:color w:val="auto"/>
        </w:rPr>
        <w:t>развитием</w:t>
      </w:r>
      <w:r w:rsidR="00B42840" w:rsidRPr="007F43D9">
        <w:rPr>
          <w:rFonts w:eastAsia="Times New Roman"/>
          <w:color w:val="auto"/>
        </w:rPr>
        <w:t xml:space="preserve"> территории.</w:t>
      </w:r>
    </w:p>
    <w:p w14:paraId="0AF7EE39" w14:textId="3A0B9092" w:rsidR="00E16D3E" w:rsidRPr="007F43D9" w:rsidRDefault="00E16D3E" w:rsidP="00E16D3E">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Принятие решений о комплексном развитии территорий осуществляется органами местного самоуправления в случаях, предусмотренных Градостроительным кодексом Российской Федерации.</w:t>
      </w:r>
    </w:p>
    <w:p w14:paraId="647AC424" w14:textId="65B054BB" w:rsidR="00E16D3E" w:rsidRPr="007F43D9" w:rsidRDefault="00E16D3E" w:rsidP="008D09D3">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 xml:space="preserve">Если иное не предусмотрено нормативным правовым актом </w:t>
      </w:r>
      <w:r w:rsidR="00435115">
        <w:rPr>
          <w:rFonts w:eastAsia="Times New Roman"/>
          <w:color w:val="auto"/>
        </w:rPr>
        <w:t>Приморского Края</w:t>
      </w:r>
      <w:r w:rsidRPr="007F43D9">
        <w:rPr>
          <w:rFonts w:eastAsia="Times New Roman"/>
          <w:color w:val="auto"/>
        </w:rPr>
        <w:t>,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w:t>
      </w:r>
      <w:r w:rsidR="00BB336A" w:rsidRPr="007F43D9">
        <w:rPr>
          <w:rFonts w:eastAsia="Times New Roman"/>
          <w:color w:val="auto"/>
        </w:rPr>
        <w:br/>
      </w:r>
      <w:r w:rsidRPr="007F43D9">
        <w:rPr>
          <w:rFonts w:eastAsia="Times New Roman"/>
          <w:color w:val="auto"/>
        </w:rPr>
        <w:t>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54C38533" w14:textId="77777777" w:rsidR="00FF3DC7" w:rsidRPr="007F43D9" w:rsidRDefault="00926518" w:rsidP="00FF3DC7">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Виды</w:t>
      </w:r>
      <w:r w:rsidR="00FF3DC7" w:rsidRPr="007F43D9">
        <w:rPr>
          <w:rFonts w:eastAsia="Times New Roman"/>
          <w:color w:val="auto"/>
        </w:rPr>
        <w:t xml:space="preserve"> комплексного развития территории </w:t>
      </w:r>
      <w:r w:rsidR="00E16D3E" w:rsidRPr="007F43D9">
        <w:rPr>
          <w:rFonts w:eastAsia="Times New Roman"/>
          <w:color w:val="auto"/>
        </w:rPr>
        <w:t xml:space="preserve">установлены </w:t>
      </w:r>
      <w:r w:rsidRPr="007F43D9">
        <w:rPr>
          <w:rFonts w:eastAsia="Times New Roman"/>
          <w:color w:val="auto"/>
        </w:rPr>
        <w:t>статьей 65 Градостроительного кодекса Российской Федерации. К ним относятся</w:t>
      </w:r>
      <w:r w:rsidR="00B42840" w:rsidRPr="007F43D9">
        <w:rPr>
          <w:rFonts w:eastAsia="Times New Roman"/>
          <w:color w:val="auto"/>
        </w:rPr>
        <w:t>:</w:t>
      </w:r>
    </w:p>
    <w:p w14:paraId="6BD9D37C" w14:textId="77777777" w:rsidR="00926518" w:rsidRPr="007F43D9" w:rsidRDefault="00926518" w:rsidP="00926518">
      <w:pPr>
        <w:pStyle w:val="5-"/>
      </w:pPr>
      <w:r w:rsidRPr="007F43D9">
        <w:t>комплексное развитие территории жилой застройки</w:t>
      </w:r>
    </w:p>
    <w:p w14:paraId="1E9333B6" w14:textId="77777777" w:rsidR="00926518" w:rsidRPr="007F43D9" w:rsidRDefault="00926518" w:rsidP="00926518">
      <w:pPr>
        <w:pStyle w:val="5-"/>
      </w:pPr>
      <w:r w:rsidRPr="007F43D9">
        <w:t>комплексное развитие территории нежилой застройки;</w:t>
      </w:r>
    </w:p>
    <w:p w14:paraId="103383BE" w14:textId="77777777" w:rsidR="00926518" w:rsidRPr="007F43D9" w:rsidRDefault="00926518" w:rsidP="00926518">
      <w:pPr>
        <w:pStyle w:val="5-"/>
      </w:pPr>
      <w:r w:rsidRPr="007F43D9">
        <w:t>комплексное развитие незастроенной территории;</w:t>
      </w:r>
    </w:p>
    <w:p w14:paraId="2351D376" w14:textId="77777777" w:rsidR="00926518" w:rsidRPr="007F43D9" w:rsidRDefault="00926518" w:rsidP="00926518">
      <w:pPr>
        <w:pStyle w:val="5-"/>
      </w:pPr>
      <w:r w:rsidRPr="007F43D9">
        <w:t>комплексное развитие территории по инициативе правообладателей.</w:t>
      </w:r>
    </w:p>
    <w:p w14:paraId="152A1BA1" w14:textId="3A4C5196" w:rsidR="00FF3DC7" w:rsidRPr="007F43D9" w:rsidRDefault="00926518" w:rsidP="00926518">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Порядок принятия и реализации решения о комплексном развитии территории о</w:t>
      </w:r>
      <w:r w:rsidR="00FF3DC7" w:rsidRPr="007F43D9">
        <w:rPr>
          <w:rFonts w:eastAsia="Times New Roman"/>
          <w:color w:val="auto"/>
        </w:rPr>
        <w:t>рган</w:t>
      </w:r>
      <w:r w:rsidRPr="007F43D9">
        <w:rPr>
          <w:rFonts w:eastAsia="Times New Roman"/>
          <w:color w:val="auto"/>
        </w:rPr>
        <w:t>ом</w:t>
      </w:r>
      <w:r w:rsidR="00FF3DC7" w:rsidRPr="007F43D9">
        <w:rPr>
          <w:rFonts w:eastAsia="Times New Roman"/>
          <w:color w:val="auto"/>
        </w:rPr>
        <w:t xml:space="preserve"> местного самоуправления </w:t>
      </w:r>
      <w:r w:rsidR="00E16D3E" w:rsidRPr="007F43D9">
        <w:rPr>
          <w:rFonts w:eastAsia="Times New Roman"/>
          <w:color w:val="auto"/>
        </w:rPr>
        <w:t xml:space="preserve">установлен </w:t>
      </w:r>
      <w:r w:rsidRPr="007F43D9">
        <w:rPr>
          <w:rFonts w:eastAsia="Times New Roman"/>
          <w:color w:val="auto"/>
        </w:rPr>
        <w:t>статьей 66 Градостроительного кодекса Российской Федерации.</w:t>
      </w:r>
    </w:p>
    <w:p w14:paraId="0B72A717" w14:textId="77777777" w:rsidR="00926518" w:rsidRPr="007F43D9" w:rsidRDefault="0048435F" w:rsidP="00926518">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Требования к содержанию решения о комплексном развитии территории установлены статьей 67 Градостроительного кодекса Российской Федерации.</w:t>
      </w:r>
    </w:p>
    <w:p w14:paraId="4880C84A" w14:textId="77777777" w:rsidR="0048435F" w:rsidRPr="007F43D9" w:rsidRDefault="00C33280" w:rsidP="00926518">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Требования к договору о комплексном развитии территории установлены статьей 68 Градостроительного кодекса российской Федерации.</w:t>
      </w:r>
    </w:p>
    <w:p w14:paraId="0F909BCC" w14:textId="77777777" w:rsidR="00C33280" w:rsidRPr="007F43D9" w:rsidRDefault="00C33280" w:rsidP="00926518">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Порядок заключения договора о комплексном развитии установлен статьей 69 Градостроительного кодекса Российской Федерации.</w:t>
      </w:r>
    </w:p>
    <w:p w14:paraId="39B59D94" w14:textId="77777777" w:rsidR="00F74E3D" w:rsidRPr="007F43D9" w:rsidRDefault="00E16D3E" w:rsidP="00E16D3E">
      <w:pPr>
        <w:pStyle w:val="ae"/>
        <w:widowControl w:val="0"/>
        <w:numPr>
          <w:ilvl w:val="0"/>
          <w:numId w:val="1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3D9">
        <w:rPr>
          <w:rFonts w:eastAsia="Times New Roman"/>
          <w:color w:val="auto"/>
        </w:rPr>
        <w:t>Порядок осуществления деятельности по комплексному развитию территории по инициативе правообладателей установлен статьей 70 Градостроительного кодекса Российской Федерации.</w:t>
      </w:r>
    </w:p>
    <w:p w14:paraId="076B00A6" w14:textId="77777777" w:rsidR="004B2675" w:rsidRPr="001053DD" w:rsidRDefault="00B42840" w:rsidP="00257240">
      <w:pPr>
        <w:pStyle w:val="2-1"/>
      </w:pPr>
      <w:bookmarkStart w:id="40" w:name="_Toc63844548"/>
      <w:r w:rsidRPr="001053DD">
        <w:t>О проведении публичных слушаний</w:t>
      </w:r>
      <w:r w:rsidR="00B91B23" w:rsidRPr="001053DD">
        <w:t xml:space="preserve"> или общественных обсуждений</w:t>
      </w:r>
      <w:bookmarkEnd w:id="40"/>
    </w:p>
    <w:p w14:paraId="2F049787" w14:textId="77777777" w:rsidR="004B2675" w:rsidRPr="001053DD" w:rsidRDefault="00B42840" w:rsidP="00A4723F">
      <w:pPr>
        <w:pStyle w:val="3-"/>
        <w:ind w:left="0" w:firstLine="357"/>
        <w:jc w:val="left"/>
      </w:pPr>
      <w:bookmarkStart w:id="41" w:name="_Toc63844549"/>
      <w:r w:rsidRPr="001053DD">
        <w:t>Общие положения о проведении публичных слушаний</w:t>
      </w:r>
      <w:r w:rsidR="00B91B23" w:rsidRPr="001053DD">
        <w:t xml:space="preserve"> или общественных обсуждений</w:t>
      </w:r>
      <w:bookmarkEnd w:id="41"/>
    </w:p>
    <w:p w14:paraId="5E35EADC" w14:textId="77777777" w:rsidR="004B2675" w:rsidRPr="001053DD" w:rsidRDefault="00B91B23" w:rsidP="007129DB">
      <w:pPr>
        <w:pStyle w:val="ae"/>
        <w:widowControl w:val="0"/>
        <w:numPr>
          <w:ilvl w:val="0"/>
          <w:numId w:val="5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Рассмотрению на публичных</w:t>
      </w:r>
      <w:r w:rsidR="00B42840" w:rsidRPr="001053DD">
        <w:rPr>
          <w:rFonts w:eastAsia="Times New Roman"/>
          <w:color w:val="auto"/>
        </w:rPr>
        <w:t xml:space="preserve"> слушания</w:t>
      </w:r>
      <w:r w:rsidRPr="001053DD">
        <w:rPr>
          <w:rFonts w:eastAsia="Times New Roman"/>
          <w:color w:val="auto"/>
        </w:rPr>
        <w:t>х</w:t>
      </w:r>
      <w:r w:rsidR="00B42840" w:rsidRPr="001053DD">
        <w:rPr>
          <w:rFonts w:eastAsia="Times New Roman"/>
          <w:color w:val="auto"/>
        </w:rPr>
        <w:t xml:space="preserve"> </w:t>
      </w:r>
      <w:r w:rsidRPr="001053DD">
        <w:rPr>
          <w:rFonts w:eastAsia="Times New Roman"/>
          <w:color w:val="auto"/>
        </w:rPr>
        <w:t xml:space="preserve">или общественных обсуждениях </w:t>
      </w:r>
      <w:r w:rsidRPr="001053DD">
        <w:t>подлежат (за исключением случаев, предусмотренных Град</w:t>
      </w:r>
      <w:r w:rsidR="00E502A5" w:rsidRPr="001053DD">
        <w:t>остроительным кодексом и иными</w:t>
      </w:r>
      <w:r w:rsidRPr="001053DD">
        <w:t xml:space="preserve"> федеральными</w:t>
      </w:r>
      <w:r w:rsidRPr="001053DD">
        <w:rPr>
          <w:spacing w:val="3"/>
        </w:rPr>
        <w:t xml:space="preserve"> </w:t>
      </w:r>
      <w:r w:rsidRPr="001053DD">
        <w:t>законами)</w:t>
      </w:r>
      <w:r w:rsidR="00B42840" w:rsidRPr="001053DD">
        <w:rPr>
          <w:rFonts w:eastAsia="Times New Roman"/>
          <w:color w:val="auto"/>
        </w:rPr>
        <w:t>:</w:t>
      </w:r>
    </w:p>
    <w:p w14:paraId="557FEB70" w14:textId="748E2FD9" w:rsidR="00B91B23" w:rsidRPr="001053DD" w:rsidRDefault="00B91B23" w:rsidP="007129DB">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pBdr>
        <w:spacing w:after="0"/>
        <w:jc w:val="both"/>
      </w:pPr>
      <w:r w:rsidRPr="001053DD">
        <w:t>проект генерального плана;</w:t>
      </w:r>
    </w:p>
    <w:p w14:paraId="277808A6" w14:textId="0DCE806F" w:rsidR="00B91B23" w:rsidRPr="001053DD" w:rsidRDefault="00B91B23" w:rsidP="007129DB">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pBdr>
        <w:spacing w:after="0"/>
        <w:jc w:val="both"/>
      </w:pPr>
      <w:r w:rsidRPr="001053DD">
        <w:t>проект правил землепользования и застройки;</w:t>
      </w:r>
    </w:p>
    <w:p w14:paraId="42F07D6E" w14:textId="77777777" w:rsidR="00B91B23" w:rsidRPr="001053DD" w:rsidRDefault="00B91B23" w:rsidP="007129DB">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pBdr>
        <w:spacing w:after="0"/>
        <w:jc w:val="both"/>
      </w:pPr>
      <w:r w:rsidRPr="001053DD">
        <w:t>проекты планировки территории;</w:t>
      </w:r>
    </w:p>
    <w:p w14:paraId="1F08B67C" w14:textId="77777777" w:rsidR="00B91B23" w:rsidRPr="001053DD" w:rsidRDefault="00B91B23" w:rsidP="007129DB">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pBdr>
        <w:spacing w:after="0"/>
        <w:jc w:val="both"/>
      </w:pPr>
      <w:r w:rsidRPr="001053DD">
        <w:t>проекты межевания территории;</w:t>
      </w:r>
    </w:p>
    <w:p w14:paraId="2C4D7E80" w14:textId="77777777" w:rsidR="00B91B23" w:rsidRPr="001053DD" w:rsidRDefault="00B91B23" w:rsidP="007129DB">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pBdr>
        <w:spacing w:after="0"/>
        <w:jc w:val="both"/>
      </w:pPr>
      <w:r w:rsidRPr="001053DD">
        <w:t>проекты, предусматривающие внесение изменений в утвержденные документы, проекты которых указаны в подпунктах 1-4 настоящего пункта;</w:t>
      </w:r>
    </w:p>
    <w:p w14:paraId="33FACAF8" w14:textId="5DFD891C" w:rsidR="00B91B23" w:rsidRPr="001053DD" w:rsidRDefault="00B91B23" w:rsidP="007129DB">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pBdr>
        <w:spacing w:after="0"/>
        <w:jc w:val="both"/>
      </w:pPr>
      <w:r w:rsidRPr="001053DD">
        <w:t>проекты</w:t>
      </w:r>
      <w:r w:rsidRPr="001053DD">
        <w:tab/>
        <w:t>решений</w:t>
      </w:r>
      <w:r w:rsidR="007F492B">
        <w:t xml:space="preserve"> </w:t>
      </w:r>
      <w:r w:rsidRPr="001053DD">
        <w:t>о</w:t>
      </w:r>
      <w:r w:rsidR="007F492B">
        <w:t xml:space="preserve"> </w:t>
      </w:r>
      <w:r w:rsidRPr="001053DD">
        <w:t>предоставлении</w:t>
      </w:r>
      <w:r w:rsidR="007F492B">
        <w:t xml:space="preserve"> </w:t>
      </w:r>
      <w:r w:rsidRPr="001053DD">
        <w:t>разрешения</w:t>
      </w:r>
      <w:r w:rsidR="007F492B">
        <w:t xml:space="preserve"> </w:t>
      </w:r>
      <w:r w:rsidRPr="001053DD">
        <w:t>на условно разрешенный</w:t>
      </w:r>
      <w:r w:rsidR="007F492B">
        <w:t xml:space="preserve"> </w:t>
      </w:r>
      <w:r w:rsidRPr="001053DD">
        <w:t xml:space="preserve">вид </w:t>
      </w:r>
      <w:r w:rsidRPr="001053DD">
        <w:lastRenderedPageBreak/>
        <w:t>использования земельного участка или объекта капитального строительства;</w:t>
      </w:r>
    </w:p>
    <w:p w14:paraId="37495719" w14:textId="77777777" w:rsidR="00B91B23" w:rsidRPr="001053DD" w:rsidRDefault="00B91B23" w:rsidP="007129DB">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pBdr>
        <w:spacing w:after="0"/>
        <w:jc w:val="both"/>
      </w:pPr>
      <w:r w:rsidRPr="001053DD">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139F2D1B" w14:textId="77777777" w:rsidR="00B91B23" w:rsidRPr="001053DD" w:rsidRDefault="00B91B23" w:rsidP="007129DB">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pBdr>
        <w:spacing w:after="0"/>
        <w:jc w:val="both"/>
      </w:pPr>
      <w:r w:rsidRPr="001053DD">
        <w:t>проекты, предусматривающие внесение изменений в утвержденные документы, проекты которых указаны в подпунктах 6-7 настоящего пункта;</w:t>
      </w:r>
    </w:p>
    <w:p w14:paraId="5C92222C" w14:textId="2EB79ACC" w:rsidR="00B91B23" w:rsidRPr="001053DD" w:rsidRDefault="00B91B23" w:rsidP="007129DB">
      <w:pPr>
        <w:pStyle w:val="ae"/>
        <w:widowControl w:val="0"/>
        <w:numPr>
          <w:ilvl w:val="0"/>
          <w:numId w:val="73"/>
        </w:numPr>
        <w:pBdr>
          <w:top w:val="none" w:sz="0" w:space="0" w:color="auto"/>
          <w:left w:val="none" w:sz="0" w:space="0" w:color="auto"/>
          <w:bottom w:val="none" w:sz="0" w:space="0" w:color="auto"/>
          <w:right w:val="none" w:sz="0" w:space="0" w:color="auto"/>
          <w:between w:val="none" w:sz="0" w:space="0" w:color="auto"/>
        </w:pBdr>
        <w:spacing w:after="0"/>
        <w:jc w:val="both"/>
      </w:pPr>
      <w:r w:rsidRPr="001053DD">
        <w:t xml:space="preserve">проект постановления администрации </w:t>
      </w:r>
      <w:r w:rsidR="00EB73C8" w:rsidRPr="00EB73C8">
        <w:t xml:space="preserve">Ольгинского муниципального </w:t>
      </w:r>
      <w:r w:rsidR="00CC612C">
        <w:t>округа</w:t>
      </w:r>
      <w:r w:rsidR="00EB73C8" w:rsidRPr="00EB73C8">
        <w:t xml:space="preserve"> </w:t>
      </w:r>
      <w:r w:rsidRPr="001053DD">
        <w:t>об установлении публичного сервитута.</w:t>
      </w:r>
    </w:p>
    <w:p w14:paraId="6D35E91E" w14:textId="1CE2C96D" w:rsidR="004B2675" w:rsidRPr="001053DD" w:rsidRDefault="00B42840" w:rsidP="007129DB">
      <w:pPr>
        <w:pStyle w:val="ae"/>
        <w:widowControl w:val="0"/>
        <w:numPr>
          <w:ilvl w:val="0"/>
          <w:numId w:val="5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Публичные слушания </w:t>
      </w:r>
      <w:r w:rsidR="00B91B23" w:rsidRPr="001053DD">
        <w:rPr>
          <w:rFonts w:eastAsia="Times New Roman"/>
          <w:color w:val="auto"/>
        </w:rPr>
        <w:t>или общественные обсуждения по вопросам</w:t>
      </w:r>
      <w:r w:rsidRPr="001053DD">
        <w:rPr>
          <w:rFonts w:eastAsia="Times New Roman"/>
          <w:color w:val="auto"/>
        </w:rPr>
        <w:t xml:space="preserve"> градостроительной деятельности проводятся в соот</w:t>
      </w:r>
      <w:r w:rsidR="00B91B23" w:rsidRPr="001053DD">
        <w:rPr>
          <w:rFonts w:eastAsia="Times New Roman"/>
          <w:color w:val="auto"/>
        </w:rPr>
        <w:t>ветствии с Федеральным законом</w:t>
      </w:r>
      <w:r w:rsidR="00FF1A35" w:rsidRPr="001053DD">
        <w:rPr>
          <w:rFonts w:eastAsia="Times New Roman"/>
          <w:color w:val="auto"/>
        </w:rPr>
        <w:br/>
      </w:r>
      <w:r w:rsidR="00B91B23" w:rsidRPr="001053DD">
        <w:rPr>
          <w:rFonts w:eastAsia="Times New Roman"/>
          <w:color w:val="auto"/>
        </w:rPr>
        <w:t>«</w:t>
      </w:r>
      <w:r w:rsidRPr="001053DD">
        <w:rPr>
          <w:rFonts w:eastAsia="Times New Roman"/>
          <w:color w:val="auto"/>
        </w:rPr>
        <w:t>Об общих принципах организации местного самоуп</w:t>
      </w:r>
      <w:r w:rsidR="00B91B23" w:rsidRPr="001053DD">
        <w:rPr>
          <w:rFonts w:eastAsia="Times New Roman"/>
          <w:color w:val="auto"/>
        </w:rPr>
        <w:t>равления в Российской Федерации»</w:t>
      </w:r>
      <w:r w:rsidRPr="001053DD">
        <w:rPr>
          <w:rFonts w:eastAsia="Times New Roman"/>
          <w:color w:val="auto"/>
        </w:rPr>
        <w:t>, Градостроительным кодексом Российской Федерации, Уставом муниц</w:t>
      </w:r>
      <w:r w:rsidR="00B91B23" w:rsidRPr="001053DD">
        <w:rPr>
          <w:rFonts w:eastAsia="Times New Roman"/>
          <w:color w:val="auto"/>
        </w:rPr>
        <w:t xml:space="preserve">ипального образования </w:t>
      </w:r>
      <w:r w:rsidRPr="001053DD">
        <w:rPr>
          <w:rFonts w:eastAsia="Times New Roman"/>
          <w:color w:val="auto"/>
        </w:rPr>
        <w:t>и настоящими Правилами.</w:t>
      </w:r>
    </w:p>
    <w:p w14:paraId="6B8517DD" w14:textId="77777777" w:rsidR="004B2675" w:rsidRPr="001053DD" w:rsidRDefault="00B42840" w:rsidP="007129DB">
      <w:pPr>
        <w:pStyle w:val="ae"/>
        <w:widowControl w:val="0"/>
        <w:numPr>
          <w:ilvl w:val="0"/>
          <w:numId w:val="5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Муниципальный орган архитектуры и градостроительства перед представлением на публичные слушания </w:t>
      </w:r>
      <w:r w:rsidR="00E502A5" w:rsidRPr="001053DD">
        <w:rPr>
          <w:rFonts w:eastAsia="Times New Roman"/>
          <w:color w:val="auto"/>
        </w:rPr>
        <w:t xml:space="preserve">или общественные обсуждения </w:t>
      </w:r>
      <w:r w:rsidRPr="001053DD">
        <w:rPr>
          <w:rFonts w:eastAsia="Times New Roman"/>
          <w:color w:val="auto"/>
        </w:rPr>
        <w:t>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w:t>
      </w:r>
      <w:r w:rsidR="00BB336A">
        <w:rPr>
          <w:rFonts w:eastAsia="Times New Roman"/>
          <w:color w:val="auto"/>
        </w:rPr>
        <w:br/>
      </w:r>
      <w:r w:rsidRPr="001053DD">
        <w:rPr>
          <w:rFonts w:eastAsia="Times New Roman"/>
          <w:color w:val="auto"/>
        </w:rPr>
        <w:t>(а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При отсутствии положительного заключения не допускается принимать положительные решения по поводу проектов документов, заявлений, представляемых на публичные слушания.</w:t>
      </w:r>
    </w:p>
    <w:p w14:paraId="2810F621" w14:textId="77777777" w:rsidR="004B2675" w:rsidRPr="001053DD" w:rsidRDefault="00B42840" w:rsidP="00A4723F">
      <w:pPr>
        <w:pStyle w:val="3-"/>
        <w:ind w:left="0" w:firstLine="357"/>
        <w:jc w:val="left"/>
      </w:pPr>
      <w:bookmarkStart w:id="42" w:name="_Toc63844550"/>
      <w:r w:rsidRPr="001053DD">
        <w:t xml:space="preserve">Особенности проведения публичных слушаний </w:t>
      </w:r>
      <w:r w:rsidR="00A11250" w:rsidRPr="001053DD">
        <w:t xml:space="preserve">или общественных обсуждений </w:t>
      </w:r>
      <w:r w:rsidRPr="001053DD">
        <w:t>по вопросам внесения изменений в настоящие Правила</w:t>
      </w:r>
      <w:bookmarkEnd w:id="42"/>
    </w:p>
    <w:p w14:paraId="2DBF1C0B"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Инициаторами подготовки проектов документов, обсуждаемых на публичных слушаниях</w:t>
      </w:r>
      <w:r w:rsidR="00A11250" w:rsidRPr="001053DD">
        <w:rPr>
          <w:rFonts w:eastAsia="Times New Roman"/>
          <w:color w:val="auto"/>
        </w:rPr>
        <w:t xml:space="preserve"> или общественных обсуждениях</w:t>
      </w:r>
      <w:r w:rsidRPr="001053DD">
        <w:rPr>
          <w:rFonts w:eastAsia="Times New Roman"/>
          <w:color w:val="auto"/>
        </w:rPr>
        <w:t xml:space="preserve"> по внесению изменений в настоящие Правила, могут быть федеральные, региональные и местные органы исполнительной власти, заинтересованные физические и юридические лица, подготовившие предложение о внесении изменений в настоящие Правила. </w:t>
      </w:r>
    </w:p>
    <w:p w14:paraId="17A3937C"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 Основаниями для рассмотрения Главой местной администрации вопроса о внесении изменений в правила землепользования и застройки являются положения пункта 2 статьи 33 Градостроительного Кодекса Р</w:t>
      </w:r>
      <w:r w:rsidR="00667A69" w:rsidRPr="001053DD">
        <w:rPr>
          <w:rFonts w:eastAsia="Times New Roman"/>
          <w:color w:val="auto"/>
        </w:rPr>
        <w:t xml:space="preserve">оссийской </w:t>
      </w:r>
      <w:r w:rsidRPr="001053DD">
        <w:rPr>
          <w:rFonts w:eastAsia="Times New Roman"/>
          <w:color w:val="auto"/>
        </w:rPr>
        <w:t>Ф</w:t>
      </w:r>
      <w:r w:rsidR="00667A69" w:rsidRPr="001053DD">
        <w:rPr>
          <w:rFonts w:eastAsia="Times New Roman"/>
          <w:color w:val="auto"/>
        </w:rPr>
        <w:t>едерации</w:t>
      </w:r>
      <w:r w:rsidRPr="001053DD">
        <w:rPr>
          <w:rFonts w:eastAsia="Times New Roman"/>
          <w:color w:val="auto"/>
        </w:rPr>
        <w:t>.</w:t>
      </w:r>
    </w:p>
    <w:p w14:paraId="795DCC71"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Расходы физических и юридических лиц, понесенные на подготовку предложения о внесении изменений в настоящие Правила, не подлежат компенсации.</w:t>
      </w:r>
    </w:p>
    <w:p w14:paraId="1E79076F" w14:textId="78A123F3" w:rsidR="004B2675" w:rsidRPr="00B52C89" w:rsidRDefault="00421282"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B52C89">
        <w:rPr>
          <w:rFonts w:eastAsia="Times New Roman"/>
          <w:color w:val="auto"/>
        </w:rPr>
        <w:t>Комиссия в течение 30</w:t>
      </w:r>
      <w:r w:rsidR="00B42840" w:rsidRPr="00B52C89">
        <w:rPr>
          <w:rFonts w:eastAsia="Times New Roman"/>
          <w:color w:val="auto"/>
        </w:rPr>
        <w:t xml:space="preserve">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землепользования и застройки или об отклонении такого предложения с указанием причин отклонения, и направляет это заключение Главе</w:t>
      </w:r>
      <w:r w:rsidR="00B52C89" w:rsidRPr="00B52C89">
        <w:t xml:space="preserve"> </w:t>
      </w:r>
      <w:r w:rsidR="00B52C89" w:rsidRPr="00B52C89">
        <w:rPr>
          <w:rFonts w:eastAsia="Times New Roman"/>
          <w:color w:val="auto"/>
        </w:rPr>
        <w:t xml:space="preserve">Ольгинского муниципального </w:t>
      </w:r>
      <w:r w:rsidR="00CC612C">
        <w:rPr>
          <w:rFonts w:eastAsia="Times New Roman"/>
          <w:color w:val="auto"/>
        </w:rPr>
        <w:t>округа</w:t>
      </w:r>
      <w:r w:rsidR="00B52C89" w:rsidRPr="00B52C89">
        <w:rPr>
          <w:rFonts w:eastAsia="Times New Roman"/>
          <w:color w:val="auto"/>
        </w:rPr>
        <w:t xml:space="preserve"> Приморского края</w:t>
      </w:r>
      <w:r w:rsidR="00B42840" w:rsidRPr="00B52C89">
        <w:rPr>
          <w:rFonts w:eastAsia="Times New Roman"/>
          <w:color w:val="auto"/>
        </w:rPr>
        <w:t>.</w:t>
      </w:r>
    </w:p>
    <w:p w14:paraId="241EF4E2" w14:textId="67F5D291"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Глава</w:t>
      </w:r>
      <w:r w:rsidR="0086284C">
        <w:rPr>
          <w:rFonts w:eastAsia="Times New Roman"/>
          <w:color w:val="auto"/>
        </w:rPr>
        <w:t xml:space="preserve"> </w:t>
      </w:r>
      <w:r w:rsidR="00CC612C">
        <w:rPr>
          <w:rFonts w:eastAsia="Times New Roman"/>
          <w:color w:val="auto"/>
        </w:rPr>
        <w:t>округа</w:t>
      </w:r>
      <w:r w:rsidR="00AC1F86">
        <w:rPr>
          <w:rFonts w:eastAsia="Times New Roman"/>
          <w:color w:val="auto"/>
        </w:rPr>
        <w:t xml:space="preserve">, </w:t>
      </w:r>
      <w:r w:rsidRPr="001053DD">
        <w:rPr>
          <w:rFonts w:eastAsia="Times New Roman"/>
          <w:color w:val="auto"/>
        </w:rPr>
        <w:t>с учетом рекомендаций, содержащихся в заключе</w:t>
      </w:r>
      <w:r w:rsidR="00421282" w:rsidRPr="001053DD">
        <w:rPr>
          <w:rFonts w:eastAsia="Times New Roman"/>
          <w:color w:val="auto"/>
        </w:rPr>
        <w:t>нии комиссии, в течение 30</w:t>
      </w:r>
      <w:r w:rsidRPr="001053DD">
        <w:rPr>
          <w:rFonts w:eastAsia="Times New Roman"/>
          <w:color w:val="auto"/>
        </w:rPr>
        <w:t xml:space="preserve"> дней принимает решение о подготовке проекта о внесении изменения в правила землепользования и застройки и о проведении публичных слушаний</w:t>
      </w:r>
      <w:r w:rsidR="00A11250" w:rsidRPr="001053DD">
        <w:rPr>
          <w:rFonts w:eastAsia="Times New Roman"/>
          <w:color w:val="auto"/>
        </w:rPr>
        <w:t xml:space="preserve"> или общественных обсуждений</w:t>
      </w:r>
      <w:r w:rsidRPr="001053DD">
        <w:rPr>
          <w:rFonts w:eastAsia="Times New Roman"/>
          <w:color w:val="auto"/>
        </w:rPr>
        <w:t xml:space="preserve"> по такому проекту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52A5477C" w14:textId="371C139F"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Не</w:t>
      </w:r>
      <w:r w:rsidR="00421282" w:rsidRPr="001053DD">
        <w:rPr>
          <w:rFonts w:eastAsia="Times New Roman"/>
          <w:color w:val="auto"/>
        </w:rPr>
        <w:t xml:space="preserve"> позднее чем по истечении 10</w:t>
      </w:r>
      <w:r w:rsidRPr="001053DD">
        <w:rPr>
          <w:rFonts w:eastAsia="Times New Roman"/>
          <w:color w:val="auto"/>
        </w:rPr>
        <w:t xml:space="preserve"> дней с даты принятия решения о подготовке проекта изменений правил землепользования и застройки такое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B52C89" w:rsidRPr="00B52C89">
        <w:rPr>
          <w:rFonts w:eastAsia="Times New Roman"/>
          <w:color w:val="auto"/>
        </w:rPr>
        <w:t xml:space="preserve">Ольгинского муниципального </w:t>
      </w:r>
      <w:r w:rsidR="00CC612C">
        <w:rPr>
          <w:rFonts w:eastAsia="Times New Roman"/>
          <w:color w:val="auto"/>
        </w:rPr>
        <w:t>округа</w:t>
      </w:r>
      <w:r w:rsidR="00B52C89" w:rsidRPr="00B52C89">
        <w:rPr>
          <w:rFonts w:eastAsia="Times New Roman"/>
          <w:color w:val="auto"/>
        </w:rPr>
        <w:t xml:space="preserve"> Приморского края </w:t>
      </w:r>
      <w:r w:rsidR="00FF1A35" w:rsidRPr="001053DD">
        <w:rPr>
          <w:rFonts w:eastAsia="Times New Roman"/>
          <w:color w:val="auto"/>
        </w:rPr>
        <w:t>в сети «Интернет»</w:t>
      </w:r>
      <w:r w:rsidRPr="001053DD">
        <w:rPr>
          <w:rFonts w:eastAsia="Times New Roman"/>
          <w:color w:val="auto"/>
        </w:rPr>
        <w:t xml:space="preserve">. Сообщение о принятии такого решения также может быть </w:t>
      </w:r>
      <w:r w:rsidRPr="001053DD">
        <w:rPr>
          <w:rFonts w:eastAsia="Times New Roman"/>
          <w:color w:val="auto"/>
        </w:rPr>
        <w:lastRenderedPageBreak/>
        <w:t>распространено по радио и телевидению.</w:t>
      </w:r>
    </w:p>
    <w:p w14:paraId="29B44188" w14:textId="42CB04E4"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Публичные слушания</w:t>
      </w:r>
      <w:r w:rsidR="00A11250" w:rsidRPr="001053DD">
        <w:rPr>
          <w:rFonts w:eastAsia="Times New Roman"/>
          <w:color w:val="auto"/>
        </w:rPr>
        <w:t xml:space="preserve"> или общественные обсуждения</w:t>
      </w:r>
      <w:r w:rsidRPr="001053DD">
        <w:rPr>
          <w:rFonts w:eastAsia="Times New Roman"/>
          <w:color w:val="auto"/>
        </w:rPr>
        <w:t xml:space="preserve"> по проекту о внесении изменений в настоящие Правила проводятся в каждом населенном пункте муниципального образования, в случае, когда проект о внесении изменений в настоящие Правила подготовлен применительно ко всей территории </w:t>
      </w:r>
      <w:r w:rsidR="0086284C">
        <w:rPr>
          <w:rFonts w:eastAsia="Times New Roman"/>
          <w:color w:val="auto"/>
        </w:rPr>
        <w:t xml:space="preserve">упраздненного </w:t>
      </w:r>
      <w:r w:rsidR="007F492B" w:rsidRPr="007F492B">
        <w:rPr>
          <w:rFonts w:eastAsia="Times New Roman"/>
          <w:color w:val="auto"/>
        </w:rPr>
        <w:t>Весёлояровского сельского поселения</w:t>
      </w:r>
      <w:r w:rsidRPr="001053DD">
        <w:rPr>
          <w:rFonts w:eastAsia="Times New Roman"/>
          <w:color w:val="auto"/>
        </w:rPr>
        <w:t>. При проведении публичных слушаний</w:t>
      </w:r>
      <w:r w:rsidR="009757EC" w:rsidRPr="001053DD">
        <w:rPr>
          <w:rFonts w:eastAsia="Times New Roman"/>
          <w:color w:val="auto"/>
        </w:rPr>
        <w:t xml:space="preserve"> или общественных обсуждений</w:t>
      </w:r>
      <w:r w:rsidRPr="001053DD">
        <w:rPr>
          <w:rFonts w:eastAsia="Times New Roman"/>
          <w:color w:val="auto"/>
        </w:rPr>
        <w:t xml:space="preserve"> по </w:t>
      </w:r>
      <w:r w:rsidR="009757EC" w:rsidRPr="001053DD">
        <w:rPr>
          <w:rFonts w:eastAsia="Times New Roman"/>
          <w:color w:val="auto"/>
        </w:rPr>
        <w:t>проекту</w:t>
      </w:r>
      <w:r w:rsidRPr="001053DD">
        <w:rPr>
          <w:rFonts w:eastAsia="Times New Roman"/>
          <w:color w:val="auto"/>
        </w:rPr>
        <w:t xml:space="preserve"> о внесении изменений в настоящие Правила территория</w:t>
      </w:r>
      <w:r w:rsidR="00E502A5" w:rsidRPr="001053DD">
        <w:rPr>
          <w:rFonts w:eastAsia="Times New Roman"/>
          <w:color w:val="auto"/>
        </w:rPr>
        <w:t xml:space="preserve"> населенного пункта</w:t>
      </w:r>
      <w:r w:rsidRPr="001053DD">
        <w:rPr>
          <w:rFonts w:eastAsia="Times New Roman"/>
          <w:color w:val="auto"/>
        </w:rPr>
        <w:t xml:space="preserve"> может быть разделена на части. </w:t>
      </w:r>
    </w:p>
    <w:p w14:paraId="0342BDF3" w14:textId="46E0D12D"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Продолжительность публичных слушаний </w:t>
      </w:r>
      <w:r w:rsidR="009757EC" w:rsidRPr="001053DD">
        <w:rPr>
          <w:rFonts w:eastAsia="Times New Roman"/>
          <w:color w:val="auto"/>
        </w:rPr>
        <w:t xml:space="preserve">или общественных обсуждений </w:t>
      </w:r>
      <w:r w:rsidRPr="001053DD">
        <w:rPr>
          <w:rFonts w:eastAsia="Times New Roman"/>
          <w:color w:val="auto"/>
        </w:rPr>
        <w:t xml:space="preserve">по проекту о внесении изменений в правила землепользования и застройки применительно ко всей территории </w:t>
      </w:r>
      <w:r w:rsidR="0086284C">
        <w:rPr>
          <w:rFonts w:eastAsia="Times New Roman"/>
          <w:color w:val="auto"/>
        </w:rPr>
        <w:t>упраздненного</w:t>
      </w:r>
      <w:r w:rsidR="0086284C" w:rsidRPr="007F492B">
        <w:rPr>
          <w:rFonts w:eastAsia="Times New Roman"/>
          <w:color w:val="auto"/>
        </w:rPr>
        <w:t xml:space="preserve"> </w:t>
      </w:r>
      <w:r w:rsidR="007F492B" w:rsidRPr="007F492B">
        <w:rPr>
          <w:rFonts w:eastAsia="Times New Roman"/>
          <w:color w:val="auto"/>
        </w:rPr>
        <w:t xml:space="preserve">Весёлояровского сельского поселения </w:t>
      </w:r>
      <w:r w:rsidR="00BD7707" w:rsidRPr="001053DD">
        <w:rPr>
          <w:rFonts w:eastAsia="Times New Roman"/>
          <w:color w:val="auto"/>
        </w:rPr>
        <w:t>составляет не менее одного и не более трех</w:t>
      </w:r>
      <w:r w:rsidRPr="001053DD">
        <w:rPr>
          <w:rFonts w:eastAsia="Times New Roman"/>
          <w:color w:val="auto"/>
        </w:rPr>
        <w:t xml:space="preserve"> месяцев со дня опубликования такого проекта. </w:t>
      </w:r>
    </w:p>
    <w:p w14:paraId="327DC7F4" w14:textId="77777777" w:rsidR="00F74E3D" w:rsidRPr="007F492B" w:rsidRDefault="00F74E3D"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7F492B">
        <w:rPr>
          <w:rFonts w:eastAsia="Times New Roman"/>
          <w:color w:val="auto"/>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14:paraId="1E6CA9B8" w14:textId="1232C6FA"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Участниками публичных слушаний</w:t>
      </w:r>
      <w:r w:rsidR="00BD7707" w:rsidRPr="001053DD">
        <w:rPr>
          <w:rFonts w:eastAsia="Times New Roman"/>
          <w:color w:val="auto"/>
        </w:rPr>
        <w:t xml:space="preserve"> или общественных обсуждений</w:t>
      </w:r>
      <w:r w:rsidRPr="001053DD">
        <w:rPr>
          <w:rFonts w:eastAsia="Times New Roman"/>
          <w:color w:val="auto"/>
        </w:rPr>
        <w:t xml:space="preserve"> по проекту о внесении изменений в настоящие Правила являются жители </w:t>
      </w:r>
      <w:r w:rsidR="0086284C">
        <w:rPr>
          <w:rFonts w:eastAsia="Times New Roman"/>
          <w:color w:val="auto"/>
        </w:rPr>
        <w:t>упраздненного</w:t>
      </w:r>
      <w:r w:rsidR="0086284C" w:rsidRPr="007F492B">
        <w:rPr>
          <w:rFonts w:eastAsia="Times New Roman"/>
          <w:color w:val="auto"/>
        </w:rPr>
        <w:t xml:space="preserve"> </w:t>
      </w:r>
      <w:r w:rsidR="0086284C">
        <w:rPr>
          <w:rFonts w:eastAsia="Times New Roman"/>
          <w:color w:val="auto"/>
        </w:rPr>
        <w:t>Весёлояровского</w:t>
      </w:r>
      <w:r w:rsidR="007F492B" w:rsidRPr="007F492B">
        <w:rPr>
          <w:rFonts w:eastAsia="Times New Roman"/>
          <w:color w:val="auto"/>
        </w:rPr>
        <w:t xml:space="preserve"> сельского поселения</w:t>
      </w:r>
      <w:r w:rsidRPr="001053DD">
        <w:rPr>
          <w:rFonts w:eastAsia="Times New Roman"/>
          <w:color w:val="auto"/>
        </w:rPr>
        <w:t xml:space="preserve">, правообладатели земельных участков и объектов капитального строительства, расположенных в </w:t>
      </w:r>
      <w:r w:rsidR="007F492B" w:rsidRPr="007F492B">
        <w:rPr>
          <w:rFonts w:eastAsia="Times New Roman"/>
          <w:color w:val="auto"/>
        </w:rPr>
        <w:t>Весёлояровского сельского поселения</w:t>
      </w:r>
      <w:r w:rsidRPr="001053DD">
        <w:rPr>
          <w:rFonts w:eastAsia="Times New Roman"/>
          <w:color w:val="auto"/>
        </w:rPr>
        <w:t>, иные заинтересованные лица.</w:t>
      </w:r>
    </w:p>
    <w:p w14:paraId="49B7CCAA"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Участники публичных слушаний</w:t>
      </w:r>
      <w:r w:rsidR="003C5B31" w:rsidRPr="001053DD">
        <w:rPr>
          <w:rFonts w:eastAsia="Times New Roman"/>
          <w:color w:val="auto"/>
        </w:rPr>
        <w:t xml:space="preserve"> или общественных обсуждений</w:t>
      </w:r>
      <w:r w:rsidRPr="001053DD">
        <w:rPr>
          <w:rFonts w:eastAsia="Times New Roman"/>
          <w:color w:val="auto"/>
        </w:rPr>
        <w:t xml:space="preserve"> вправе представить в комиссию свои предложения и замечания, касающиеся проекта о внесении изменения в правила землепользования и застройки, для включения их в протокол публичных слушаний</w:t>
      </w:r>
      <w:r w:rsidR="003C5B31" w:rsidRPr="001053DD">
        <w:rPr>
          <w:rFonts w:eastAsia="Times New Roman"/>
          <w:color w:val="auto"/>
        </w:rPr>
        <w:t xml:space="preserve"> или общественных обсуждений</w:t>
      </w:r>
      <w:r w:rsidRPr="001053DD">
        <w:rPr>
          <w:rFonts w:eastAsia="Times New Roman"/>
          <w:color w:val="auto"/>
        </w:rPr>
        <w:t>.</w:t>
      </w:r>
    </w:p>
    <w:p w14:paraId="2B3360EA"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В состав документов, материалов, представляемых участникам публичных слушаний </w:t>
      </w:r>
      <w:r w:rsidR="003C5B31" w:rsidRPr="001053DD">
        <w:rPr>
          <w:rFonts w:eastAsia="Times New Roman"/>
          <w:color w:val="auto"/>
        </w:rPr>
        <w:t xml:space="preserve">или общественных обсуждений </w:t>
      </w:r>
      <w:r w:rsidRPr="001053DD">
        <w:rPr>
          <w:rFonts w:eastAsia="Times New Roman"/>
          <w:color w:val="auto"/>
        </w:rPr>
        <w:t xml:space="preserve">по </w:t>
      </w:r>
      <w:r w:rsidR="003C5B31" w:rsidRPr="001053DD">
        <w:rPr>
          <w:rFonts w:eastAsia="Times New Roman"/>
          <w:color w:val="auto"/>
        </w:rPr>
        <w:t>проекту</w:t>
      </w:r>
      <w:r w:rsidRPr="001053DD">
        <w:rPr>
          <w:rFonts w:eastAsia="Times New Roman"/>
          <w:color w:val="auto"/>
        </w:rPr>
        <w:t xml:space="preserve"> о внесении изменений в настоящие Правила, включаются:</w:t>
      </w:r>
    </w:p>
    <w:p w14:paraId="6D19AB99" w14:textId="77777777" w:rsidR="004B2675" w:rsidRPr="001053DD" w:rsidRDefault="00B42840" w:rsidP="00D951F4">
      <w:pPr>
        <w:pStyle w:val="5-"/>
      </w:pPr>
      <w:r w:rsidRPr="001053DD">
        <w:t>опубликованный проект о внесении изменений в настоящие Правила;</w:t>
      </w:r>
    </w:p>
    <w:p w14:paraId="0CD90E70" w14:textId="77777777" w:rsidR="004B2675" w:rsidRPr="001053DD" w:rsidRDefault="00B42840" w:rsidP="00D951F4">
      <w:pPr>
        <w:pStyle w:val="5-"/>
      </w:pPr>
      <w:r w:rsidRPr="001053DD">
        <w:t>комплект материалов проекта о внесении изменений в настоящие Правила и необходимые обоснования к такому проекту;</w:t>
      </w:r>
    </w:p>
    <w:p w14:paraId="7E0B89EB" w14:textId="77777777" w:rsidR="004B2675" w:rsidRPr="001053DD" w:rsidRDefault="00B42840" w:rsidP="00D951F4">
      <w:pPr>
        <w:pStyle w:val="5-"/>
      </w:pPr>
      <w:r w:rsidRPr="001053DD">
        <w:t>положительное заключение комиссии, в котором отмечается факт готовности проекта о внесении изменений к обсуждению и утверждению.</w:t>
      </w:r>
    </w:p>
    <w:p w14:paraId="1BB6F528"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К положительному заключению комиссии, в котором отмечается факт готовности проекта о внесении изменений к обсуждению на публичных слушаниях</w:t>
      </w:r>
      <w:r w:rsidR="003C5B31" w:rsidRPr="001053DD">
        <w:rPr>
          <w:rFonts w:eastAsia="Times New Roman"/>
          <w:color w:val="auto"/>
        </w:rPr>
        <w:t xml:space="preserve"> или общественных обсуждениях</w:t>
      </w:r>
      <w:r w:rsidRPr="001053DD">
        <w:rPr>
          <w:rFonts w:eastAsia="Times New Roman"/>
          <w:color w:val="auto"/>
        </w:rPr>
        <w:t>, прилагается положительное заключение муниципального органа архитектуры и градостроительства.</w:t>
      </w:r>
    </w:p>
    <w:p w14:paraId="54E7D1E0"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Положительное заключение муниципального органа архитектуры и градостроительства должно включать:</w:t>
      </w:r>
    </w:p>
    <w:p w14:paraId="5C6B701D" w14:textId="77777777" w:rsidR="004B2675" w:rsidRPr="001053DD" w:rsidRDefault="00B42840" w:rsidP="002F1421">
      <w:pPr>
        <w:pStyle w:val="ae"/>
        <w:widowControl w:val="0"/>
        <w:numPr>
          <w:ilvl w:val="0"/>
          <w:numId w:val="1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положения, удостоверяющие факт соответствия подготовленного проекта требованиям и документам, принятым в установленном порядке, а именно:</w:t>
      </w:r>
    </w:p>
    <w:p w14:paraId="20B8FE66" w14:textId="6D83DE86" w:rsidR="004B2675" w:rsidRPr="001053DD" w:rsidRDefault="00B42840" w:rsidP="002D3282">
      <w:pPr>
        <w:pStyle w:val="5-"/>
      </w:pPr>
      <w:r w:rsidRPr="001053DD">
        <w:t xml:space="preserve">подтверждение правильность фиксации в карте (картах) </w:t>
      </w:r>
      <w:r w:rsidR="00AC1F86" w:rsidRPr="001053DD">
        <w:t>градостроительного зонирования существующих границ,</w:t>
      </w:r>
      <w:r w:rsidRPr="001053DD">
        <w:t xml:space="preserve"> </w:t>
      </w:r>
      <w:r w:rsidR="00AC1F86">
        <w:t>упраздненного</w:t>
      </w:r>
      <w:r w:rsidR="00AC1F86" w:rsidRPr="007F492B">
        <w:t xml:space="preserve"> </w:t>
      </w:r>
      <w:r w:rsidR="00AC1F86">
        <w:t>Весёлояровского</w:t>
      </w:r>
      <w:r w:rsidR="007F492B" w:rsidRPr="007F492B">
        <w:t xml:space="preserve"> сельского поселения</w:t>
      </w:r>
      <w:r w:rsidRPr="001053DD">
        <w:t>, границ земель и земельных участков, применительно к которым не устанавливаются градостроительные регламенты, границ земель, применительно к которым градостроительные регламенты устанавливаются, и земельных участков в составе таких земель, красных линий, утвержденных ранее в составе проектов планировки территории;</w:t>
      </w:r>
    </w:p>
    <w:p w14:paraId="74045E2D" w14:textId="77777777" w:rsidR="004B2675" w:rsidRPr="001053DD" w:rsidRDefault="00B42840" w:rsidP="002D3282">
      <w:pPr>
        <w:pStyle w:val="5-"/>
      </w:pPr>
      <w:r w:rsidRPr="001053DD">
        <w:t xml:space="preserve">подтверждение соответствия проекта о внесении изменений в настоящие </w:t>
      </w:r>
      <w:r w:rsidRPr="001053DD">
        <w:lastRenderedPageBreak/>
        <w:t>Правила требованиям технических регламентов (до их вступления в установленном порядке в силу - требованиям нормативных технических документов в части, не прот</w:t>
      </w:r>
      <w:r w:rsidR="00E502A5" w:rsidRPr="001053DD">
        <w:t xml:space="preserve">иворечащей Федеральному закону </w:t>
      </w:r>
      <w:r w:rsidR="00E502A5" w:rsidRPr="001053DD">
        <w:br/>
        <w:t>«О техническом регулировании»</w:t>
      </w:r>
      <w:r w:rsidRPr="001053DD">
        <w:t xml:space="preserve">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использования территорий (санитарно-защитных зон, водоохранных зон, зон микросейсморайонирования, иных зон, устанавливаемых в соответствии с законодательством Российской Федерации);</w:t>
      </w:r>
    </w:p>
    <w:p w14:paraId="669DDD5B" w14:textId="77777777" w:rsidR="004B2675" w:rsidRPr="001053DD" w:rsidRDefault="00B42840" w:rsidP="002D3282">
      <w:pPr>
        <w:pStyle w:val="5-"/>
      </w:pPr>
      <w:r w:rsidRPr="001053DD">
        <w:t>подтверждение соответствия проекта о внесении изменений в настоящие Правила действующим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14:paraId="5141D362" w14:textId="1BEB7982" w:rsidR="004B2675" w:rsidRPr="001053DD" w:rsidRDefault="00B42840" w:rsidP="002D3282">
      <w:pPr>
        <w:pStyle w:val="5-"/>
      </w:pPr>
      <w:r w:rsidRPr="001053DD">
        <w:t xml:space="preserve">подтверждение того, что в проекте о внесении изменений в настоящие Правила учтены положения о территориальном планировании Генерального плана </w:t>
      </w:r>
      <w:r w:rsidR="007F492B" w:rsidRPr="007F492B">
        <w:t xml:space="preserve">Весёлояровского сельского поселения </w:t>
      </w:r>
      <w:r w:rsidRPr="001053DD">
        <w:t>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14:paraId="655742F2" w14:textId="77777777" w:rsidR="004B2675" w:rsidRPr="001053DD" w:rsidRDefault="00B42840" w:rsidP="002D3282">
      <w:pPr>
        <w:pStyle w:val="5-"/>
      </w:pPr>
      <w:r w:rsidRPr="001053DD">
        <w:t>подтверждение соответствия проекта о внесении изменений в настоящие Правила утвержденным в установленном порядке границам зон охраны объектов культурного наследия регионального и (или) федерального значения (при их наличии);</w:t>
      </w:r>
    </w:p>
    <w:p w14:paraId="5FB030C7" w14:textId="1E58C0ED" w:rsidR="004B2675" w:rsidRPr="001053DD" w:rsidRDefault="00B42840" w:rsidP="002D3282">
      <w:pPr>
        <w:pStyle w:val="5-"/>
      </w:pPr>
      <w:r w:rsidRPr="001053DD">
        <w:t xml:space="preserve">подтверждение соответствия процедурной части проекта о внесении изменений в настоящие Правила требованиям федерального законодательства, законодательства </w:t>
      </w:r>
      <w:r w:rsidR="007F492B">
        <w:t>Приморского края</w:t>
      </w:r>
      <w:r w:rsidRPr="001053DD">
        <w:t xml:space="preserve">, правовым актам </w:t>
      </w:r>
      <w:r w:rsidR="007F492B" w:rsidRPr="007F492B">
        <w:t xml:space="preserve">Ольгинского муниципального </w:t>
      </w:r>
      <w:r w:rsidR="0008009A">
        <w:t>округа</w:t>
      </w:r>
      <w:r w:rsidR="007F492B" w:rsidRPr="007F492B">
        <w:t xml:space="preserve"> Приморского края</w:t>
      </w:r>
      <w:r w:rsidRPr="001053DD">
        <w:t>;</w:t>
      </w:r>
    </w:p>
    <w:p w14:paraId="054C2D98" w14:textId="30E6715F" w:rsidR="004B2675" w:rsidRPr="001053DD" w:rsidRDefault="00B42840" w:rsidP="002D3282">
      <w:pPr>
        <w:pStyle w:val="5-"/>
      </w:pPr>
      <w:r w:rsidRPr="001053DD">
        <w:t xml:space="preserve">подтверждение учета положений функционального зонирования, установленного Генеральным планом </w:t>
      </w:r>
      <w:r w:rsidR="007F492B" w:rsidRPr="007F492B">
        <w:t>Весёлояровского сельского поселения</w:t>
      </w:r>
      <w:r w:rsidRPr="001053DD">
        <w:t>, в случае если проект предусматривает внесение изменений в градостроительный регламент, установленный настоящими Правилами, в части параметров разрешенного строительства, реконструкции объектов капитального строительства.</w:t>
      </w:r>
    </w:p>
    <w:p w14:paraId="567DD7E4" w14:textId="77777777" w:rsidR="004B2675" w:rsidRPr="001053DD" w:rsidRDefault="00415EC2" w:rsidP="002F1421">
      <w:pPr>
        <w:pStyle w:val="ae"/>
        <w:widowControl w:val="0"/>
        <w:numPr>
          <w:ilvl w:val="0"/>
          <w:numId w:val="1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о</w:t>
      </w:r>
      <w:r w:rsidR="00B42840" w:rsidRPr="001053DD">
        <w:rPr>
          <w:rFonts w:eastAsia="Times New Roman"/>
          <w:color w:val="auto"/>
        </w:rPr>
        <w:t>боснование предлагаемого градостроительного зонирования в части положений, не формализованных обязательными требованиями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w:t>
      </w:r>
    </w:p>
    <w:p w14:paraId="2F1F5783"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После проведения публичных слушаний</w:t>
      </w:r>
      <w:r w:rsidR="009B2FDD" w:rsidRPr="001053DD">
        <w:rPr>
          <w:rFonts w:eastAsia="Times New Roman"/>
          <w:color w:val="auto"/>
        </w:rPr>
        <w:t xml:space="preserve"> или общественных обсуждений по</w:t>
      </w:r>
      <w:r w:rsidRPr="001053DD">
        <w:rPr>
          <w:rFonts w:eastAsia="Times New Roman"/>
          <w:color w:val="auto"/>
        </w:rPr>
        <w:t xml:space="preserve"> проекту о внесении изменений в настоящие Правила муниципальный орган архитектуры и градостроительства обеспечивает подготовку заключения о результатах публичных слушаний.</w:t>
      </w:r>
    </w:p>
    <w:p w14:paraId="606CF96E" w14:textId="5E82B640"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Комиссия в течение 2 дней со дня изготовления итогового документа публичных слушаний</w:t>
      </w:r>
      <w:r w:rsidR="009B2FDD" w:rsidRPr="001053DD">
        <w:rPr>
          <w:rFonts w:eastAsia="Times New Roman"/>
          <w:color w:val="auto"/>
        </w:rPr>
        <w:t xml:space="preserve"> или общественных обсуждений</w:t>
      </w:r>
      <w:r w:rsidRPr="001053DD">
        <w:rPr>
          <w:rFonts w:eastAsia="Times New Roman"/>
          <w:color w:val="auto"/>
        </w:rPr>
        <w:t xml:space="preserve"> должна утвердить проект заключения и обеспечить его публикацию в средствах массовой информации, а также на официальном сайте администрации </w:t>
      </w:r>
      <w:r w:rsidR="00435115" w:rsidRPr="00435115">
        <w:rPr>
          <w:rFonts w:eastAsia="Times New Roman"/>
          <w:color w:val="auto"/>
        </w:rPr>
        <w:t xml:space="preserve">Ольгинского муниципального </w:t>
      </w:r>
      <w:r w:rsidR="0008009A">
        <w:rPr>
          <w:rFonts w:eastAsia="Times New Roman"/>
          <w:color w:val="auto"/>
        </w:rPr>
        <w:t>округа</w:t>
      </w:r>
      <w:r w:rsidR="00435115" w:rsidRPr="00435115">
        <w:rPr>
          <w:rFonts w:eastAsia="Times New Roman"/>
          <w:color w:val="auto"/>
        </w:rPr>
        <w:t xml:space="preserve"> Приморского края </w:t>
      </w:r>
      <w:r w:rsidR="00FF1A35" w:rsidRPr="001053DD">
        <w:rPr>
          <w:rFonts w:eastAsia="Times New Roman"/>
          <w:color w:val="auto"/>
        </w:rPr>
        <w:t>в сети «Интернет»</w:t>
      </w:r>
      <w:r w:rsidRPr="001053DD">
        <w:rPr>
          <w:rFonts w:eastAsia="Times New Roman"/>
          <w:color w:val="auto"/>
        </w:rPr>
        <w:t>.</w:t>
      </w:r>
    </w:p>
    <w:p w14:paraId="4FA9DDAE"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Итоговый документ публичных слушаний</w:t>
      </w:r>
      <w:r w:rsidR="009A4C82" w:rsidRPr="001053DD">
        <w:rPr>
          <w:rFonts w:eastAsia="Times New Roman"/>
          <w:color w:val="auto"/>
        </w:rPr>
        <w:t xml:space="preserve"> или общественных обсуждений</w:t>
      </w:r>
      <w:r w:rsidRPr="001053DD">
        <w:rPr>
          <w:rFonts w:eastAsia="Times New Roman"/>
          <w:color w:val="auto"/>
        </w:rPr>
        <w:t xml:space="preserve"> оформляется в виде решения Комиссии и должен содержать следующие сведения: </w:t>
      </w:r>
    </w:p>
    <w:p w14:paraId="42AA4B8E" w14:textId="77777777" w:rsidR="004B2675" w:rsidRPr="001053DD" w:rsidRDefault="00B42840" w:rsidP="002D3282">
      <w:pPr>
        <w:pStyle w:val="5-"/>
      </w:pPr>
      <w:r w:rsidRPr="001053DD">
        <w:t>вопросы, по которым проведены публичные слушания</w:t>
      </w:r>
      <w:r w:rsidR="009A4C82" w:rsidRPr="001053DD">
        <w:t xml:space="preserve"> или общественные обсуждения</w:t>
      </w:r>
      <w:r w:rsidRPr="001053DD">
        <w:t xml:space="preserve">, и высказанные мнения участников публичных слушаний по </w:t>
      </w:r>
      <w:r w:rsidRPr="001053DD">
        <w:lastRenderedPageBreak/>
        <w:t xml:space="preserve">каждому из обсуждаемых вопросов; </w:t>
      </w:r>
    </w:p>
    <w:p w14:paraId="1A215D48" w14:textId="77777777" w:rsidR="004B2675" w:rsidRPr="001053DD" w:rsidRDefault="00B42840" w:rsidP="002D3282">
      <w:pPr>
        <w:pStyle w:val="5-"/>
      </w:pPr>
      <w:r w:rsidRPr="001053DD">
        <w:t>количество дополнительно поступивших предложений и материалов по каждому вопросу, вынесенному на публичные слушания</w:t>
      </w:r>
      <w:r w:rsidR="009A4C82" w:rsidRPr="001053DD">
        <w:t xml:space="preserve"> или общественные обсуждения</w:t>
      </w:r>
      <w:r w:rsidRPr="001053DD">
        <w:t xml:space="preserve">, и их содержание; </w:t>
      </w:r>
    </w:p>
    <w:p w14:paraId="0D044CB4" w14:textId="77777777" w:rsidR="004B2675" w:rsidRPr="001053DD" w:rsidRDefault="00B42840" w:rsidP="002D3282">
      <w:pPr>
        <w:pStyle w:val="5-"/>
      </w:pPr>
      <w:r w:rsidRPr="001053DD">
        <w:t>результаты публичных слушаний</w:t>
      </w:r>
      <w:r w:rsidR="009A4C82" w:rsidRPr="001053DD">
        <w:t xml:space="preserve"> или общественных обсуждений</w:t>
      </w:r>
      <w:r w:rsidRPr="001053DD">
        <w:t xml:space="preserve"> с указанием итогов голосования и дополнительно поступивших предложений по вопросам публичных слушаний. </w:t>
      </w:r>
    </w:p>
    <w:p w14:paraId="78FF5C0B"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В </w:t>
      </w:r>
      <w:r w:rsidR="009A4C82" w:rsidRPr="001053DD">
        <w:rPr>
          <w:rFonts w:eastAsia="Times New Roman"/>
          <w:color w:val="auto"/>
        </w:rPr>
        <w:t>случае,</w:t>
      </w:r>
      <w:r w:rsidRPr="001053DD">
        <w:rPr>
          <w:rFonts w:eastAsia="Times New Roman"/>
          <w:color w:val="auto"/>
        </w:rPr>
        <w:t xml:space="preserve"> когда проект подготовлен по инициативе администрации, муниципальный орган архитектуры и градостроительства по решению Комиссии:</w:t>
      </w:r>
    </w:p>
    <w:p w14:paraId="777B1D36" w14:textId="77777777" w:rsidR="004B2675" w:rsidRPr="001053DD" w:rsidRDefault="00B42840" w:rsidP="002F1421">
      <w:pPr>
        <w:pStyle w:val="ae"/>
        <w:widowControl w:val="0"/>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обеспечивает доработку проекта о внесении изменений в настоящие Правила по результатам публичных слушаний</w:t>
      </w:r>
      <w:r w:rsidR="009A4C82" w:rsidRPr="001053DD">
        <w:rPr>
          <w:rFonts w:eastAsia="Times New Roman"/>
          <w:color w:val="auto"/>
        </w:rPr>
        <w:t xml:space="preserve"> или общественных обсуждений</w:t>
      </w:r>
      <w:r w:rsidRPr="001053DD">
        <w:rPr>
          <w:rFonts w:eastAsia="Times New Roman"/>
          <w:color w:val="auto"/>
        </w:rPr>
        <w:t>;</w:t>
      </w:r>
    </w:p>
    <w:p w14:paraId="491C8D57" w14:textId="074D3BA9" w:rsidR="004B2675" w:rsidRPr="001053DD" w:rsidRDefault="00B42840" w:rsidP="002F1421">
      <w:pPr>
        <w:pStyle w:val="ae"/>
        <w:widowControl w:val="0"/>
        <w:numPr>
          <w:ilvl w:val="0"/>
          <w:numId w:val="14"/>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подготавливает комплект документов и направляет его Главе администрации </w:t>
      </w:r>
      <w:r w:rsidR="007F492B" w:rsidRPr="007F492B">
        <w:rPr>
          <w:rFonts w:eastAsia="Times New Roman"/>
          <w:color w:val="auto"/>
        </w:rPr>
        <w:t xml:space="preserve">Ольгинского муниципального </w:t>
      </w:r>
      <w:r w:rsidR="0008009A">
        <w:rPr>
          <w:rFonts w:eastAsia="Times New Roman"/>
          <w:color w:val="auto"/>
        </w:rPr>
        <w:t>округа</w:t>
      </w:r>
      <w:r w:rsidR="007F492B" w:rsidRPr="007F492B">
        <w:rPr>
          <w:rFonts w:eastAsia="Times New Roman"/>
          <w:color w:val="auto"/>
        </w:rPr>
        <w:t xml:space="preserve"> Приморского края</w:t>
      </w:r>
      <w:r w:rsidRPr="001053DD">
        <w:rPr>
          <w:rFonts w:eastAsia="Times New Roman"/>
          <w:color w:val="auto"/>
        </w:rPr>
        <w:t>.</w:t>
      </w:r>
    </w:p>
    <w:p w14:paraId="67670BA9"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 случае если проект о внесении изменений в настоящие Правила подготовлен по инициативе заинтересованных физических и юридических лиц, Комиссия:</w:t>
      </w:r>
    </w:p>
    <w:p w14:paraId="7737300D" w14:textId="77777777" w:rsidR="004B2675" w:rsidRPr="001053DD" w:rsidRDefault="00B42840" w:rsidP="002F1421">
      <w:pPr>
        <w:pStyle w:val="ae"/>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может предложить указанным лицам внести изменения в проект (если по результатам публичных слушаний </w:t>
      </w:r>
      <w:r w:rsidR="009A4C82" w:rsidRPr="001053DD">
        <w:rPr>
          <w:rFonts w:eastAsia="Times New Roman"/>
          <w:color w:val="auto"/>
        </w:rPr>
        <w:t xml:space="preserve">или общественных обсуждений </w:t>
      </w:r>
      <w:r w:rsidRPr="001053DD">
        <w:rPr>
          <w:rFonts w:eastAsia="Times New Roman"/>
          <w:color w:val="auto"/>
        </w:rPr>
        <w:t>выявилась такая необходимость);</w:t>
      </w:r>
    </w:p>
    <w:p w14:paraId="1B3B64E0" w14:textId="0D9EBD25" w:rsidR="004B2675" w:rsidRPr="001053DD" w:rsidRDefault="00B42840" w:rsidP="002F1421">
      <w:pPr>
        <w:pStyle w:val="ae"/>
        <w:widowControl w:val="0"/>
        <w:numPr>
          <w:ilvl w:val="0"/>
          <w:numId w:val="15"/>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в срок не более одного месяца направляет Главе администрации </w:t>
      </w:r>
      <w:r w:rsidR="007F492B" w:rsidRPr="007F492B">
        <w:rPr>
          <w:rFonts w:eastAsia="Times New Roman"/>
          <w:color w:val="auto"/>
        </w:rPr>
        <w:t xml:space="preserve">Ольгинского муниципального </w:t>
      </w:r>
      <w:r w:rsidR="0008009A">
        <w:rPr>
          <w:rFonts w:eastAsia="Times New Roman"/>
          <w:color w:val="auto"/>
        </w:rPr>
        <w:t>округа</w:t>
      </w:r>
      <w:r w:rsidR="007F492B" w:rsidRPr="007F492B">
        <w:rPr>
          <w:rFonts w:eastAsia="Times New Roman"/>
          <w:color w:val="auto"/>
        </w:rPr>
        <w:t xml:space="preserve"> Приморского края</w:t>
      </w:r>
      <w:r w:rsidRPr="001053DD">
        <w:rPr>
          <w:rFonts w:eastAsia="Times New Roman"/>
          <w:color w:val="auto"/>
        </w:rPr>
        <w:t xml:space="preserve"> комплект документов (когда по результатам публичных слушаний</w:t>
      </w:r>
      <w:r w:rsidR="009A4C82" w:rsidRPr="001053DD">
        <w:rPr>
          <w:rFonts w:eastAsia="Times New Roman"/>
          <w:color w:val="auto"/>
        </w:rPr>
        <w:t xml:space="preserve"> или общественных обсуждений</w:t>
      </w:r>
      <w:r w:rsidRPr="001053DD">
        <w:rPr>
          <w:rFonts w:eastAsia="Times New Roman"/>
          <w:color w:val="auto"/>
        </w:rPr>
        <w:t xml:space="preserve"> не возникла необходимость внесения изменений в предложения, а также когда указанными лицами были внесены необходимые изменения в проект).</w:t>
      </w:r>
    </w:p>
    <w:p w14:paraId="5099AC7B"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Указанный в пунктах 19 и 20 настоящей стат</w:t>
      </w:r>
      <w:r w:rsidR="00236D99" w:rsidRPr="001053DD">
        <w:rPr>
          <w:rFonts w:eastAsia="Times New Roman"/>
          <w:color w:val="auto"/>
        </w:rPr>
        <w:t xml:space="preserve">ьи комплект документов содержит </w:t>
      </w:r>
      <w:r w:rsidRPr="001053DD">
        <w:rPr>
          <w:rFonts w:eastAsia="Times New Roman"/>
          <w:color w:val="auto"/>
        </w:rPr>
        <w:t>положительное заключение Комиссии, в котором отмечается факт готовности проекта о внесении изменений в настоящие Правила к направлению указанного проекта в либо отрицательное заключение с указанием причин невозможности представления проекта к утверждению с приложением:</w:t>
      </w:r>
    </w:p>
    <w:p w14:paraId="327AD2FC" w14:textId="77777777" w:rsidR="004B2675" w:rsidRPr="001053DD" w:rsidRDefault="00B42840" w:rsidP="002D3282">
      <w:pPr>
        <w:pStyle w:val="5-"/>
      </w:pPr>
      <w:r w:rsidRPr="001053DD">
        <w:t>протокола (протоколов) публичных слушаний</w:t>
      </w:r>
      <w:r w:rsidR="009A4C82" w:rsidRPr="001053DD">
        <w:t xml:space="preserve"> или общественных обсуждений</w:t>
      </w:r>
      <w:r w:rsidRPr="001053DD">
        <w:t>;</w:t>
      </w:r>
    </w:p>
    <w:p w14:paraId="2CFCE165" w14:textId="77777777" w:rsidR="004B2675" w:rsidRPr="001053DD" w:rsidRDefault="00B42840" w:rsidP="002D3282">
      <w:pPr>
        <w:pStyle w:val="5-"/>
      </w:pPr>
      <w:r w:rsidRPr="001053DD">
        <w:t>заключения муниципального органа архитектуры и градостроительства</w:t>
      </w:r>
    </w:p>
    <w:p w14:paraId="7C5F9CFB" w14:textId="4ED0BE65"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Глава</w:t>
      </w:r>
      <w:r w:rsidR="00AC1F86">
        <w:rPr>
          <w:rFonts w:eastAsia="Times New Roman"/>
          <w:color w:val="auto"/>
        </w:rPr>
        <w:t xml:space="preserve"> округа</w:t>
      </w:r>
      <w:r w:rsidR="0086284C">
        <w:rPr>
          <w:rFonts w:eastAsia="Times New Roman"/>
          <w:color w:val="auto"/>
        </w:rPr>
        <w:t xml:space="preserve"> </w:t>
      </w:r>
      <w:r w:rsidRPr="001053DD">
        <w:rPr>
          <w:rFonts w:eastAsia="Times New Roman"/>
          <w:color w:val="auto"/>
        </w:rPr>
        <w:t>с учетом представлен</w:t>
      </w:r>
      <w:r w:rsidR="009A4C82" w:rsidRPr="001053DD">
        <w:rPr>
          <w:rFonts w:eastAsia="Times New Roman"/>
          <w:color w:val="auto"/>
        </w:rPr>
        <w:t xml:space="preserve">ных </w:t>
      </w:r>
      <w:r w:rsidR="00421282" w:rsidRPr="001053DD">
        <w:rPr>
          <w:rFonts w:eastAsia="Times New Roman"/>
          <w:color w:val="auto"/>
        </w:rPr>
        <w:t>ему документов, в течении 10</w:t>
      </w:r>
      <w:r w:rsidRPr="001053DD">
        <w:rPr>
          <w:rFonts w:eastAsia="Times New Roman"/>
          <w:color w:val="auto"/>
        </w:rPr>
        <w:t xml:space="preserve"> дней должен принять решение о принятии проекта изменений, </w:t>
      </w:r>
      <w:r w:rsidR="00EE1AD0" w:rsidRPr="001053DD">
        <w:rPr>
          <w:rFonts w:eastAsia="Times New Roman"/>
          <w:color w:val="auto"/>
        </w:rPr>
        <w:t>его отклонении</w:t>
      </w:r>
      <w:r w:rsidRPr="001053DD">
        <w:rPr>
          <w:rFonts w:eastAsia="Times New Roman"/>
          <w:color w:val="auto"/>
        </w:rPr>
        <w:t xml:space="preserve"> или </w:t>
      </w:r>
      <w:r w:rsidR="00EE1AD0" w:rsidRPr="001053DD">
        <w:rPr>
          <w:rFonts w:eastAsia="Times New Roman"/>
          <w:color w:val="auto"/>
        </w:rPr>
        <w:t>отклонении с</w:t>
      </w:r>
      <w:r w:rsidRPr="001053DD">
        <w:rPr>
          <w:rFonts w:eastAsia="Times New Roman"/>
          <w:color w:val="auto"/>
        </w:rPr>
        <w:t xml:space="preserve"> </w:t>
      </w:r>
      <w:r w:rsidR="00EE1AD0" w:rsidRPr="001053DD">
        <w:rPr>
          <w:rFonts w:eastAsia="Times New Roman"/>
          <w:color w:val="auto"/>
        </w:rPr>
        <w:t>последующей доработкой</w:t>
      </w:r>
      <w:r w:rsidRPr="001053DD">
        <w:rPr>
          <w:rFonts w:eastAsia="Times New Roman"/>
          <w:color w:val="auto"/>
        </w:rPr>
        <w:t xml:space="preserve"> с указанием повторной даты представления.</w:t>
      </w:r>
    </w:p>
    <w:p w14:paraId="7B163959" w14:textId="334B2293"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 случае принятия проекта изменений, Глава</w:t>
      </w:r>
      <w:r w:rsidR="0086284C">
        <w:rPr>
          <w:rFonts w:eastAsia="Times New Roman"/>
          <w:color w:val="auto"/>
        </w:rPr>
        <w:t xml:space="preserve"> округа</w:t>
      </w:r>
      <w:r w:rsidRPr="001053DD">
        <w:rPr>
          <w:rFonts w:eastAsia="Times New Roman"/>
          <w:color w:val="auto"/>
        </w:rPr>
        <w:t xml:space="preserve"> направляет в</w:t>
      </w:r>
      <w:r w:rsidR="00671B5F">
        <w:rPr>
          <w:rFonts w:eastAsia="Times New Roman"/>
          <w:color w:val="auto"/>
        </w:rPr>
        <w:t xml:space="preserve"> Думу</w:t>
      </w:r>
      <w:r w:rsidRPr="001053DD">
        <w:rPr>
          <w:rFonts w:eastAsia="Times New Roman"/>
          <w:color w:val="auto"/>
        </w:rPr>
        <w:t xml:space="preserve"> </w:t>
      </w:r>
      <w:r w:rsidR="00671B5F" w:rsidRPr="00671B5F">
        <w:rPr>
          <w:rFonts w:eastAsia="Times New Roman"/>
          <w:color w:val="auto"/>
        </w:rPr>
        <w:t xml:space="preserve">Ольгинского муниципального </w:t>
      </w:r>
      <w:r w:rsidR="0008009A">
        <w:rPr>
          <w:rFonts w:eastAsia="Times New Roman"/>
          <w:color w:val="auto"/>
        </w:rPr>
        <w:t>округа</w:t>
      </w:r>
      <w:r w:rsidR="00671B5F" w:rsidRPr="00671B5F">
        <w:rPr>
          <w:rFonts w:eastAsia="Times New Roman"/>
          <w:color w:val="auto"/>
        </w:rPr>
        <w:t xml:space="preserve"> Приморского края</w:t>
      </w:r>
      <w:r w:rsidRPr="001053DD">
        <w:rPr>
          <w:rFonts w:eastAsia="Times New Roman"/>
          <w:color w:val="auto"/>
        </w:rPr>
        <w:t>:</w:t>
      </w:r>
    </w:p>
    <w:p w14:paraId="1EA30864" w14:textId="77777777" w:rsidR="004B2675" w:rsidRPr="001053DD" w:rsidRDefault="00B42840" w:rsidP="002F1421">
      <w:pPr>
        <w:pStyle w:val="ae"/>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сопроводительное письмо о соответствии такого проекта всем установленным требованиям, включая требования технических регламентов (до их вступления в установленном порядке в силу - требованиям нормативных технических документов в части, не прот</w:t>
      </w:r>
      <w:r w:rsidR="00E502A5" w:rsidRPr="001053DD">
        <w:rPr>
          <w:rFonts w:eastAsia="Times New Roman"/>
          <w:color w:val="auto"/>
        </w:rPr>
        <w:t>иворечащей Федеральному закону «О техническом регулировании»</w:t>
      </w:r>
      <w:r w:rsidRPr="001053DD">
        <w:rPr>
          <w:rFonts w:eastAsia="Times New Roman"/>
          <w:color w:val="auto"/>
        </w:rPr>
        <w:t xml:space="preserve"> и Градостроительному кодексу Российской Федерации);</w:t>
      </w:r>
    </w:p>
    <w:p w14:paraId="6F859DF2" w14:textId="77777777" w:rsidR="004B2675" w:rsidRPr="001053DD" w:rsidRDefault="00B42840" w:rsidP="002F1421">
      <w:pPr>
        <w:pStyle w:val="ae"/>
        <w:widowControl w:val="0"/>
        <w:numPr>
          <w:ilvl w:val="0"/>
          <w:numId w:val="16"/>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положительное заключение Комиссии, в котором отмечается факт готовности проекта о внесении изменений в настоящие Правила к утверждению, с приложением:</w:t>
      </w:r>
    </w:p>
    <w:p w14:paraId="740940E6" w14:textId="77777777" w:rsidR="004B2675" w:rsidRPr="001053DD" w:rsidRDefault="00B42840" w:rsidP="002D3282">
      <w:pPr>
        <w:pStyle w:val="5-"/>
      </w:pPr>
      <w:r w:rsidRPr="001053DD">
        <w:t>протокола (протоколов) публичных слушаний</w:t>
      </w:r>
      <w:r w:rsidR="009A4C82" w:rsidRPr="001053DD">
        <w:t xml:space="preserve"> или общественных обсуждений</w:t>
      </w:r>
      <w:r w:rsidRPr="001053DD">
        <w:t>;</w:t>
      </w:r>
    </w:p>
    <w:p w14:paraId="220BBEA7" w14:textId="77777777" w:rsidR="004B2675" w:rsidRPr="001053DD" w:rsidRDefault="00B42840" w:rsidP="002D3282">
      <w:pPr>
        <w:pStyle w:val="5-"/>
      </w:pPr>
      <w:r w:rsidRPr="001053DD">
        <w:t>заключения о результатах публичных слушаний</w:t>
      </w:r>
      <w:r w:rsidR="009A4C82" w:rsidRPr="001053DD">
        <w:t xml:space="preserve"> или общественных обсуждений</w:t>
      </w:r>
      <w:r w:rsidRPr="001053DD">
        <w:t>;</w:t>
      </w:r>
    </w:p>
    <w:p w14:paraId="379DD354" w14:textId="77777777" w:rsidR="004B2675" w:rsidRPr="001053DD" w:rsidRDefault="00B42840" w:rsidP="002D3282">
      <w:pPr>
        <w:pStyle w:val="5-"/>
      </w:pPr>
      <w:r w:rsidRPr="001053DD">
        <w:t>положительного заключения муниципального органа архитектуры и градостроительства о соответствии проекта всем установленным требованиям;</w:t>
      </w:r>
    </w:p>
    <w:p w14:paraId="3CC0FC02" w14:textId="77777777" w:rsidR="004B2675" w:rsidRPr="001053DD" w:rsidRDefault="00B42840" w:rsidP="002D3282">
      <w:pPr>
        <w:pStyle w:val="5-"/>
      </w:pPr>
      <w:r w:rsidRPr="001053DD">
        <w:t>проекта о внесении изменений в настоящие Правила и обосновывающие материалы к нему.</w:t>
      </w:r>
    </w:p>
    <w:p w14:paraId="52909EEF" w14:textId="40E1CEB3" w:rsidR="004B2675" w:rsidRPr="001053DD" w:rsidRDefault="00671B5F"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Pr>
          <w:rFonts w:eastAsia="Times New Roman"/>
          <w:color w:val="auto"/>
        </w:rPr>
        <w:lastRenderedPageBreak/>
        <w:t xml:space="preserve">Дума </w:t>
      </w:r>
      <w:r w:rsidRPr="00671B5F">
        <w:rPr>
          <w:rFonts w:eastAsia="Times New Roman"/>
          <w:color w:val="auto"/>
        </w:rPr>
        <w:t xml:space="preserve">Ольгинского муниципального </w:t>
      </w:r>
      <w:r w:rsidR="0008009A">
        <w:rPr>
          <w:rFonts w:eastAsia="Times New Roman"/>
          <w:color w:val="auto"/>
        </w:rPr>
        <w:t>округа</w:t>
      </w:r>
      <w:r w:rsidRPr="00671B5F">
        <w:rPr>
          <w:rFonts w:eastAsia="Times New Roman"/>
          <w:color w:val="auto"/>
        </w:rPr>
        <w:t xml:space="preserve"> Приморского края</w:t>
      </w:r>
      <w:r w:rsidR="00B42840" w:rsidRPr="001053DD">
        <w:rPr>
          <w:rFonts w:eastAsia="Times New Roman"/>
          <w:color w:val="auto"/>
        </w:rPr>
        <w:t xml:space="preserve"> по результатам рассмотрения документов, представленных Главой</w:t>
      </w:r>
      <w:r w:rsidRPr="00671B5F">
        <w:rPr>
          <w:rFonts w:eastAsia="Times New Roman"/>
          <w:color w:val="auto"/>
        </w:rPr>
        <w:t xml:space="preserve"> </w:t>
      </w:r>
      <w:r w:rsidR="0008009A">
        <w:rPr>
          <w:rFonts w:eastAsia="Times New Roman"/>
          <w:color w:val="auto"/>
        </w:rPr>
        <w:t>округа</w:t>
      </w:r>
      <w:r w:rsidR="00B42840" w:rsidRPr="001053DD">
        <w:rPr>
          <w:rFonts w:eastAsia="Times New Roman"/>
          <w:color w:val="auto"/>
        </w:rPr>
        <w:t>, может принять одно из следующих решений:</w:t>
      </w:r>
    </w:p>
    <w:p w14:paraId="112E183C" w14:textId="77777777" w:rsidR="004B2675" w:rsidRPr="001053DD" w:rsidRDefault="00B42840" w:rsidP="002F1421">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утвердить изменения в настоящие Правила;</w:t>
      </w:r>
    </w:p>
    <w:p w14:paraId="30646E5E" w14:textId="29E29E3E" w:rsidR="004B2675" w:rsidRPr="001053DD" w:rsidRDefault="00B42840" w:rsidP="002F1421">
      <w:pPr>
        <w:pStyle w:val="a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направить внесенный проект изменений Главе </w:t>
      </w:r>
      <w:r w:rsidR="00671B5F" w:rsidRPr="00671B5F">
        <w:rPr>
          <w:rFonts w:eastAsia="Times New Roman"/>
          <w:color w:val="auto"/>
        </w:rPr>
        <w:t xml:space="preserve"> </w:t>
      </w:r>
      <w:r w:rsidR="0008009A">
        <w:rPr>
          <w:rFonts w:eastAsia="Times New Roman"/>
          <w:color w:val="auto"/>
        </w:rPr>
        <w:t>округа</w:t>
      </w:r>
      <w:r w:rsidR="00671B5F" w:rsidRPr="00671B5F">
        <w:rPr>
          <w:rFonts w:eastAsia="Times New Roman"/>
          <w:color w:val="auto"/>
        </w:rPr>
        <w:t xml:space="preserve"> </w:t>
      </w:r>
      <w:r w:rsidRPr="001053DD">
        <w:rPr>
          <w:rFonts w:eastAsia="Times New Roman"/>
          <w:color w:val="auto"/>
        </w:rPr>
        <w:t>на доработку.</w:t>
      </w:r>
    </w:p>
    <w:p w14:paraId="17EAEB4F" w14:textId="7388363E"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Утвержденные изменения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671B5F" w:rsidRPr="00671B5F">
        <w:rPr>
          <w:rFonts w:eastAsia="Times New Roman"/>
          <w:color w:val="auto"/>
        </w:rPr>
        <w:t xml:space="preserve">Ольгинского муниципального </w:t>
      </w:r>
      <w:r w:rsidR="0008009A">
        <w:rPr>
          <w:rFonts w:eastAsia="Times New Roman"/>
          <w:color w:val="auto"/>
        </w:rPr>
        <w:t>округа</w:t>
      </w:r>
      <w:r w:rsidR="00671B5F" w:rsidRPr="00671B5F">
        <w:rPr>
          <w:rFonts w:eastAsia="Times New Roman"/>
          <w:color w:val="auto"/>
        </w:rPr>
        <w:t xml:space="preserve"> Приморского края</w:t>
      </w:r>
      <w:r w:rsidR="00FF1A35" w:rsidRPr="001053DD">
        <w:rPr>
          <w:rFonts w:eastAsia="Times New Roman"/>
          <w:color w:val="auto"/>
        </w:rPr>
        <w:t xml:space="preserve"> в сети «Интернет»</w:t>
      </w:r>
      <w:r w:rsidRPr="001053DD">
        <w:rPr>
          <w:rFonts w:eastAsia="Times New Roman"/>
          <w:color w:val="auto"/>
        </w:rPr>
        <w:t>.</w:t>
      </w:r>
    </w:p>
    <w:p w14:paraId="2A520367" w14:textId="77777777" w:rsidR="004B2675" w:rsidRPr="001053DD" w:rsidRDefault="00B42840" w:rsidP="007129DB">
      <w:pPr>
        <w:pStyle w:val="ae"/>
        <w:widowControl w:val="0"/>
        <w:numPr>
          <w:ilvl w:val="0"/>
          <w:numId w:val="5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 случае если внесение изменений в настоящие Правила связано с установлением применительно к соответствующим территориальным зонам предельных размеров земельных участков и (или) предельных параметров разрешенного строительства, обосновываемых в соответствии с подготовленным проектом планировки территории или проектом о внесении изменений в проект планировки территории, то публичные слушания</w:t>
      </w:r>
      <w:r w:rsidR="009A4C82" w:rsidRPr="001053DD">
        <w:rPr>
          <w:rFonts w:eastAsia="Times New Roman"/>
          <w:color w:val="auto"/>
        </w:rPr>
        <w:t xml:space="preserve"> или общественные обсуждения</w:t>
      </w:r>
      <w:r w:rsidRPr="001053DD">
        <w:rPr>
          <w:rFonts w:eastAsia="Times New Roman"/>
          <w:color w:val="auto"/>
        </w:rPr>
        <w:t xml:space="preserve"> по внесению изменений в настоящие Правила проводятся с особенностями, установленными </w:t>
      </w:r>
      <w:r w:rsidR="00EC3478" w:rsidRPr="001053DD">
        <w:rPr>
          <w:rFonts w:eastAsia="Times New Roman"/>
          <w:color w:val="auto"/>
        </w:rPr>
        <w:t>статьей 10</w:t>
      </w:r>
      <w:r w:rsidRPr="001053DD">
        <w:rPr>
          <w:rFonts w:eastAsia="Times New Roman"/>
          <w:color w:val="auto"/>
        </w:rPr>
        <w:t xml:space="preserve"> главы 4 настоящих Правил.</w:t>
      </w:r>
    </w:p>
    <w:p w14:paraId="275947C2" w14:textId="77777777" w:rsidR="004B2675" w:rsidRPr="001053DD" w:rsidRDefault="00B42840" w:rsidP="00A4723F">
      <w:pPr>
        <w:pStyle w:val="3-"/>
        <w:ind w:left="0" w:firstLine="357"/>
        <w:jc w:val="left"/>
      </w:pPr>
      <w:bookmarkStart w:id="43" w:name="_Toc63844551"/>
      <w:r w:rsidRPr="001053DD">
        <w:t>Особенности проведения публичных слушаний</w:t>
      </w:r>
      <w:r w:rsidR="00957C0B" w:rsidRPr="001053DD">
        <w:t xml:space="preserve"> или общественных обсуждений</w:t>
      </w:r>
      <w:r w:rsidRPr="001053DD">
        <w:t xml:space="preserve"> по вопросам предоставления разрешений на условно разрешенные виды использования земельных участков или объектов капитального строительства</w:t>
      </w:r>
      <w:bookmarkEnd w:id="43"/>
    </w:p>
    <w:p w14:paraId="27229FF1"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Инициаторами подготовки проектов документов, обсуждаемых на публичных слушаниях </w:t>
      </w:r>
      <w:r w:rsidR="00957C0B" w:rsidRPr="001053DD">
        <w:rPr>
          <w:rFonts w:eastAsia="Times New Roman"/>
          <w:color w:val="auto"/>
        </w:rPr>
        <w:t xml:space="preserve">или общественных обсуждениях </w:t>
      </w:r>
      <w:r w:rsidRPr="001053DD">
        <w:rPr>
          <w:rFonts w:eastAsia="Times New Roman"/>
          <w:color w:val="auto"/>
        </w:rPr>
        <w:t>по предоставлению разрешения на условно разрешенный вид использования земельного участка или объекта капитального строительства, могут быть заинтересованные физические и юридические лица, подавшие заявления о предоставлении разрешения на условно разрешенный виды использования земельного участка или объекта капитального строительства.</w:t>
      </w:r>
    </w:p>
    <w:p w14:paraId="765E9872"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Право, определенное частью 1 настоящей статьи, может быть реализовано только в случаях, когда выполняются следующие условия:</w:t>
      </w:r>
    </w:p>
    <w:p w14:paraId="260B3A96" w14:textId="77777777" w:rsidR="004B2675" w:rsidRPr="001053DD" w:rsidRDefault="00B42840" w:rsidP="002F1421">
      <w:pPr>
        <w:pStyle w:val="ae"/>
        <w:widowControl w:val="0"/>
        <w:numPr>
          <w:ilvl w:val="0"/>
          <w:numId w:val="19"/>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на соответствующую территорию распространяют свое действие настоящие Правила;</w:t>
      </w:r>
    </w:p>
    <w:p w14:paraId="17D358FF" w14:textId="77777777" w:rsidR="004B2675" w:rsidRPr="001053DD" w:rsidRDefault="00B42840" w:rsidP="002F1421">
      <w:pPr>
        <w:pStyle w:val="ae"/>
        <w:widowControl w:val="0"/>
        <w:numPr>
          <w:ilvl w:val="0"/>
          <w:numId w:val="19"/>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14:paraId="2209F393"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Приложения к заявлению должны содержать идентификационные сведения о земельном участке и обосновывающие материалы.</w:t>
      </w:r>
    </w:p>
    <w:p w14:paraId="72D20612"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Идентификационные сведения о земельном участке, в отношении которого подается заявление, включают:</w:t>
      </w:r>
    </w:p>
    <w:p w14:paraId="7E3FDF2A" w14:textId="77777777" w:rsidR="004B2675" w:rsidRPr="001053DD" w:rsidRDefault="00B42840" w:rsidP="002D3282">
      <w:pPr>
        <w:pStyle w:val="5-"/>
      </w:pPr>
      <w:r w:rsidRPr="001053DD">
        <w:t>адрес расположения земельного участка, объекта капитального строительства;</w:t>
      </w:r>
    </w:p>
    <w:p w14:paraId="73614D8F" w14:textId="77777777" w:rsidR="004B2675" w:rsidRPr="001053DD" w:rsidRDefault="00B42840" w:rsidP="002D3282">
      <w:pPr>
        <w:pStyle w:val="5-"/>
      </w:pPr>
      <w:r w:rsidRPr="001053DD">
        <w:t>кадастровый номер земельного участка и его кадастровый паспорт (при их наличии)</w:t>
      </w:r>
      <w:r w:rsidR="0072784B" w:rsidRPr="001053DD">
        <w:t xml:space="preserve"> или выписка из </w:t>
      </w:r>
      <w:r w:rsidR="008647CA" w:rsidRPr="001053DD">
        <w:t xml:space="preserve">Единого государственного реестра недвижимости (далее – </w:t>
      </w:r>
      <w:r w:rsidR="0072784B" w:rsidRPr="001053DD">
        <w:t>ЕГРН</w:t>
      </w:r>
      <w:r w:rsidR="008647CA" w:rsidRPr="001053DD">
        <w:t>)</w:t>
      </w:r>
      <w:r w:rsidR="0072784B" w:rsidRPr="001053DD">
        <w:t xml:space="preserve"> об основных характеристиках и зарегистрированных правах на земельный участок</w:t>
      </w:r>
      <w:r w:rsidR="002125E9" w:rsidRPr="001053DD">
        <w:t xml:space="preserve"> (при наличии сведений</w:t>
      </w:r>
      <w:r w:rsidR="008647CA" w:rsidRPr="001053DD">
        <w:t xml:space="preserve"> </w:t>
      </w:r>
      <w:r w:rsidR="002125E9" w:rsidRPr="001053DD">
        <w:t>в ЕГРН)</w:t>
      </w:r>
      <w:r w:rsidRPr="001053DD">
        <w:t>, акт о выборе земельного участка для строительства либо решение о предварительном согласовании места размещения объекта (при формировании земельного участка по процедуре предварительного согласования места размещения объекта);</w:t>
      </w:r>
    </w:p>
    <w:p w14:paraId="76E9582A" w14:textId="77777777" w:rsidR="004B2675" w:rsidRPr="001053DD" w:rsidRDefault="00B42840" w:rsidP="002D3282">
      <w:pPr>
        <w:pStyle w:val="5-"/>
      </w:pPr>
      <w:r w:rsidRPr="001053DD">
        <w:t>свидетельство о государственной регистрации прав на земельный участок, объекты капитального строительства (при его наличии)</w:t>
      </w:r>
      <w:r w:rsidR="002125E9" w:rsidRPr="001053DD">
        <w:t xml:space="preserve"> или выписка из ЕГРН об основных характеристиках и зарегистрированных правах на объект недвижимости (при наличии сведений в ЕГРН)</w:t>
      </w:r>
      <w:r w:rsidRPr="001053DD">
        <w:t>;</w:t>
      </w:r>
    </w:p>
    <w:p w14:paraId="70E82EC7" w14:textId="77777777" w:rsidR="004B2675" w:rsidRPr="001053DD" w:rsidRDefault="00B42840" w:rsidP="002D3282">
      <w:pPr>
        <w:pStyle w:val="5-"/>
      </w:pPr>
      <w:r w:rsidRPr="001053DD">
        <w:t xml:space="preserve">ситуационный план - расположение соседних земельных участков с </w:t>
      </w:r>
      <w:r w:rsidRPr="001053DD">
        <w:lastRenderedPageBreak/>
        <w:t>указанием их кадастровых номеров, а также объектов капитального строительства, на них расположенных.</w:t>
      </w:r>
    </w:p>
    <w:p w14:paraId="16577B50"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14:paraId="352258A5"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Обосновывающие материалы включают:</w:t>
      </w:r>
    </w:p>
    <w:p w14:paraId="01AF8EB5" w14:textId="77777777" w:rsidR="004B2675" w:rsidRPr="001053DD" w:rsidRDefault="00B42840" w:rsidP="002D3282">
      <w:pPr>
        <w:pStyle w:val="5-"/>
      </w:pPr>
      <w:r w:rsidRPr="001053DD">
        <w:t>указание мест расположения существующих и намечаемых строений и описание их характеристик (общая площадь, этажность, открытые пространства, существующие и планируемые места стоянок автомобилей и т.д.);</w:t>
      </w:r>
    </w:p>
    <w:p w14:paraId="47026449" w14:textId="77777777" w:rsidR="004B2675" w:rsidRPr="001053DD" w:rsidRDefault="00B42840" w:rsidP="002D3282">
      <w:pPr>
        <w:pStyle w:val="5-"/>
      </w:pPr>
      <w:r w:rsidRPr="001053DD">
        <w:t xml:space="preserve">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грузооборотах (частота подъезда к объекту грузовых автомобилей), объемах инженерных ресурсов (энергообеспечение, водоснабжение и т.д.);</w:t>
      </w:r>
    </w:p>
    <w:p w14:paraId="41CE16A5" w14:textId="77777777" w:rsidR="004B2675" w:rsidRPr="001053DD" w:rsidRDefault="00B42840" w:rsidP="002D3282">
      <w:pPr>
        <w:pStyle w:val="5-"/>
      </w:pPr>
      <w:r w:rsidRPr="001053DD">
        <w:t>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14:paraId="1A47856B" w14:textId="77777777" w:rsidR="004B2675" w:rsidRPr="001053DD" w:rsidRDefault="00B42840" w:rsidP="002D3282">
      <w:pPr>
        <w:pStyle w:val="5-"/>
      </w:pPr>
      <w:r w:rsidRPr="001053DD">
        <w:t>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14:paraId="44D62CAB" w14:textId="77777777" w:rsidR="004B2675" w:rsidRPr="001053DD" w:rsidRDefault="00B42840" w:rsidP="002D3282">
      <w:pPr>
        <w:pStyle w:val="5-"/>
      </w:pPr>
      <w:r w:rsidRPr="001053DD">
        <w:t>могут представляться иные материалы, обосновывающие целесообразность, возможность и допустимость реализации предложений.</w:t>
      </w:r>
    </w:p>
    <w:p w14:paraId="677C6AF2"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Заявление содержит обязательство заинтересованного лица нести расходы, связанные с организацией и проведением публичных слушаний </w:t>
      </w:r>
      <w:r w:rsidR="00957C0B" w:rsidRPr="001053DD">
        <w:rPr>
          <w:rFonts w:eastAsia="Times New Roman"/>
          <w:color w:val="auto"/>
        </w:rPr>
        <w:t xml:space="preserve">или общественных обсуждений </w:t>
      </w:r>
      <w:r w:rsidRPr="001053DD">
        <w:rPr>
          <w:rFonts w:eastAsia="Times New Roman"/>
          <w:color w:val="auto"/>
        </w:rPr>
        <w:t>по вопросу предоставления разрешения на условно разрешенный вид использования.</w:t>
      </w:r>
    </w:p>
    <w:p w14:paraId="2B1FA30D"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К заявлению прилагаются:</w:t>
      </w:r>
    </w:p>
    <w:p w14:paraId="77BEFB17" w14:textId="77777777" w:rsidR="004B2675" w:rsidRPr="001053DD" w:rsidRDefault="00B42840" w:rsidP="002D3282">
      <w:pPr>
        <w:pStyle w:val="5-"/>
      </w:pPr>
      <w:r w:rsidRPr="001053DD">
        <w:t>копия паспорта или иного документа, удостоверяющего личность заявителя (при личном обращении);</w:t>
      </w:r>
    </w:p>
    <w:p w14:paraId="74B3AB98" w14:textId="77777777" w:rsidR="004B2675" w:rsidRPr="001053DD" w:rsidRDefault="00B42840" w:rsidP="002D3282">
      <w:pPr>
        <w:pStyle w:val="5-"/>
      </w:pPr>
      <w:r w:rsidRPr="001053DD">
        <w:t>документ, подтверждающий полномочия лица, непосредственно обратившегося в Комиссию, на обращение с заявлением о предоставлении разре</w:t>
      </w:r>
      <w:r w:rsidR="001A6702" w:rsidRPr="001053DD">
        <w:t>шения на условно разрешенный вид</w:t>
      </w:r>
      <w:r w:rsidRPr="001053DD">
        <w:t xml:space="preserve"> использования (в случае, когда с заявлением обращается представитель заявителя).</w:t>
      </w:r>
    </w:p>
    <w:p w14:paraId="2BCAEB5E"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Комиссия предоставляет заявление муниципальному органу архитектуры и градостроительства, который обязан составить заключение о представленном заявлении. </w:t>
      </w:r>
    </w:p>
    <w:p w14:paraId="22B44673"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Заключение муниципального органа архитектуры и градостроительства на представленное заявление и обосновывающие материалы к нему должно включать:</w:t>
      </w:r>
    </w:p>
    <w:p w14:paraId="78FF6052" w14:textId="77777777" w:rsidR="004B2675" w:rsidRPr="001053DD" w:rsidRDefault="00B42840" w:rsidP="002F1421">
      <w:pPr>
        <w:pStyle w:val="ae"/>
        <w:widowControl w:val="0"/>
        <w:numPr>
          <w:ilvl w:val="0"/>
          <w:numId w:val="2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положения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14:paraId="781F32FB" w14:textId="77777777" w:rsidR="004B2675" w:rsidRPr="001053DD" w:rsidRDefault="00B42840" w:rsidP="002D3282">
      <w:pPr>
        <w:pStyle w:val="5-"/>
      </w:pPr>
      <w:r w:rsidRPr="001053DD">
        <w:t>подтверждение информации, отраженной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14:paraId="5FF3B780" w14:textId="77777777" w:rsidR="004B2675" w:rsidRPr="001053DD" w:rsidRDefault="00B42840" w:rsidP="002D3282">
      <w:pPr>
        <w:pStyle w:val="5-"/>
      </w:pPr>
      <w:r w:rsidRPr="001053DD">
        <w:t xml:space="preserve">подтверждение соответствия требованиям технических регламентов </w:t>
      </w:r>
      <w:r w:rsidR="00AD7195" w:rsidRPr="001053DD">
        <w:br/>
      </w:r>
      <w:r w:rsidRPr="001053DD">
        <w:t>(а вплоть до их вступления в установленном порядке в силу - нормативных технических документов в части, не противоречаще</w:t>
      </w:r>
      <w:r w:rsidR="00AD7195" w:rsidRPr="001053DD">
        <w:t>й Федеральному закону «О техническом регулировании»</w:t>
      </w:r>
      <w:r w:rsidRPr="001053DD">
        <w:t xml:space="preserve"> и Градостроительному кодексу Российской Федерации), отраженных в заявлении о предоставлении разрешения на </w:t>
      </w:r>
      <w:r w:rsidRPr="001053DD">
        <w:lastRenderedPageBreak/>
        <w:t>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14:paraId="23D38E21" w14:textId="77777777" w:rsidR="004B2675" w:rsidRPr="001053DD" w:rsidRDefault="00B42840" w:rsidP="002D3282">
      <w:pPr>
        <w:pStyle w:val="5-"/>
      </w:pPr>
      <w:r w:rsidRPr="001053DD">
        <w:t>подтверждение выполнения процедурных требований;</w:t>
      </w:r>
    </w:p>
    <w:p w14:paraId="06005FA9" w14:textId="77777777" w:rsidR="004B2675" w:rsidRPr="001053DD" w:rsidRDefault="00B42840" w:rsidP="002F1421">
      <w:pPr>
        <w:pStyle w:val="ae"/>
        <w:widowControl w:val="0"/>
        <w:numPr>
          <w:ilvl w:val="0"/>
          <w:numId w:val="20"/>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нерационально, т.е. о содержании одного из трех вариантов проекта заключения о результатах публичных слушаний в части того, что реализация намерений заявителя:</w:t>
      </w:r>
    </w:p>
    <w:p w14:paraId="57627770" w14:textId="77777777" w:rsidR="004B2675" w:rsidRPr="001053DD" w:rsidRDefault="00B42840" w:rsidP="002D3282">
      <w:pPr>
        <w:pStyle w:val="5-"/>
      </w:pPr>
      <w:r w:rsidRPr="001053DD">
        <w:t>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w:t>
      </w:r>
    </w:p>
    <w:p w14:paraId="778CE17F" w14:textId="77777777" w:rsidR="004B2675" w:rsidRPr="001053DD" w:rsidRDefault="00B42840" w:rsidP="002D3282">
      <w:pPr>
        <w:pStyle w:val="5-"/>
      </w:pPr>
      <w:r w:rsidRPr="001053DD">
        <w:t>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 изменение (уточнение) границ зон действия публичных сервитутов для обеспечения прохода, проезда; изменение (уточнение) отступов планируемых к размещению строений, частей строений от границ земельного участка; изменение (уточнение) параметров объекта (общая площадь, этажность, открытые пространства, планируемые места стоянок автомобилей); показатели планируемой вместимости, мощности объекта, объемы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w:t>
      </w:r>
    </w:p>
    <w:p w14:paraId="72B3AEDC" w14:textId="77777777" w:rsidR="004B2675" w:rsidRPr="001053DD" w:rsidRDefault="00B42840" w:rsidP="002D3282">
      <w:pPr>
        <w:pStyle w:val="5-"/>
      </w:pPr>
      <w:r w:rsidRPr="001053DD">
        <w:t>окажет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14:paraId="72481326"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Комиссия рассматривает заявления о предоставлении разрешений на условно разрешенные виды использования земельных участков или объектов капитального строительства; сообщает о проведении публичных</w:t>
      </w:r>
      <w:r w:rsidR="001A6702" w:rsidRPr="001053DD">
        <w:rPr>
          <w:rFonts w:eastAsia="Times New Roman"/>
          <w:color w:val="auto"/>
        </w:rPr>
        <w:t xml:space="preserve"> или общественных обсуждений</w:t>
      </w:r>
      <w:r w:rsidRPr="001053DD">
        <w:rPr>
          <w:rFonts w:eastAsia="Times New Roman"/>
          <w:color w:val="auto"/>
        </w:rPr>
        <w:t xml:space="preserve"> слушаний лицам, определенным пунктом 17 настоящей статьи.</w:t>
      </w:r>
    </w:p>
    <w:p w14:paraId="521381EE"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 срок не позднее чем через 10 дней со дня поступления заявления заинтересованных лиц о предоставлении разрешений Комиссия обеспечивает опубликование информационного сообщения о публичных слушаниях</w:t>
      </w:r>
      <w:r w:rsidR="00311D19" w:rsidRPr="001053DD">
        <w:rPr>
          <w:rFonts w:eastAsia="Times New Roman"/>
          <w:color w:val="auto"/>
        </w:rPr>
        <w:t xml:space="preserve"> или общественных обсуждениях</w:t>
      </w:r>
      <w:r w:rsidRPr="001053DD">
        <w:rPr>
          <w:rFonts w:eastAsia="Times New Roman"/>
          <w:color w:val="auto"/>
        </w:rPr>
        <w:t xml:space="preserve"> в средствах массовой информации. </w:t>
      </w:r>
    </w:p>
    <w:p w14:paraId="516C5B4E"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 этот же срок Комиссия производит адресную рассылку информационного сообщения о проведении публичных слушаний</w:t>
      </w:r>
      <w:r w:rsidR="00311D19" w:rsidRPr="001053DD">
        <w:rPr>
          <w:rFonts w:eastAsia="Times New Roman"/>
          <w:color w:val="auto"/>
        </w:rPr>
        <w:t xml:space="preserve"> или общественных обсуждений</w:t>
      </w:r>
      <w:r w:rsidRPr="001053DD">
        <w:rPr>
          <w:rFonts w:eastAsia="Times New Roman"/>
          <w:color w:val="auto"/>
        </w:rPr>
        <w:t xml:space="preserve"> правообладателям земельных участков, имеющих общие границы с земельным участком, применительно к которому запрашивается данное разрешение. </w:t>
      </w:r>
    </w:p>
    <w:p w14:paraId="44F7A2FE"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Экспозиция документов по вопросам предоставления разрешений на условно разрешенный вид использования земельных участков и объектов капитального строительств, организуется в общественных зданиях, максимально приближенных к объектам, применительно к которым запрашивается данное разрешение.  Экспозиция документов организуется не позднее чем через 5 дней после опубликования информационного сообщения. </w:t>
      </w:r>
    </w:p>
    <w:p w14:paraId="6B34B413"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lastRenderedPageBreak/>
        <w:t>Комиссия обеспечивает подготовку документов и материалов к публичным слушаниям</w:t>
      </w:r>
      <w:r w:rsidR="00311D19" w:rsidRPr="001053DD">
        <w:rPr>
          <w:rFonts w:eastAsia="Times New Roman"/>
          <w:color w:val="auto"/>
        </w:rPr>
        <w:t xml:space="preserve"> или общественным обсуждениям</w:t>
      </w:r>
      <w:r w:rsidRPr="001053DD">
        <w:rPr>
          <w:rFonts w:eastAsia="Times New Roman"/>
          <w:color w:val="auto"/>
        </w:rPr>
        <w:t>, в состав которых в обязательном порядке включается заключение муниципального органа архитектуры и градостроительства.</w:t>
      </w:r>
    </w:p>
    <w:p w14:paraId="5FED39E2"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Собрание по обсуждению вопросов, указанных в настоящей статье, проводится не ранее чем через 20 дней после опубликования информационного сообщения. </w:t>
      </w:r>
    </w:p>
    <w:p w14:paraId="2AD26C0B"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Публичные слушания </w:t>
      </w:r>
      <w:r w:rsidR="00311D19" w:rsidRPr="001053DD">
        <w:rPr>
          <w:rFonts w:eastAsia="Times New Roman"/>
          <w:color w:val="auto"/>
        </w:rPr>
        <w:t xml:space="preserve">или общественные обсуждения </w:t>
      </w:r>
      <w:r w:rsidRPr="001053DD">
        <w:rPr>
          <w:rFonts w:eastAsia="Times New Roman"/>
          <w:color w:val="auto"/>
        </w:rPr>
        <w:t>по вопросам предоставления разрешений на условно разрешенный вид использования земельных участков 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w:t>
      </w:r>
      <w:r w:rsidR="00311D19" w:rsidRPr="001053DD">
        <w:rPr>
          <w:rFonts w:eastAsia="Times New Roman"/>
          <w:color w:val="auto"/>
        </w:rPr>
        <w:t xml:space="preserve"> </w:t>
      </w:r>
      <w:r w:rsidRPr="001053DD">
        <w:rPr>
          <w:rFonts w:eastAsia="Times New Roman"/>
          <w:color w:val="auto"/>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w:t>
      </w:r>
      <w:r w:rsidR="00311D19" w:rsidRPr="001053DD">
        <w:rPr>
          <w:rFonts w:eastAsia="Times New Roman"/>
          <w:color w:val="auto"/>
        </w:rPr>
        <w:t xml:space="preserve"> или общественные обсуждения</w:t>
      </w:r>
      <w:r w:rsidRPr="001053DD">
        <w:rPr>
          <w:rFonts w:eastAsia="Times New Roman"/>
          <w:color w:val="auto"/>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587ACC6"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Участникам публичных слушаний</w:t>
      </w:r>
      <w:r w:rsidR="00311D19" w:rsidRPr="001053DD">
        <w:rPr>
          <w:rFonts w:eastAsia="Times New Roman"/>
          <w:color w:val="auto"/>
        </w:rPr>
        <w:t xml:space="preserve"> или общественных обсуждений</w:t>
      </w:r>
      <w:r w:rsidRPr="001053DD">
        <w:rPr>
          <w:rFonts w:eastAsia="Times New Roman"/>
          <w:color w:val="auto"/>
        </w:rPr>
        <w:t xml:space="preserve"> по обсуждению заявлений о предоставлении разрешений на условно разрешенные виды использования земельных участков или объектов капитального строительства обеспечивается возможность ознакомления с:</w:t>
      </w:r>
    </w:p>
    <w:p w14:paraId="20FC0C69" w14:textId="77777777" w:rsidR="004B2675" w:rsidRPr="001053DD" w:rsidRDefault="00B42840" w:rsidP="002D3282">
      <w:pPr>
        <w:pStyle w:val="5-"/>
      </w:pPr>
      <w:r w:rsidRPr="001053DD">
        <w:t>заявлением заинтересованного лица с обосновывающими материалами, представленными в соответствии с требованиями, определенными пунктом 6 настоящей статьи.</w:t>
      </w:r>
    </w:p>
    <w:p w14:paraId="0074E1E1" w14:textId="77777777" w:rsidR="004B2675" w:rsidRPr="001053DD" w:rsidRDefault="00B42840" w:rsidP="002D3282">
      <w:pPr>
        <w:pStyle w:val="5-"/>
      </w:pPr>
      <w:r w:rsidRPr="001053DD">
        <w:t xml:space="preserve"> заключением муниципального органа архитектуры и градостроительства на представленное заявление и обосновывающими материалами к нему, составленными в соответствии с требованиями части 10 настоящей статьи.</w:t>
      </w:r>
    </w:p>
    <w:p w14:paraId="1F0A1E07"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Участники публичных слушаний </w:t>
      </w:r>
      <w:r w:rsidR="00311D19" w:rsidRPr="001053DD">
        <w:rPr>
          <w:rFonts w:eastAsia="Times New Roman"/>
          <w:color w:val="auto"/>
        </w:rPr>
        <w:t xml:space="preserve">или общественных обсуждений </w:t>
      </w:r>
      <w:r w:rsidRPr="001053DD">
        <w:rPr>
          <w:rFonts w:eastAsia="Times New Roman"/>
          <w:color w:val="auto"/>
        </w:rPr>
        <w:t>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r w:rsidR="00311D19" w:rsidRPr="001053DD">
        <w:rPr>
          <w:rFonts w:eastAsia="Times New Roman"/>
          <w:color w:val="auto"/>
        </w:rPr>
        <w:t xml:space="preserve"> или общественных обсуждений</w:t>
      </w:r>
      <w:r w:rsidRPr="001053DD">
        <w:rPr>
          <w:rFonts w:eastAsia="Times New Roman"/>
          <w:color w:val="auto"/>
        </w:rPr>
        <w:t>.</w:t>
      </w:r>
    </w:p>
    <w:p w14:paraId="622EA93D"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Итоговый документ публичных слушаний</w:t>
      </w:r>
      <w:r w:rsidR="00311D19" w:rsidRPr="001053DD">
        <w:rPr>
          <w:rFonts w:eastAsia="Times New Roman"/>
          <w:color w:val="auto"/>
        </w:rPr>
        <w:t xml:space="preserve"> или общественных обсуждений</w:t>
      </w:r>
      <w:r w:rsidRPr="001053DD">
        <w:rPr>
          <w:rFonts w:eastAsia="Times New Roman"/>
          <w:color w:val="auto"/>
        </w:rPr>
        <w:t xml:space="preserve"> оформляется в виде решения Комиссии и должен содержать следующие сведения: </w:t>
      </w:r>
    </w:p>
    <w:p w14:paraId="331F856E" w14:textId="77777777" w:rsidR="004B2675" w:rsidRPr="001053DD" w:rsidRDefault="00B42840" w:rsidP="002D3282">
      <w:pPr>
        <w:pStyle w:val="5-"/>
      </w:pPr>
      <w:r w:rsidRPr="001053DD">
        <w:t>вопросы, по которым проведены публичные слушания</w:t>
      </w:r>
      <w:r w:rsidR="00311D19" w:rsidRPr="001053DD">
        <w:t xml:space="preserve"> или общественных обсуждений</w:t>
      </w:r>
      <w:r w:rsidRPr="001053DD">
        <w:t>, и высказанные мнения участников публичных слушаний</w:t>
      </w:r>
      <w:r w:rsidR="00311D19" w:rsidRPr="001053DD">
        <w:t xml:space="preserve"> или общественных обсуждений</w:t>
      </w:r>
      <w:r w:rsidRPr="001053DD">
        <w:t xml:space="preserve"> по каждому из обсуждаемых вопросов; </w:t>
      </w:r>
    </w:p>
    <w:p w14:paraId="5B4E9D48" w14:textId="77777777" w:rsidR="004B2675" w:rsidRPr="001053DD" w:rsidRDefault="00B42840" w:rsidP="002D3282">
      <w:pPr>
        <w:pStyle w:val="5-"/>
      </w:pPr>
      <w:r w:rsidRPr="001053DD">
        <w:t>количество дополнительно поступивших предложений и материалов по каждому вопросу, вынесенному на публичные слушания</w:t>
      </w:r>
      <w:r w:rsidR="00311D19" w:rsidRPr="001053DD">
        <w:t xml:space="preserve"> или общественных обсуждений</w:t>
      </w:r>
      <w:r w:rsidRPr="001053DD">
        <w:t xml:space="preserve">, и их содержание; </w:t>
      </w:r>
    </w:p>
    <w:p w14:paraId="71F4C891" w14:textId="77777777" w:rsidR="004B2675" w:rsidRPr="001053DD" w:rsidRDefault="00B42840" w:rsidP="002D3282">
      <w:pPr>
        <w:pStyle w:val="5-"/>
      </w:pPr>
      <w:r w:rsidRPr="001053DD">
        <w:t xml:space="preserve">результаты публичных слушаний </w:t>
      </w:r>
      <w:r w:rsidR="00311D19" w:rsidRPr="001053DD">
        <w:t xml:space="preserve">или общественных обсуждений </w:t>
      </w:r>
      <w:r w:rsidRPr="001053DD">
        <w:t>с указанием итогов голосования и дополнительно поступивших предложений по вопросам публичных слушаний</w:t>
      </w:r>
      <w:r w:rsidR="00311D19" w:rsidRPr="001053DD">
        <w:t xml:space="preserve"> или общественных обсуждений</w:t>
      </w:r>
      <w:r w:rsidRPr="001053DD">
        <w:t xml:space="preserve">. </w:t>
      </w:r>
    </w:p>
    <w:p w14:paraId="56BF54B7" w14:textId="43B1E23D"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Комиссия в течение 2 дней со дня изготовления итогового документа публичных слушаний</w:t>
      </w:r>
      <w:r w:rsidR="00311D19" w:rsidRPr="001053DD">
        <w:rPr>
          <w:rFonts w:eastAsia="Times New Roman"/>
          <w:color w:val="auto"/>
        </w:rPr>
        <w:t xml:space="preserve"> или общественных обсуждений</w:t>
      </w:r>
      <w:r w:rsidRPr="001053DD">
        <w:rPr>
          <w:rFonts w:eastAsia="Times New Roman"/>
          <w:color w:val="auto"/>
        </w:rPr>
        <w:t xml:space="preserve"> обеспечивает его публикацию в средствах массовой информации, а также на официальном сайте муниципального образования </w:t>
      </w:r>
      <w:r w:rsidR="00671B5F" w:rsidRPr="00671B5F">
        <w:rPr>
          <w:rFonts w:eastAsia="Times New Roman"/>
          <w:color w:val="auto"/>
        </w:rPr>
        <w:t xml:space="preserve">Ольгинского муниципального </w:t>
      </w:r>
      <w:r w:rsidR="0008009A">
        <w:rPr>
          <w:rFonts w:eastAsia="Times New Roman"/>
          <w:color w:val="auto"/>
        </w:rPr>
        <w:t>округа</w:t>
      </w:r>
      <w:r w:rsidR="00671B5F" w:rsidRPr="00671B5F">
        <w:rPr>
          <w:rFonts w:eastAsia="Times New Roman"/>
          <w:color w:val="auto"/>
        </w:rPr>
        <w:t xml:space="preserve"> Приморского края</w:t>
      </w:r>
      <w:r w:rsidRPr="001053DD">
        <w:rPr>
          <w:rFonts w:eastAsia="Times New Roman"/>
          <w:color w:val="auto"/>
        </w:rPr>
        <w:t xml:space="preserve">. </w:t>
      </w:r>
    </w:p>
    <w:p w14:paraId="0521DC02"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Срок проведения публичных слушаний</w:t>
      </w:r>
      <w:r w:rsidR="00311D19" w:rsidRPr="001053DD">
        <w:rPr>
          <w:rFonts w:eastAsia="Times New Roman"/>
          <w:color w:val="auto"/>
        </w:rPr>
        <w:t xml:space="preserve"> или общественных обсуждений</w:t>
      </w:r>
      <w:r w:rsidRPr="001053DD">
        <w:rPr>
          <w:rFonts w:eastAsia="Times New Roman"/>
          <w:color w:val="auto"/>
        </w:rPr>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 </w:t>
      </w:r>
    </w:p>
    <w:p w14:paraId="7F01DEF0" w14:textId="63B57E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После проведения публичных слушаний </w:t>
      </w:r>
      <w:r w:rsidR="00311D19" w:rsidRPr="001053DD">
        <w:rPr>
          <w:rFonts w:eastAsia="Times New Roman"/>
          <w:color w:val="auto"/>
        </w:rPr>
        <w:t xml:space="preserve">или общественных обсуждений </w:t>
      </w:r>
      <w:r w:rsidRPr="001053DD">
        <w:rPr>
          <w:rFonts w:eastAsia="Times New Roman"/>
          <w:color w:val="auto"/>
        </w:rPr>
        <w:t xml:space="preserve">по предоставлению разрешения на условно разрешенные виды использования земельных участков и объектов капитального строительства Комиссия направляет не позднее 30 рабочих дней после завершения слушаний Главе администрации </w:t>
      </w:r>
      <w:r w:rsidR="00435115" w:rsidRPr="00435115">
        <w:rPr>
          <w:rFonts w:eastAsia="Times New Roman"/>
          <w:color w:val="auto"/>
        </w:rPr>
        <w:t xml:space="preserve">Ольгинского муниципального </w:t>
      </w:r>
      <w:r w:rsidR="0008009A">
        <w:rPr>
          <w:rFonts w:eastAsia="Times New Roman"/>
          <w:color w:val="auto"/>
        </w:rPr>
        <w:t>округа</w:t>
      </w:r>
      <w:r w:rsidR="00435115" w:rsidRPr="00435115">
        <w:rPr>
          <w:rFonts w:eastAsia="Times New Roman"/>
          <w:color w:val="auto"/>
        </w:rPr>
        <w:t xml:space="preserve"> Приморского края</w:t>
      </w:r>
      <w:r w:rsidRPr="001053DD">
        <w:rPr>
          <w:rFonts w:eastAsia="Times New Roman"/>
          <w:color w:val="auto"/>
        </w:rPr>
        <w:t xml:space="preserve"> следующие документы и материалы:</w:t>
      </w:r>
    </w:p>
    <w:p w14:paraId="05D28F75" w14:textId="77777777" w:rsidR="004B2675" w:rsidRPr="001053DD" w:rsidRDefault="00B42840" w:rsidP="002D3282">
      <w:pPr>
        <w:pStyle w:val="5-"/>
      </w:pPr>
      <w:r w:rsidRPr="001053DD">
        <w:t>рекомендации Комиссии;</w:t>
      </w:r>
    </w:p>
    <w:p w14:paraId="79D62F20" w14:textId="77777777" w:rsidR="004B2675" w:rsidRPr="001053DD" w:rsidRDefault="00B42840" w:rsidP="002D3282">
      <w:pPr>
        <w:pStyle w:val="5-"/>
      </w:pPr>
      <w:r w:rsidRPr="001053DD">
        <w:lastRenderedPageBreak/>
        <w:t>заключение о результатах публичных слушаний</w:t>
      </w:r>
      <w:r w:rsidR="00311D19" w:rsidRPr="001053DD">
        <w:t xml:space="preserve"> или общественных обсуждений</w:t>
      </w:r>
      <w:r w:rsidRPr="001053DD">
        <w:t>;</w:t>
      </w:r>
    </w:p>
    <w:p w14:paraId="28DAE499" w14:textId="77777777" w:rsidR="004B2675" w:rsidRPr="001053DD" w:rsidRDefault="00B42840" w:rsidP="002D3282">
      <w:pPr>
        <w:pStyle w:val="5-"/>
      </w:pPr>
      <w:r w:rsidRPr="001053DD">
        <w:t>протокол (протоколы) публичных слушаний</w:t>
      </w:r>
      <w:r w:rsidR="00311D19" w:rsidRPr="001053DD">
        <w:t xml:space="preserve"> или общественных обсуждений</w:t>
      </w:r>
      <w:r w:rsidRPr="001053DD">
        <w:t>;</w:t>
      </w:r>
    </w:p>
    <w:p w14:paraId="708092BA" w14:textId="77777777" w:rsidR="004B2675" w:rsidRPr="001053DD" w:rsidRDefault="00B42840" w:rsidP="002D3282">
      <w:pPr>
        <w:pStyle w:val="5-"/>
      </w:pPr>
      <w:r w:rsidRPr="001053DD">
        <w:t>заявление с обосновывающими материалами, которое было обсуждено на публичных слушаниях</w:t>
      </w:r>
      <w:r w:rsidR="00311D19" w:rsidRPr="001053DD">
        <w:t xml:space="preserve"> или общественных обсуждениях</w:t>
      </w:r>
      <w:r w:rsidRPr="001053DD">
        <w:t>.</w:t>
      </w:r>
    </w:p>
    <w:p w14:paraId="0F89DEE9" w14:textId="76FCA35A"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На основании рекомендаций Комиссии Глава </w:t>
      </w:r>
      <w:r w:rsidR="0008009A">
        <w:rPr>
          <w:rFonts w:eastAsia="Times New Roman"/>
          <w:color w:val="auto"/>
        </w:rPr>
        <w:t>округа</w:t>
      </w:r>
      <w:r w:rsidR="00435115" w:rsidRPr="00435115">
        <w:rPr>
          <w:rFonts w:eastAsia="Times New Roman"/>
          <w:color w:val="auto"/>
        </w:rPr>
        <w:t xml:space="preserve"> Приморского края</w:t>
      </w:r>
      <w:r w:rsidRPr="001053DD">
        <w:rPr>
          <w:rFonts w:eastAsia="Times New Roman"/>
          <w:color w:val="auto"/>
        </w:rPr>
        <w:t xml:space="preserve"> в течение 3 рабочих дней со дня их поступления, принимает решение о предоставлении разрешения или об отказе в предоставлении такого разрешения.</w:t>
      </w:r>
    </w:p>
    <w:p w14:paraId="37395581" w14:textId="2DB9F695"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Решение о предоставлении разрешения на условно разрешенный вид использования земельного участка, объекта капитального строительства подлежит опубликованию в порядке, установленном для официального опубликования муниципальных правовых актов муниципального образования </w:t>
      </w:r>
      <w:r w:rsidR="00671B5F" w:rsidRPr="00671B5F">
        <w:rPr>
          <w:rFonts w:eastAsia="Times New Roman"/>
          <w:color w:val="auto"/>
        </w:rPr>
        <w:t xml:space="preserve">Ольгинского муниципального </w:t>
      </w:r>
      <w:r w:rsidR="0008009A">
        <w:rPr>
          <w:rFonts w:eastAsia="Times New Roman"/>
          <w:color w:val="auto"/>
        </w:rPr>
        <w:t>округа</w:t>
      </w:r>
      <w:r w:rsidR="00671B5F" w:rsidRPr="00671B5F">
        <w:rPr>
          <w:rFonts w:eastAsia="Times New Roman"/>
          <w:color w:val="auto"/>
        </w:rPr>
        <w:t xml:space="preserve"> Приморского края</w:t>
      </w:r>
      <w:r w:rsidRPr="001053DD">
        <w:rPr>
          <w:rFonts w:eastAsia="Times New Roman"/>
          <w:color w:val="auto"/>
        </w:rPr>
        <w:t xml:space="preserve">, и размещается на официальном сайте администрации </w:t>
      </w:r>
      <w:r w:rsidR="00671B5F" w:rsidRPr="00671B5F">
        <w:rPr>
          <w:rFonts w:eastAsia="Times New Roman"/>
          <w:color w:val="auto"/>
        </w:rPr>
        <w:t xml:space="preserve">Ольгинского муниципального </w:t>
      </w:r>
      <w:r w:rsidR="0008009A">
        <w:rPr>
          <w:rFonts w:eastAsia="Times New Roman"/>
          <w:color w:val="auto"/>
        </w:rPr>
        <w:t>округа</w:t>
      </w:r>
      <w:r w:rsidR="00671B5F" w:rsidRPr="00671B5F">
        <w:rPr>
          <w:rFonts w:eastAsia="Times New Roman"/>
          <w:color w:val="auto"/>
        </w:rPr>
        <w:t xml:space="preserve"> Приморского края</w:t>
      </w:r>
      <w:r w:rsidRPr="001053DD">
        <w:rPr>
          <w:rFonts w:eastAsia="Times New Roman"/>
          <w:color w:val="auto"/>
        </w:rPr>
        <w:t xml:space="preserve"> в сети «Интернет».</w:t>
      </w:r>
    </w:p>
    <w:p w14:paraId="2D920CEE" w14:textId="77777777" w:rsidR="004B2675" w:rsidRPr="001053DD" w:rsidRDefault="00B42840" w:rsidP="002F1421">
      <w:pPr>
        <w:pStyle w:val="ae"/>
        <w:widowControl w:val="0"/>
        <w:numPr>
          <w:ilvl w:val="0"/>
          <w:numId w:val="18"/>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706E2D9" w14:textId="77777777" w:rsidR="004B2675" w:rsidRPr="001053DD" w:rsidRDefault="00B42840" w:rsidP="00A4723F">
      <w:pPr>
        <w:pStyle w:val="3-"/>
        <w:ind w:left="0" w:firstLine="357"/>
        <w:jc w:val="left"/>
      </w:pPr>
      <w:bookmarkStart w:id="44" w:name="_Toc63844552"/>
      <w:r w:rsidRPr="001053DD">
        <w:t>Особенности проведения публичных слушаний по вопросам предоставления разрешений на отклонения от предельных параметров разрешенного строительства, реконструкции объектов капитального строительства</w:t>
      </w:r>
      <w:bookmarkEnd w:id="44"/>
    </w:p>
    <w:p w14:paraId="3E39773F" w14:textId="77777777" w:rsidR="004B2675" w:rsidRPr="001053DD" w:rsidRDefault="00B42840" w:rsidP="002D3282">
      <w:pPr>
        <w:pStyle w:val="27"/>
        <w:ind w:firstLine="851"/>
      </w:pPr>
      <w:r w:rsidRPr="001053DD">
        <w:t xml:space="preserve">Инициаторами подготовки проектов документов, обсуждаемых на публичных слушаниях </w:t>
      </w:r>
      <w:r w:rsidR="006D2CEF" w:rsidRPr="001053DD">
        <w:t xml:space="preserve">или общественных обсуждениях </w:t>
      </w:r>
      <w:r w:rsidRPr="001053DD">
        <w:t>по предоставлению разрешений на отклонения от предельных параметров разрешенного строительства, реконструкции объектов капитального строительства могут быть правообладатели земельных участков и объектов капитального строительства, подавшие заявления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14:paraId="3DA0929D" w14:textId="77777777" w:rsidR="004B2675" w:rsidRPr="001053DD" w:rsidRDefault="00B42840" w:rsidP="007129DB">
      <w:pPr>
        <w:pStyle w:val="4-123"/>
        <w:numPr>
          <w:ilvl w:val="0"/>
          <w:numId w:val="63"/>
        </w:numPr>
        <w:ind w:left="0" w:firstLine="851"/>
      </w:pPr>
      <w:r w:rsidRPr="001053DD">
        <w:t>Право, определенное частью 1 настоящей статьи, может быть реализовано только в случаях, когда:</w:t>
      </w:r>
    </w:p>
    <w:p w14:paraId="54256BFF" w14:textId="77777777" w:rsidR="004B2675" w:rsidRPr="001053DD" w:rsidRDefault="00B42840" w:rsidP="002D3282">
      <w:pPr>
        <w:pStyle w:val="5-"/>
      </w:pPr>
      <w:r w:rsidRPr="001053DD">
        <w:t>применительно к соответствующей территории действуют настоящие Правила;</w:t>
      </w:r>
    </w:p>
    <w:p w14:paraId="3AAD031C" w14:textId="77777777" w:rsidR="004B2675" w:rsidRPr="001053DD" w:rsidRDefault="00B42840" w:rsidP="002D3282">
      <w:pPr>
        <w:pStyle w:val="5-"/>
      </w:pPr>
      <w:r w:rsidRPr="001053DD">
        <w:t xml:space="preserve">размеры </w:t>
      </w:r>
      <w:r w:rsidR="006D2CEF" w:rsidRPr="001053DD">
        <w:t>земельных участков,</w:t>
      </w:r>
      <w:r w:rsidRPr="001053DD">
        <w:t xml:space="preserve">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14:paraId="1A5D0B1D" w14:textId="77777777" w:rsidR="004B2675" w:rsidRPr="001053DD" w:rsidRDefault="00B42840" w:rsidP="00350609">
      <w:pPr>
        <w:pStyle w:val="4-123"/>
      </w:pPr>
      <w:r w:rsidRPr="001053DD">
        <w:t>Приложения к заявлению должны содержать идентификационные сведения о земельном участке и обосновывающие материалы.</w:t>
      </w:r>
    </w:p>
    <w:p w14:paraId="7E800503" w14:textId="77777777" w:rsidR="004B2675" w:rsidRPr="001053DD" w:rsidRDefault="00B42840" w:rsidP="00350609">
      <w:pPr>
        <w:pStyle w:val="4-123"/>
      </w:pPr>
      <w:r w:rsidRPr="001053DD">
        <w:t>Идентификационные сведения о земельном участке, в отношении которого подается заявление, включают:</w:t>
      </w:r>
    </w:p>
    <w:p w14:paraId="104D4E1C" w14:textId="77777777" w:rsidR="004B2675" w:rsidRPr="001053DD" w:rsidRDefault="00B42840" w:rsidP="002D3282">
      <w:pPr>
        <w:pStyle w:val="5-"/>
      </w:pPr>
      <w:r w:rsidRPr="001053DD">
        <w:t>адрес расположения земельного участка, объекта капитального строительства;</w:t>
      </w:r>
    </w:p>
    <w:p w14:paraId="00BA5221" w14:textId="77777777" w:rsidR="004B2675" w:rsidRPr="001053DD" w:rsidRDefault="00B42840" w:rsidP="002D3282">
      <w:pPr>
        <w:pStyle w:val="5-"/>
      </w:pPr>
      <w:r w:rsidRPr="001053DD">
        <w:t>кадастровый номер земельного участка и его кадастровый паспорт (при их наличии)</w:t>
      </w:r>
      <w:r w:rsidR="00AA11AD" w:rsidRPr="001053DD">
        <w:t xml:space="preserve"> или выписка из ЕГРН об основных характеристиках и зарегистрированных правах на земельный участок (при наличии сведений</w:t>
      </w:r>
      <w:r w:rsidR="00AA11AD" w:rsidRPr="001053DD">
        <w:br/>
        <w:t>в ЕГРН)</w:t>
      </w:r>
      <w:r w:rsidRPr="001053DD">
        <w:t>, акт о выборе земельного участка для строительства либо решение о предварительном согласовании места размещения объекта (при формировании земельного участка по процедуре предварительного согласования места размещения объекта);</w:t>
      </w:r>
    </w:p>
    <w:p w14:paraId="06ED7A2F" w14:textId="77777777" w:rsidR="004B2675" w:rsidRPr="001053DD" w:rsidRDefault="00B42840" w:rsidP="002D3282">
      <w:pPr>
        <w:pStyle w:val="5-"/>
      </w:pPr>
      <w:r w:rsidRPr="001053DD">
        <w:t>свидетельство о государственной регистрации прав на земельный участок, объекты капитального строительства (при его наличии)</w:t>
      </w:r>
      <w:r w:rsidR="00AA11AD" w:rsidRPr="001053DD">
        <w:t xml:space="preserve"> или выписка из ЕГРН об основных характеристиках и зарегистрированных правах на объект недвижимости (при наличии сведений в ЕГРН)</w:t>
      </w:r>
      <w:r w:rsidRPr="001053DD">
        <w:t>;</w:t>
      </w:r>
    </w:p>
    <w:p w14:paraId="5F750769" w14:textId="77777777" w:rsidR="004B2675" w:rsidRPr="001053DD" w:rsidRDefault="00B42840" w:rsidP="002D3282">
      <w:pPr>
        <w:pStyle w:val="5-"/>
      </w:pPr>
      <w:r w:rsidRPr="001053DD">
        <w:lastRenderedPageBreak/>
        <w:t>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14:paraId="27AA1E2D" w14:textId="77777777" w:rsidR="004B2675" w:rsidRPr="001053DD" w:rsidRDefault="00B42840" w:rsidP="00350609">
      <w:pPr>
        <w:pStyle w:val="4-123"/>
      </w:pPr>
      <w:r w:rsidRPr="001053DD">
        <w:t>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14:paraId="44546A08" w14:textId="77777777" w:rsidR="004B2675" w:rsidRPr="001053DD" w:rsidRDefault="00B42840" w:rsidP="002D3282">
      <w:pPr>
        <w:pStyle w:val="5-"/>
      </w:pPr>
      <w:r w:rsidRPr="001053DD">
        <w:t xml:space="preserve">обоснование того, что размеры </w:t>
      </w:r>
      <w:r w:rsidR="006D2CEF" w:rsidRPr="001053DD">
        <w:t>рассматриваемых земельных участков,</w:t>
      </w:r>
      <w:r w:rsidRPr="001053DD">
        <w:t xml:space="preserve">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14:paraId="75748BE5" w14:textId="77777777" w:rsidR="004B2675" w:rsidRPr="001053DD" w:rsidRDefault="00B42840" w:rsidP="002D3282">
      <w:pPr>
        <w:pStyle w:val="5-"/>
      </w:pPr>
      <w:r w:rsidRPr="001053DD">
        <w:t>общую информацию о планируемых отклонениях от предельных параметров разрешенного строительства, реконструкции объектов капитального строительства (высоты построек, процента застройки участка, отступов построек от границ участка и иных параметров, предусмотренных градостроительными регламентами);</w:t>
      </w:r>
    </w:p>
    <w:p w14:paraId="1327CBFA" w14:textId="77777777" w:rsidR="004B2675" w:rsidRPr="001053DD" w:rsidRDefault="00B42840" w:rsidP="002D3282">
      <w:pPr>
        <w:pStyle w:val="5-"/>
      </w:pPr>
      <w:r w:rsidRPr="001053DD">
        <w:t>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благоприятных условиях строительства;</w:t>
      </w:r>
    </w:p>
    <w:p w14:paraId="78C8EBFE" w14:textId="77777777" w:rsidR="004B2675" w:rsidRPr="001053DD" w:rsidRDefault="00B42840" w:rsidP="002D3282">
      <w:pPr>
        <w:pStyle w:val="5-"/>
      </w:pPr>
      <w:r w:rsidRPr="001053DD">
        <w:t>обоснование того, что отклонения от предельных параметров разрешенного строительства, реконструкции объектов капитального строительства допустимы в соответствии с архитектурными требованиями, требованиями безопасности (экологическими, санитарно—гигиеническими, противопожарными, требованиями в области гражданской обороны и предупреждения чрезвычайных ситуаций, иными требованиями безопасности), определяемыми техническими регламентами и иными применимыми актами технического регулирования;</w:t>
      </w:r>
    </w:p>
    <w:p w14:paraId="4F1255A0" w14:textId="77777777" w:rsidR="004B2675" w:rsidRPr="001053DD" w:rsidRDefault="00B42840" w:rsidP="002D3282">
      <w:pPr>
        <w:pStyle w:val="5-"/>
      </w:pPr>
      <w:r w:rsidRPr="001053DD">
        <w:t>схему планировочной организации земельного участка, подготовленную в масштабе 1:500 лицом, являющимся членом саморегулируемой организации, имеющим свидетельство о допуске к работам по организации подготовки проектной документации, с подтверждением соответствия отклонений от предельных параметров разрешенного строительства требованиям, указанным в предыдущем подпункте этого пункта.</w:t>
      </w:r>
    </w:p>
    <w:p w14:paraId="0D6BB9C3" w14:textId="77777777" w:rsidR="004B2675" w:rsidRPr="001053DD" w:rsidRDefault="00B42840" w:rsidP="00350609">
      <w:pPr>
        <w:pStyle w:val="4-123"/>
      </w:pPr>
      <w:r w:rsidRPr="001053DD">
        <w:t>Заявление содержит обязательство заинтересованного лица нести расходы, связанные с организацией и проведением публичных слушаний</w:t>
      </w:r>
      <w:r w:rsidR="006D2CEF" w:rsidRPr="001053DD">
        <w:t xml:space="preserve"> </w:t>
      </w:r>
      <w:r w:rsidR="006D2CEF" w:rsidRPr="001053DD">
        <w:rPr>
          <w:color w:val="auto"/>
        </w:rPr>
        <w:t>или общественных обсуждений</w:t>
      </w:r>
      <w:r w:rsidRPr="001053DD">
        <w:t xml:space="preserve"> по вопросу предоставления разрешения на отклонение от предельных параметров разрешенного строительства.</w:t>
      </w:r>
    </w:p>
    <w:p w14:paraId="78C2311F" w14:textId="77777777" w:rsidR="004B2675" w:rsidRPr="001053DD" w:rsidRDefault="00B42840" w:rsidP="00350609">
      <w:pPr>
        <w:pStyle w:val="4-123"/>
      </w:pPr>
      <w:r w:rsidRPr="001053DD">
        <w:t>К заявлению прилагаются:</w:t>
      </w:r>
    </w:p>
    <w:p w14:paraId="4CE376CF" w14:textId="77777777" w:rsidR="004B2675" w:rsidRPr="001053DD" w:rsidRDefault="00B42840" w:rsidP="002D3282">
      <w:pPr>
        <w:pStyle w:val="5-"/>
      </w:pPr>
      <w:r w:rsidRPr="001053DD">
        <w:t>копия паспорта или иного документа, удостоверяющего личность заявителя (при личном обращении);</w:t>
      </w:r>
    </w:p>
    <w:p w14:paraId="4D51C97A" w14:textId="77777777" w:rsidR="004B2675" w:rsidRPr="001053DD" w:rsidRDefault="00B42840" w:rsidP="002D3282">
      <w:pPr>
        <w:pStyle w:val="5-"/>
      </w:pPr>
      <w:r w:rsidRPr="001053DD">
        <w:t>оригинал или нотариально заверенная копия документа, подтверждающего полномочия лица, непосредственно обратившегося в Комиссию, на обращение с заявлением о предоставлении разрешения на условно разрешенный вид использования (в случае, когда с заявлением обращается представитель заявителя);</w:t>
      </w:r>
    </w:p>
    <w:p w14:paraId="55AB24D6" w14:textId="77777777" w:rsidR="004B2675" w:rsidRPr="001053DD" w:rsidRDefault="00B42840" w:rsidP="002D3282">
      <w:pPr>
        <w:pStyle w:val="5-"/>
      </w:pPr>
      <w:r w:rsidRPr="001053DD">
        <w:t xml:space="preserve">копия правоустанавливающих документов на земельный участок, если указанные </w:t>
      </w:r>
      <w:r w:rsidR="00AA11AD" w:rsidRPr="001053DD">
        <w:t>сведения</w:t>
      </w:r>
      <w:r w:rsidRPr="001053DD">
        <w:t xml:space="preserve"> отсутствуют в</w:t>
      </w:r>
      <w:r w:rsidR="00AA11AD" w:rsidRPr="001053DD">
        <w:t xml:space="preserve"> ЕГРН</w:t>
      </w:r>
      <w:r w:rsidRPr="001053DD">
        <w:t>;</w:t>
      </w:r>
    </w:p>
    <w:p w14:paraId="21B10594" w14:textId="77777777" w:rsidR="004B2675" w:rsidRPr="001053DD" w:rsidRDefault="00B42840" w:rsidP="002D3282">
      <w:pPr>
        <w:pStyle w:val="5-"/>
      </w:pPr>
      <w:r w:rsidRPr="001053DD">
        <w:t xml:space="preserve">копии правоустанавливающих документов на объекты капитального строительства, расположенные на земельном участке, </w:t>
      </w:r>
      <w:r w:rsidR="00AA11AD" w:rsidRPr="001053DD">
        <w:t xml:space="preserve">если в ЕГРН отсутствуют сведения о зарегистрированных правах на объект </w:t>
      </w:r>
      <w:r w:rsidR="00AA11AD" w:rsidRPr="001053DD">
        <w:lastRenderedPageBreak/>
        <w:t>недвижимости</w:t>
      </w:r>
      <w:r w:rsidRPr="001053DD">
        <w:t>.</w:t>
      </w:r>
    </w:p>
    <w:p w14:paraId="1F2FBE75" w14:textId="77777777" w:rsidR="004B2675" w:rsidRPr="001053DD" w:rsidRDefault="00B42840" w:rsidP="00350609">
      <w:pPr>
        <w:pStyle w:val="4-123"/>
      </w:pPr>
      <w:r w:rsidRPr="001053DD">
        <w:t xml:space="preserve">Комиссия предоставляет заявление муниципальному органу архитектуры и градостроительства, который обязан составить заключение о представленном заявлении. </w:t>
      </w:r>
    </w:p>
    <w:p w14:paraId="05AA511E" w14:textId="77777777" w:rsidR="004B2675" w:rsidRPr="001053DD" w:rsidRDefault="00B42840" w:rsidP="00350609">
      <w:pPr>
        <w:pStyle w:val="4-123"/>
      </w:pPr>
      <w:r w:rsidRPr="001053DD">
        <w:t>Заключение муниципального органа архитектуры и градостроительства, на представленное заявление и обосновывающие материалы к нему составляется в соответствии с предметом рассмотрения заявления на публичных слушаниях</w:t>
      </w:r>
      <w:r w:rsidR="006D2CEF" w:rsidRPr="001053DD">
        <w:t xml:space="preserve"> </w:t>
      </w:r>
      <w:r w:rsidR="006D2CEF" w:rsidRPr="001053DD">
        <w:rPr>
          <w:color w:val="auto"/>
        </w:rPr>
        <w:t>или общественных обсуждениях</w:t>
      </w:r>
      <w:r w:rsidRPr="001053DD">
        <w:t xml:space="preserve"> и должно включать:</w:t>
      </w:r>
    </w:p>
    <w:p w14:paraId="71F6B1BB" w14:textId="77777777" w:rsidR="004B2675" w:rsidRPr="001053DD" w:rsidRDefault="00B42840" w:rsidP="00352723">
      <w:pPr>
        <w:pStyle w:val="ae"/>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14:paraId="200D37DD" w14:textId="77777777" w:rsidR="004B2675" w:rsidRPr="001053DD" w:rsidRDefault="00B42840" w:rsidP="002D3282">
      <w:pPr>
        <w:pStyle w:val="5-"/>
      </w:pPr>
      <w:r w:rsidRPr="001053DD">
        <w:t>подтверждение информации, отраженной в заявлении о предоставлении разрешения на отклонения от предельных параметров разрешенного строительства, реконструкции объектов капитального строительства и в прилагаемых к заявлению обосновывающих материалах;</w:t>
      </w:r>
    </w:p>
    <w:p w14:paraId="3624E68A" w14:textId="77777777" w:rsidR="004B2675" w:rsidRPr="001053DD" w:rsidRDefault="00B42840" w:rsidP="002D3282">
      <w:pPr>
        <w:pStyle w:val="5-"/>
      </w:pPr>
      <w:r w:rsidRPr="001053DD">
        <w:t>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w:t>
      </w:r>
      <w:r w:rsidR="00FF1A35" w:rsidRPr="001053DD">
        <w:t>иворечащей Федеральному закону «</w:t>
      </w:r>
      <w:r w:rsidRPr="001053DD">
        <w:t>О техническом регулир</w:t>
      </w:r>
      <w:r w:rsidR="00FF1A35" w:rsidRPr="001053DD">
        <w:t>овании»</w:t>
      </w:r>
      <w:r w:rsidRPr="001053DD">
        <w:t xml:space="preserve"> и Градостроительному кодексу Российской Федерации), отраженных в заявлении о предоставлении разрешения на отклонения от предельных параметров разрешенного строительства, реконструкции объектов капитального строительства и прилагаемых к заявлению обосновывающих материалах;</w:t>
      </w:r>
    </w:p>
    <w:p w14:paraId="40ACFA06" w14:textId="77777777" w:rsidR="004B2675" w:rsidRPr="001053DD" w:rsidRDefault="00B42840" w:rsidP="002D3282">
      <w:pPr>
        <w:pStyle w:val="5-"/>
      </w:pPr>
      <w:r w:rsidRPr="001053DD">
        <w:t>подтверждение выполнения процедурных требований.</w:t>
      </w:r>
    </w:p>
    <w:p w14:paraId="4700935E" w14:textId="48667B89" w:rsidR="004B2675" w:rsidRPr="001053DD" w:rsidRDefault="00B42840" w:rsidP="00352723">
      <w:pPr>
        <w:pStyle w:val="ae"/>
        <w:widowControl w:val="0"/>
        <w:numPr>
          <w:ilvl w:val="0"/>
          <w:numId w:val="21"/>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 рационально, т.е. о содержании проекта заключения о результатах публичных слушаний как основания для подготовки рекомендаций, которые становятся основанием для принятия решения Главой администрации </w:t>
      </w:r>
      <w:r w:rsidR="00671B5F" w:rsidRPr="00671B5F">
        <w:rPr>
          <w:rFonts w:eastAsia="Times New Roman"/>
          <w:color w:val="auto"/>
        </w:rPr>
        <w:t xml:space="preserve">Ольгинского муниципального </w:t>
      </w:r>
      <w:r w:rsidR="0008009A">
        <w:rPr>
          <w:rFonts w:eastAsia="Times New Roman"/>
          <w:color w:val="auto"/>
        </w:rPr>
        <w:t>округа</w:t>
      </w:r>
      <w:r w:rsidR="00671B5F" w:rsidRPr="00671B5F">
        <w:rPr>
          <w:rFonts w:eastAsia="Times New Roman"/>
          <w:color w:val="auto"/>
        </w:rPr>
        <w:t xml:space="preserve"> Приморского края</w:t>
      </w:r>
      <w:r w:rsidRPr="001053DD">
        <w:rPr>
          <w:rFonts w:eastAsia="Times New Roman"/>
          <w:color w:val="auto"/>
        </w:rPr>
        <w:t>. Указывается одна из следующих позиций в части того, что реализация намерений заявителя:</w:t>
      </w:r>
    </w:p>
    <w:p w14:paraId="7C225928" w14:textId="77777777" w:rsidR="004B2675" w:rsidRPr="001053DD" w:rsidRDefault="00B42840" w:rsidP="002D3282">
      <w:pPr>
        <w:pStyle w:val="5-"/>
      </w:pPr>
      <w:r w:rsidRPr="001053DD">
        <w:t>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 реконструкции;</w:t>
      </w:r>
    </w:p>
    <w:p w14:paraId="4CC355D5" w14:textId="77777777" w:rsidR="004B2675" w:rsidRPr="001053DD" w:rsidRDefault="00B42840" w:rsidP="002D3282">
      <w:pPr>
        <w:pStyle w:val="5-"/>
      </w:pPr>
      <w:r w:rsidRPr="001053DD">
        <w:t>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 изменение (уточнение) границ зон действия публичных сервитутов для обеспечения прохода, проезда, изменение (уточнение) отступов планируемых к размещению строений, частей строений от границ земельного участка, изменение (уточнение) параметров объекта - общая площадь, этажность, процент застройки, отступы от границ земельного участка, иные параметры;</w:t>
      </w:r>
    </w:p>
    <w:p w14:paraId="7CC0A16B" w14:textId="77777777" w:rsidR="004B2675" w:rsidRPr="001053DD" w:rsidRDefault="00B42840" w:rsidP="002D3282">
      <w:pPr>
        <w:pStyle w:val="5-"/>
      </w:pPr>
      <w:r w:rsidRPr="001053DD">
        <w:lastRenderedPageBreak/>
        <w:t>правомерна в силу соответствия земельного участка критериям части 1 статьи 40 Градостроительного кодекса Российской Федерации, однако по причине несоразмерного превышения предлагаемого отклонения параметров от предельных параметров градостроительного регламента неприемлемо, а потому рекомендуется принять решение об отказе в предоставлении заявителю запрашиваемого разрешения;</w:t>
      </w:r>
    </w:p>
    <w:p w14:paraId="04FD8C4C" w14:textId="77777777" w:rsidR="004B2675" w:rsidRPr="001053DD" w:rsidRDefault="00B42840" w:rsidP="002D3282">
      <w:pPr>
        <w:pStyle w:val="5-"/>
      </w:pPr>
      <w:r w:rsidRPr="001053DD">
        <w:t>неправомерна в силу несоответствия земельного участка критериям части 1 статьи 40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14:paraId="0DFBEDFE" w14:textId="77777777" w:rsidR="004B2675" w:rsidRPr="001053DD" w:rsidRDefault="00B42840" w:rsidP="00350609">
      <w:pPr>
        <w:pStyle w:val="4-123"/>
      </w:pPr>
      <w:r w:rsidRPr="001053DD">
        <w:t>Комиссия:</w:t>
      </w:r>
    </w:p>
    <w:p w14:paraId="14E5ED76" w14:textId="77777777" w:rsidR="004B2675" w:rsidRPr="001053DD" w:rsidRDefault="00B42840" w:rsidP="00352723">
      <w:pPr>
        <w:pStyle w:val="ae"/>
        <w:widowControl w:val="0"/>
        <w:numPr>
          <w:ilvl w:val="0"/>
          <w:numId w:val="2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рассматривает заявления о предоставлении разрешений на условно разрешенные виды использования земельных участков или объектов капитального строительства;</w:t>
      </w:r>
    </w:p>
    <w:p w14:paraId="53D38695" w14:textId="77777777" w:rsidR="004B2675" w:rsidRPr="001053DD" w:rsidRDefault="00B42840" w:rsidP="00352723">
      <w:pPr>
        <w:pStyle w:val="ae"/>
        <w:widowControl w:val="0"/>
        <w:numPr>
          <w:ilvl w:val="0"/>
          <w:numId w:val="2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сообщает о проведении публичных слушаний </w:t>
      </w:r>
      <w:r w:rsidR="006D2CEF" w:rsidRPr="001053DD">
        <w:rPr>
          <w:rFonts w:eastAsia="Times New Roman"/>
          <w:color w:val="auto"/>
        </w:rPr>
        <w:t xml:space="preserve">или общественных обсуждений </w:t>
      </w:r>
      <w:r w:rsidRPr="001053DD">
        <w:rPr>
          <w:rFonts w:eastAsia="Times New Roman"/>
          <w:color w:val="auto"/>
        </w:rPr>
        <w:t>лицам, определенным пунктом 15 настоящей статьи;</w:t>
      </w:r>
    </w:p>
    <w:p w14:paraId="74DEDD3D" w14:textId="77777777" w:rsidR="004B2675" w:rsidRPr="001053DD" w:rsidRDefault="00B42840" w:rsidP="00352723">
      <w:pPr>
        <w:pStyle w:val="ae"/>
        <w:widowControl w:val="0"/>
        <w:numPr>
          <w:ilvl w:val="0"/>
          <w:numId w:val="22"/>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 срок не позднее чем через 10 дней со дня поступления заявления заинтересованного лица о предоставлении разрешения Комиссия обеспечивает опубликование информационного сообщения о публичных слушаниях</w:t>
      </w:r>
      <w:r w:rsidR="006D2CEF" w:rsidRPr="001053DD">
        <w:rPr>
          <w:rFonts w:eastAsia="Times New Roman"/>
          <w:color w:val="auto"/>
        </w:rPr>
        <w:t xml:space="preserve"> или общественных обсуждениях</w:t>
      </w:r>
      <w:r w:rsidRPr="001053DD">
        <w:rPr>
          <w:rFonts w:eastAsia="Times New Roman"/>
          <w:color w:val="auto"/>
        </w:rPr>
        <w:t xml:space="preserve"> в средствах массовой информации. </w:t>
      </w:r>
    </w:p>
    <w:p w14:paraId="24DA6892" w14:textId="77777777" w:rsidR="004B2675" w:rsidRPr="001053DD" w:rsidRDefault="00B42840" w:rsidP="00350609">
      <w:pPr>
        <w:pStyle w:val="4-123"/>
      </w:pPr>
      <w:r w:rsidRPr="001053DD">
        <w:t>В этот же срок Комиссия производит адресную рассылку информационного сообщения о проведении публичных слушаний</w:t>
      </w:r>
      <w:r w:rsidR="006D2CEF" w:rsidRPr="001053DD">
        <w:t xml:space="preserve"> </w:t>
      </w:r>
      <w:r w:rsidR="006D2CEF" w:rsidRPr="001053DD">
        <w:rPr>
          <w:color w:val="auto"/>
        </w:rPr>
        <w:t>или общественных обсуждений</w:t>
      </w:r>
      <w:r w:rsidRPr="001053DD">
        <w:t xml:space="preserve"> правообладателям земельных участков, имеющих общие границы с земельным участком, применительно к которому запрашивается данное разрешение. </w:t>
      </w:r>
    </w:p>
    <w:p w14:paraId="69EA62CE" w14:textId="77777777" w:rsidR="004B2675" w:rsidRPr="001053DD" w:rsidRDefault="00B42840" w:rsidP="00350609">
      <w:pPr>
        <w:pStyle w:val="4-123"/>
      </w:pPr>
      <w:r w:rsidRPr="001053DD">
        <w:t xml:space="preserve">Экспозиция документов по вопросам, указанным в настоящем пункте, организуется в общественных зданиях, максимально приближенных к объектам, применительно к которым запрашивается данное разрешение. Экспозиция документов организуется не позднее чем через 5 дней после опубликования информационного сообщения. </w:t>
      </w:r>
    </w:p>
    <w:p w14:paraId="5FDD7AC3" w14:textId="77777777" w:rsidR="004B2675" w:rsidRPr="001053DD" w:rsidRDefault="00B42840" w:rsidP="00350609">
      <w:pPr>
        <w:pStyle w:val="4-123"/>
      </w:pPr>
      <w:r w:rsidRPr="001053DD">
        <w:t>Комиссия обеспечивает подготовку документов и материалов к публичным слушаниям</w:t>
      </w:r>
      <w:r w:rsidR="006D2CEF" w:rsidRPr="001053DD">
        <w:t xml:space="preserve"> </w:t>
      </w:r>
      <w:r w:rsidR="006D2CEF" w:rsidRPr="001053DD">
        <w:rPr>
          <w:color w:val="auto"/>
        </w:rPr>
        <w:t>или общественным обсуждениям</w:t>
      </w:r>
      <w:r w:rsidRPr="001053DD">
        <w:t>, в состав которых в обязательном порядке включается заключение муниципального органа архитектуры и градостроительства.</w:t>
      </w:r>
    </w:p>
    <w:p w14:paraId="4EBB6354" w14:textId="77777777" w:rsidR="004B2675" w:rsidRPr="001053DD" w:rsidRDefault="00B42840" w:rsidP="00350609">
      <w:pPr>
        <w:pStyle w:val="4-123"/>
      </w:pPr>
      <w:r w:rsidRPr="001053DD">
        <w:t xml:space="preserve">Собрание по обсуждению вопросов, указанных в настоящей статье, проводится не ранее чем через 20 дней после опубликования информационного сообщения. </w:t>
      </w:r>
    </w:p>
    <w:p w14:paraId="05DE7B37" w14:textId="77777777" w:rsidR="004B2675" w:rsidRPr="001053DD" w:rsidRDefault="00B42840" w:rsidP="00350609">
      <w:pPr>
        <w:pStyle w:val="4-123"/>
      </w:pPr>
      <w:r w:rsidRPr="001053DD">
        <w:t>Участниками публичных слушаний</w:t>
      </w:r>
      <w:r w:rsidR="006D2CEF" w:rsidRPr="001053DD">
        <w:t xml:space="preserve"> </w:t>
      </w:r>
      <w:r w:rsidR="006D2CEF" w:rsidRPr="001053DD">
        <w:rPr>
          <w:color w:val="auto"/>
        </w:rPr>
        <w:t>или общественных обсуждений</w:t>
      </w:r>
      <w:r w:rsidRPr="001053DD">
        <w:t xml:space="preserve"> по предоставлению разрешений на отклонения от предельных параметров разрешенного строительства, реконструкции объектов капитального строительства являются:</w:t>
      </w:r>
    </w:p>
    <w:p w14:paraId="43299D76" w14:textId="77777777" w:rsidR="004B2675" w:rsidRPr="001053DD" w:rsidRDefault="00B42840" w:rsidP="002D3282">
      <w:pPr>
        <w:pStyle w:val="5-"/>
      </w:pPr>
      <w:r w:rsidRPr="001053DD">
        <w:t>правообладатели земельных участков, имеющих общие границы с земельным участком, применительно к которому запрашивается разрешение;</w:t>
      </w:r>
    </w:p>
    <w:p w14:paraId="2E8A7F5A" w14:textId="77777777" w:rsidR="004B2675" w:rsidRPr="001053DD" w:rsidRDefault="00B42840" w:rsidP="002D3282">
      <w:pPr>
        <w:pStyle w:val="5-"/>
      </w:pPr>
      <w:r w:rsidRPr="001053DD">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14:paraId="12445E1D" w14:textId="77777777" w:rsidR="004B2675" w:rsidRPr="001053DD" w:rsidRDefault="00B42840" w:rsidP="002D3282">
      <w:pPr>
        <w:pStyle w:val="5-"/>
      </w:pPr>
      <w:r w:rsidRPr="001053DD">
        <w:t>правообладатели помещений, являющихся частью объекта капитального строительства, применительно к которому запрашивается разрешение.</w:t>
      </w:r>
    </w:p>
    <w:p w14:paraId="63DB3DC6" w14:textId="77777777" w:rsidR="004B2675" w:rsidRPr="001053DD" w:rsidRDefault="00B42840" w:rsidP="00350609">
      <w:pPr>
        <w:pStyle w:val="4-123"/>
      </w:pPr>
      <w:r w:rsidRPr="001053DD">
        <w:t>Участникам публичных слушаний</w:t>
      </w:r>
      <w:r w:rsidR="006D2CEF" w:rsidRPr="001053DD">
        <w:t xml:space="preserve"> </w:t>
      </w:r>
      <w:r w:rsidR="006D2CEF" w:rsidRPr="001053DD">
        <w:rPr>
          <w:color w:val="auto"/>
        </w:rPr>
        <w:t>или общественных обсуждений</w:t>
      </w:r>
      <w:r w:rsidRPr="001053DD">
        <w:t xml:space="preserve"> по обсуждению заявлений о предоставлении разрешений на отклонения от предельных параметров разрешенного строительства,</w:t>
      </w:r>
      <w:r w:rsidR="00FF1A35" w:rsidRPr="001053DD">
        <w:t xml:space="preserve"> </w:t>
      </w:r>
      <w:r w:rsidRPr="001053DD">
        <w:t>реконструкции объектов капитального строительства обеспечивается возможность ознакомления с:</w:t>
      </w:r>
    </w:p>
    <w:p w14:paraId="6CDDBA75" w14:textId="77777777" w:rsidR="004B2675" w:rsidRPr="001053DD" w:rsidRDefault="00B42840" w:rsidP="002D3282">
      <w:pPr>
        <w:pStyle w:val="5-"/>
      </w:pPr>
      <w:r w:rsidRPr="001053DD">
        <w:t>заявлением правообладателя земельного участка с обосновывающими материалами, представленным в соответствии с требованиями, определенными пунктом 5 настоящей статьи;</w:t>
      </w:r>
    </w:p>
    <w:p w14:paraId="1146F911" w14:textId="77777777" w:rsidR="004B2675" w:rsidRPr="001053DD" w:rsidRDefault="00B42840" w:rsidP="002D3282">
      <w:pPr>
        <w:pStyle w:val="5-"/>
      </w:pPr>
      <w:r w:rsidRPr="001053DD">
        <w:t xml:space="preserve">заключением муниципального органа архитектуры и градостроительства на </w:t>
      </w:r>
      <w:r w:rsidRPr="001053DD">
        <w:lastRenderedPageBreak/>
        <w:t>представленное заявление с обосновывающими материалами к нему, составленным в соответствии с требованиями части 9 настоящей статьи.</w:t>
      </w:r>
    </w:p>
    <w:p w14:paraId="6ACDBDA4" w14:textId="77777777" w:rsidR="004B2675" w:rsidRPr="001053DD" w:rsidRDefault="00B42840" w:rsidP="00350609">
      <w:pPr>
        <w:pStyle w:val="4-123"/>
      </w:pPr>
      <w:r w:rsidRPr="001053DD">
        <w:t>Участники публичных слушаний</w:t>
      </w:r>
      <w:r w:rsidR="006D2CEF" w:rsidRPr="001053DD">
        <w:t xml:space="preserve"> </w:t>
      </w:r>
      <w:r w:rsidR="006D2CEF" w:rsidRPr="001053DD">
        <w:rPr>
          <w:color w:val="auto"/>
        </w:rPr>
        <w:t>или общественных обсуждений</w:t>
      </w:r>
      <w:r w:rsidRPr="001053DD">
        <w:t xml:space="preserve"> по вопросу на отклонения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r w:rsidR="006D2CEF" w:rsidRPr="001053DD">
        <w:t xml:space="preserve"> </w:t>
      </w:r>
      <w:r w:rsidR="006D2CEF" w:rsidRPr="001053DD">
        <w:rPr>
          <w:color w:val="auto"/>
        </w:rPr>
        <w:t>или общественных обсуждений</w:t>
      </w:r>
      <w:r w:rsidRPr="001053DD">
        <w:t>.</w:t>
      </w:r>
    </w:p>
    <w:p w14:paraId="71F12CD1" w14:textId="77777777" w:rsidR="004B2675" w:rsidRPr="001053DD" w:rsidRDefault="00B42840" w:rsidP="00350609">
      <w:pPr>
        <w:pStyle w:val="4-123"/>
      </w:pPr>
      <w:r w:rsidRPr="001053DD">
        <w:t xml:space="preserve">Итоговый документ публичных слушаний оформляется в виде решения Комиссии и должен содержать следующие сведения: </w:t>
      </w:r>
    </w:p>
    <w:p w14:paraId="4C515206" w14:textId="77777777" w:rsidR="004B2675" w:rsidRPr="001053DD" w:rsidRDefault="00B42840" w:rsidP="002D3282">
      <w:pPr>
        <w:pStyle w:val="5-"/>
      </w:pPr>
      <w:r w:rsidRPr="001053DD">
        <w:t>вопросы, по которым проведены публичные слушания</w:t>
      </w:r>
      <w:r w:rsidR="006D2CEF" w:rsidRPr="001053DD">
        <w:t xml:space="preserve"> или общественные обсуждения</w:t>
      </w:r>
      <w:r w:rsidRPr="001053DD">
        <w:t xml:space="preserve">, и высказанные мнения участников публичных слушаний по каждому из обсуждаемых вопросов; </w:t>
      </w:r>
    </w:p>
    <w:p w14:paraId="66C49302" w14:textId="77777777" w:rsidR="004B2675" w:rsidRPr="001053DD" w:rsidRDefault="00B42840" w:rsidP="002D3282">
      <w:pPr>
        <w:pStyle w:val="5-"/>
      </w:pPr>
      <w:r w:rsidRPr="001053DD">
        <w:t>количество дополнительно поступивших предложений и материалов по каждому вопросу, вынесенному на публичные слушания</w:t>
      </w:r>
      <w:r w:rsidR="006D2CEF" w:rsidRPr="001053DD">
        <w:t xml:space="preserve"> или общественные обсуждения</w:t>
      </w:r>
      <w:r w:rsidRPr="001053DD">
        <w:t xml:space="preserve">, и их содержание; </w:t>
      </w:r>
    </w:p>
    <w:p w14:paraId="1E48A3F9" w14:textId="77777777" w:rsidR="004B2675" w:rsidRPr="001053DD" w:rsidRDefault="00B42840" w:rsidP="002D3282">
      <w:pPr>
        <w:pStyle w:val="5-"/>
      </w:pPr>
      <w:r w:rsidRPr="001053DD">
        <w:t>результаты публичных слушаний</w:t>
      </w:r>
      <w:r w:rsidR="006D2CEF" w:rsidRPr="001053DD">
        <w:t xml:space="preserve"> или общественных обсуждений</w:t>
      </w:r>
      <w:r w:rsidRPr="001053DD">
        <w:t xml:space="preserve"> с указанием итогов голосования и дополнительно поступивших предложений по вопросам публичных слушаний</w:t>
      </w:r>
      <w:r w:rsidR="006D2CEF" w:rsidRPr="001053DD">
        <w:t xml:space="preserve"> или общественных обсуждений</w:t>
      </w:r>
      <w:r w:rsidRPr="001053DD">
        <w:t xml:space="preserve">. </w:t>
      </w:r>
    </w:p>
    <w:p w14:paraId="63C73EAD" w14:textId="5D3CB313" w:rsidR="004B2675" w:rsidRPr="001053DD" w:rsidRDefault="00B42840" w:rsidP="00350609">
      <w:pPr>
        <w:pStyle w:val="4-123"/>
      </w:pPr>
      <w:r w:rsidRPr="001053DD">
        <w:t xml:space="preserve">Комиссия в течение 2 дней со дня изготовления итогового документа публичных слушаний </w:t>
      </w:r>
      <w:r w:rsidR="00E35946" w:rsidRPr="001053DD">
        <w:rPr>
          <w:color w:val="auto"/>
        </w:rPr>
        <w:t>или общественных обсуждений</w:t>
      </w:r>
      <w:r w:rsidR="00E35946" w:rsidRPr="001053DD">
        <w:t xml:space="preserve"> </w:t>
      </w:r>
      <w:r w:rsidRPr="001053DD">
        <w:t xml:space="preserve">обеспечивает его публикацию в средствах массовой информации, а также на официальном сайте муниципального образования </w:t>
      </w:r>
      <w:r w:rsidR="00671B5F" w:rsidRPr="00671B5F">
        <w:t xml:space="preserve">Ольгинского муниципального </w:t>
      </w:r>
      <w:r w:rsidR="0008009A">
        <w:t>округа</w:t>
      </w:r>
      <w:r w:rsidR="00671B5F" w:rsidRPr="00671B5F">
        <w:t xml:space="preserve"> Приморского края</w:t>
      </w:r>
      <w:r w:rsidRPr="001053DD">
        <w:t xml:space="preserve">. </w:t>
      </w:r>
    </w:p>
    <w:p w14:paraId="6DBC6E07" w14:textId="77777777" w:rsidR="004B2675" w:rsidRPr="001053DD" w:rsidRDefault="00B42840" w:rsidP="00350609">
      <w:pPr>
        <w:pStyle w:val="4-123"/>
      </w:pPr>
      <w:r w:rsidRPr="001053DD">
        <w:t>Срок проведения публичных слушаний</w:t>
      </w:r>
      <w:r w:rsidR="00E35946" w:rsidRPr="001053DD">
        <w:t xml:space="preserve"> </w:t>
      </w:r>
      <w:r w:rsidR="00E35946" w:rsidRPr="001053DD">
        <w:rPr>
          <w:color w:val="auto"/>
        </w:rPr>
        <w:t>или общественных обсуждений</w:t>
      </w:r>
      <w:r w:rsidRPr="001053DD">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1 месяца. </w:t>
      </w:r>
    </w:p>
    <w:p w14:paraId="70D5F40F" w14:textId="125702B0" w:rsidR="004B2675" w:rsidRPr="001053DD" w:rsidRDefault="00B42840" w:rsidP="00350609">
      <w:pPr>
        <w:pStyle w:val="4-123"/>
      </w:pPr>
      <w:r w:rsidRPr="001053DD">
        <w:t>После проведения публичных слушаний</w:t>
      </w:r>
      <w:r w:rsidR="00E35946" w:rsidRPr="001053DD">
        <w:t xml:space="preserve"> </w:t>
      </w:r>
      <w:r w:rsidR="00E35946" w:rsidRPr="001053DD">
        <w:rPr>
          <w:color w:val="auto"/>
        </w:rPr>
        <w:t>или общественных обсуждений</w:t>
      </w:r>
      <w:r w:rsidRPr="001053DD">
        <w:t xml:space="preserve"> по предоставлению разрешения на отклонения от предельных параметров разрешенного строительства Комиссия направляет Главе </w:t>
      </w:r>
      <w:r w:rsidR="00671B5F" w:rsidRPr="00671B5F">
        <w:t xml:space="preserve">Ольгинского муниципального </w:t>
      </w:r>
      <w:r w:rsidR="0008009A">
        <w:t>округа</w:t>
      </w:r>
      <w:r w:rsidR="00671B5F" w:rsidRPr="00671B5F">
        <w:t xml:space="preserve"> Приморского края</w:t>
      </w:r>
      <w:r w:rsidRPr="001053DD">
        <w:t xml:space="preserve"> </w:t>
      </w:r>
      <w:r w:rsidR="00EC3478" w:rsidRPr="001053DD">
        <w:t>следующие документы</w:t>
      </w:r>
      <w:r w:rsidRPr="001053DD">
        <w:t xml:space="preserve"> и материалы:</w:t>
      </w:r>
    </w:p>
    <w:p w14:paraId="5B00C47B" w14:textId="77777777" w:rsidR="004B2675" w:rsidRPr="001053DD" w:rsidRDefault="00B42840" w:rsidP="002D3282">
      <w:pPr>
        <w:pStyle w:val="5-"/>
      </w:pPr>
      <w:r w:rsidRPr="001053DD">
        <w:t>рекомендации Комиссии;</w:t>
      </w:r>
    </w:p>
    <w:p w14:paraId="477E8537" w14:textId="77777777" w:rsidR="004B2675" w:rsidRPr="001053DD" w:rsidRDefault="00B42840" w:rsidP="002D3282">
      <w:pPr>
        <w:pStyle w:val="5-"/>
      </w:pPr>
      <w:r w:rsidRPr="001053DD">
        <w:t>заключение о результатах публичных слушаний</w:t>
      </w:r>
      <w:r w:rsidR="00E35946" w:rsidRPr="001053DD">
        <w:t xml:space="preserve"> или общественных обсуждений</w:t>
      </w:r>
      <w:r w:rsidRPr="001053DD">
        <w:t>;</w:t>
      </w:r>
    </w:p>
    <w:p w14:paraId="5BC96359" w14:textId="77777777" w:rsidR="004B2675" w:rsidRPr="001053DD" w:rsidRDefault="00B42840" w:rsidP="002D3282">
      <w:pPr>
        <w:pStyle w:val="5-"/>
      </w:pPr>
      <w:r w:rsidRPr="001053DD">
        <w:t>протокол (протоколы) публичных слушаний</w:t>
      </w:r>
      <w:r w:rsidR="00E35946" w:rsidRPr="001053DD">
        <w:t xml:space="preserve"> или общественных обсуждений</w:t>
      </w:r>
      <w:r w:rsidRPr="001053DD">
        <w:t>;</w:t>
      </w:r>
    </w:p>
    <w:p w14:paraId="57F53B67" w14:textId="77777777" w:rsidR="004B2675" w:rsidRPr="001053DD" w:rsidRDefault="00B42840" w:rsidP="002D3282">
      <w:pPr>
        <w:pStyle w:val="5-"/>
      </w:pPr>
      <w:r w:rsidRPr="001053DD">
        <w:t>заявление с обосновывающими материалами, которое было обсуждено на публичных слушаниях</w:t>
      </w:r>
      <w:r w:rsidR="00E35946" w:rsidRPr="001053DD">
        <w:t xml:space="preserve"> или общественных обсуждениях</w:t>
      </w:r>
      <w:r w:rsidRPr="001053DD">
        <w:t>.</w:t>
      </w:r>
    </w:p>
    <w:p w14:paraId="75F4B1BC" w14:textId="04BF62D9" w:rsidR="004B2675" w:rsidRPr="001053DD" w:rsidRDefault="00B42840" w:rsidP="00350609">
      <w:pPr>
        <w:pStyle w:val="4-123"/>
      </w:pPr>
      <w:r w:rsidRPr="001053DD">
        <w:t xml:space="preserve">Глава </w:t>
      </w:r>
      <w:r w:rsidR="0008009A">
        <w:t>округа</w:t>
      </w:r>
      <w:r w:rsidR="008B48A3">
        <w:t xml:space="preserve">, </w:t>
      </w:r>
      <w:r w:rsidRPr="001053DD">
        <w:t>с учетом представленных ему документов в течение не более 7 дней принимает решение о предоставлении разрешения или об отказе в предоставлении такого разрешения с указанием причин принятого решения.</w:t>
      </w:r>
    </w:p>
    <w:p w14:paraId="475378E6" w14:textId="20A76123" w:rsidR="004B2675" w:rsidRPr="001053DD" w:rsidRDefault="00B42840" w:rsidP="00350609">
      <w:pPr>
        <w:pStyle w:val="4-123"/>
      </w:pPr>
      <w:r w:rsidRPr="001053DD">
        <w:t xml:space="preserve">Решение о предоставлении разрешения на отклонение от предельных параметров разрешенного строительства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435115" w:rsidRPr="00435115">
        <w:t xml:space="preserve">Ольгинского муниципального </w:t>
      </w:r>
      <w:r w:rsidR="0008009A">
        <w:t>округа</w:t>
      </w:r>
      <w:r w:rsidR="00435115" w:rsidRPr="00435115">
        <w:t xml:space="preserve"> Приморского края </w:t>
      </w:r>
      <w:r w:rsidR="00FF1A35" w:rsidRPr="001053DD">
        <w:t>в сети «Интернет»</w:t>
      </w:r>
      <w:r w:rsidRPr="001053DD">
        <w:t>.</w:t>
      </w:r>
    </w:p>
    <w:p w14:paraId="6851F647" w14:textId="77777777" w:rsidR="004B2675" w:rsidRDefault="00B42840" w:rsidP="00350609">
      <w:pPr>
        <w:pStyle w:val="4-123"/>
      </w:pPr>
      <w:r w:rsidRPr="001053DD">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37A47D8" w14:textId="77777777" w:rsidR="008B48A3" w:rsidRDefault="008B48A3" w:rsidP="008B48A3">
      <w:pPr>
        <w:pStyle w:val="4-123"/>
        <w:numPr>
          <w:ilvl w:val="0"/>
          <w:numId w:val="0"/>
        </w:numPr>
        <w:ind w:left="720" w:hanging="360"/>
      </w:pPr>
    </w:p>
    <w:p w14:paraId="6CE7C806" w14:textId="77777777" w:rsidR="008B48A3" w:rsidRDefault="008B48A3" w:rsidP="008B48A3">
      <w:pPr>
        <w:pStyle w:val="4-123"/>
        <w:numPr>
          <w:ilvl w:val="0"/>
          <w:numId w:val="0"/>
        </w:numPr>
        <w:ind w:left="720" w:hanging="360"/>
      </w:pPr>
    </w:p>
    <w:p w14:paraId="12F185D8" w14:textId="77777777" w:rsidR="008B48A3" w:rsidRDefault="008B48A3" w:rsidP="008B48A3">
      <w:pPr>
        <w:pStyle w:val="4-123"/>
        <w:numPr>
          <w:ilvl w:val="0"/>
          <w:numId w:val="0"/>
        </w:numPr>
        <w:ind w:left="720" w:hanging="360"/>
      </w:pPr>
    </w:p>
    <w:p w14:paraId="3D3FC9C4" w14:textId="77777777" w:rsidR="008B48A3" w:rsidRDefault="008B48A3" w:rsidP="008B48A3">
      <w:pPr>
        <w:pStyle w:val="4-123"/>
        <w:numPr>
          <w:ilvl w:val="0"/>
          <w:numId w:val="0"/>
        </w:numPr>
        <w:ind w:left="720" w:hanging="360"/>
      </w:pPr>
    </w:p>
    <w:p w14:paraId="130F9E51" w14:textId="77777777" w:rsidR="006E097A" w:rsidRPr="001053DD" w:rsidRDefault="006E097A" w:rsidP="006E097A">
      <w:pPr>
        <w:pStyle w:val="4-123"/>
        <w:numPr>
          <w:ilvl w:val="0"/>
          <w:numId w:val="0"/>
        </w:numPr>
        <w:ind w:left="720"/>
      </w:pPr>
    </w:p>
    <w:p w14:paraId="2B62031F" w14:textId="77777777" w:rsidR="004B2675" w:rsidRPr="001053DD" w:rsidRDefault="00B42840" w:rsidP="00A4723F">
      <w:pPr>
        <w:pStyle w:val="3-"/>
        <w:ind w:left="0" w:firstLine="357"/>
        <w:jc w:val="left"/>
      </w:pPr>
      <w:bookmarkStart w:id="45" w:name="_Toc63844553"/>
      <w:r w:rsidRPr="001053DD">
        <w:lastRenderedPageBreak/>
        <w:t xml:space="preserve">Особенности проведения публичных слушаний </w:t>
      </w:r>
      <w:r w:rsidR="0040683E" w:rsidRPr="001053DD">
        <w:t xml:space="preserve">или общественных обсуждений </w:t>
      </w:r>
      <w:r w:rsidRPr="001053DD">
        <w:t>по документации по планировке территории</w:t>
      </w:r>
      <w:bookmarkEnd w:id="45"/>
      <w:r w:rsidRPr="001053DD">
        <w:t xml:space="preserve"> </w:t>
      </w:r>
    </w:p>
    <w:p w14:paraId="6A1E835E" w14:textId="6B5AAFFC"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Администрация </w:t>
      </w:r>
      <w:r w:rsidR="00671B5F" w:rsidRPr="00671B5F">
        <w:rPr>
          <w:rFonts w:eastAsia="Times New Roman"/>
          <w:color w:val="auto"/>
        </w:rPr>
        <w:t xml:space="preserve">Ольгинского муниципального </w:t>
      </w:r>
      <w:r w:rsidR="0008009A">
        <w:rPr>
          <w:rFonts w:eastAsia="Times New Roman"/>
          <w:color w:val="auto"/>
        </w:rPr>
        <w:t>округа</w:t>
      </w:r>
      <w:r w:rsidR="00671B5F" w:rsidRPr="00671B5F">
        <w:rPr>
          <w:rFonts w:eastAsia="Times New Roman"/>
          <w:color w:val="auto"/>
        </w:rPr>
        <w:t xml:space="preserve"> Приморского края </w:t>
      </w:r>
      <w:r w:rsidRPr="001053DD">
        <w:rPr>
          <w:rFonts w:eastAsia="Times New Roman"/>
          <w:color w:val="auto"/>
        </w:rPr>
        <w:t>округа производит адресную рассылку информационного сообщения о проведении публичных слушаний</w:t>
      </w:r>
      <w:r w:rsidR="0040683E" w:rsidRPr="001053DD">
        <w:rPr>
          <w:rFonts w:eastAsia="Times New Roman"/>
          <w:color w:val="auto"/>
        </w:rPr>
        <w:t xml:space="preserve"> или общественных обсуждений</w:t>
      </w:r>
      <w:r w:rsidRPr="001053DD">
        <w:rPr>
          <w:rFonts w:eastAsia="Times New Roman"/>
          <w:color w:val="auto"/>
        </w:rPr>
        <w:t xml:space="preserve"> правообладателям земельных участков и объектов капитального строительства, расположенных на территории, применительно к которой осуществляется подготовка проекта ее планировки и проекта ее межевания. </w:t>
      </w:r>
    </w:p>
    <w:p w14:paraId="2FA29573" w14:textId="7777777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Экспозиция документов по обсуждению проектов планировки территории и проектов межевания территории организуется в общественных зданиях, максимально приближенных к территории, применительно к которой осуществляется подготовка проекта ее планировки и проекта ее межевания. Экспозиция документов организуется не позднее чем через 10 дней после опубликования информационного сообщения. Собрание по обсуждению проектов планировки территории и проектов межевания территории проводится не ранее чем через месяц после опубликования информационного сообщения. </w:t>
      </w:r>
    </w:p>
    <w:p w14:paraId="0B4C30A0" w14:textId="7777777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Временная комиссия по организации и проведению публичных слушаний</w:t>
      </w:r>
      <w:r w:rsidR="0040683E" w:rsidRPr="001053DD">
        <w:rPr>
          <w:rFonts w:eastAsia="Times New Roman"/>
          <w:color w:val="auto"/>
        </w:rPr>
        <w:t xml:space="preserve"> или общественных обсуждений</w:t>
      </w:r>
      <w:r w:rsidRPr="001053DD">
        <w:rPr>
          <w:rFonts w:eastAsia="Times New Roman"/>
          <w:color w:val="auto"/>
        </w:rPr>
        <w:t xml:space="preserve">, которая формируется и утверждается инициатором проведения публичных слушаний </w:t>
      </w:r>
      <w:r w:rsidR="0040683E" w:rsidRPr="001053DD">
        <w:rPr>
          <w:rFonts w:eastAsia="Times New Roman"/>
          <w:color w:val="auto"/>
        </w:rPr>
        <w:t xml:space="preserve">или общественных обсуждений </w:t>
      </w:r>
      <w:r w:rsidRPr="001053DD">
        <w:rPr>
          <w:rFonts w:eastAsia="Times New Roman"/>
          <w:color w:val="auto"/>
        </w:rPr>
        <w:t>обеспечивает подготовку материалов, представляемых на публичные слушания</w:t>
      </w:r>
      <w:r w:rsidR="0040683E" w:rsidRPr="001053DD">
        <w:rPr>
          <w:rFonts w:eastAsia="Times New Roman"/>
          <w:color w:val="auto"/>
        </w:rPr>
        <w:t xml:space="preserve"> или общественные обсуждения</w:t>
      </w:r>
      <w:r w:rsidRPr="001053DD">
        <w:rPr>
          <w:rFonts w:eastAsia="Times New Roman"/>
          <w:color w:val="auto"/>
        </w:rPr>
        <w:t>.</w:t>
      </w:r>
    </w:p>
    <w:p w14:paraId="04F2276C" w14:textId="1676855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Комиссия формируется из числа представителей общественности, </w:t>
      </w:r>
      <w:r w:rsidR="00EB73C8">
        <w:rPr>
          <w:rFonts w:eastAsia="Times New Roman"/>
          <w:color w:val="auto"/>
        </w:rPr>
        <w:t>Думы</w:t>
      </w:r>
      <w:r w:rsidRPr="001053DD">
        <w:rPr>
          <w:rFonts w:eastAsia="Times New Roman"/>
          <w:color w:val="auto"/>
        </w:rPr>
        <w:t xml:space="preserve"> муниципального образования, специалистов администрации муниципального образования и не может быть менее 5 человек. Включение в состав Комиссии представителя структурного подразделения администрации, курирующего предмет слушаний, является обязательным.</w:t>
      </w:r>
    </w:p>
    <w:p w14:paraId="58DEFDAD" w14:textId="7777777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Муниципальный органа архитектуры и градостроительства осуществляет проверку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w:t>
      </w:r>
      <w:r w:rsidR="00FF1A35" w:rsidRPr="001053DD">
        <w:rPr>
          <w:rFonts w:eastAsia="Times New Roman"/>
          <w:color w:val="auto"/>
        </w:rPr>
        <w:t>иворечащей Федеральному закону «О техническом регулировании»</w:t>
      </w:r>
      <w:r w:rsidRPr="001053DD">
        <w:rPr>
          <w:rFonts w:eastAsia="Times New Roman"/>
          <w:color w:val="auto"/>
        </w:rPr>
        <w:t xml:space="preserve"> и Градостроительному кодексу Российской Федерации) перед представлением такой документации на публичные слушания</w:t>
      </w:r>
      <w:r w:rsidR="0040683E" w:rsidRPr="001053DD">
        <w:rPr>
          <w:rFonts w:eastAsia="Times New Roman"/>
          <w:color w:val="auto"/>
        </w:rPr>
        <w:t xml:space="preserve"> или общественные обсуждения</w:t>
      </w:r>
      <w:r w:rsidRPr="001053DD">
        <w:rPr>
          <w:rFonts w:eastAsia="Times New Roman"/>
          <w:color w:val="auto"/>
        </w:rPr>
        <w:t>.</w:t>
      </w:r>
    </w:p>
    <w:p w14:paraId="7DB6AC76" w14:textId="7777777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Публичные слушания </w:t>
      </w:r>
      <w:r w:rsidR="0040683E" w:rsidRPr="001053DD">
        <w:rPr>
          <w:rFonts w:eastAsia="Times New Roman"/>
          <w:color w:val="auto"/>
        </w:rPr>
        <w:t xml:space="preserve">или общественные обсуждения </w:t>
      </w:r>
      <w:r w:rsidRPr="001053DD">
        <w:rPr>
          <w:rFonts w:eastAsia="Times New Roman"/>
          <w:color w:val="auto"/>
        </w:rPr>
        <w:t xml:space="preserve">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14:paraId="64032A2B" w14:textId="7777777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Участникам публичных слушаний </w:t>
      </w:r>
      <w:r w:rsidR="0040683E" w:rsidRPr="001053DD">
        <w:rPr>
          <w:rFonts w:eastAsia="Times New Roman"/>
          <w:color w:val="auto"/>
        </w:rPr>
        <w:t xml:space="preserve">или общественных обсуждений </w:t>
      </w:r>
      <w:r w:rsidRPr="001053DD">
        <w:rPr>
          <w:rFonts w:eastAsia="Times New Roman"/>
          <w:color w:val="auto"/>
        </w:rPr>
        <w:t>по обсуждению документации по планировке обеспечивается возможность ознакомления с:</w:t>
      </w:r>
    </w:p>
    <w:p w14:paraId="6875A4D6" w14:textId="77777777" w:rsidR="004B2675" w:rsidRPr="001053DD" w:rsidRDefault="00B42840" w:rsidP="002D3282">
      <w:pPr>
        <w:pStyle w:val="5-"/>
      </w:pPr>
      <w:r w:rsidRPr="001053DD">
        <w:t>документацией по проекту планировки территории и проекту межевания территории, на утверждение которого было подано заявление;</w:t>
      </w:r>
    </w:p>
    <w:p w14:paraId="04419131" w14:textId="77777777" w:rsidR="004B2675" w:rsidRPr="001053DD" w:rsidRDefault="00B42840" w:rsidP="002D3282">
      <w:pPr>
        <w:pStyle w:val="5-"/>
      </w:pPr>
      <w:r w:rsidRPr="001053DD">
        <w:t>заключением муниципального органа архитектуры и градостроительства на представленное заявление с обосновывающими материалами к нему.</w:t>
      </w:r>
    </w:p>
    <w:p w14:paraId="626BCA68" w14:textId="7777777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Участники публичных слушаний </w:t>
      </w:r>
      <w:r w:rsidR="0040683E" w:rsidRPr="001053DD">
        <w:rPr>
          <w:rFonts w:eastAsia="Times New Roman"/>
          <w:color w:val="auto"/>
        </w:rPr>
        <w:t xml:space="preserve">или общественных обсуждений </w:t>
      </w:r>
      <w:r w:rsidRPr="001053DD">
        <w:rPr>
          <w:rFonts w:eastAsia="Times New Roman"/>
          <w:color w:val="auto"/>
        </w:rPr>
        <w:t xml:space="preserve">по проекту планировки территории и проекту межевания территории вправе представить в временную </w:t>
      </w:r>
      <w:r w:rsidR="00EC3478" w:rsidRPr="001053DD">
        <w:rPr>
          <w:rFonts w:eastAsia="Times New Roman"/>
          <w:color w:val="auto"/>
        </w:rPr>
        <w:t>комиссию свои</w:t>
      </w:r>
      <w:r w:rsidRPr="001053DD">
        <w:rPr>
          <w:rFonts w:eastAsia="Times New Roman"/>
          <w:color w:val="auto"/>
        </w:rPr>
        <w:t xml:space="preserve"> предложения и замечания, касающиеся проекта планировки территории или проекта межевания территории, для включения их в протокол публичных слушаний</w:t>
      </w:r>
      <w:r w:rsidR="0040683E" w:rsidRPr="001053DD">
        <w:rPr>
          <w:rFonts w:eastAsia="Times New Roman"/>
          <w:color w:val="auto"/>
        </w:rPr>
        <w:t xml:space="preserve"> или общественных обсуждений</w:t>
      </w:r>
      <w:r w:rsidRPr="001053DD">
        <w:rPr>
          <w:rFonts w:eastAsia="Times New Roman"/>
          <w:color w:val="auto"/>
        </w:rPr>
        <w:t>.</w:t>
      </w:r>
    </w:p>
    <w:p w14:paraId="5C40EE2B" w14:textId="7777777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Итоговый документ публичных слушаний </w:t>
      </w:r>
      <w:r w:rsidR="0040683E" w:rsidRPr="001053DD">
        <w:rPr>
          <w:rFonts w:eastAsia="Times New Roman"/>
          <w:color w:val="auto"/>
        </w:rPr>
        <w:t xml:space="preserve">или общественных обсуждений </w:t>
      </w:r>
      <w:r w:rsidRPr="001053DD">
        <w:rPr>
          <w:rFonts w:eastAsia="Times New Roman"/>
          <w:color w:val="auto"/>
        </w:rPr>
        <w:t xml:space="preserve">оформляется в виде решения временной комиссии и должен содержать следующие сведения: </w:t>
      </w:r>
    </w:p>
    <w:p w14:paraId="41FDC129" w14:textId="77777777" w:rsidR="004B2675" w:rsidRPr="001053DD" w:rsidRDefault="00B42840" w:rsidP="002D3282">
      <w:pPr>
        <w:pStyle w:val="5-"/>
      </w:pPr>
      <w:r w:rsidRPr="001053DD">
        <w:t>вопросы, по которым проведены публичные слушания</w:t>
      </w:r>
      <w:r w:rsidR="0040683E" w:rsidRPr="001053DD">
        <w:t xml:space="preserve"> или общественные обсуждения</w:t>
      </w:r>
      <w:r w:rsidRPr="001053DD">
        <w:t>, и высказанные мнения участников публичных слушаний</w:t>
      </w:r>
      <w:r w:rsidR="0040683E" w:rsidRPr="001053DD">
        <w:t xml:space="preserve"> или </w:t>
      </w:r>
      <w:r w:rsidR="0040683E" w:rsidRPr="001053DD">
        <w:lastRenderedPageBreak/>
        <w:t>общественных обсуждений</w:t>
      </w:r>
      <w:r w:rsidRPr="001053DD">
        <w:t xml:space="preserve"> по каждому из обсуждаемых вопросов; </w:t>
      </w:r>
    </w:p>
    <w:p w14:paraId="3EE81E0F" w14:textId="77777777" w:rsidR="004B2675" w:rsidRPr="001053DD" w:rsidRDefault="00B42840" w:rsidP="002D3282">
      <w:pPr>
        <w:pStyle w:val="5-"/>
      </w:pPr>
      <w:r w:rsidRPr="001053DD">
        <w:t>количество дополнительно поступивших предложений и материалов по каждому вопросу, вынесенному на публичные слушания</w:t>
      </w:r>
      <w:r w:rsidR="0040683E" w:rsidRPr="001053DD">
        <w:t xml:space="preserve"> или общественные обсуждения</w:t>
      </w:r>
      <w:r w:rsidRPr="001053DD">
        <w:t xml:space="preserve">, и их содержание; </w:t>
      </w:r>
    </w:p>
    <w:p w14:paraId="69D5E8F5" w14:textId="77777777" w:rsidR="004B2675" w:rsidRPr="001053DD" w:rsidRDefault="00B42840" w:rsidP="002D3282">
      <w:pPr>
        <w:pStyle w:val="5-"/>
      </w:pPr>
      <w:r w:rsidRPr="001053DD">
        <w:t xml:space="preserve">результаты публичных слушаний </w:t>
      </w:r>
      <w:r w:rsidR="0040683E" w:rsidRPr="001053DD">
        <w:t xml:space="preserve">или общественных обсуждений </w:t>
      </w:r>
      <w:r w:rsidRPr="001053DD">
        <w:t>с указанием итогов голосования и дополнительно поступивших предложений по вопросам публичных слушаний</w:t>
      </w:r>
      <w:r w:rsidR="0040683E" w:rsidRPr="001053DD">
        <w:t xml:space="preserve"> или общественных обсуждений</w:t>
      </w:r>
      <w:r w:rsidRPr="001053DD">
        <w:t xml:space="preserve">. </w:t>
      </w:r>
    </w:p>
    <w:p w14:paraId="4E56F218" w14:textId="0D19B7B1"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Комиссия в течение 2 дней со дня изготовления итогового документа публичных слушаний </w:t>
      </w:r>
      <w:r w:rsidR="0040683E" w:rsidRPr="001053DD">
        <w:rPr>
          <w:rFonts w:eastAsia="Times New Roman"/>
          <w:color w:val="auto"/>
        </w:rPr>
        <w:t xml:space="preserve">или общественных обсуждений </w:t>
      </w:r>
      <w:r w:rsidRPr="001053DD">
        <w:rPr>
          <w:rFonts w:eastAsia="Times New Roman"/>
          <w:color w:val="auto"/>
        </w:rPr>
        <w:t xml:space="preserve">обеспечивает его публикацию в средствах массовой информации, а также на официальном сайте муниципального образования </w:t>
      </w:r>
      <w:r w:rsidR="00671B5F" w:rsidRPr="00671B5F">
        <w:rPr>
          <w:rFonts w:eastAsia="Times New Roman"/>
          <w:color w:val="auto"/>
        </w:rPr>
        <w:t xml:space="preserve">Ольгинского муниципального </w:t>
      </w:r>
      <w:r w:rsidR="0008009A">
        <w:rPr>
          <w:rFonts w:eastAsia="Times New Roman"/>
          <w:color w:val="auto"/>
        </w:rPr>
        <w:t>округа</w:t>
      </w:r>
      <w:r w:rsidR="00671B5F" w:rsidRPr="00671B5F">
        <w:rPr>
          <w:rFonts w:eastAsia="Times New Roman"/>
          <w:color w:val="auto"/>
        </w:rPr>
        <w:t xml:space="preserve"> Приморского края</w:t>
      </w:r>
      <w:r w:rsidRPr="001053DD">
        <w:rPr>
          <w:rFonts w:eastAsia="Times New Roman"/>
          <w:color w:val="auto"/>
        </w:rPr>
        <w:t xml:space="preserve">. </w:t>
      </w:r>
    </w:p>
    <w:p w14:paraId="78925C8E" w14:textId="7777777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Срок проведения публичных слушаний </w:t>
      </w:r>
      <w:r w:rsidR="0040683E" w:rsidRPr="001053DD">
        <w:rPr>
          <w:rFonts w:eastAsia="Times New Roman"/>
          <w:color w:val="auto"/>
        </w:rPr>
        <w:t xml:space="preserve">или общественных обсуждений </w:t>
      </w:r>
      <w:r w:rsidRPr="001053DD">
        <w:rPr>
          <w:rFonts w:eastAsia="Times New Roman"/>
          <w:color w:val="auto"/>
        </w:rPr>
        <w:t>со дня оповещения жителей муниципального образования о времени и месте их проведения до дня опубликования заключения о результатах публичных слушаний</w:t>
      </w:r>
      <w:r w:rsidR="0040683E" w:rsidRPr="001053DD">
        <w:rPr>
          <w:rFonts w:eastAsia="Times New Roman"/>
          <w:color w:val="auto"/>
        </w:rPr>
        <w:t xml:space="preserve"> или общественных обсуждений</w:t>
      </w:r>
      <w:r w:rsidRPr="001053DD">
        <w:rPr>
          <w:rFonts w:eastAsia="Times New Roman"/>
          <w:color w:val="auto"/>
        </w:rPr>
        <w:t xml:space="preserve"> не может быть менее одного месяца и более 3 месяцев. </w:t>
      </w:r>
    </w:p>
    <w:p w14:paraId="21F5ABA0" w14:textId="4BBEFDF3"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Временная комиссия направляет соответственно Главе администрации </w:t>
      </w:r>
      <w:r w:rsidR="00671B5F" w:rsidRPr="00671B5F">
        <w:rPr>
          <w:rFonts w:eastAsia="Times New Roman"/>
          <w:color w:val="auto"/>
        </w:rPr>
        <w:t xml:space="preserve">Ольгинского муниципального </w:t>
      </w:r>
      <w:r w:rsidR="00A817CD">
        <w:rPr>
          <w:rFonts w:eastAsia="Times New Roman"/>
          <w:color w:val="auto"/>
        </w:rPr>
        <w:t>округа</w:t>
      </w:r>
      <w:r w:rsidR="00671B5F" w:rsidRPr="00671B5F">
        <w:rPr>
          <w:rFonts w:eastAsia="Times New Roman"/>
          <w:color w:val="auto"/>
        </w:rPr>
        <w:t xml:space="preserve"> Приморского края </w:t>
      </w:r>
      <w:r w:rsidRPr="001053DD">
        <w:rPr>
          <w:rFonts w:eastAsia="Times New Roman"/>
          <w:color w:val="auto"/>
        </w:rPr>
        <w:t>подготовленную документацию по планировке территории, протокол публичных слушаний</w:t>
      </w:r>
      <w:r w:rsidR="0040683E" w:rsidRPr="001053DD">
        <w:rPr>
          <w:rFonts w:eastAsia="Times New Roman"/>
          <w:color w:val="auto"/>
        </w:rPr>
        <w:t xml:space="preserve"> или общественных обсуждений</w:t>
      </w:r>
      <w:r w:rsidRPr="001053DD">
        <w:rPr>
          <w:rFonts w:eastAsia="Times New Roman"/>
          <w:color w:val="auto"/>
        </w:rPr>
        <w:t xml:space="preserve"> по проекту планировки территории и проекту межевания территории и заключение о результатах публичных слушаний </w:t>
      </w:r>
      <w:r w:rsidR="0040683E" w:rsidRPr="001053DD">
        <w:rPr>
          <w:rFonts w:eastAsia="Times New Roman"/>
          <w:color w:val="auto"/>
        </w:rPr>
        <w:t xml:space="preserve">или общественных обсуждений </w:t>
      </w:r>
      <w:r w:rsidRPr="001053DD">
        <w:rPr>
          <w:rFonts w:eastAsia="Times New Roman"/>
          <w:color w:val="auto"/>
        </w:rPr>
        <w:t>не позднее чем через 15 дней со дня проведения публичных слушаний.</w:t>
      </w:r>
    </w:p>
    <w:p w14:paraId="68C5CC4D" w14:textId="14855326"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Глава администрации </w:t>
      </w:r>
      <w:r w:rsidR="00671B5F" w:rsidRPr="00671B5F">
        <w:rPr>
          <w:rFonts w:eastAsia="Times New Roman"/>
          <w:color w:val="auto"/>
        </w:rPr>
        <w:t xml:space="preserve">Ольгинского муниципального </w:t>
      </w:r>
      <w:r w:rsidR="00A817CD">
        <w:rPr>
          <w:rFonts w:eastAsia="Times New Roman"/>
          <w:color w:val="auto"/>
        </w:rPr>
        <w:t>округа</w:t>
      </w:r>
      <w:r w:rsidR="00671B5F" w:rsidRPr="00671B5F">
        <w:rPr>
          <w:rFonts w:eastAsia="Times New Roman"/>
          <w:color w:val="auto"/>
        </w:rPr>
        <w:t xml:space="preserve"> Приморского края </w:t>
      </w:r>
      <w:r w:rsidRPr="001053DD">
        <w:rPr>
          <w:rFonts w:eastAsia="Times New Roman"/>
          <w:color w:val="auto"/>
        </w:rPr>
        <w:t>с учетом протокола публичных слушаний</w:t>
      </w:r>
      <w:r w:rsidR="0040683E" w:rsidRPr="001053DD">
        <w:rPr>
          <w:rFonts w:eastAsia="Times New Roman"/>
          <w:color w:val="auto"/>
        </w:rPr>
        <w:t xml:space="preserve"> или общественных обсуждений</w:t>
      </w:r>
      <w:r w:rsidRPr="001053DD">
        <w:rPr>
          <w:rFonts w:eastAsia="Times New Roman"/>
          <w:color w:val="auto"/>
        </w:rPr>
        <w:t xml:space="preserve"> по проекту планировки территории и проекту межевания территории и заключения о результатах публичных слушаний</w:t>
      </w:r>
      <w:r w:rsidR="0040683E" w:rsidRPr="001053DD">
        <w:rPr>
          <w:rFonts w:eastAsia="Times New Roman"/>
          <w:color w:val="auto"/>
        </w:rPr>
        <w:t xml:space="preserve"> или общественных обсуждений</w:t>
      </w:r>
      <w:r w:rsidRPr="001053DD">
        <w:rPr>
          <w:rFonts w:eastAsia="Times New Roman"/>
          <w:color w:val="auto"/>
        </w:rPr>
        <w:t xml:space="preserve"> принимает решение об утверждении документации по планировке территории или об отклонении такой документации и о направлении ее в временную комиссию на доработку с учетом указанных протокола и заключения.</w:t>
      </w:r>
    </w:p>
    <w:p w14:paraId="073B8223" w14:textId="3A98021D"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w:t>
      </w:r>
      <w:r w:rsidR="00084D2D" w:rsidRPr="00084D2D">
        <w:rPr>
          <w:rFonts w:eastAsia="Times New Roman"/>
          <w:color w:val="auto"/>
        </w:rPr>
        <w:t xml:space="preserve">Ольгинского муниципального </w:t>
      </w:r>
      <w:r w:rsidR="00A817CD">
        <w:rPr>
          <w:rFonts w:eastAsia="Times New Roman"/>
          <w:color w:val="auto"/>
        </w:rPr>
        <w:t>округа</w:t>
      </w:r>
      <w:r w:rsidR="00084D2D" w:rsidRPr="00084D2D">
        <w:rPr>
          <w:rFonts w:eastAsia="Times New Roman"/>
          <w:color w:val="auto"/>
        </w:rPr>
        <w:t xml:space="preserve"> Приморского края </w:t>
      </w:r>
      <w:r w:rsidR="00FF1A35" w:rsidRPr="001053DD">
        <w:rPr>
          <w:rFonts w:eastAsia="Times New Roman"/>
          <w:color w:val="auto"/>
        </w:rPr>
        <w:t>в сети «Интернет»</w:t>
      </w:r>
      <w:r w:rsidRPr="001053DD">
        <w:rPr>
          <w:rFonts w:eastAsia="Times New Roman"/>
          <w:color w:val="auto"/>
        </w:rPr>
        <w:t>.</w:t>
      </w:r>
    </w:p>
    <w:p w14:paraId="10FC3C3A" w14:textId="7777777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Физическое или юридическое лицо вправе оспорить в судебном порядке положения утвержденного проекта планировки.</w:t>
      </w:r>
    </w:p>
    <w:p w14:paraId="379F49CC" w14:textId="77777777" w:rsidR="004B2675" w:rsidRPr="001053DD" w:rsidRDefault="00B42840" w:rsidP="00352723">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Публичные слушания</w:t>
      </w:r>
      <w:r w:rsidR="0040683E" w:rsidRPr="001053DD">
        <w:rPr>
          <w:rFonts w:eastAsia="Times New Roman"/>
          <w:color w:val="auto"/>
        </w:rPr>
        <w:t xml:space="preserve"> или общественные обсуждения</w:t>
      </w:r>
      <w:r w:rsidRPr="001053DD">
        <w:rPr>
          <w:rFonts w:eastAsia="Times New Roman"/>
          <w:color w:val="auto"/>
        </w:rPr>
        <w:t xml:space="preserve"> по проекту планировки территории и проекту межевания территории не проводятся, если они подготовлены в отношении:</w:t>
      </w:r>
    </w:p>
    <w:p w14:paraId="74DEF0F2" w14:textId="77777777" w:rsidR="0040683E" w:rsidRPr="001053DD" w:rsidRDefault="0040683E" w:rsidP="0040683E">
      <w:pPr>
        <w:pStyle w:val="ae"/>
        <w:widowControl w:val="0"/>
        <w:numPr>
          <w:ilvl w:val="0"/>
          <w:numId w:val="24"/>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27CE6BF3" w14:textId="77777777" w:rsidR="004B2675" w:rsidRPr="001053DD" w:rsidRDefault="00B42840" w:rsidP="00352723">
      <w:pPr>
        <w:pStyle w:val="ae"/>
        <w:widowControl w:val="0"/>
        <w:numPr>
          <w:ilvl w:val="0"/>
          <w:numId w:val="24"/>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территории для размещения линейных объектов в границах земель лесного фонда.</w:t>
      </w:r>
    </w:p>
    <w:p w14:paraId="351022D1" w14:textId="77777777" w:rsidR="004B2675" w:rsidRDefault="0040683E" w:rsidP="0040683E">
      <w:pPr>
        <w:pStyle w:val="ae"/>
        <w:widowControl w:val="0"/>
        <w:numPr>
          <w:ilvl w:val="0"/>
          <w:numId w:val="23"/>
        </w:numPr>
        <w:pBdr>
          <w:top w:val="none" w:sz="0" w:space="0" w:color="auto"/>
          <w:left w:val="none" w:sz="0" w:space="0" w:color="auto"/>
          <w:bottom w:val="none" w:sz="0" w:space="0" w:color="auto"/>
          <w:right w:val="none" w:sz="0" w:space="0" w:color="auto"/>
          <w:between w:val="none" w:sz="0" w:space="0" w:color="auto"/>
        </w:pBdr>
        <w:spacing w:after="0"/>
        <w:ind w:left="0" w:firstLine="851"/>
        <w:jc w:val="both"/>
        <w:rPr>
          <w:rFonts w:eastAsia="Times New Roman"/>
          <w:color w:val="auto"/>
        </w:rPr>
      </w:pPr>
      <w:r w:rsidRPr="001053DD">
        <w:rPr>
          <w:rFonts w:eastAsia="Times New Roman"/>
          <w:color w:val="auto"/>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или общественные обсуждения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w:t>
      </w:r>
      <w:r w:rsidRPr="00EB73C8">
        <w:rPr>
          <w:rFonts w:eastAsia="Times New Roman"/>
          <w:color w:val="auto"/>
        </w:rPr>
        <w:t xml:space="preserve">осуществление </w:t>
      </w:r>
      <w:r w:rsidR="0081791A" w:rsidRPr="00EB73C8">
        <w:rPr>
          <w:rFonts w:eastAsia="Times New Roman"/>
          <w:color w:val="auto"/>
        </w:rPr>
        <w:t>комплексного</w:t>
      </w:r>
      <w:r w:rsidRPr="00EB73C8">
        <w:rPr>
          <w:rFonts w:eastAsia="Times New Roman"/>
          <w:color w:val="auto"/>
        </w:rPr>
        <w:t xml:space="preserve"> </w:t>
      </w:r>
      <w:r w:rsidR="0081791A" w:rsidRPr="00EB73C8">
        <w:rPr>
          <w:rFonts w:eastAsia="Times New Roman"/>
          <w:color w:val="auto"/>
        </w:rPr>
        <w:t>развития</w:t>
      </w:r>
      <w:r w:rsidRPr="00EB73C8">
        <w:rPr>
          <w:rFonts w:eastAsia="Times New Roman"/>
          <w:color w:val="auto"/>
        </w:rPr>
        <w:t xml:space="preserve"> территории, при условии, что такие установлени</w:t>
      </w:r>
      <w:r w:rsidRPr="001053DD">
        <w:rPr>
          <w:rFonts w:eastAsia="Times New Roman"/>
          <w:color w:val="auto"/>
        </w:rPr>
        <w:t>е, изменение красных линий влекут за собой изменение границ территории общего пользования.</w:t>
      </w:r>
    </w:p>
    <w:p w14:paraId="47148816" w14:textId="77777777" w:rsidR="000B4A60" w:rsidRPr="001053DD" w:rsidRDefault="000B4A60" w:rsidP="000B4A60">
      <w:pPr>
        <w:pStyle w:val="ae"/>
        <w:widowControl w:val="0"/>
        <w:pBdr>
          <w:top w:val="none" w:sz="0" w:space="0" w:color="auto"/>
          <w:left w:val="none" w:sz="0" w:space="0" w:color="auto"/>
          <w:bottom w:val="none" w:sz="0" w:space="0" w:color="auto"/>
          <w:right w:val="none" w:sz="0" w:space="0" w:color="auto"/>
          <w:between w:val="none" w:sz="0" w:space="0" w:color="auto"/>
        </w:pBdr>
        <w:spacing w:after="0"/>
        <w:ind w:left="851" w:firstLine="0"/>
        <w:jc w:val="both"/>
        <w:rPr>
          <w:rFonts w:eastAsia="Times New Roman"/>
          <w:color w:val="auto"/>
        </w:rPr>
      </w:pPr>
    </w:p>
    <w:p w14:paraId="79B59DDD" w14:textId="77777777" w:rsidR="004B2675" w:rsidRPr="001053DD" w:rsidRDefault="00B42840" w:rsidP="00257240">
      <w:pPr>
        <w:pStyle w:val="2-1"/>
      </w:pPr>
      <w:bookmarkStart w:id="46" w:name="_Toc63844554"/>
      <w:r w:rsidRPr="001053DD">
        <w:lastRenderedPageBreak/>
        <w:t>О внесении изменений в Правила</w:t>
      </w:r>
      <w:bookmarkEnd w:id="46"/>
    </w:p>
    <w:p w14:paraId="47761A60" w14:textId="77777777" w:rsidR="004B2675" w:rsidRPr="001053DD" w:rsidRDefault="00B42840" w:rsidP="00A4723F">
      <w:pPr>
        <w:pStyle w:val="3-"/>
        <w:ind w:left="0" w:firstLine="357"/>
        <w:jc w:val="left"/>
      </w:pPr>
      <w:bookmarkStart w:id="47" w:name="_Toc63844555"/>
      <w:r w:rsidRPr="001053DD">
        <w:t>Порядок внесения изменений в настоящие правила</w:t>
      </w:r>
      <w:bookmarkEnd w:id="47"/>
      <w:r w:rsidRPr="001053DD">
        <w:t xml:space="preserve"> </w:t>
      </w:r>
    </w:p>
    <w:p w14:paraId="18DEAEB7" w14:textId="77777777" w:rsidR="00A77CEA" w:rsidRDefault="00A77CEA" w:rsidP="007129DB">
      <w:pPr>
        <w:pStyle w:val="aff6"/>
        <w:widowControl w:val="0"/>
        <w:numPr>
          <w:ilvl w:val="0"/>
          <w:numId w:val="70"/>
        </w:numPr>
        <w:tabs>
          <w:tab w:val="left" w:pos="1024"/>
        </w:tabs>
        <w:autoSpaceDE w:val="0"/>
        <w:autoSpaceDN w:val="0"/>
        <w:spacing w:before="60" w:after="0"/>
        <w:ind w:right="404" w:firstLine="542"/>
        <w:contextualSpacing w:val="0"/>
        <w:jc w:val="both"/>
      </w:pPr>
      <w:r w:rsidRPr="001053DD">
        <w:t>Изменениями настоящих Правил застройки считаются любые изменения текста Правил землепользования и застройки, карты градостроительного зонирования, карты зон с особыми условиями использования территории либо градостроительных</w:t>
      </w:r>
      <w:r w:rsidRPr="001053DD">
        <w:rPr>
          <w:spacing w:val="-11"/>
        </w:rPr>
        <w:t xml:space="preserve"> </w:t>
      </w:r>
      <w:r w:rsidRPr="001053DD">
        <w:t>регламентов.</w:t>
      </w:r>
    </w:p>
    <w:p w14:paraId="31E17427" w14:textId="5BE6277B" w:rsidR="00102528" w:rsidRPr="00EB73C8" w:rsidRDefault="00102528" w:rsidP="007129DB">
      <w:pPr>
        <w:pStyle w:val="aff6"/>
        <w:widowControl w:val="0"/>
        <w:numPr>
          <w:ilvl w:val="0"/>
          <w:numId w:val="70"/>
        </w:numPr>
        <w:tabs>
          <w:tab w:val="left" w:pos="1009"/>
        </w:tabs>
        <w:autoSpaceDE w:val="0"/>
        <w:autoSpaceDN w:val="0"/>
        <w:spacing w:before="60" w:after="0"/>
        <w:ind w:right="404" w:firstLine="542"/>
        <w:contextualSpacing w:val="0"/>
        <w:jc w:val="both"/>
      </w:pPr>
      <w:r w:rsidRPr="00EB73C8">
        <w:t>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131D58F" w14:textId="77777777" w:rsidR="00A77CEA" w:rsidRPr="001053DD" w:rsidRDefault="009F52D5" w:rsidP="007129DB">
      <w:pPr>
        <w:pStyle w:val="aff6"/>
        <w:widowControl w:val="0"/>
        <w:numPr>
          <w:ilvl w:val="0"/>
          <w:numId w:val="70"/>
        </w:numPr>
        <w:tabs>
          <w:tab w:val="left" w:pos="1081"/>
        </w:tabs>
        <w:autoSpaceDE w:val="0"/>
        <w:autoSpaceDN w:val="0"/>
        <w:spacing w:after="0"/>
        <w:ind w:right="402" w:firstLine="542"/>
        <w:contextualSpacing w:val="0"/>
        <w:jc w:val="both"/>
      </w:pPr>
      <w:r w:rsidRPr="001053DD">
        <w:t>Основаниями для рассмотрения Г</w:t>
      </w:r>
      <w:r w:rsidR="00A77CEA" w:rsidRPr="001053DD">
        <w:t>лавой администрации вопроса о внесении изменений в Правила</w:t>
      </w:r>
      <w:r w:rsidR="00A77CEA" w:rsidRPr="001053DD">
        <w:rPr>
          <w:spacing w:val="-4"/>
        </w:rPr>
        <w:t xml:space="preserve"> </w:t>
      </w:r>
      <w:r w:rsidR="00A77CEA" w:rsidRPr="001053DD">
        <w:t>являются:</w:t>
      </w:r>
    </w:p>
    <w:p w14:paraId="5FDA9D2C" w14:textId="27858176" w:rsidR="00A77CEA" w:rsidRPr="001053DD" w:rsidRDefault="00A77CEA" w:rsidP="007129DB">
      <w:pPr>
        <w:pStyle w:val="aff6"/>
        <w:widowControl w:val="0"/>
        <w:numPr>
          <w:ilvl w:val="0"/>
          <w:numId w:val="74"/>
        </w:numPr>
        <w:tabs>
          <w:tab w:val="left" w:pos="1009"/>
        </w:tabs>
        <w:autoSpaceDE w:val="0"/>
        <w:autoSpaceDN w:val="0"/>
        <w:spacing w:after="0"/>
        <w:ind w:right="405" w:firstLine="542"/>
        <w:contextualSpacing w:val="0"/>
        <w:jc w:val="both"/>
      </w:pPr>
      <w:r w:rsidRPr="001053DD">
        <w:t>несоответствие Правил землепользования и застройки Генеральному плану, возникшее в результате внесения в Генеральный план</w:t>
      </w:r>
      <w:r w:rsidRPr="00102528">
        <w:t xml:space="preserve"> </w:t>
      </w:r>
      <w:r w:rsidRPr="001053DD">
        <w:t>изменений;</w:t>
      </w:r>
    </w:p>
    <w:p w14:paraId="60CC9319" w14:textId="77777777" w:rsidR="00A77CEA" w:rsidRPr="001053DD" w:rsidRDefault="00A77CEA" w:rsidP="007129DB">
      <w:pPr>
        <w:pStyle w:val="aff6"/>
        <w:widowControl w:val="0"/>
        <w:numPr>
          <w:ilvl w:val="0"/>
          <w:numId w:val="74"/>
        </w:numPr>
        <w:tabs>
          <w:tab w:val="left" w:pos="1009"/>
        </w:tabs>
        <w:autoSpaceDE w:val="0"/>
        <w:autoSpaceDN w:val="0"/>
        <w:spacing w:after="0"/>
        <w:ind w:right="405" w:firstLine="542"/>
        <w:contextualSpacing w:val="0"/>
        <w:jc w:val="both"/>
      </w:pPr>
      <w:r w:rsidRPr="001053DD">
        <w:t>поступление предложений об изменении границ территориальных зон, изменении градостроительных</w:t>
      </w:r>
      <w:r w:rsidRPr="00102528">
        <w:t xml:space="preserve"> </w:t>
      </w:r>
      <w:r w:rsidRPr="001053DD">
        <w:t>регламентов;</w:t>
      </w:r>
    </w:p>
    <w:p w14:paraId="2334186D" w14:textId="77777777" w:rsidR="00A77CEA" w:rsidRPr="001053DD" w:rsidRDefault="00A77CEA" w:rsidP="007129DB">
      <w:pPr>
        <w:pStyle w:val="aff6"/>
        <w:widowControl w:val="0"/>
        <w:numPr>
          <w:ilvl w:val="0"/>
          <w:numId w:val="74"/>
        </w:numPr>
        <w:tabs>
          <w:tab w:val="left" w:pos="1009"/>
        </w:tabs>
        <w:autoSpaceDE w:val="0"/>
        <w:autoSpaceDN w:val="0"/>
        <w:spacing w:after="0"/>
        <w:ind w:right="405" w:firstLine="542"/>
        <w:contextualSpacing w:val="0"/>
        <w:jc w:val="both"/>
      </w:pPr>
      <w:r w:rsidRPr="001053DD">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w:t>
      </w:r>
      <w:r w:rsidR="008647CA" w:rsidRPr="001053DD">
        <w:t>ьного зонирования, содержащемуся</w:t>
      </w:r>
      <w:r w:rsidRPr="001053DD">
        <w:t xml:space="preserve"> в </w:t>
      </w:r>
      <w:r w:rsidR="008647CA" w:rsidRPr="001053DD">
        <w:t xml:space="preserve">ЕГРН </w:t>
      </w:r>
      <w:r w:rsidRPr="001053DD">
        <w:t>описанию местоположения границ указанных зон, территорий;</w:t>
      </w:r>
    </w:p>
    <w:p w14:paraId="2099C81E" w14:textId="77777777" w:rsidR="00A77CEA" w:rsidRPr="001053DD" w:rsidRDefault="00A77CEA" w:rsidP="007129DB">
      <w:pPr>
        <w:pStyle w:val="aff6"/>
        <w:widowControl w:val="0"/>
        <w:numPr>
          <w:ilvl w:val="0"/>
          <w:numId w:val="74"/>
        </w:numPr>
        <w:tabs>
          <w:tab w:val="left" w:pos="1009"/>
        </w:tabs>
        <w:autoSpaceDE w:val="0"/>
        <w:autoSpaceDN w:val="0"/>
        <w:spacing w:after="0"/>
        <w:ind w:right="405" w:firstLine="542"/>
        <w:contextualSpacing w:val="0"/>
        <w:jc w:val="both"/>
      </w:pPr>
      <w:r w:rsidRPr="001053DD">
        <w:t xml:space="preserve">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w:t>
      </w:r>
      <w:r w:rsidR="008647CA" w:rsidRPr="001053DD">
        <w:t xml:space="preserve">ЕГРН </w:t>
      </w:r>
      <w:r w:rsidRPr="001053DD">
        <w:t>ограничениям использования объектов недвижимости в пределах таких зон, территорий;</w:t>
      </w:r>
    </w:p>
    <w:p w14:paraId="469EFB6B" w14:textId="77777777" w:rsidR="00A77CEA" w:rsidRPr="00E547CC" w:rsidRDefault="00A77CEA" w:rsidP="007129DB">
      <w:pPr>
        <w:pStyle w:val="aff6"/>
        <w:widowControl w:val="0"/>
        <w:numPr>
          <w:ilvl w:val="0"/>
          <w:numId w:val="74"/>
        </w:numPr>
        <w:tabs>
          <w:tab w:val="left" w:pos="1009"/>
        </w:tabs>
        <w:autoSpaceDE w:val="0"/>
        <w:autoSpaceDN w:val="0"/>
        <w:spacing w:after="0"/>
        <w:ind w:right="405" w:firstLine="542"/>
        <w:contextualSpacing w:val="0"/>
        <w:jc w:val="both"/>
      </w:pPr>
      <w:r w:rsidRPr="001053DD">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w:t>
      </w:r>
      <w:r w:rsidR="00E547CC">
        <w:t>селения регионального значения</w:t>
      </w:r>
      <w:r w:rsidR="00E547CC" w:rsidRPr="00E547CC">
        <w:t>;</w:t>
      </w:r>
    </w:p>
    <w:p w14:paraId="5C200D83" w14:textId="77777777" w:rsidR="00E547CC" w:rsidRPr="00102528" w:rsidRDefault="00E547CC" w:rsidP="007129DB">
      <w:pPr>
        <w:pStyle w:val="aff6"/>
        <w:widowControl w:val="0"/>
        <w:numPr>
          <w:ilvl w:val="0"/>
          <w:numId w:val="74"/>
        </w:numPr>
        <w:tabs>
          <w:tab w:val="left" w:pos="1009"/>
        </w:tabs>
        <w:autoSpaceDE w:val="0"/>
        <w:autoSpaceDN w:val="0"/>
        <w:spacing w:after="0"/>
        <w:ind w:right="405" w:firstLine="542"/>
        <w:contextualSpacing w:val="0"/>
        <w:jc w:val="both"/>
      </w:pPr>
      <w:r w:rsidRPr="00102528">
        <w:t>принятие решения о комплексном развитии территории.</w:t>
      </w:r>
    </w:p>
    <w:p w14:paraId="54B34C08" w14:textId="77777777" w:rsidR="00A77CEA" w:rsidRPr="001053DD" w:rsidRDefault="00A77CEA" w:rsidP="007129DB">
      <w:pPr>
        <w:pStyle w:val="aff6"/>
        <w:widowControl w:val="0"/>
        <w:numPr>
          <w:ilvl w:val="0"/>
          <w:numId w:val="70"/>
        </w:numPr>
        <w:tabs>
          <w:tab w:val="left" w:pos="947"/>
        </w:tabs>
        <w:autoSpaceDE w:val="0"/>
        <w:autoSpaceDN w:val="0"/>
        <w:spacing w:after="0"/>
        <w:ind w:left="946" w:hanging="246"/>
        <w:contextualSpacing w:val="0"/>
        <w:jc w:val="both"/>
      </w:pPr>
      <w:r w:rsidRPr="001053DD">
        <w:t>Предложения о внесении изменений в Правила в Комиссию</w:t>
      </w:r>
      <w:r w:rsidRPr="001053DD">
        <w:rPr>
          <w:spacing w:val="-9"/>
        </w:rPr>
        <w:t xml:space="preserve"> </w:t>
      </w:r>
      <w:r w:rsidRPr="001053DD">
        <w:t>направляются:</w:t>
      </w:r>
    </w:p>
    <w:p w14:paraId="7D78A8E4" w14:textId="77777777" w:rsidR="00A77CEA" w:rsidRPr="001053DD" w:rsidRDefault="00A77CEA" w:rsidP="007129DB">
      <w:pPr>
        <w:pStyle w:val="aff6"/>
        <w:widowControl w:val="0"/>
        <w:numPr>
          <w:ilvl w:val="0"/>
          <w:numId w:val="69"/>
        </w:numPr>
        <w:tabs>
          <w:tab w:val="left" w:pos="1028"/>
        </w:tabs>
        <w:autoSpaceDE w:val="0"/>
        <w:autoSpaceDN w:val="0"/>
        <w:spacing w:after="0"/>
        <w:ind w:right="402" w:firstLine="542"/>
        <w:contextualSpacing w:val="0"/>
        <w:jc w:val="both"/>
      </w:pPr>
      <w:r w:rsidRPr="001053DD">
        <w:t>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w:t>
      </w:r>
      <w:r w:rsidRPr="001053DD">
        <w:rPr>
          <w:spacing w:val="3"/>
        </w:rPr>
        <w:t xml:space="preserve"> </w:t>
      </w:r>
      <w:r w:rsidRPr="001053DD">
        <w:t>значения;</w:t>
      </w:r>
    </w:p>
    <w:p w14:paraId="18F438CD" w14:textId="51950228" w:rsidR="00A77CEA" w:rsidRPr="001053DD" w:rsidRDefault="00A77CEA" w:rsidP="007129DB">
      <w:pPr>
        <w:pStyle w:val="aff6"/>
        <w:widowControl w:val="0"/>
        <w:numPr>
          <w:ilvl w:val="0"/>
          <w:numId w:val="69"/>
        </w:numPr>
        <w:tabs>
          <w:tab w:val="left" w:pos="985"/>
        </w:tabs>
        <w:autoSpaceDE w:val="0"/>
        <w:autoSpaceDN w:val="0"/>
        <w:spacing w:after="0"/>
        <w:ind w:right="402" w:firstLine="542"/>
        <w:contextualSpacing w:val="0"/>
        <w:jc w:val="both"/>
      </w:pPr>
      <w:r w:rsidRPr="001053DD">
        <w:t xml:space="preserve">органами исполнительной власти </w:t>
      </w:r>
      <w:r w:rsidR="00084D2D">
        <w:t>Приморского Края</w:t>
      </w:r>
      <w:r w:rsidRPr="001053DD">
        <w:t xml:space="preserve"> в случаях, если Правила </w:t>
      </w:r>
      <w:r w:rsidRPr="001053DD">
        <w:rPr>
          <w:spacing w:val="-3"/>
        </w:rPr>
        <w:t xml:space="preserve">могут </w:t>
      </w:r>
      <w:r w:rsidRPr="001053DD">
        <w:t>воспрепятствовать функционированию, размещению объектов капитального строительства регионального</w:t>
      </w:r>
      <w:r w:rsidRPr="001053DD">
        <w:rPr>
          <w:spacing w:val="6"/>
        </w:rPr>
        <w:t xml:space="preserve"> </w:t>
      </w:r>
      <w:r w:rsidRPr="001053DD">
        <w:t>значения;</w:t>
      </w:r>
    </w:p>
    <w:p w14:paraId="6C33E19E" w14:textId="5FBDD63D" w:rsidR="00A77CEA" w:rsidRPr="001053DD" w:rsidRDefault="00A77CEA" w:rsidP="007129DB">
      <w:pPr>
        <w:pStyle w:val="aff6"/>
        <w:widowControl w:val="0"/>
        <w:numPr>
          <w:ilvl w:val="0"/>
          <w:numId w:val="69"/>
        </w:numPr>
        <w:tabs>
          <w:tab w:val="left" w:pos="995"/>
        </w:tabs>
        <w:autoSpaceDE w:val="0"/>
        <w:autoSpaceDN w:val="0"/>
        <w:spacing w:after="0"/>
        <w:ind w:right="405" w:firstLine="542"/>
        <w:contextualSpacing w:val="0"/>
        <w:jc w:val="both"/>
      </w:pPr>
      <w:r w:rsidRPr="001053DD">
        <w:t xml:space="preserve">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w:t>
      </w:r>
      <w:r w:rsidR="00EB73C8">
        <w:t>муниципального образования</w:t>
      </w:r>
      <w:r w:rsidRPr="001053DD">
        <w:t>;</w:t>
      </w:r>
    </w:p>
    <w:p w14:paraId="1D635FBD" w14:textId="77777777" w:rsidR="00A77CEA" w:rsidRPr="001053DD" w:rsidRDefault="00A77CEA" w:rsidP="007129DB">
      <w:pPr>
        <w:pStyle w:val="aff6"/>
        <w:widowControl w:val="0"/>
        <w:numPr>
          <w:ilvl w:val="0"/>
          <w:numId w:val="69"/>
        </w:numPr>
        <w:tabs>
          <w:tab w:val="left" w:pos="1009"/>
        </w:tabs>
        <w:autoSpaceDE w:val="0"/>
        <w:autoSpaceDN w:val="0"/>
        <w:spacing w:after="0"/>
        <w:ind w:right="405" w:firstLine="542"/>
        <w:contextualSpacing w:val="0"/>
        <w:jc w:val="both"/>
      </w:pPr>
      <w:r w:rsidRPr="001053DD">
        <w:t>органами местного самоуправления муниципального образования в случаях, если Правила могут воспрепятствовать функционированию, размещению объектов капитального строительства местного</w:t>
      </w:r>
      <w:r w:rsidRPr="001053DD">
        <w:rPr>
          <w:spacing w:val="1"/>
        </w:rPr>
        <w:t xml:space="preserve"> </w:t>
      </w:r>
      <w:r w:rsidRPr="001053DD">
        <w:t>значения;</w:t>
      </w:r>
    </w:p>
    <w:p w14:paraId="085C9A86" w14:textId="77777777" w:rsidR="00A77CEA" w:rsidRDefault="00A77CEA" w:rsidP="007129DB">
      <w:pPr>
        <w:pStyle w:val="aff6"/>
        <w:widowControl w:val="0"/>
        <w:numPr>
          <w:ilvl w:val="0"/>
          <w:numId w:val="69"/>
        </w:numPr>
        <w:tabs>
          <w:tab w:val="left" w:pos="995"/>
        </w:tabs>
        <w:autoSpaceDE w:val="0"/>
        <w:autoSpaceDN w:val="0"/>
        <w:spacing w:after="0"/>
        <w:ind w:right="405" w:firstLine="542"/>
        <w:contextualSpacing w:val="0"/>
        <w:jc w:val="both"/>
      </w:pPr>
      <w:r w:rsidRPr="001053DD">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w:t>
      </w:r>
      <w:r w:rsidR="00C165BF">
        <w:t xml:space="preserve">тересы граждан и их </w:t>
      </w:r>
      <w:r w:rsidR="00C165BF">
        <w:lastRenderedPageBreak/>
        <w:t>объединений</w:t>
      </w:r>
      <w:r w:rsidR="00C165BF" w:rsidRPr="00C165BF">
        <w:t>;</w:t>
      </w:r>
    </w:p>
    <w:p w14:paraId="63A0B762" w14:textId="77777777" w:rsidR="00C165BF" w:rsidRPr="00EB73C8" w:rsidRDefault="00C165BF" w:rsidP="007129DB">
      <w:pPr>
        <w:pStyle w:val="aff6"/>
        <w:widowControl w:val="0"/>
        <w:numPr>
          <w:ilvl w:val="0"/>
          <w:numId w:val="69"/>
        </w:numPr>
        <w:tabs>
          <w:tab w:val="left" w:pos="995"/>
        </w:tabs>
        <w:autoSpaceDE w:val="0"/>
        <w:autoSpaceDN w:val="0"/>
        <w:spacing w:after="0"/>
        <w:ind w:right="405" w:firstLine="542"/>
        <w:contextualSpacing w:val="0"/>
        <w:jc w:val="both"/>
      </w:pPr>
      <w:r w:rsidRPr="00EB73C8">
        <w:t>уполномоченным федеральным ор</w:t>
      </w:r>
      <w:r w:rsidR="006C7FBD" w:rsidRPr="00EB73C8">
        <w:t xml:space="preserve">ганом исполнительной власти или </w:t>
      </w:r>
      <w:r w:rsidRPr="00EB73C8">
        <w:t>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27A806FD" w14:textId="77777777" w:rsidR="00C165BF" w:rsidRPr="00EB73C8" w:rsidRDefault="00C165BF" w:rsidP="007129DB">
      <w:pPr>
        <w:pStyle w:val="aff6"/>
        <w:widowControl w:val="0"/>
        <w:numPr>
          <w:ilvl w:val="0"/>
          <w:numId w:val="69"/>
        </w:numPr>
        <w:tabs>
          <w:tab w:val="left" w:pos="995"/>
        </w:tabs>
        <w:autoSpaceDE w:val="0"/>
        <w:autoSpaceDN w:val="0"/>
        <w:spacing w:after="0"/>
        <w:ind w:right="405" w:firstLine="542"/>
        <w:contextualSpacing w:val="0"/>
        <w:jc w:val="both"/>
      </w:pPr>
      <w:r w:rsidRPr="00EB73C8">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14:paraId="7420F053" w14:textId="77777777" w:rsidR="00A77CEA" w:rsidRPr="001053DD" w:rsidRDefault="00A77CEA" w:rsidP="00055E86">
      <w:pPr>
        <w:pStyle w:val="ae"/>
        <w:ind w:right="405"/>
        <w:jc w:val="both"/>
      </w:pPr>
      <w:r w:rsidRPr="001053DD">
        <w:t>К предложениям о внесении изменений в Правила прикладыв</w:t>
      </w:r>
      <w:r w:rsidR="00C165BF">
        <w:t>аются документы, подтверждающие</w:t>
      </w:r>
      <w:r w:rsidRPr="001053DD">
        <w:t xml:space="preserve"> необходимость внесения изменений в Правила.</w:t>
      </w:r>
    </w:p>
    <w:p w14:paraId="2EB086E1" w14:textId="0C1DEAB6" w:rsidR="00A77CEA" w:rsidRPr="001053DD" w:rsidRDefault="00A77CEA" w:rsidP="007129DB">
      <w:pPr>
        <w:pStyle w:val="aff6"/>
        <w:widowControl w:val="0"/>
        <w:numPr>
          <w:ilvl w:val="0"/>
          <w:numId w:val="70"/>
        </w:numPr>
        <w:tabs>
          <w:tab w:val="left" w:pos="980"/>
        </w:tabs>
        <w:autoSpaceDE w:val="0"/>
        <w:autoSpaceDN w:val="0"/>
        <w:spacing w:after="0"/>
        <w:ind w:right="403" w:firstLine="547"/>
        <w:contextualSpacing w:val="0"/>
        <w:jc w:val="both"/>
      </w:pPr>
      <w:r w:rsidRPr="001053DD">
        <w:t xml:space="preserve">В случае, если настоящими Правилами не обеспечена возможность размещения на территории </w:t>
      </w:r>
      <w:r w:rsidR="00EB73C8">
        <w:t>муниципального образования</w:t>
      </w:r>
      <w:r w:rsidRPr="001053DD">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084D2D">
        <w:t>Приморского Края</w:t>
      </w:r>
      <w:r w:rsidRPr="001053DD">
        <w:t xml:space="preserve">, уполномоченный орган местного самоуправления направляют </w:t>
      </w:r>
      <w:r w:rsidR="00084D2D">
        <w:t>П</w:t>
      </w:r>
      <w:r w:rsidRPr="001053DD">
        <w:t xml:space="preserve">редседателю </w:t>
      </w:r>
      <w:r w:rsidR="00084D2D" w:rsidRPr="00084D2D">
        <w:t xml:space="preserve">Думы Ольгинского муниципального </w:t>
      </w:r>
      <w:r w:rsidR="00A817CD">
        <w:t>округа</w:t>
      </w:r>
      <w:r w:rsidRPr="001053DD">
        <w:t xml:space="preserve"> требование о внесении изменений в настоящие Правила в целях обеспечения размещения указанных объектов.</w:t>
      </w:r>
    </w:p>
    <w:p w14:paraId="453340C7" w14:textId="77777777" w:rsidR="00A77CEA" w:rsidRPr="001053DD" w:rsidRDefault="00A77CEA" w:rsidP="007129DB">
      <w:pPr>
        <w:pStyle w:val="aff6"/>
        <w:widowControl w:val="0"/>
        <w:numPr>
          <w:ilvl w:val="0"/>
          <w:numId w:val="70"/>
        </w:numPr>
        <w:tabs>
          <w:tab w:val="left" w:pos="980"/>
        </w:tabs>
        <w:autoSpaceDE w:val="0"/>
        <w:autoSpaceDN w:val="0"/>
        <w:spacing w:after="0"/>
        <w:ind w:right="403" w:firstLine="547"/>
        <w:contextualSpacing w:val="0"/>
        <w:jc w:val="both"/>
      </w:pPr>
      <w:r w:rsidRPr="001053DD">
        <w:t>В целях внесения изменений в правила землепользования и застройки в случаях</w:t>
      </w:r>
      <w:r w:rsidR="00E547CC">
        <w:t xml:space="preserve">, предусмотренных пунктами 3 </w:t>
      </w:r>
      <w:r w:rsidR="00E547CC" w:rsidRPr="00084D2D">
        <w:t>- 6</w:t>
      </w:r>
      <w:r w:rsidR="00102528" w:rsidRPr="00084D2D">
        <w:t xml:space="preserve"> части 3</w:t>
      </w:r>
      <w:r w:rsidRPr="00084D2D">
        <w:t xml:space="preserve"> и </w:t>
      </w:r>
      <w:r w:rsidR="00102528" w:rsidRPr="00084D2D">
        <w:t>частью 2</w:t>
      </w:r>
      <w:r w:rsidRPr="001053DD">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5A48E05E" w14:textId="7E530A98" w:rsidR="00A77CEA" w:rsidRPr="001053DD" w:rsidRDefault="00A77CEA" w:rsidP="007129DB">
      <w:pPr>
        <w:pStyle w:val="aff6"/>
        <w:widowControl w:val="0"/>
        <w:numPr>
          <w:ilvl w:val="0"/>
          <w:numId w:val="70"/>
        </w:numPr>
        <w:tabs>
          <w:tab w:val="left" w:pos="990"/>
        </w:tabs>
        <w:autoSpaceDE w:val="0"/>
        <w:autoSpaceDN w:val="0"/>
        <w:spacing w:after="0"/>
        <w:ind w:right="402" w:firstLine="547"/>
        <w:contextualSpacing w:val="0"/>
        <w:jc w:val="both"/>
      </w:pPr>
      <w:r w:rsidRPr="001053DD">
        <w:t xml:space="preserve">В </w:t>
      </w:r>
      <w:r w:rsidR="001B57F0">
        <w:t xml:space="preserve">случае, предусмотренном частью </w:t>
      </w:r>
      <w:r w:rsidR="001B57F0" w:rsidRPr="00084D2D">
        <w:t>5</w:t>
      </w:r>
      <w:r w:rsidRPr="00084D2D">
        <w:t xml:space="preserve"> настоящей статьи, председатель </w:t>
      </w:r>
      <w:r w:rsidR="00084D2D" w:rsidRPr="00084D2D">
        <w:t xml:space="preserve">Думы Ольгинского муниципального </w:t>
      </w:r>
      <w:r w:rsidR="00A817CD">
        <w:t>округа</w:t>
      </w:r>
      <w:r w:rsidR="00084D2D" w:rsidRPr="00084D2D">
        <w:t xml:space="preserve"> </w:t>
      </w:r>
      <w:r w:rsidRPr="00084D2D">
        <w:t>обеспечивает внесение изменений в наст</w:t>
      </w:r>
      <w:r w:rsidR="00421282" w:rsidRPr="00084D2D">
        <w:t>оящие Правила в течение 30</w:t>
      </w:r>
      <w:r w:rsidRPr="00084D2D">
        <w:t xml:space="preserve"> дней </w:t>
      </w:r>
      <w:r w:rsidRPr="00084D2D">
        <w:rPr>
          <w:spacing w:val="-3"/>
        </w:rPr>
        <w:t xml:space="preserve">со </w:t>
      </w:r>
      <w:r w:rsidRPr="00084D2D">
        <w:t>дн</w:t>
      </w:r>
      <w:r w:rsidR="001B57F0" w:rsidRPr="00084D2D">
        <w:t>я получения указанного в части 5</w:t>
      </w:r>
      <w:r w:rsidRPr="00084D2D">
        <w:t xml:space="preserve"> настоящей</w:t>
      </w:r>
      <w:r w:rsidRPr="001053DD">
        <w:t xml:space="preserve"> статьи</w:t>
      </w:r>
      <w:r w:rsidRPr="001053DD">
        <w:rPr>
          <w:spacing w:val="9"/>
        </w:rPr>
        <w:t xml:space="preserve"> </w:t>
      </w:r>
      <w:r w:rsidRPr="001053DD">
        <w:t>требования.</w:t>
      </w:r>
    </w:p>
    <w:p w14:paraId="38D45A54" w14:textId="7ED0C706" w:rsidR="00A77CEA" w:rsidRPr="001053DD" w:rsidRDefault="00A77CEA" w:rsidP="007129DB">
      <w:pPr>
        <w:pStyle w:val="aff6"/>
        <w:widowControl w:val="0"/>
        <w:numPr>
          <w:ilvl w:val="0"/>
          <w:numId w:val="70"/>
        </w:numPr>
        <w:tabs>
          <w:tab w:val="left" w:pos="1024"/>
        </w:tabs>
        <w:autoSpaceDE w:val="0"/>
        <w:autoSpaceDN w:val="0"/>
        <w:spacing w:after="0"/>
        <w:ind w:right="402" w:firstLine="547"/>
        <w:contextualSpacing w:val="0"/>
        <w:jc w:val="both"/>
      </w:pPr>
      <w:r w:rsidRPr="001053DD">
        <w:t xml:space="preserve">В целях внесения изменений в настоящие Правила в </w:t>
      </w:r>
      <w:r w:rsidR="00721C10">
        <w:t xml:space="preserve">случае, предусмотренном частью </w:t>
      </w:r>
      <w:r w:rsidRPr="001053DD">
        <w:t>настоящей статьи, проведение публичных слушаний или общественных обсуждений не</w:t>
      </w:r>
      <w:r w:rsidRPr="001053DD">
        <w:rPr>
          <w:spacing w:val="5"/>
        </w:rPr>
        <w:t xml:space="preserve"> </w:t>
      </w:r>
      <w:r w:rsidRPr="001053DD">
        <w:t>требуется.</w:t>
      </w:r>
    </w:p>
    <w:p w14:paraId="459A1CBC" w14:textId="77777777" w:rsidR="00A77CEA" w:rsidRPr="001053DD" w:rsidRDefault="00421282" w:rsidP="007129DB">
      <w:pPr>
        <w:pStyle w:val="aff6"/>
        <w:widowControl w:val="0"/>
        <w:numPr>
          <w:ilvl w:val="0"/>
          <w:numId w:val="70"/>
        </w:numPr>
        <w:tabs>
          <w:tab w:val="left" w:pos="1024"/>
        </w:tabs>
        <w:autoSpaceDE w:val="0"/>
        <w:autoSpaceDN w:val="0"/>
        <w:spacing w:after="0"/>
        <w:ind w:right="402" w:firstLine="547"/>
        <w:contextualSpacing w:val="0"/>
        <w:jc w:val="both"/>
      </w:pPr>
      <w:r w:rsidRPr="001053DD">
        <w:t>Комиссия в течение 30</w:t>
      </w:r>
      <w:r w:rsidR="00A77CEA" w:rsidRPr="001053DD">
        <w:t xml:space="preserve">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w:t>
      </w:r>
      <w:r w:rsidR="009F52D5" w:rsidRPr="001053DD">
        <w:t>я, и направляет это заключение Г</w:t>
      </w:r>
      <w:r w:rsidR="00A77CEA" w:rsidRPr="001053DD">
        <w:t>лаве администрации.</w:t>
      </w:r>
    </w:p>
    <w:p w14:paraId="444D386E" w14:textId="77777777" w:rsidR="00A77CEA" w:rsidRPr="001053DD" w:rsidRDefault="00A77CEA" w:rsidP="007129DB">
      <w:pPr>
        <w:pStyle w:val="aff6"/>
        <w:widowControl w:val="0"/>
        <w:numPr>
          <w:ilvl w:val="0"/>
          <w:numId w:val="70"/>
        </w:numPr>
        <w:tabs>
          <w:tab w:val="left" w:pos="1076"/>
        </w:tabs>
        <w:autoSpaceDE w:val="0"/>
        <w:autoSpaceDN w:val="0"/>
        <w:spacing w:after="0"/>
        <w:ind w:right="402" w:firstLine="542"/>
        <w:contextualSpacing w:val="0"/>
        <w:jc w:val="both"/>
      </w:pPr>
      <w:r w:rsidRPr="001053DD">
        <w:t>Глава администрации с учетом рекомендаций, содержащихся в заключе</w:t>
      </w:r>
      <w:r w:rsidR="00421282" w:rsidRPr="001053DD">
        <w:t>нии Комиссии, в течение 30</w:t>
      </w:r>
      <w:r w:rsidRPr="001053DD">
        <w:t xml:space="preserve">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w:t>
      </w:r>
      <w:r w:rsidRPr="001053DD">
        <w:rPr>
          <w:spacing w:val="-18"/>
        </w:rPr>
        <w:t xml:space="preserve"> </w:t>
      </w:r>
      <w:r w:rsidRPr="001053DD">
        <w:t>заявителям.</w:t>
      </w:r>
    </w:p>
    <w:p w14:paraId="617AAF86" w14:textId="77777777" w:rsidR="00A77CEA" w:rsidRPr="001053DD" w:rsidRDefault="00A77CEA" w:rsidP="00055E86">
      <w:pPr>
        <w:pStyle w:val="ae"/>
        <w:ind w:right="403"/>
        <w:jc w:val="both"/>
      </w:pPr>
      <w:r w:rsidRPr="001053DD">
        <w:lastRenderedPageBreak/>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 соблюдения прав и интересов владельцев смежно-расположенных земельных участков и объектов недвижимости, иных физических и юридических лиц в результате изменений Правил.</w:t>
      </w:r>
    </w:p>
    <w:p w14:paraId="3AAC802C" w14:textId="77777777" w:rsidR="00A77CEA" w:rsidRPr="001053DD" w:rsidRDefault="00A77CEA" w:rsidP="00055E86">
      <w:pPr>
        <w:pStyle w:val="ae"/>
        <w:ind w:right="400"/>
        <w:jc w:val="both"/>
      </w:pPr>
      <w:r w:rsidRPr="001053DD">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w:t>
      </w:r>
    </w:p>
    <w:p w14:paraId="06BDDF52" w14:textId="08A081EE" w:rsidR="00A77CEA" w:rsidRPr="001053DD" w:rsidRDefault="00A77CEA" w:rsidP="007129DB">
      <w:pPr>
        <w:pStyle w:val="aff6"/>
        <w:widowControl w:val="0"/>
        <w:numPr>
          <w:ilvl w:val="0"/>
          <w:numId w:val="70"/>
        </w:numPr>
        <w:tabs>
          <w:tab w:val="left" w:pos="971"/>
        </w:tabs>
        <w:autoSpaceDE w:val="0"/>
        <w:autoSpaceDN w:val="0"/>
        <w:spacing w:after="0"/>
        <w:ind w:right="405" w:firstLine="542"/>
        <w:contextualSpacing w:val="0"/>
        <w:jc w:val="both"/>
      </w:pPr>
      <w:r w:rsidRPr="001053DD">
        <w:t xml:space="preserve"> Публичные слушания или общественные обсуждения по предложениям о внесении изменений в Правила проводятся Комиссией в порядке, определяемом законодательством Российской Федерации, </w:t>
      </w:r>
      <w:r w:rsidR="00084D2D">
        <w:t>Приморского Края</w:t>
      </w:r>
      <w:r w:rsidRPr="001053DD">
        <w:t xml:space="preserve">, нормативными правовыми актами </w:t>
      </w:r>
      <w:r w:rsidR="00EB73C8" w:rsidRPr="00EB73C8">
        <w:t xml:space="preserve">Ольгинского муниципального </w:t>
      </w:r>
      <w:r w:rsidR="00A817CD">
        <w:t>округа</w:t>
      </w:r>
      <w:r w:rsidRPr="001053DD">
        <w:t xml:space="preserve"> и настоящими</w:t>
      </w:r>
      <w:r w:rsidRPr="001053DD">
        <w:rPr>
          <w:spacing w:val="6"/>
        </w:rPr>
        <w:t xml:space="preserve"> </w:t>
      </w:r>
      <w:r w:rsidRPr="001053DD">
        <w:t>Правилами.</w:t>
      </w:r>
    </w:p>
    <w:p w14:paraId="3D2CFD45" w14:textId="77777777" w:rsidR="00A77CEA" w:rsidRPr="001053DD" w:rsidRDefault="00A77CEA" w:rsidP="00055E86">
      <w:pPr>
        <w:pStyle w:val="ae"/>
        <w:ind w:right="403"/>
        <w:jc w:val="both"/>
      </w:pPr>
      <w:r w:rsidRPr="001053DD">
        <w:t>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или общественные обсуждения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предложениям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w:t>
      </w:r>
      <w:r w:rsidR="00421282" w:rsidRPr="001053DD">
        <w:t xml:space="preserve"> чем через 10</w:t>
      </w:r>
      <w:r w:rsidRPr="001053DD">
        <w:t xml:space="preserve"> дней </w:t>
      </w:r>
      <w:r w:rsidRPr="001053DD">
        <w:rPr>
          <w:spacing w:val="-3"/>
        </w:rPr>
        <w:t xml:space="preserve">со </w:t>
      </w:r>
      <w:r w:rsidR="009F52D5" w:rsidRPr="001053DD">
        <w:t>дня принятия Г</w:t>
      </w:r>
      <w:r w:rsidRPr="001053DD">
        <w:t>лавой муниципального образования решения о проведении публичных слушаний или общественных обсуждений по предложениям о внесении изменений в Правила.</w:t>
      </w:r>
    </w:p>
    <w:p w14:paraId="01FD078D" w14:textId="77777777" w:rsidR="00A77CEA" w:rsidRPr="001053DD" w:rsidRDefault="00A77CEA" w:rsidP="00055E86">
      <w:pPr>
        <w:pStyle w:val="ae"/>
        <w:ind w:right="407"/>
        <w:jc w:val="both"/>
      </w:pPr>
      <w:r w:rsidRPr="001053DD">
        <w:t>Заключение о результатах публичных слушаний или общественных обсуждений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w:t>
      </w:r>
    </w:p>
    <w:p w14:paraId="63176AA3" w14:textId="674C7E99" w:rsidR="00A77CEA" w:rsidRPr="001053DD" w:rsidRDefault="00A77CEA" w:rsidP="007129DB">
      <w:pPr>
        <w:pStyle w:val="aff6"/>
        <w:widowControl w:val="0"/>
        <w:numPr>
          <w:ilvl w:val="0"/>
          <w:numId w:val="70"/>
        </w:numPr>
        <w:tabs>
          <w:tab w:val="left" w:pos="1072"/>
        </w:tabs>
        <w:autoSpaceDE w:val="0"/>
        <w:autoSpaceDN w:val="0"/>
        <w:spacing w:after="0"/>
        <w:ind w:right="401" w:firstLine="542"/>
        <w:contextualSpacing w:val="0"/>
        <w:jc w:val="both"/>
      </w:pPr>
      <w:r w:rsidRPr="001053DD">
        <w:t>После завершения публичных слушаний или общественных обсуждений по проекту о внесении изменений в Правила, Комиссия с учетом результатов таких публичных слушаний или общественных обсуждений представл</w:t>
      </w:r>
      <w:r w:rsidR="009F52D5" w:rsidRPr="001053DD">
        <w:t>яет проект указанных изменений Г</w:t>
      </w:r>
      <w:r w:rsidRPr="001053DD">
        <w:t xml:space="preserve">лаве администрации </w:t>
      </w:r>
      <w:r w:rsidR="00671B5F" w:rsidRPr="00671B5F">
        <w:t xml:space="preserve">Ольгинского муниципального </w:t>
      </w:r>
      <w:r w:rsidR="00A817CD">
        <w:t>округа</w:t>
      </w:r>
      <w:r w:rsidR="00671B5F" w:rsidRPr="00671B5F">
        <w:t xml:space="preserve"> Приморского края</w:t>
      </w:r>
      <w:r w:rsidRPr="001053DD">
        <w:t>. Обязательным приложением к проекту является протоколы и заключение о результатах публичных слушаний или общественных</w:t>
      </w:r>
      <w:r w:rsidRPr="001053DD">
        <w:rPr>
          <w:spacing w:val="-4"/>
        </w:rPr>
        <w:t xml:space="preserve"> </w:t>
      </w:r>
      <w:r w:rsidRPr="001053DD">
        <w:t>обсуждений.</w:t>
      </w:r>
    </w:p>
    <w:p w14:paraId="1462D4D3" w14:textId="626E83DF" w:rsidR="00A77CEA" w:rsidRPr="001053DD" w:rsidRDefault="00A77CEA" w:rsidP="007129DB">
      <w:pPr>
        <w:pStyle w:val="aff6"/>
        <w:widowControl w:val="0"/>
        <w:numPr>
          <w:ilvl w:val="0"/>
          <w:numId w:val="70"/>
        </w:numPr>
        <w:tabs>
          <w:tab w:val="left" w:pos="1144"/>
        </w:tabs>
        <w:autoSpaceDE w:val="0"/>
        <w:autoSpaceDN w:val="0"/>
        <w:spacing w:after="0"/>
        <w:ind w:right="403" w:firstLine="542"/>
        <w:contextualSpacing w:val="0"/>
        <w:jc w:val="both"/>
      </w:pPr>
      <w:r w:rsidRPr="001053DD">
        <w:t>Глава админ</w:t>
      </w:r>
      <w:r w:rsidR="00421282" w:rsidRPr="001053DD">
        <w:t xml:space="preserve">истрации </w:t>
      </w:r>
      <w:r w:rsidR="00EB73C8" w:rsidRPr="00EB73C8">
        <w:t xml:space="preserve">Ольгинского муниципального </w:t>
      </w:r>
      <w:r w:rsidR="00A817CD">
        <w:t>округа</w:t>
      </w:r>
      <w:r w:rsidR="00421282" w:rsidRPr="001053DD">
        <w:t xml:space="preserve"> в течение 10</w:t>
      </w:r>
      <w:r w:rsidRPr="001053DD">
        <w:t xml:space="preserve"> дней после представления ему проекта о внесении изменений в Правила и указанных в </w:t>
      </w:r>
      <w:r w:rsidRPr="001053DD">
        <w:rPr>
          <w:spacing w:val="-3"/>
        </w:rPr>
        <w:t xml:space="preserve">пункте </w:t>
      </w:r>
      <w:r w:rsidRPr="001053DD">
        <w:t xml:space="preserve">10 настоящей статьи обязательных приложений принимает решение о направлении указанного проекта в </w:t>
      </w:r>
      <w:r w:rsidR="00084D2D" w:rsidRPr="00084D2D">
        <w:t>Дум</w:t>
      </w:r>
      <w:r w:rsidR="00084D2D">
        <w:t>у</w:t>
      </w:r>
      <w:r w:rsidR="00084D2D" w:rsidRPr="00084D2D">
        <w:t xml:space="preserve"> Ольгинского муниципального </w:t>
      </w:r>
      <w:r w:rsidR="00A817CD">
        <w:t>округа</w:t>
      </w:r>
      <w:r w:rsidR="00084D2D" w:rsidRPr="00084D2D">
        <w:t xml:space="preserve"> </w:t>
      </w:r>
      <w:r w:rsidRPr="001053DD">
        <w:t>или об отклонении проекта и о направлении его на доработку с указанием даты его повторного</w:t>
      </w:r>
      <w:r w:rsidRPr="001053DD">
        <w:rPr>
          <w:spacing w:val="16"/>
        </w:rPr>
        <w:t xml:space="preserve"> </w:t>
      </w:r>
      <w:r w:rsidRPr="001053DD">
        <w:t>представления.</w:t>
      </w:r>
    </w:p>
    <w:p w14:paraId="2E8B5275" w14:textId="3D5A00F2" w:rsidR="00A77CEA" w:rsidRDefault="00084D2D" w:rsidP="007129DB">
      <w:pPr>
        <w:pStyle w:val="aff6"/>
        <w:widowControl w:val="0"/>
        <w:numPr>
          <w:ilvl w:val="0"/>
          <w:numId w:val="70"/>
        </w:numPr>
        <w:tabs>
          <w:tab w:val="left" w:pos="1148"/>
        </w:tabs>
        <w:autoSpaceDE w:val="0"/>
        <w:autoSpaceDN w:val="0"/>
        <w:spacing w:after="0"/>
        <w:ind w:right="403" w:firstLine="542"/>
        <w:contextualSpacing w:val="0"/>
        <w:jc w:val="both"/>
      </w:pPr>
      <w:r w:rsidRPr="00084D2D">
        <w:t>Дум</w:t>
      </w:r>
      <w:r>
        <w:t>а</w:t>
      </w:r>
      <w:r w:rsidRPr="00084D2D">
        <w:t xml:space="preserve"> Ольгинского муниципального </w:t>
      </w:r>
      <w:r w:rsidR="00A817CD">
        <w:t>округа</w:t>
      </w:r>
      <w:r w:rsidRPr="00084D2D">
        <w:t xml:space="preserve"> </w:t>
      </w:r>
      <w:r w:rsidR="00A77CEA" w:rsidRPr="001053DD">
        <w:t xml:space="preserve">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w:t>
      </w:r>
      <w:r w:rsidR="009F52D5" w:rsidRPr="001053DD">
        <w:t>о внесении изменений в Правила Г</w:t>
      </w:r>
      <w:r w:rsidR="00A77CEA" w:rsidRPr="001053DD">
        <w:t xml:space="preserve">лаве администрации </w:t>
      </w:r>
      <w:r w:rsidRPr="00084D2D">
        <w:t xml:space="preserve">Ольгинского муниципального </w:t>
      </w:r>
      <w:r w:rsidR="00A817CD">
        <w:t>округа</w:t>
      </w:r>
      <w:r w:rsidRPr="00084D2D">
        <w:t xml:space="preserve"> </w:t>
      </w:r>
      <w:r w:rsidR="00A77CEA" w:rsidRPr="001053DD">
        <w:t xml:space="preserve">на доработку в соответствии с результатами публичных слушаний или общественных обсуждений по указанному проекту. Решение </w:t>
      </w:r>
      <w:r w:rsidRPr="00084D2D">
        <w:t xml:space="preserve">Думы Ольгинского муниципального </w:t>
      </w:r>
      <w:r w:rsidR="00A817CD">
        <w:t>округа</w:t>
      </w:r>
      <w:r w:rsidRPr="00084D2D">
        <w:t xml:space="preserve"> </w:t>
      </w:r>
      <w:r w:rsidR="00A77CEA" w:rsidRPr="001053DD">
        <w:t xml:space="preserve">о внесении </w:t>
      </w:r>
      <w:r w:rsidR="00A77CEA" w:rsidRPr="001053DD">
        <w:lastRenderedPageBreak/>
        <w:t>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w:t>
      </w:r>
    </w:p>
    <w:p w14:paraId="31E72800" w14:textId="77777777" w:rsidR="000B4A60" w:rsidRPr="00084D2D" w:rsidRDefault="000B4A60" w:rsidP="007129DB">
      <w:pPr>
        <w:pStyle w:val="aff6"/>
        <w:widowControl w:val="0"/>
        <w:numPr>
          <w:ilvl w:val="0"/>
          <w:numId w:val="70"/>
        </w:numPr>
        <w:tabs>
          <w:tab w:val="left" w:pos="1148"/>
        </w:tabs>
        <w:autoSpaceDE w:val="0"/>
        <w:autoSpaceDN w:val="0"/>
        <w:spacing w:after="0"/>
        <w:ind w:right="403" w:firstLine="542"/>
        <w:contextualSpacing w:val="0"/>
        <w:jc w:val="both"/>
      </w:pPr>
      <w:r w:rsidRPr="00084D2D">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w:t>
      </w:r>
      <w:r w:rsidR="00BB336A" w:rsidRPr="00084D2D">
        <w:t xml:space="preserve"> </w:t>
      </w:r>
      <w:r w:rsidRPr="00084D2D">
        <w:t>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0BF64525" w14:textId="77777777" w:rsidR="000B4A60" w:rsidRPr="001053DD" w:rsidRDefault="000B4A60" w:rsidP="000B4A60">
      <w:pPr>
        <w:pStyle w:val="aff6"/>
        <w:widowControl w:val="0"/>
        <w:tabs>
          <w:tab w:val="left" w:pos="1148"/>
        </w:tabs>
        <w:autoSpaceDE w:val="0"/>
        <w:autoSpaceDN w:val="0"/>
        <w:spacing w:after="0"/>
        <w:ind w:left="701" w:right="403"/>
        <w:contextualSpacing w:val="0"/>
        <w:jc w:val="both"/>
      </w:pPr>
    </w:p>
    <w:p w14:paraId="57761F24" w14:textId="77777777" w:rsidR="00C954F1" w:rsidRPr="001053DD" w:rsidRDefault="00C954F1" w:rsidP="006E097A">
      <w:pPr>
        <w:pStyle w:val="1-I"/>
        <w:spacing w:after="0"/>
      </w:pPr>
      <w:bookmarkStart w:id="48" w:name="_Toc340500773"/>
      <w:bookmarkStart w:id="49" w:name="_Toc63844556"/>
      <w:r w:rsidRPr="001053DD">
        <w:lastRenderedPageBreak/>
        <w:t>КАРТЫ ГРАДОСТРОИТЕЛЬНОГО ЗОНИРОВАНИЯ.</w:t>
      </w:r>
      <w:bookmarkEnd w:id="48"/>
      <w:bookmarkEnd w:id="49"/>
    </w:p>
    <w:p w14:paraId="699590E7" w14:textId="77777777" w:rsidR="00C954F1" w:rsidRPr="001053DD" w:rsidRDefault="00C954F1" w:rsidP="006E097A">
      <w:pPr>
        <w:pStyle w:val="2-1"/>
        <w:spacing w:before="0" w:after="0"/>
        <w:ind w:left="0"/>
      </w:pPr>
      <w:bookmarkStart w:id="50" w:name="_Toc237850289"/>
      <w:bookmarkStart w:id="51" w:name="_Toc237868133"/>
      <w:bookmarkStart w:id="52" w:name="_Toc264980477"/>
      <w:bookmarkStart w:id="53" w:name="_Toc63844557"/>
      <w:bookmarkStart w:id="54" w:name="_Toc277601712"/>
      <w:bookmarkStart w:id="55" w:name="_Toc278378449"/>
      <w:bookmarkStart w:id="56" w:name="_Toc340500774"/>
      <w:r w:rsidRPr="001053DD">
        <w:t xml:space="preserve">Карты градостроительного зонирования территории </w:t>
      </w:r>
      <w:bookmarkEnd w:id="50"/>
      <w:bookmarkEnd w:id="51"/>
      <w:bookmarkEnd w:id="52"/>
      <w:r w:rsidRPr="001053DD">
        <w:t>муниципального образования</w:t>
      </w:r>
      <w:bookmarkEnd w:id="53"/>
      <w:r w:rsidRPr="001053DD">
        <w:t xml:space="preserve"> </w:t>
      </w:r>
      <w:bookmarkEnd w:id="54"/>
      <w:bookmarkEnd w:id="55"/>
      <w:bookmarkEnd w:id="56"/>
    </w:p>
    <w:p w14:paraId="29E4CC2E" w14:textId="5724D0EB" w:rsidR="006E2445" w:rsidRPr="001053DD" w:rsidRDefault="006E2445" w:rsidP="006E097A">
      <w:pPr>
        <w:pStyle w:val="3-"/>
        <w:spacing w:before="0" w:after="0"/>
        <w:ind w:left="0" w:firstLine="426"/>
      </w:pPr>
      <w:bookmarkStart w:id="57" w:name="_Toc63844558"/>
      <w:r w:rsidRPr="001053DD">
        <w:t>Карта градостроительного зонирования территории муниципального образования</w:t>
      </w:r>
      <w:bookmarkEnd w:id="57"/>
      <w:r w:rsidR="006E097A">
        <w:t>.</w:t>
      </w:r>
    </w:p>
    <w:p w14:paraId="4979C785" w14:textId="77777777" w:rsidR="006E2445" w:rsidRDefault="006E2445" w:rsidP="006E097A">
      <w:pPr>
        <w:pStyle w:val="4-123"/>
        <w:numPr>
          <w:ilvl w:val="0"/>
          <w:numId w:val="62"/>
        </w:numPr>
        <w:ind w:left="0" w:firstLine="851"/>
      </w:pPr>
      <w:r w:rsidRPr="001053DD">
        <w:t xml:space="preserve">На карте градостроительного зонирования выделены территориальные зоны, к которым установлены градостроительные регламенты (часть III), кодовые обозначения и наименования которых приведены в таблице с указанием номера статьи Правил, содержащей описание соответствующей территориальной зоны. </w:t>
      </w:r>
    </w:p>
    <w:p w14:paraId="58B0AED3" w14:textId="77777777" w:rsidR="006E097A" w:rsidRPr="001053DD" w:rsidRDefault="006E097A" w:rsidP="006E097A">
      <w:pPr>
        <w:pStyle w:val="4-123"/>
        <w:numPr>
          <w:ilvl w:val="0"/>
          <w:numId w:val="0"/>
        </w:numPr>
        <w:ind w:left="851"/>
      </w:pPr>
    </w:p>
    <w:p w14:paraId="5FE805BE" w14:textId="22275A67" w:rsidR="006E2445" w:rsidRPr="001053DD" w:rsidRDefault="006E2445" w:rsidP="006E097A">
      <w:pPr>
        <w:pStyle w:val="aff3"/>
        <w:spacing w:before="0" w:after="0"/>
      </w:pPr>
      <w:r w:rsidRPr="001053DD">
        <w:t xml:space="preserve">Перечень территориальных зон, выделенных на карте градостроительного зонирования </w:t>
      </w:r>
      <w:r w:rsidR="00A817CD">
        <w:t xml:space="preserve">на части </w:t>
      </w:r>
      <w:r w:rsidRPr="001053DD">
        <w:t>территории</w:t>
      </w:r>
      <w:r w:rsidR="00A817CD">
        <w:t xml:space="preserve"> округа в границах упраздненного</w:t>
      </w:r>
      <w:r w:rsidRPr="001053DD">
        <w:t xml:space="preserve"> </w:t>
      </w:r>
      <w:r w:rsidR="00753444" w:rsidRPr="00753444">
        <w:t xml:space="preserve">Весёлояровского сельского поселения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6247"/>
        <w:gridCol w:w="1056"/>
      </w:tblGrid>
      <w:tr w:rsidR="006E2445" w:rsidRPr="001053DD" w14:paraId="630A7361" w14:textId="77777777" w:rsidTr="00985B95">
        <w:trPr>
          <w:trHeight w:val="737"/>
          <w:tblHeader/>
          <w:jc w:val="center"/>
        </w:trPr>
        <w:tc>
          <w:tcPr>
            <w:tcW w:w="2044" w:type="dxa"/>
            <w:vAlign w:val="center"/>
          </w:tcPr>
          <w:p w14:paraId="63312E5A" w14:textId="77777777" w:rsidR="006E2445" w:rsidRPr="006E097A" w:rsidRDefault="006E2445" w:rsidP="006E097A">
            <w:pPr>
              <w:pStyle w:val="-"/>
              <w:widowControl w:val="0"/>
              <w:rPr>
                <w:sz w:val="24"/>
                <w:szCs w:val="24"/>
              </w:rPr>
            </w:pPr>
            <w:r w:rsidRPr="006E097A">
              <w:rPr>
                <w:sz w:val="24"/>
                <w:szCs w:val="24"/>
              </w:rPr>
              <w:t>Кодовое обозначение территориальной зоны</w:t>
            </w:r>
          </w:p>
        </w:tc>
        <w:tc>
          <w:tcPr>
            <w:tcW w:w="6247" w:type="dxa"/>
            <w:vAlign w:val="center"/>
          </w:tcPr>
          <w:p w14:paraId="70CC14D9" w14:textId="77777777" w:rsidR="006E2445" w:rsidRPr="006E097A" w:rsidRDefault="006E2445" w:rsidP="006E097A">
            <w:pPr>
              <w:pStyle w:val="-"/>
              <w:widowControl w:val="0"/>
              <w:rPr>
                <w:sz w:val="24"/>
                <w:szCs w:val="24"/>
              </w:rPr>
            </w:pPr>
            <w:r w:rsidRPr="006E097A">
              <w:rPr>
                <w:sz w:val="24"/>
                <w:szCs w:val="24"/>
              </w:rPr>
              <w:t xml:space="preserve">Наименование </w:t>
            </w:r>
            <w:r w:rsidRPr="006E097A">
              <w:rPr>
                <w:sz w:val="24"/>
                <w:szCs w:val="24"/>
              </w:rPr>
              <w:br/>
              <w:t>территориальной зоны</w:t>
            </w:r>
          </w:p>
        </w:tc>
        <w:tc>
          <w:tcPr>
            <w:tcW w:w="1056" w:type="dxa"/>
            <w:vAlign w:val="center"/>
          </w:tcPr>
          <w:p w14:paraId="6048C716" w14:textId="77777777" w:rsidR="006E2445" w:rsidRPr="006E097A" w:rsidRDefault="006E2445" w:rsidP="006E097A">
            <w:pPr>
              <w:pStyle w:val="-"/>
              <w:widowControl w:val="0"/>
              <w:ind w:firstLine="22"/>
              <w:rPr>
                <w:sz w:val="24"/>
                <w:szCs w:val="24"/>
              </w:rPr>
            </w:pPr>
            <w:r w:rsidRPr="006E097A">
              <w:rPr>
                <w:sz w:val="24"/>
                <w:szCs w:val="24"/>
              </w:rPr>
              <w:t xml:space="preserve">Номер </w:t>
            </w:r>
            <w:r w:rsidRPr="006E097A">
              <w:rPr>
                <w:sz w:val="24"/>
                <w:szCs w:val="24"/>
              </w:rPr>
              <w:br/>
              <w:t>статьи</w:t>
            </w:r>
          </w:p>
        </w:tc>
      </w:tr>
      <w:tr w:rsidR="006E2445" w:rsidRPr="001053DD" w14:paraId="0DBCBA24" w14:textId="77777777" w:rsidTr="006E2445">
        <w:trPr>
          <w:trHeight w:val="737"/>
          <w:jc w:val="center"/>
        </w:trPr>
        <w:tc>
          <w:tcPr>
            <w:tcW w:w="2044" w:type="dxa"/>
            <w:vAlign w:val="center"/>
          </w:tcPr>
          <w:p w14:paraId="22F928A8" w14:textId="77777777" w:rsidR="006E2445" w:rsidRPr="006E097A" w:rsidRDefault="006E2445" w:rsidP="006E097A">
            <w:pPr>
              <w:widowControl w:val="0"/>
              <w:jc w:val="center"/>
              <w:rPr>
                <w:b/>
                <w:bCs/>
                <w:lang w:val="en-US"/>
              </w:rPr>
            </w:pPr>
            <w:r w:rsidRPr="006E097A">
              <w:rPr>
                <w:b/>
                <w:bCs/>
                <w:lang w:val="en-US"/>
              </w:rPr>
              <w:t>I</w:t>
            </w:r>
          </w:p>
        </w:tc>
        <w:tc>
          <w:tcPr>
            <w:tcW w:w="6247" w:type="dxa"/>
            <w:vAlign w:val="center"/>
          </w:tcPr>
          <w:p w14:paraId="4B997565" w14:textId="77777777" w:rsidR="006E2445" w:rsidRPr="006E097A" w:rsidRDefault="006E2445" w:rsidP="006E097A">
            <w:pPr>
              <w:widowControl w:val="0"/>
              <w:ind w:firstLine="709"/>
              <w:rPr>
                <w:rStyle w:val="-0"/>
                <w:rFonts w:ascii="Times New Roman" w:hAnsi="Times New Roman"/>
              </w:rPr>
            </w:pPr>
            <w:r w:rsidRPr="006E097A">
              <w:rPr>
                <w:rStyle w:val="-0"/>
                <w:rFonts w:ascii="Times New Roman" w:hAnsi="Times New Roman"/>
              </w:rPr>
              <w:t>ЖИЛЫЕ ЗОНЫ</w:t>
            </w:r>
          </w:p>
        </w:tc>
        <w:tc>
          <w:tcPr>
            <w:tcW w:w="1056" w:type="dxa"/>
            <w:vAlign w:val="center"/>
          </w:tcPr>
          <w:p w14:paraId="59397EA7" w14:textId="77777777" w:rsidR="006E2445" w:rsidRPr="006E097A" w:rsidRDefault="00320CB7" w:rsidP="006E097A">
            <w:pPr>
              <w:widowControl w:val="0"/>
              <w:jc w:val="center"/>
              <w:rPr>
                <w:b/>
                <w:bCs/>
              </w:rPr>
            </w:pPr>
            <w:r w:rsidRPr="006E097A">
              <w:rPr>
                <w:b/>
                <w:bCs/>
              </w:rPr>
              <w:t>19</w:t>
            </w:r>
          </w:p>
        </w:tc>
      </w:tr>
      <w:tr w:rsidR="006E2445" w:rsidRPr="001053DD" w14:paraId="4832F782" w14:textId="77777777" w:rsidTr="006E2445">
        <w:trPr>
          <w:trHeight w:val="737"/>
          <w:jc w:val="center"/>
        </w:trPr>
        <w:tc>
          <w:tcPr>
            <w:tcW w:w="2044" w:type="dxa"/>
            <w:vAlign w:val="center"/>
          </w:tcPr>
          <w:p w14:paraId="1C3DB904" w14:textId="77777777" w:rsidR="006E2445" w:rsidRPr="006E097A" w:rsidRDefault="006E2445" w:rsidP="006E097A">
            <w:pPr>
              <w:widowControl w:val="0"/>
              <w:jc w:val="center"/>
            </w:pPr>
            <w:r w:rsidRPr="006E097A">
              <w:t>ТЗ-01</w:t>
            </w:r>
          </w:p>
        </w:tc>
        <w:tc>
          <w:tcPr>
            <w:tcW w:w="6247" w:type="dxa"/>
            <w:vAlign w:val="center"/>
          </w:tcPr>
          <w:p w14:paraId="06EFA24D" w14:textId="77777777" w:rsidR="006E2445" w:rsidRPr="006E097A" w:rsidRDefault="006E2445" w:rsidP="006E097A">
            <w:pPr>
              <w:widowControl w:val="0"/>
              <w:ind w:firstLine="709"/>
            </w:pPr>
            <w:r w:rsidRPr="006E097A">
              <w:t>Индивидуальной жилой застройки</w:t>
            </w:r>
          </w:p>
        </w:tc>
        <w:tc>
          <w:tcPr>
            <w:tcW w:w="1056" w:type="dxa"/>
            <w:vAlign w:val="center"/>
          </w:tcPr>
          <w:p w14:paraId="32322144" w14:textId="77777777" w:rsidR="006E2445" w:rsidRPr="006E097A" w:rsidRDefault="006E2445" w:rsidP="006E097A">
            <w:pPr>
              <w:widowControl w:val="0"/>
              <w:jc w:val="center"/>
            </w:pPr>
          </w:p>
        </w:tc>
      </w:tr>
      <w:tr w:rsidR="006E2445" w:rsidRPr="00A73427" w14:paraId="4E725B36" w14:textId="77777777" w:rsidTr="003D0095">
        <w:trPr>
          <w:trHeight w:val="737"/>
          <w:jc w:val="center"/>
        </w:trPr>
        <w:tc>
          <w:tcPr>
            <w:tcW w:w="2044" w:type="dxa"/>
            <w:shd w:val="clear" w:color="auto" w:fill="auto"/>
            <w:vAlign w:val="center"/>
          </w:tcPr>
          <w:p w14:paraId="664E0CD7" w14:textId="77777777" w:rsidR="006E2445" w:rsidRPr="006E097A" w:rsidRDefault="006E2445" w:rsidP="006E097A">
            <w:pPr>
              <w:widowControl w:val="0"/>
              <w:jc w:val="center"/>
            </w:pPr>
            <w:r w:rsidRPr="006E097A">
              <w:t>ТЗ-02</w:t>
            </w:r>
          </w:p>
        </w:tc>
        <w:tc>
          <w:tcPr>
            <w:tcW w:w="6247" w:type="dxa"/>
            <w:shd w:val="clear" w:color="auto" w:fill="auto"/>
            <w:vAlign w:val="center"/>
          </w:tcPr>
          <w:p w14:paraId="5B4F9368" w14:textId="1632FC59" w:rsidR="006E2445" w:rsidRPr="006E097A" w:rsidRDefault="006E2445" w:rsidP="006E097A">
            <w:pPr>
              <w:widowControl w:val="0"/>
              <w:ind w:firstLine="709"/>
            </w:pPr>
            <w:r w:rsidRPr="006E097A">
              <w:t>Малоэтажной жилой застройки</w:t>
            </w:r>
          </w:p>
        </w:tc>
        <w:tc>
          <w:tcPr>
            <w:tcW w:w="1056" w:type="dxa"/>
            <w:shd w:val="clear" w:color="auto" w:fill="auto"/>
            <w:vAlign w:val="center"/>
          </w:tcPr>
          <w:p w14:paraId="16D6EDED" w14:textId="77777777" w:rsidR="006E2445" w:rsidRPr="006E097A" w:rsidRDefault="006E2445" w:rsidP="006E097A">
            <w:pPr>
              <w:widowControl w:val="0"/>
              <w:jc w:val="center"/>
            </w:pPr>
          </w:p>
        </w:tc>
      </w:tr>
      <w:tr w:rsidR="006E2445" w:rsidRPr="001053DD" w14:paraId="7B2AB241" w14:textId="77777777" w:rsidTr="006E2445">
        <w:trPr>
          <w:trHeight w:val="737"/>
          <w:jc w:val="center"/>
        </w:trPr>
        <w:tc>
          <w:tcPr>
            <w:tcW w:w="2044" w:type="dxa"/>
            <w:vAlign w:val="center"/>
          </w:tcPr>
          <w:p w14:paraId="142216B7" w14:textId="77777777" w:rsidR="006E2445" w:rsidRPr="006E097A" w:rsidRDefault="006E2445" w:rsidP="006E097A">
            <w:pPr>
              <w:widowControl w:val="0"/>
              <w:jc w:val="center"/>
            </w:pPr>
            <w:r w:rsidRPr="006E097A">
              <w:t>ТЗ-03</w:t>
            </w:r>
          </w:p>
        </w:tc>
        <w:tc>
          <w:tcPr>
            <w:tcW w:w="6247" w:type="dxa"/>
            <w:vAlign w:val="center"/>
          </w:tcPr>
          <w:p w14:paraId="7ACE13C3" w14:textId="77777777" w:rsidR="006E2445" w:rsidRPr="006E097A" w:rsidRDefault="006E2445" w:rsidP="006E097A">
            <w:pPr>
              <w:widowControl w:val="0"/>
              <w:ind w:firstLine="709"/>
            </w:pPr>
            <w:r w:rsidRPr="006E097A">
              <w:t>Среднеэтажной жилой застройки</w:t>
            </w:r>
          </w:p>
        </w:tc>
        <w:tc>
          <w:tcPr>
            <w:tcW w:w="1056" w:type="dxa"/>
            <w:vAlign w:val="center"/>
          </w:tcPr>
          <w:p w14:paraId="4ED92343" w14:textId="77777777" w:rsidR="006E2445" w:rsidRPr="006E097A" w:rsidRDefault="006E2445" w:rsidP="006E097A">
            <w:pPr>
              <w:widowControl w:val="0"/>
              <w:jc w:val="center"/>
            </w:pPr>
          </w:p>
        </w:tc>
      </w:tr>
      <w:tr w:rsidR="006E2445" w:rsidRPr="001053DD" w14:paraId="21B40644" w14:textId="77777777" w:rsidTr="006E2445">
        <w:trPr>
          <w:trHeight w:val="737"/>
          <w:jc w:val="center"/>
        </w:trPr>
        <w:tc>
          <w:tcPr>
            <w:tcW w:w="2044" w:type="dxa"/>
            <w:vAlign w:val="center"/>
          </w:tcPr>
          <w:p w14:paraId="76A8862D" w14:textId="77777777" w:rsidR="006E2445" w:rsidRPr="006E097A" w:rsidRDefault="006E2445" w:rsidP="006E097A">
            <w:pPr>
              <w:widowControl w:val="0"/>
              <w:jc w:val="center"/>
              <w:rPr>
                <w:b/>
                <w:bCs/>
                <w:lang w:val="en-US"/>
              </w:rPr>
            </w:pPr>
            <w:r w:rsidRPr="006E097A">
              <w:rPr>
                <w:b/>
                <w:bCs/>
                <w:lang w:val="en-US"/>
              </w:rPr>
              <w:t>II</w:t>
            </w:r>
          </w:p>
        </w:tc>
        <w:tc>
          <w:tcPr>
            <w:tcW w:w="6247" w:type="dxa"/>
            <w:vAlign w:val="center"/>
          </w:tcPr>
          <w:p w14:paraId="3A306E0D" w14:textId="77777777" w:rsidR="006E2445" w:rsidRPr="006E097A" w:rsidRDefault="006E2445" w:rsidP="006E097A">
            <w:pPr>
              <w:widowControl w:val="0"/>
              <w:rPr>
                <w:rStyle w:val="-0"/>
                <w:rFonts w:ascii="Times New Roman" w:hAnsi="Times New Roman"/>
              </w:rPr>
            </w:pPr>
            <w:r w:rsidRPr="006E097A">
              <w:rPr>
                <w:rStyle w:val="-0"/>
                <w:rFonts w:ascii="Times New Roman" w:hAnsi="Times New Roman"/>
              </w:rPr>
              <w:t xml:space="preserve">ЗОНЫ </w:t>
            </w:r>
            <w:r w:rsidRPr="006E097A">
              <w:rPr>
                <w:rStyle w:val="-0"/>
                <w:rFonts w:ascii="Times New Roman" w:hAnsi="Times New Roman"/>
                <w:caps/>
              </w:rPr>
              <w:t>общественно-делов</w:t>
            </w:r>
            <w:r w:rsidRPr="006E097A">
              <w:rPr>
                <w:rStyle w:val="-0"/>
                <w:rFonts w:ascii="Times New Roman" w:hAnsi="Times New Roman"/>
              </w:rPr>
              <w:t>ОГО НАЗНАЧЕНИЯ</w:t>
            </w:r>
          </w:p>
        </w:tc>
        <w:tc>
          <w:tcPr>
            <w:tcW w:w="1056" w:type="dxa"/>
            <w:vAlign w:val="center"/>
          </w:tcPr>
          <w:p w14:paraId="6EFAAC61" w14:textId="77777777" w:rsidR="006E2445" w:rsidRPr="006E097A" w:rsidRDefault="00320CB7" w:rsidP="006E097A">
            <w:pPr>
              <w:widowControl w:val="0"/>
              <w:jc w:val="center"/>
              <w:rPr>
                <w:b/>
                <w:bCs/>
              </w:rPr>
            </w:pPr>
            <w:r w:rsidRPr="006E097A">
              <w:rPr>
                <w:b/>
                <w:bCs/>
              </w:rPr>
              <w:t>20</w:t>
            </w:r>
          </w:p>
        </w:tc>
      </w:tr>
      <w:tr w:rsidR="006E2445" w:rsidRPr="001053DD" w14:paraId="609F186A" w14:textId="77777777" w:rsidTr="006E2445">
        <w:trPr>
          <w:trHeight w:val="737"/>
          <w:jc w:val="center"/>
        </w:trPr>
        <w:tc>
          <w:tcPr>
            <w:tcW w:w="2044" w:type="dxa"/>
            <w:vAlign w:val="center"/>
          </w:tcPr>
          <w:p w14:paraId="12613074" w14:textId="2784E458" w:rsidR="006E2445" w:rsidRPr="006E097A" w:rsidRDefault="006E2445" w:rsidP="006E097A">
            <w:pPr>
              <w:widowControl w:val="0"/>
              <w:jc w:val="center"/>
              <w:rPr>
                <w:lang w:val="en-US"/>
              </w:rPr>
            </w:pPr>
            <w:r w:rsidRPr="006E097A">
              <w:t>ТЗ-0</w:t>
            </w:r>
            <w:r w:rsidR="00E27CF9" w:rsidRPr="006E097A">
              <w:t>4</w:t>
            </w:r>
          </w:p>
        </w:tc>
        <w:tc>
          <w:tcPr>
            <w:tcW w:w="6247" w:type="dxa"/>
            <w:vAlign w:val="center"/>
          </w:tcPr>
          <w:p w14:paraId="358C8C23" w14:textId="77777777" w:rsidR="006E2445" w:rsidRPr="006E097A" w:rsidRDefault="006E2445" w:rsidP="006E097A">
            <w:pPr>
              <w:widowControl w:val="0"/>
              <w:ind w:firstLine="709"/>
            </w:pPr>
            <w:r w:rsidRPr="006E097A">
              <w:t>Многофункциональной застройки</w:t>
            </w:r>
          </w:p>
        </w:tc>
        <w:tc>
          <w:tcPr>
            <w:tcW w:w="1056" w:type="dxa"/>
            <w:vAlign w:val="center"/>
          </w:tcPr>
          <w:p w14:paraId="6BE8E4D1" w14:textId="77777777" w:rsidR="006E2445" w:rsidRPr="006E097A" w:rsidRDefault="006E2445" w:rsidP="006E097A">
            <w:pPr>
              <w:widowControl w:val="0"/>
              <w:jc w:val="center"/>
            </w:pPr>
          </w:p>
        </w:tc>
      </w:tr>
      <w:tr w:rsidR="006E2445" w:rsidRPr="001053DD" w14:paraId="68183495" w14:textId="77777777" w:rsidTr="006E2445">
        <w:trPr>
          <w:trHeight w:val="737"/>
          <w:jc w:val="center"/>
        </w:trPr>
        <w:tc>
          <w:tcPr>
            <w:tcW w:w="2044" w:type="dxa"/>
            <w:vAlign w:val="center"/>
          </w:tcPr>
          <w:p w14:paraId="15EF6271" w14:textId="0C3B5292" w:rsidR="006E2445" w:rsidRPr="006E097A" w:rsidRDefault="006E2445" w:rsidP="006E097A">
            <w:pPr>
              <w:widowControl w:val="0"/>
              <w:jc w:val="center"/>
              <w:rPr>
                <w:lang w:val="en-US"/>
              </w:rPr>
            </w:pPr>
            <w:r w:rsidRPr="006E097A">
              <w:t>ТЗ-0</w:t>
            </w:r>
            <w:r w:rsidR="00E27CF9" w:rsidRPr="006E097A">
              <w:t>5</w:t>
            </w:r>
          </w:p>
        </w:tc>
        <w:tc>
          <w:tcPr>
            <w:tcW w:w="6247" w:type="dxa"/>
            <w:vAlign w:val="center"/>
          </w:tcPr>
          <w:p w14:paraId="1BA03530" w14:textId="0D1C0336" w:rsidR="006E2445" w:rsidRPr="006E097A" w:rsidRDefault="00866B4D" w:rsidP="006E097A">
            <w:pPr>
              <w:widowControl w:val="0"/>
              <w:ind w:firstLine="709"/>
            </w:pPr>
            <w:r w:rsidRPr="006E097A">
              <w:t>Специализированной</w:t>
            </w:r>
            <w:r w:rsidR="00BA06AB" w:rsidRPr="006E097A">
              <w:t xml:space="preserve"> общественной</w:t>
            </w:r>
            <w:r w:rsidRPr="006E097A">
              <w:t xml:space="preserve"> застройки</w:t>
            </w:r>
          </w:p>
        </w:tc>
        <w:tc>
          <w:tcPr>
            <w:tcW w:w="1056" w:type="dxa"/>
            <w:vAlign w:val="center"/>
          </w:tcPr>
          <w:p w14:paraId="6C252563" w14:textId="77777777" w:rsidR="006E2445" w:rsidRPr="006E097A" w:rsidRDefault="006E2445" w:rsidP="006E097A">
            <w:pPr>
              <w:widowControl w:val="0"/>
              <w:jc w:val="center"/>
            </w:pPr>
          </w:p>
        </w:tc>
      </w:tr>
      <w:tr w:rsidR="006E2445" w:rsidRPr="001053DD" w14:paraId="73A6476B" w14:textId="77777777" w:rsidTr="006E2445">
        <w:trPr>
          <w:trHeight w:val="737"/>
          <w:jc w:val="center"/>
        </w:trPr>
        <w:tc>
          <w:tcPr>
            <w:tcW w:w="2044" w:type="dxa"/>
            <w:vAlign w:val="center"/>
          </w:tcPr>
          <w:p w14:paraId="3DE37263" w14:textId="77777777" w:rsidR="006E2445" w:rsidRPr="006E097A" w:rsidRDefault="006E2445" w:rsidP="006E097A">
            <w:pPr>
              <w:widowControl w:val="0"/>
              <w:jc w:val="center"/>
              <w:rPr>
                <w:b/>
                <w:bCs/>
                <w:lang w:val="en-US"/>
              </w:rPr>
            </w:pPr>
            <w:r w:rsidRPr="006E097A">
              <w:rPr>
                <w:b/>
                <w:bCs/>
                <w:lang w:val="en-US"/>
              </w:rPr>
              <w:t>III</w:t>
            </w:r>
          </w:p>
        </w:tc>
        <w:tc>
          <w:tcPr>
            <w:tcW w:w="6247" w:type="dxa"/>
            <w:vAlign w:val="center"/>
          </w:tcPr>
          <w:p w14:paraId="59A8081F" w14:textId="77777777" w:rsidR="006E2445" w:rsidRPr="006E097A" w:rsidRDefault="006E2445" w:rsidP="006E097A">
            <w:pPr>
              <w:widowControl w:val="0"/>
              <w:ind w:hanging="3"/>
              <w:rPr>
                <w:rStyle w:val="-0"/>
                <w:rFonts w:ascii="Times New Roman" w:hAnsi="Times New Roman"/>
              </w:rPr>
            </w:pPr>
            <w:r w:rsidRPr="006E097A">
              <w:rPr>
                <w:rStyle w:val="-0"/>
                <w:rFonts w:ascii="Times New Roman" w:hAnsi="Times New Roman"/>
              </w:rPr>
              <w:t>ПРОИЗВОДСТВЕННЫЕ ЗОНЫ</w:t>
            </w:r>
          </w:p>
        </w:tc>
        <w:tc>
          <w:tcPr>
            <w:tcW w:w="1056" w:type="dxa"/>
            <w:vAlign w:val="center"/>
          </w:tcPr>
          <w:p w14:paraId="1E4C6408" w14:textId="77777777" w:rsidR="006E2445" w:rsidRPr="006E097A" w:rsidRDefault="00320CB7" w:rsidP="006E097A">
            <w:pPr>
              <w:widowControl w:val="0"/>
              <w:jc w:val="center"/>
              <w:rPr>
                <w:b/>
                <w:bCs/>
              </w:rPr>
            </w:pPr>
            <w:r w:rsidRPr="006E097A">
              <w:rPr>
                <w:b/>
                <w:bCs/>
              </w:rPr>
              <w:t>21</w:t>
            </w:r>
          </w:p>
        </w:tc>
      </w:tr>
      <w:tr w:rsidR="006E2445" w:rsidRPr="001053DD" w14:paraId="1B19C8EA" w14:textId="77777777" w:rsidTr="006E2445">
        <w:trPr>
          <w:trHeight w:val="737"/>
          <w:jc w:val="center"/>
        </w:trPr>
        <w:tc>
          <w:tcPr>
            <w:tcW w:w="2044" w:type="dxa"/>
            <w:vAlign w:val="center"/>
          </w:tcPr>
          <w:p w14:paraId="4D0EBCC5" w14:textId="3A00DE51" w:rsidR="006E2445" w:rsidRPr="006E097A" w:rsidRDefault="006E2445" w:rsidP="006E097A">
            <w:pPr>
              <w:jc w:val="center"/>
            </w:pPr>
            <w:r w:rsidRPr="006E097A">
              <w:t>ТЗ-</w:t>
            </w:r>
            <w:r w:rsidR="00E27CF9" w:rsidRPr="006E097A">
              <w:t>06</w:t>
            </w:r>
          </w:p>
        </w:tc>
        <w:tc>
          <w:tcPr>
            <w:tcW w:w="6247" w:type="dxa"/>
            <w:vAlign w:val="center"/>
          </w:tcPr>
          <w:p w14:paraId="496CB6CB" w14:textId="77777777" w:rsidR="006E2445" w:rsidRPr="006E097A" w:rsidRDefault="006E2445" w:rsidP="006E097A">
            <w:pPr>
              <w:widowControl w:val="0"/>
            </w:pPr>
            <w:r w:rsidRPr="006E097A">
              <w:t>Производственных объектов</w:t>
            </w:r>
          </w:p>
        </w:tc>
        <w:tc>
          <w:tcPr>
            <w:tcW w:w="1056" w:type="dxa"/>
            <w:vAlign w:val="center"/>
          </w:tcPr>
          <w:p w14:paraId="6AAD72CB" w14:textId="77777777" w:rsidR="006E2445" w:rsidRPr="006E097A" w:rsidRDefault="006E2445" w:rsidP="006E097A">
            <w:pPr>
              <w:widowControl w:val="0"/>
              <w:jc w:val="center"/>
            </w:pPr>
          </w:p>
        </w:tc>
      </w:tr>
      <w:tr w:rsidR="00866B4D" w:rsidRPr="001053DD" w14:paraId="4D635E9E" w14:textId="77777777" w:rsidTr="006E2445">
        <w:trPr>
          <w:trHeight w:val="737"/>
          <w:jc w:val="center"/>
        </w:trPr>
        <w:tc>
          <w:tcPr>
            <w:tcW w:w="2044" w:type="dxa"/>
            <w:vAlign w:val="center"/>
          </w:tcPr>
          <w:p w14:paraId="1D24EBF7" w14:textId="0F297078" w:rsidR="00866B4D" w:rsidRPr="006E097A" w:rsidRDefault="00866B4D" w:rsidP="006E097A">
            <w:pPr>
              <w:jc w:val="center"/>
            </w:pPr>
            <w:r w:rsidRPr="006E097A">
              <w:t>ТЗ-</w:t>
            </w:r>
            <w:r w:rsidR="00E27CF9" w:rsidRPr="006E097A">
              <w:t>07</w:t>
            </w:r>
          </w:p>
        </w:tc>
        <w:tc>
          <w:tcPr>
            <w:tcW w:w="6247" w:type="dxa"/>
            <w:vAlign w:val="center"/>
          </w:tcPr>
          <w:p w14:paraId="2C7D2066" w14:textId="5420C793" w:rsidR="00866B4D" w:rsidRPr="006E097A" w:rsidRDefault="00866B4D" w:rsidP="006E097A">
            <w:pPr>
              <w:widowControl w:val="0"/>
            </w:pPr>
            <w:r w:rsidRPr="006E097A">
              <w:t>Коммунально-складск</w:t>
            </w:r>
            <w:r w:rsidR="00BA06AB" w:rsidRPr="006E097A">
              <w:t>ой</w:t>
            </w:r>
            <w:r w:rsidRPr="006E097A">
              <w:t xml:space="preserve"> застройк</w:t>
            </w:r>
            <w:r w:rsidR="00BA06AB" w:rsidRPr="006E097A">
              <w:t>и</w:t>
            </w:r>
          </w:p>
        </w:tc>
        <w:tc>
          <w:tcPr>
            <w:tcW w:w="1056" w:type="dxa"/>
            <w:vAlign w:val="center"/>
          </w:tcPr>
          <w:p w14:paraId="5750AF56" w14:textId="77777777" w:rsidR="00866B4D" w:rsidRPr="006E097A" w:rsidRDefault="00866B4D" w:rsidP="006E097A">
            <w:pPr>
              <w:widowControl w:val="0"/>
              <w:jc w:val="center"/>
            </w:pPr>
          </w:p>
        </w:tc>
      </w:tr>
      <w:tr w:rsidR="006E2445" w:rsidRPr="001053DD" w14:paraId="240E5CE2" w14:textId="77777777" w:rsidTr="006E2445">
        <w:trPr>
          <w:trHeight w:val="737"/>
          <w:jc w:val="center"/>
        </w:trPr>
        <w:tc>
          <w:tcPr>
            <w:tcW w:w="2044" w:type="dxa"/>
            <w:vAlign w:val="center"/>
          </w:tcPr>
          <w:p w14:paraId="473D7374" w14:textId="77777777" w:rsidR="006E2445" w:rsidRPr="006E097A" w:rsidRDefault="006E2445" w:rsidP="006E097A">
            <w:pPr>
              <w:widowControl w:val="0"/>
              <w:jc w:val="center"/>
              <w:rPr>
                <w:b/>
                <w:bCs/>
                <w:lang w:val="en-US"/>
              </w:rPr>
            </w:pPr>
            <w:r w:rsidRPr="006E097A">
              <w:rPr>
                <w:b/>
                <w:bCs/>
                <w:lang w:val="en-US"/>
              </w:rPr>
              <w:t>IV</w:t>
            </w:r>
          </w:p>
        </w:tc>
        <w:tc>
          <w:tcPr>
            <w:tcW w:w="6247" w:type="dxa"/>
            <w:vAlign w:val="center"/>
          </w:tcPr>
          <w:p w14:paraId="1B82F6B2" w14:textId="77777777" w:rsidR="006E2445" w:rsidRPr="006E097A" w:rsidRDefault="006E2445" w:rsidP="006E097A">
            <w:pPr>
              <w:widowControl w:val="0"/>
              <w:ind w:hanging="3"/>
              <w:rPr>
                <w:rStyle w:val="-0"/>
                <w:rFonts w:ascii="Times New Roman" w:hAnsi="Times New Roman"/>
              </w:rPr>
            </w:pPr>
            <w:r w:rsidRPr="006E097A">
              <w:rPr>
                <w:rStyle w:val="-0"/>
                <w:rFonts w:ascii="Times New Roman" w:hAnsi="Times New Roman"/>
              </w:rPr>
              <w:t>ЗОНЫ ИНЖЕНЕРНОЙ И ТРАНСПОРТНОЙ ИНФРАСТРУКТУР</w:t>
            </w:r>
          </w:p>
        </w:tc>
        <w:tc>
          <w:tcPr>
            <w:tcW w:w="1056" w:type="dxa"/>
            <w:vAlign w:val="center"/>
          </w:tcPr>
          <w:p w14:paraId="0A3EBE12" w14:textId="77777777" w:rsidR="006E2445" w:rsidRPr="006E097A" w:rsidRDefault="00320CB7" w:rsidP="006E097A">
            <w:pPr>
              <w:widowControl w:val="0"/>
              <w:jc w:val="center"/>
              <w:rPr>
                <w:b/>
                <w:bCs/>
              </w:rPr>
            </w:pPr>
            <w:r w:rsidRPr="006E097A">
              <w:rPr>
                <w:b/>
                <w:bCs/>
              </w:rPr>
              <w:t>22</w:t>
            </w:r>
          </w:p>
        </w:tc>
      </w:tr>
      <w:tr w:rsidR="006E2445" w:rsidRPr="001053DD" w14:paraId="05262995" w14:textId="77777777" w:rsidTr="006E2445">
        <w:trPr>
          <w:trHeight w:val="737"/>
          <w:jc w:val="center"/>
        </w:trPr>
        <w:tc>
          <w:tcPr>
            <w:tcW w:w="2044" w:type="dxa"/>
            <w:vAlign w:val="center"/>
          </w:tcPr>
          <w:p w14:paraId="560E013F" w14:textId="2E6EEEB4" w:rsidR="006E2445" w:rsidRPr="006E097A" w:rsidRDefault="006E2445" w:rsidP="006E097A">
            <w:pPr>
              <w:widowControl w:val="0"/>
              <w:jc w:val="center"/>
            </w:pPr>
            <w:r w:rsidRPr="006E097A">
              <w:t>ТЗ-</w:t>
            </w:r>
            <w:r w:rsidR="0037060D" w:rsidRPr="006E097A">
              <w:t>08</w:t>
            </w:r>
          </w:p>
        </w:tc>
        <w:tc>
          <w:tcPr>
            <w:tcW w:w="6247" w:type="dxa"/>
            <w:vAlign w:val="center"/>
          </w:tcPr>
          <w:p w14:paraId="7252C219" w14:textId="77777777" w:rsidR="006E2445" w:rsidRPr="006E097A" w:rsidRDefault="006E2445" w:rsidP="006E097A">
            <w:pPr>
              <w:widowControl w:val="0"/>
              <w:ind w:firstLine="709"/>
              <w:rPr>
                <w:rStyle w:val="-0"/>
                <w:rFonts w:ascii="Times New Roman" w:hAnsi="Times New Roman"/>
                <w:b w:val="0"/>
              </w:rPr>
            </w:pPr>
            <w:r w:rsidRPr="006E097A">
              <w:t>Инженерной инфраструктуры</w:t>
            </w:r>
          </w:p>
        </w:tc>
        <w:tc>
          <w:tcPr>
            <w:tcW w:w="1056" w:type="dxa"/>
            <w:vAlign w:val="center"/>
          </w:tcPr>
          <w:p w14:paraId="6BED2EB8" w14:textId="77777777" w:rsidR="006E2445" w:rsidRPr="006E097A" w:rsidRDefault="006E2445" w:rsidP="006E097A">
            <w:pPr>
              <w:widowControl w:val="0"/>
              <w:jc w:val="center"/>
            </w:pPr>
          </w:p>
        </w:tc>
      </w:tr>
      <w:tr w:rsidR="006E2445" w:rsidRPr="001053DD" w14:paraId="26E4BECC" w14:textId="77777777" w:rsidTr="006E2445">
        <w:trPr>
          <w:trHeight w:val="737"/>
          <w:jc w:val="center"/>
        </w:trPr>
        <w:tc>
          <w:tcPr>
            <w:tcW w:w="2044" w:type="dxa"/>
            <w:vAlign w:val="center"/>
          </w:tcPr>
          <w:p w14:paraId="2415D96D" w14:textId="0F54D8F2" w:rsidR="006E2445" w:rsidRPr="006E097A" w:rsidRDefault="006E2445" w:rsidP="006E097A">
            <w:pPr>
              <w:widowControl w:val="0"/>
              <w:jc w:val="center"/>
            </w:pPr>
            <w:r w:rsidRPr="006E097A">
              <w:t>ТЗ-</w:t>
            </w:r>
            <w:r w:rsidR="0037060D" w:rsidRPr="006E097A">
              <w:t>09</w:t>
            </w:r>
          </w:p>
        </w:tc>
        <w:tc>
          <w:tcPr>
            <w:tcW w:w="6247" w:type="dxa"/>
            <w:vAlign w:val="center"/>
          </w:tcPr>
          <w:p w14:paraId="7542E916" w14:textId="77777777" w:rsidR="006E2445" w:rsidRPr="006E097A" w:rsidRDefault="006E2445" w:rsidP="006E097A">
            <w:pPr>
              <w:pStyle w:val="4-"/>
              <w:numPr>
                <w:ilvl w:val="0"/>
                <w:numId w:val="0"/>
              </w:numPr>
              <w:spacing w:before="0"/>
              <w:rPr>
                <w:rStyle w:val="-0"/>
                <w:rFonts w:ascii="Times New Roman" w:hAnsi="Times New Roman"/>
                <w:b/>
                <w:bCs w:val="0"/>
              </w:rPr>
            </w:pPr>
            <w:r w:rsidRPr="006E097A">
              <w:rPr>
                <w:rStyle w:val="4-6"/>
              </w:rPr>
              <w:t>Транспортной инфраструктуры</w:t>
            </w:r>
          </w:p>
        </w:tc>
        <w:tc>
          <w:tcPr>
            <w:tcW w:w="1056" w:type="dxa"/>
            <w:vAlign w:val="center"/>
          </w:tcPr>
          <w:p w14:paraId="22F4DD91" w14:textId="77777777" w:rsidR="006E2445" w:rsidRPr="006E097A" w:rsidRDefault="006E2445" w:rsidP="006E097A">
            <w:pPr>
              <w:widowControl w:val="0"/>
              <w:jc w:val="center"/>
            </w:pPr>
          </w:p>
        </w:tc>
      </w:tr>
      <w:tr w:rsidR="006E2445" w:rsidRPr="001053DD" w14:paraId="2B34562D" w14:textId="77777777" w:rsidTr="006E2445">
        <w:trPr>
          <w:trHeight w:val="737"/>
          <w:jc w:val="center"/>
        </w:trPr>
        <w:tc>
          <w:tcPr>
            <w:tcW w:w="2044" w:type="dxa"/>
            <w:vAlign w:val="center"/>
          </w:tcPr>
          <w:p w14:paraId="307857A6" w14:textId="77777777" w:rsidR="006E2445" w:rsidRPr="006E097A" w:rsidRDefault="006E2445" w:rsidP="006E097A">
            <w:pPr>
              <w:widowControl w:val="0"/>
              <w:jc w:val="center"/>
              <w:rPr>
                <w:b/>
                <w:bCs/>
                <w:lang w:val="en-US"/>
              </w:rPr>
            </w:pPr>
            <w:r w:rsidRPr="006E097A">
              <w:rPr>
                <w:b/>
                <w:bCs/>
                <w:lang w:val="en-US"/>
              </w:rPr>
              <w:lastRenderedPageBreak/>
              <w:t>V</w:t>
            </w:r>
          </w:p>
        </w:tc>
        <w:tc>
          <w:tcPr>
            <w:tcW w:w="6247" w:type="dxa"/>
            <w:vAlign w:val="center"/>
          </w:tcPr>
          <w:p w14:paraId="13C75658" w14:textId="77777777" w:rsidR="006E2445" w:rsidRPr="006E097A" w:rsidRDefault="006E2445" w:rsidP="006E097A">
            <w:pPr>
              <w:widowControl w:val="0"/>
              <w:ind w:hanging="3"/>
              <w:rPr>
                <w:rStyle w:val="-0"/>
                <w:rFonts w:ascii="Times New Roman" w:hAnsi="Times New Roman"/>
              </w:rPr>
            </w:pPr>
            <w:r w:rsidRPr="006E097A">
              <w:rPr>
                <w:rStyle w:val="-0"/>
                <w:rFonts w:ascii="Times New Roman" w:hAnsi="Times New Roman"/>
              </w:rPr>
              <w:t>ЗОНЫ РЕКРЕАЦИОННОГО НАЗНАЧЕНИЯ</w:t>
            </w:r>
          </w:p>
        </w:tc>
        <w:tc>
          <w:tcPr>
            <w:tcW w:w="1056" w:type="dxa"/>
            <w:vAlign w:val="center"/>
          </w:tcPr>
          <w:p w14:paraId="61483C0B" w14:textId="77777777" w:rsidR="006E2445" w:rsidRPr="006E097A" w:rsidRDefault="00320CB7" w:rsidP="006E097A">
            <w:pPr>
              <w:widowControl w:val="0"/>
              <w:jc w:val="center"/>
              <w:rPr>
                <w:b/>
                <w:bCs/>
              </w:rPr>
            </w:pPr>
            <w:r w:rsidRPr="006E097A">
              <w:rPr>
                <w:b/>
                <w:bCs/>
              </w:rPr>
              <w:t>23</w:t>
            </w:r>
          </w:p>
        </w:tc>
      </w:tr>
      <w:tr w:rsidR="006E2445" w:rsidRPr="001053DD" w14:paraId="78FD6B54" w14:textId="77777777" w:rsidTr="006E2445">
        <w:trPr>
          <w:trHeight w:val="737"/>
          <w:jc w:val="center"/>
        </w:trPr>
        <w:tc>
          <w:tcPr>
            <w:tcW w:w="2044" w:type="dxa"/>
            <w:vAlign w:val="center"/>
          </w:tcPr>
          <w:p w14:paraId="11DAD092" w14:textId="145D6FBF" w:rsidR="006E2445" w:rsidRPr="006E097A" w:rsidRDefault="006E2445" w:rsidP="006E097A">
            <w:pPr>
              <w:widowControl w:val="0"/>
              <w:jc w:val="center"/>
            </w:pPr>
            <w:r w:rsidRPr="006E097A">
              <w:t>ТЗ-1</w:t>
            </w:r>
            <w:r w:rsidR="0037060D" w:rsidRPr="006E097A">
              <w:t>0</w:t>
            </w:r>
          </w:p>
        </w:tc>
        <w:tc>
          <w:tcPr>
            <w:tcW w:w="6247" w:type="dxa"/>
            <w:vAlign w:val="center"/>
          </w:tcPr>
          <w:p w14:paraId="12802AD0" w14:textId="6A3012E1" w:rsidR="006E2445" w:rsidRPr="006E097A" w:rsidRDefault="006E2445" w:rsidP="006E097A">
            <w:pPr>
              <w:widowControl w:val="0"/>
              <w:ind w:firstLine="709"/>
              <w:rPr>
                <w:rStyle w:val="-0"/>
                <w:rFonts w:ascii="Times New Roman" w:hAnsi="Times New Roman"/>
                <w:b w:val="0"/>
              </w:rPr>
            </w:pPr>
            <w:r w:rsidRPr="006E097A">
              <w:t>Зелёных насаждений</w:t>
            </w:r>
            <w:r w:rsidR="00BA06AB" w:rsidRPr="006E097A">
              <w:t xml:space="preserve"> общего пользования</w:t>
            </w:r>
          </w:p>
        </w:tc>
        <w:tc>
          <w:tcPr>
            <w:tcW w:w="1056" w:type="dxa"/>
            <w:vAlign w:val="center"/>
          </w:tcPr>
          <w:p w14:paraId="59F722C3" w14:textId="77777777" w:rsidR="006E2445" w:rsidRPr="006E097A" w:rsidRDefault="006E2445" w:rsidP="006E097A">
            <w:pPr>
              <w:widowControl w:val="0"/>
              <w:jc w:val="center"/>
            </w:pPr>
          </w:p>
        </w:tc>
      </w:tr>
      <w:tr w:rsidR="006E2445" w:rsidRPr="001053DD" w14:paraId="7D17A55C" w14:textId="77777777" w:rsidTr="006E2445">
        <w:trPr>
          <w:trHeight w:val="737"/>
          <w:jc w:val="center"/>
        </w:trPr>
        <w:tc>
          <w:tcPr>
            <w:tcW w:w="2044" w:type="dxa"/>
            <w:vAlign w:val="center"/>
          </w:tcPr>
          <w:p w14:paraId="70DCA5C6" w14:textId="6604D170" w:rsidR="006E2445" w:rsidRPr="006E097A" w:rsidRDefault="006E2445" w:rsidP="006E097A">
            <w:pPr>
              <w:widowControl w:val="0"/>
              <w:jc w:val="center"/>
              <w:rPr>
                <w:color w:val="auto"/>
              </w:rPr>
            </w:pPr>
            <w:r w:rsidRPr="006E097A">
              <w:rPr>
                <w:color w:val="auto"/>
              </w:rPr>
              <w:t>ТЗ-1</w:t>
            </w:r>
            <w:r w:rsidR="0037060D" w:rsidRPr="006E097A">
              <w:rPr>
                <w:color w:val="auto"/>
              </w:rPr>
              <w:t>1</w:t>
            </w:r>
          </w:p>
        </w:tc>
        <w:tc>
          <w:tcPr>
            <w:tcW w:w="6247" w:type="dxa"/>
            <w:vAlign w:val="center"/>
          </w:tcPr>
          <w:p w14:paraId="5BD08275" w14:textId="5FD66441" w:rsidR="006E2445" w:rsidRPr="006E097A" w:rsidRDefault="00A04E8A" w:rsidP="006E097A">
            <w:pPr>
              <w:pStyle w:val="4-"/>
              <w:numPr>
                <w:ilvl w:val="0"/>
                <w:numId w:val="0"/>
              </w:numPr>
              <w:spacing w:before="0"/>
              <w:rPr>
                <w:rStyle w:val="4-6"/>
                <w:strike/>
                <w:color w:val="auto"/>
              </w:rPr>
            </w:pPr>
            <w:r w:rsidRPr="006E097A">
              <w:rPr>
                <w:rStyle w:val="4-6"/>
                <w:color w:val="auto"/>
              </w:rPr>
              <w:t>Отдыха и туризма</w:t>
            </w:r>
          </w:p>
        </w:tc>
        <w:tc>
          <w:tcPr>
            <w:tcW w:w="1056" w:type="dxa"/>
            <w:vAlign w:val="center"/>
          </w:tcPr>
          <w:p w14:paraId="6929A123" w14:textId="77777777" w:rsidR="006E2445" w:rsidRPr="006E097A" w:rsidRDefault="006E2445" w:rsidP="006E097A">
            <w:pPr>
              <w:widowControl w:val="0"/>
              <w:jc w:val="center"/>
              <w:rPr>
                <w:color w:val="auto"/>
              </w:rPr>
            </w:pPr>
          </w:p>
        </w:tc>
      </w:tr>
      <w:tr w:rsidR="006E2445" w:rsidRPr="001053DD" w14:paraId="1CA09E02" w14:textId="77777777" w:rsidTr="006E2445">
        <w:trPr>
          <w:trHeight w:val="737"/>
          <w:jc w:val="center"/>
        </w:trPr>
        <w:tc>
          <w:tcPr>
            <w:tcW w:w="2044" w:type="dxa"/>
            <w:vAlign w:val="center"/>
          </w:tcPr>
          <w:p w14:paraId="621F26ED" w14:textId="77777777" w:rsidR="006E2445" w:rsidRPr="006E097A" w:rsidRDefault="006E2445" w:rsidP="006E097A">
            <w:pPr>
              <w:widowControl w:val="0"/>
              <w:jc w:val="center"/>
              <w:rPr>
                <w:b/>
                <w:bCs/>
                <w:lang w:val="en-US"/>
              </w:rPr>
            </w:pPr>
            <w:r w:rsidRPr="006E097A">
              <w:rPr>
                <w:b/>
                <w:bCs/>
                <w:lang w:val="en-US"/>
              </w:rPr>
              <w:t>VI</w:t>
            </w:r>
          </w:p>
        </w:tc>
        <w:tc>
          <w:tcPr>
            <w:tcW w:w="6247" w:type="dxa"/>
            <w:vAlign w:val="center"/>
          </w:tcPr>
          <w:p w14:paraId="60253B38" w14:textId="77777777" w:rsidR="006E2445" w:rsidRPr="006E097A" w:rsidRDefault="006E2445" w:rsidP="006E097A">
            <w:pPr>
              <w:widowControl w:val="0"/>
              <w:ind w:hanging="3"/>
              <w:rPr>
                <w:rStyle w:val="-0"/>
                <w:rFonts w:ascii="Times New Roman" w:hAnsi="Times New Roman"/>
              </w:rPr>
            </w:pPr>
            <w:r w:rsidRPr="006E097A">
              <w:rPr>
                <w:rStyle w:val="-0"/>
                <w:rFonts w:ascii="Times New Roman" w:hAnsi="Times New Roman"/>
              </w:rPr>
              <w:t>ЗОНЫ СЕЛЬСКОХОЗЯЙСТВЕННОГО ИСПОЛЬЗОВАНИЯ</w:t>
            </w:r>
          </w:p>
        </w:tc>
        <w:tc>
          <w:tcPr>
            <w:tcW w:w="1056" w:type="dxa"/>
            <w:vAlign w:val="center"/>
          </w:tcPr>
          <w:p w14:paraId="0F5DCD7B" w14:textId="77777777" w:rsidR="006E2445" w:rsidRPr="006E097A" w:rsidRDefault="00320CB7" w:rsidP="006E097A">
            <w:pPr>
              <w:widowControl w:val="0"/>
              <w:jc w:val="center"/>
              <w:rPr>
                <w:b/>
                <w:bCs/>
              </w:rPr>
            </w:pPr>
            <w:r w:rsidRPr="006E097A">
              <w:rPr>
                <w:b/>
                <w:bCs/>
              </w:rPr>
              <w:t>24</w:t>
            </w:r>
          </w:p>
        </w:tc>
      </w:tr>
      <w:tr w:rsidR="006E2445" w:rsidRPr="001053DD" w14:paraId="6B607231" w14:textId="77777777" w:rsidTr="006E2445">
        <w:trPr>
          <w:trHeight w:val="737"/>
          <w:jc w:val="center"/>
        </w:trPr>
        <w:tc>
          <w:tcPr>
            <w:tcW w:w="2044" w:type="dxa"/>
            <w:vAlign w:val="center"/>
          </w:tcPr>
          <w:p w14:paraId="58DA80A7" w14:textId="7295B93F" w:rsidR="006E2445" w:rsidRPr="006E097A" w:rsidRDefault="006E2445" w:rsidP="006E097A">
            <w:pPr>
              <w:widowControl w:val="0"/>
              <w:jc w:val="center"/>
            </w:pPr>
            <w:r w:rsidRPr="006E097A">
              <w:t>ТЗ-1</w:t>
            </w:r>
            <w:r w:rsidR="0037060D" w:rsidRPr="006E097A">
              <w:t>2</w:t>
            </w:r>
          </w:p>
        </w:tc>
        <w:tc>
          <w:tcPr>
            <w:tcW w:w="6247" w:type="dxa"/>
            <w:vAlign w:val="center"/>
          </w:tcPr>
          <w:p w14:paraId="51865CE9" w14:textId="77777777" w:rsidR="006E2445" w:rsidRPr="006E097A" w:rsidRDefault="006E2445" w:rsidP="006E097A">
            <w:pPr>
              <w:widowControl w:val="0"/>
            </w:pPr>
            <w:r w:rsidRPr="006E097A">
              <w:t>Сельскохозяйственного использования</w:t>
            </w:r>
          </w:p>
        </w:tc>
        <w:tc>
          <w:tcPr>
            <w:tcW w:w="1056" w:type="dxa"/>
            <w:vAlign w:val="center"/>
          </w:tcPr>
          <w:p w14:paraId="2AA7331C" w14:textId="77777777" w:rsidR="006E2445" w:rsidRPr="006E097A" w:rsidRDefault="006E2445" w:rsidP="006E097A">
            <w:pPr>
              <w:widowControl w:val="0"/>
              <w:jc w:val="center"/>
            </w:pPr>
          </w:p>
        </w:tc>
      </w:tr>
      <w:tr w:rsidR="0037060D" w:rsidRPr="001053DD" w14:paraId="2F63E00C" w14:textId="77777777" w:rsidTr="006E2445">
        <w:trPr>
          <w:trHeight w:val="737"/>
          <w:jc w:val="center"/>
        </w:trPr>
        <w:tc>
          <w:tcPr>
            <w:tcW w:w="2044" w:type="dxa"/>
            <w:vAlign w:val="center"/>
          </w:tcPr>
          <w:p w14:paraId="1D56E55A" w14:textId="406CFE3F" w:rsidR="0037060D" w:rsidRPr="006E097A" w:rsidRDefault="0037060D" w:rsidP="006E097A">
            <w:pPr>
              <w:widowControl w:val="0"/>
              <w:jc w:val="center"/>
            </w:pPr>
            <w:r w:rsidRPr="006E097A">
              <w:t>ТЗ-13</w:t>
            </w:r>
          </w:p>
        </w:tc>
        <w:tc>
          <w:tcPr>
            <w:tcW w:w="6247" w:type="dxa"/>
            <w:vAlign w:val="center"/>
          </w:tcPr>
          <w:p w14:paraId="29A9642B" w14:textId="242B68C2" w:rsidR="0037060D" w:rsidRPr="006E097A" w:rsidRDefault="0037060D" w:rsidP="006E097A">
            <w:pPr>
              <w:widowControl w:val="0"/>
            </w:pPr>
            <w:r w:rsidRPr="006E097A">
              <w:t>Садоводства и огородничества</w:t>
            </w:r>
          </w:p>
        </w:tc>
        <w:tc>
          <w:tcPr>
            <w:tcW w:w="1056" w:type="dxa"/>
            <w:vAlign w:val="center"/>
          </w:tcPr>
          <w:p w14:paraId="6274A17B" w14:textId="77777777" w:rsidR="0037060D" w:rsidRPr="006E097A" w:rsidRDefault="0037060D" w:rsidP="006E097A">
            <w:pPr>
              <w:widowControl w:val="0"/>
              <w:jc w:val="center"/>
            </w:pPr>
          </w:p>
        </w:tc>
      </w:tr>
      <w:tr w:rsidR="006E2445" w:rsidRPr="001053DD" w14:paraId="7804ED66" w14:textId="77777777" w:rsidTr="006E2445">
        <w:trPr>
          <w:trHeight w:val="737"/>
          <w:jc w:val="center"/>
        </w:trPr>
        <w:tc>
          <w:tcPr>
            <w:tcW w:w="2044" w:type="dxa"/>
            <w:vAlign w:val="center"/>
          </w:tcPr>
          <w:p w14:paraId="6E09A467" w14:textId="77777777" w:rsidR="006E2445" w:rsidRPr="006E097A" w:rsidRDefault="006E2445" w:rsidP="006E097A">
            <w:pPr>
              <w:widowControl w:val="0"/>
              <w:jc w:val="center"/>
              <w:rPr>
                <w:b/>
                <w:bCs/>
                <w:lang w:val="en-US"/>
              </w:rPr>
            </w:pPr>
            <w:r w:rsidRPr="006E097A">
              <w:rPr>
                <w:b/>
                <w:bCs/>
                <w:lang w:val="en-US"/>
              </w:rPr>
              <w:t>VII</w:t>
            </w:r>
          </w:p>
        </w:tc>
        <w:tc>
          <w:tcPr>
            <w:tcW w:w="6247" w:type="dxa"/>
            <w:vAlign w:val="center"/>
          </w:tcPr>
          <w:p w14:paraId="02F5051F" w14:textId="77777777" w:rsidR="006E2445" w:rsidRPr="006E097A" w:rsidRDefault="006E2445" w:rsidP="006E097A">
            <w:pPr>
              <w:widowControl w:val="0"/>
              <w:ind w:hanging="3"/>
              <w:rPr>
                <w:rStyle w:val="-0"/>
                <w:rFonts w:ascii="Times New Roman" w:hAnsi="Times New Roman"/>
              </w:rPr>
            </w:pPr>
            <w:r w:rsidRPr="006E097A">
              <w:rPr>
                <w:rStyle w:val="-0"/>
                <w:rFonts w:ascii="Times New Roman" w:hAnsi="Times New Roman"/>
              </w:rPr>
              <w:t>ЗОНЫ СПЕЦИАЛЬНОГО НАЗНАЧЕНИЯ</w:t>
            </w:r>
          </w:p>
        </w:tc>
        <w:tc>
          <w:tcPr>
            <w:tcW w:w="1056" w:type="dxa"/>
            <w:vAlign w:val="center"/>
          </w:tcPr>
          <w:p w14:paraId="0CD239ED" w14:textId="77777777" w:rsidR="006E2445" w:rsidRPr="006E097A" w:rsidRDefault="00320CB7" w:rsidP="006E097A">
            <w:pPr>
              <w:widowControl w:val="0"/>
              <w:jc w:val="center"/>
              <w:rPr>
                <w:b/>
                <w:bCs/>
              </w:rPr>
            </w:pPr>
            <w:r w:rsidRPr="006E097A">
              <w:rPr>
                <w:b/>
                <w:bCs/>
              </w:rPr>
              <w:t>25</w:t>
            </w:r>
          </w:p>
        </w:tc>
      </w:tr>
      <w:tr w:rsidR="006E2445" w:rsidRPr="001053DD" w14:paraId="5BA1C8EF" w14:textId="77777777" w:rsidTr="006E2445">
        <w:trPr>
          <w:trHeight w:val="737"/>
          <w:jc w:val="center"/>
        </w:trPr>
        <w:tc>
          <w:tcPr>
            <w:tcW w:w="2044" w:type="dxa"/>
            <w:vAlign w:val="center"/>
          </w:tcPr>
          <w:p w14:paraId="70144AA5" w14:textId="593EB63F" w:rsidR="006E2445" w:rsidRPr="006E097A" w:rsidRDefault="006E2445" w:rsidP="006E097A">
            <w:pPr>
              <w:widowControl w:val="0"/>
              <w:jc w:val="center"/>
            </w:pPr>
            <w:r w:rsidRPr="006E097A">
              <w:t>ТЗ-1</w:t>
            </w:r>
            <w:r w:rsidR="001A733D" w:rsidRPr="006E097A">
              <w:t>4</w:t>
            </w:r>
          </w:p>
        </w:tc>
        <w:tc>
          <w:tcPr>
            <w:tcW w:w="6247" w:type="dxa"/>
            <w:vAlign w:val="center"/>
          </w:tcPr>
          <w:p w14:paraId="55807C86" w14:textId="77777777" w:rsidR="006E2445" w:rsidRPr="006E097A" w:rsidRDefault="006E2445" w:rsidP="006E097A">
            <w:pPr>
              <w:pStyle w:val="4-"/>
              <w:numPr>
                <w:ilvl w:val="0"/>
                <w:numId w:val="0"/>
              </w:numPr>
              <w:spacing w:before="0"/>
              <w:rPr>
                <w:rStyle w:val="-0"/>
                <w:rFonts w:ascii="Times New Roman" w:hAnsi="Times New Roman"/>
                <w:b/>
                <w:bCs w:val="0"/>
              </w:rPr>
            </w:pPr>
            <w:r w:rsidRPr="006E097A">
              <w:rPr>
                <w:rStyle w:val="4-6"/>
              </w:rPr>
              <w:t>Кладбищ</w:t>
            </w:r>
          </w:p>
        </w:tc>
        <w:tc>
          <w:tcPr>
            <w:tcW w:w="1056" w:type="dxa"/>
            <w:vAlign w:val="center"/>
          </w:tcPr>
          <w:p w14:paraId="3D35FFC4" w14:textId="77777777" w:rsidR="006E2445" w:rsidRPr="006E097A" w:rsidRDefault="006E2445" w:rsidP="006E097A">
            <w:pPr>
              <w:widowControl w:val="0"/>
              <w:jc w:val="center"/>
            </w:pPr>
          </w:p>
        </w:tc>
      </w:tr>
      <w:tr w:rsidR="006E2445" w:rsidRPr="001053DD" w14:paraId="03AAD997" w14:textId="77777777" w:rsidTr="006E2445">
        <w:trPr>
          <w:trHeight w:val="737"/>
          <w:jc w:val="center"/>
        </w:trPr>
        <w:tc>
          <w:tcPr>
            <w:tcW w:w="2044" w:type="dxa"/>
            <w:vAlign w:val="center"/>
          </w:tcPr>
          <w:p w14:paraId="68A664A5" w14:textId="6B4B488F" w:rsidR="006E2445" w:rsidRPr="006E097A" w:rsidRDefault="006E2445" w:rsidP="006E097A">
            <w:pPr>
              <w:widowControl w:val="0"/>
              <w:jc w:val="center"/>
            </w:pPr>
            <w:r w:rsidRPr="006E097A">
              <w:t>ТЗ-1</w:t>
            </w:r>
            <w:r w:rsidR="001A733D" w:rsidRPr="006E097A">
              <w:t>5</w:t>
            </w:r>
          </w:p>
        </w:tc>
        <w:tc>
          <w:tcPr>
            <w:tcW w:w="6247" w:type="dxa"/>
            <w:vAlign w:val="center"/>
          </w:tcPr>
          <w:p w14:paraId="526FF664" w14:textId="77777777" w:rsidR="006E2445" w:rsidRPr="006E097A" w:rsidRDefault="006E2445" w:rsidP="006E097A">
            <w:pPr>
              <w:pStyle w:val="4-"/>
              <w:numPr>
                <w:ilvl w:val="0"/>
                <w:numId w:val="0"/>
              </w:numPr>
              <w:spacing w:before="0"/>
              <w:rPr>
                <w:rStyle w:val="-0"/>
                <w:rFonts w:ascii="Times New Roman" w:hAnsi="Times New Roman"/>
                <w:b/>
                <w:bCs w:val="0"/>
              </w:rPr>
            </w:pPr>
            <w:r w:rsidRPr="006E097A">
              <w:rPr>
                <w:rStyle w:val="4-6"/>
              </w:rPr>
              <w:t>Объектов бороны и безопасности</w:t>
            </w:r>
          </w:p>
        </w:tc>
        <w:tc>
          <w:tcPr>
            <w:tcW w:w="1056" w:type="dxa"/>
            <w:vAlign w:val="center"/>
          </w:tcPr>
          <w:p w14:paraId="2C4C3C1C" w14:textId="77777777" w:rsidR="006E2445" w:rsidRPr="006E097A" w:rsidRDefault="006E2445" w:rsidP="006E097A">
            <w:pPr>
              <w:widowControl w:val="0"/>
              <w:jc w:val="center"/>
            </w:pPr>
          </w:p>
        </w:tc>
      </w:tr>
      <w:tr w:rsidR="00866B4D" w:rsidRPr="001053DD" w14:paraId="389EB7A9" w14:textId="77777777" w:rsidTr="006E2445">
        <w:trPr>
          <w:trHeight w:val="737"/>
          <w:jc w:val="center"/>
        </w:trPr>
        <w:tc>
          <w:tcPr>
            <w:tcW w:w="2044" w:type="dxa"/>
            <w:vAlign w:val="center"/>
          </w:tcPr>
          <w:p w14:paraId="15E2E7F0" w14:textId="65600BE9" w:rsidR="00866B4D" w:rsidRPr="006E097A" w:rsidRDefault="00866B4D" w:rsidP="006E097A">
            <w:pPr>
              <w:widowControl w:val="0"/>
              <w:jc w:val="center"/>
            </w:pPr>
            <w:r w:rsidRPr="006E097A">
              <w:t>ТЗ-</w:t>
            </w:r>
            <w:r w:rsidR="001A733D" w:rsidRPr="006E097A">
              <w:t>16</w:t>
            </w:r>
          </w:p>
        </w:tc>
        <w:tc>
          <w:tcPr>
            <w:tcW w:w="6247" w:type="dxa"/>
            <w:vAlign w:val="center"/>
          </w:tcPr>
          <w:p w14:paraId="3CE8B0DD" w14:textId="4F5CF7F5" w:rsidR="00866B4D" w:rsidRPr="006E097A" w:rsidRDefault="00866B4D" w:rsidP="006E097A">
            <w:pPr>
              <w:pStyle w:val="4-"/>
              <w:numPr>
                <w:ilvl w:val="0"/>
                <w:numId w:val="0"/>
              </w:numPr>
              <w:spacing w:before="0"/>
              <w:rPr>
                <w:rStyle w:val="4-6"/>
              </w:rPr>
            </w:pPr>
            <w:r w:rsidRPr="006E097A">
              <w:rPr>
                <w:rStyle w:val="4-6"/>
              </w:rPr>
              <w:t>Складирования и захоронения отх</w:t>
            </w:r>
            <w:r w:rsidR="0037060D" w:rsidRPr="006E097A">
              <w:rPr>
                <w:rStyle w:val="4-6"/>
              </w:rPr>
              <w:t>о</w:t>
            </w:r>
            <w:r w:rsidRPr="006E097A">
              <w:rPr>
                <w:rStyle w:val="4-6"/>
              </w:rPr>
              <w:t>дов</w:t>
            </w:r>
          </w:p>
        </w:tc>
        <w:tc>
          <w:tcPr>
            <w:tcW w:w="1056" w:type="dxa"/>
            <w:vAlign w:val="center"/>
          </w:tcPr>
          <w:p w14:paraId="45D5DD7C" w14:textId="77777777" w:rsidR="00866B4D" w:rsidRPr="006E097A" w:rsidRDefault="00866B4D" w:rsidP="006E097A">
            <w:pPr>
              <w:widowControl w:val="0"/>
              <w:jc w:val="center"/>
            </w:pPr>
          </w:p>
        </w:tc>
      </w:tr>
      <w:tr w:rsidR="006E2445" w:rsidRPr="001053DD" w14:paraId="30C988E6" w14:textId="77777777" w:rsidTr="006E2445">
        <w:trPr>
          <w:trHeight w:val="737"/>
          <w:jc w:val="center"/>
        </w:trPr>
        <w:tc>
          <w:tcPr>
            <w:tcW w:w="2044" w:type="dxa"/>
            <w:vAlign w:val="center"/>
          </w:tcPr>
          <w:p w14:paraId="4C6A1A0C" w14:textId="77777777" w:rsidR="006E2445" w:rsidRPr="006E097A" w:rsidRDefault="006E2445" w:rsidP="006E097A">
            <w:pPr>
              <w:widowControl w:val="0"/>
              <w:jc w:val="center"/>
              <w:rPr>
                <w:b/>
                <w:bCs/>
                <w:lang w:val="en-US"/>
              </w:rPr>
            </w:pPr>
            <w:r w:rsidRPr="006E097A">
              <w:rPr>
                <w:b/>
                <w:bCs/>
                <w:lang w:val="en-US"/>
              </w:rPr>
              <w:t>VIII</w:t>
            </w:r>
          </w:p>
        </w:tc>
        <w:tc>
          <w:tcPr>
            <w:tcW w:w="6247" w:type="dxa"/>
            <w:vAlign w:val="center"/>
          </w:tcPr>
          <w:p w14:paraId="1D760DF0" w14:textId="2077687B" w:rsidR="006E2445" w:rsidRPr="006E097A" w:rsidRDefault="00866B4D" w:rsidP="006E097A">
            <w:pPr>
              <w:widowControl w:val="0"/>
              <w:ind w:hanging="3"/>
              <w:rPr>
                <w:rStyle w:val="4-6"/>
                <w:rFonts w:eastAsia="Arial"/>
                <w:bCs/>
                <w:caps/>
              </w:rPr>
            </w:pPr>
            <w:r w:rsidRPr="006E097A">
              <w:rPr>
                <w:rStyle w:val="-0"/>
                <w:rFonts w:ascii="Times New Roman" w:hAnsi="Times New Roman"/>
                <w:caps/>
              </w:rPr>
              <w:t>Территории</w:t>
            </w:r>
            <w:r w:rsidR="006E2445" w:rsidRPr="006E097A">
              <w:rPr>
                <w:rStyle w:val="-0"/>
                <w:rFonts w:ascii="Times New Roman" w:hAnsi="Times New Roman"/>
                <w:caps/>
              </w:rPr>
              <w:t>, для которых градостроительные регламенты</w:t>
            </w:r>
            <w:r w:rsidR="006E2445" w:rsidRPr="006E097A">
              <w:rPr>
                <w:rStyle w:val="-0"/>
                <w:rFonts w:ascii="Times New Roman" w:hAnsi="Times New Roman"/>
                <w:caps/>
              </w:rPr>
              <w:br/>
              <w:t>не устанавливаются</w:t>
            </w:r>
          </w:p>
        </w:tc>
        <w:tc>
          <w:tcPr>
            <w:tcW w:w="1056" w:type="dxa"/>
            <w:vAlign w:val="center"/>
          </w:tcPr>
          <w:p w14:paraId="55015FEA" w14:textId="77777777" w:rsidR="006E2445" w:rsidRPr="006E097A" w:rsidRDefault="00320CB7" w:rsidP="006E097A">
            <w:pPr>
              <w:widowControl w:val="0"/>
              <w:jc w:val="center"/>
              <w:rPr>
                <w:b/>
                <w:bCs/>
              </w:rPr>
            </w:pPr>
            <w:r w:rsidRPr="006E097A">
              <w:rPr>
                <w:b/>
                <w:bCs/>
              </w:rPr>
              <w:t>26</w:t>
            </w:r>
          </w:p>
        </w:tc>
      </w:tr>
      <w:tr w:rsidR="006E2445" w:rsidRPr="001053DD" w14:paraId="58690010" w14:textId="77777777" w:rsidTr="006E2445">
        <w:trPr>
          <w:trHeight w:val="737"/>
          <w:jc w:val="center"/>
        </w:trPr>
        <w:tc>
          <w:tcPr>
            <w:tcW w:w="2044" w:type="dxa"/>
            <w:vAlign w:val="center"/>
          </w:tcPr>
          <w:p w14:paraId="3E95A0D1" w14:textId="4011E322" w:rsidR="006E2445" w:rsidRPr="006E097A" w:rsidRDefault="006E2445" w:rsidP="006E097A">
            <w:pPr>
              <w:widowControl w:val="0"/>
              <w:jc w:val="center"/>
            </w:pPr>
            <w:r w:rsidRPr="006E097A">
              <w:t>Т-</w:t>
            </w:r>
            <w:r w:rsidR="001A733D" w:rsidRPr="006E097A">
              <w:t>1</w:t>
            </w:r>
          </w:p>
        </w:tc>
        <w:tc>
          <w:tcPr>
            <w:tcW w:w="6247" w:type="dxa"/>
            <w:vAlign w:val="center"/>
          </w:tcPr>
          <w:p w14:paraId="0D4753C9" w14:textId="77777777" w:rsidR="006E2445" w:rsidRPr="006E097A" w:rsidRDefault="006E2445" w:rsidP="006E097A">
            <w:pPr>
              <w:widowControl w:val="0"/>
              <w:ind w:firstLine="709"/>
              <w:rPr>
                <w:rStyle w:val="-0"/>
                <w:rFonts w:ascii="Times New Roman" w:hAnsi="Times New Roman"/>
                <w:b w:val="0"/>
              </w:rPr>
            </w:pPr>
            <w:r w:rsidRPr="006E097A">
              <w:t>Особо охраняемых</w:t>
            </w:r>
            <w:r w:rsidRPr="006E097A">
              <w:rPr>
                <w:rStyle w:val="4-6"/>
                <w:rFonts w:eastAsia="Arial"/>
                <w:b w:val="0"/>
              </w:rPr>
              <w:t xml:space="preserve"> природных территорий и лесов</w:t>
            </w:r>
          </w:p>
        </w:tc>
        <w:tc>
          <w:tcPr>
            <w:tcW w:w="1056" w:type="dxa"/>
            <w:vAlign w:val="center"/>
          </w:tcPr>
          <w:p w14:paraId="0466020B" w14:textId="77777777" w:rsidR="006E2445" w:rsidRPr="006E097A" w:rsidRDefault="006E2445" w:rsidP="006E097A">
            <w:pPr>
              <w:widowControl w:val="0"/>
              <w:jc w:val="center"/>
            </w:pPr>
          </w:p>
        </w:tc>
      </w:tr>
      <w:tr w:rsidR="00866B4D" w:rsidRPr="001053DD" w14:paraId="6DB49B9D" w14:textId="77777777" w:rsidTr="006E2445">
        <w:trPr>
          <w:trHeight w:val="737"/>
          <w:jc w:val="center"/>
        </w:trPr>
        <w:tc>
          <w:tcPr>
            <w:tcW w:w="2044" w:type="dxa"/>
            <w:vAlign w:val="center"/>
          </w:tcPr>
          <w:p w14:paraId="231FB81D" w14:textId="4B926DBB" w:rsidR="00866B4D" w:rsidRPr="006E097A" w:rsidRDefault="00E97E52" w:rsidP="006E097A">
            <w:pPr>
              <w:widowControl w:val="0"/>
              <w:jc w:val="center"/>
            </w:pPr>
            <w:r w:rsidRPr="006E097A">
              <w:t>Т-2</w:t>
            </w:r>
          </w:p>
        </w:tc>
        <w:tc>
          <w:tcPr>
            <w:tcW w:w="6247" w:type="dxa"/>
            <w:vAlign w:val="center"/>
          </w:tcPr>
          <w:p w14:paraId="12E6F8FE" w14:textId="682B20BC" w:rsidR="00866B4D" w:rsidRPr="006E097A" w:rsidRDefault="00E97E52" w:rsidP="006E097A">
            <w:pPr>
              <w:widowControl w:val="0"/>
              <w:ind w:firstLine="709"/>
            </w:pPr>
            <w:r w:rsidRPr="006E097A">
              <w:t>Сельскохозяйственных угодий</w:t>
            </w:r>
          </w:p>
        </w:tc>
        <w:tc>
          <w:tcPr>
            <w:tcW w:w="1056" w:type="dxa"/>
            <w:vAlign w:val="center"/>
          </w:tcPr>
          <w:p w14:paraId="41EAF48D" w14:textId="77777777" w:rsidR="00866B4D" w:rsidRPr="006E097A" w:rsidRDefault="00866B4D" w:rsidP="006E097A">
            <w:pPr>
              <w:widowControl w:val="0"/>
              <w:jc w:val="center"/>
            </w:pPr>
          </w:p>
        </w:tc>
      </w:tr>
      <w:tr w:rsidR="00FB7A6E" w:rsidRPr="001053DD" w14:paraId="4B8BFC17" w14:textId="77777777" w:rsidTr="006E2445">
        <w:trPr>
          <w:trHeight w:val="737"/>
          <w:jc w:val="center"/>
        </w:trPr>
        <w:tc>
          <w:tcPr>
            <w:tcW w:w="2044" w:type="dxa"/>
            <w:vAlign w:val="center"/>
          </w:tcPr>
          <w:p w14:paraId="7212AF5B" w14:textId="4DC5DDAF" w:rsidR="00FB7A6E" w:rsidRPr="006E097A" w:rsidRDefault="00FB7A6E" w:rsidP="006E097A">
            <w:pPr>
              <w:widowControl w:val="0"/>
              <w:jc w:val="center"/>
            </w:pPr>
            <w:r w:rsidRPr="006E097A">
              <w:t xml:space="preserve">Т-3 </w:t>
            </w:r>
          </w:p>
        </w:tc>
        <w:tc>
          <w:tcPr>
            <w:tcW w:w="6247" w:type="dxa"/>
            <w:vAlign w:val="center"/>
          </w:tcPr>
          <w:p w14:paraId="51DE21E1" w14:textId="38D96118" w:rsidR="00FB7A6E" w:rsidRPr="006E097A" w:rsidRDefault="00FB7A6E" w:rsidP="006E097A">
            <w:pPr>
              <w:widowControl w:val="0"/>
              <w:ind w:firstLine="709"/>
            </w:pPr>
            <w:r w:rsidRPr="006E097A">
              <w:t>Земли запаса</w:t>
            </w:r>
          </w:p>
        </w:tc>
        <w:tc>
          <w:tcPr>
            <w:tcW w:w="1056" w:type="dxa"/>
            <w:vAlign w:val="center"/>
          </w:tcPr>
          <w:p w14:paraId="51C69D43" w14:textId="77777777" w:rsidR="00FB7A6E" w:rsidRPr="006E097A" w:rsidRDefault="00FB7A6E" w:rsidP="006E097A">
            <w:pPr>
              <w:widowControl w:val="0"/>
              <w:jc w:val="center"/>
            </w:pPr>
          </w:p>
        </w:tc>
      </w:tr>
    </w:tbl>
    <w:p w14:paraId="4F345C20" w14:textId="77777777" w:rsidR="002B3939" w:rsidRPr="001053DD" w:rsidRDefault="006E2445" w:rsidP="00985B95">
      <w:pPr>
        <w:pStyle w:val="4-123"/>
        <w:ind w:hanging="11"/>
      </w:pPr>
      <w:r w:rsidRPr="001053DD">
        <w:t>Графические материалы являются Приложением №1 к данным Правилам.</w:t>
      </w:r>
    </w:p>
    <w:p w14:paraId="26BF0A33" w14:textId="77777777" w:rsidR="006E2445" w:rsidRPr="001053DD" w:rsidRDefault="006E2445" w:rsidP="00A4723F">
      <w:pPr>
        <w:pStyle w:val="3-"/>
        <w:ind w:left="0" w:firstLine="357"/>
        <w:jc w:val="left"/>
      </w:pPr>
      <w:bookmarkStart w:id="58" w:name="_Toc237850292"/>
      <w:bookmarkStart w:id="59" w:name="_Toc237868136"/>
      <w:bookmarkStart w:id="60" w:name="_Toc264980480"/>
      <w:bookmarkStart w:id="61" w:name="_Toc277601715"/>
      <w:bookmarkStart w:id="62" w:name="_Toc278378452"/>
      <w:bookmarkStart w:id="63" w:name="_Toc340500777"/>
      <w:bookmarkStart w:id="64" w:name="_Toc63844559"/>
      <w:r w:rsidRPr="001053DD">
        <w:t xml:space="preserve">Карта </w:t>
      </w:r>
      <w:bookmarkEnd w:id="58"/>
      <w:bookmarkEnd w:id="59"/>
      <w:bookmarkEnd w:id="60"/>
      <w:bookmarkEnd w:id="61"/>
      <w:bookmarkEnd w:id="62"/>
      <w:bookmarkEnd w:id="63"/>
      <w:r w:rsidRPr="001053DD">
        <w:t>зон с особыми условиями использования территорий, связанными с санитарными и экологическими ограничениями</w:t>
      </w:r>
      <w:bookmarkEnd w:id="64"/>
    </w:p>
    <w:p w14:paraId="09F70073" w14:textId="77777777" w:rsidR="006E2445" w:rsidRPr="001053DD" w:rsidRDefault="006E2445" w:rsidP="007129DB">
      <w:pPr>
        <w:pStyle w:val="4-123"/>
        <w:numPr>
          <w:ilvl w:val="0"/>
          <w:numId w:val="62"/>
        </w:numPr>
        <w:ind w:left="0" w:firstLine="709"/>
      </w:pPr>
      <w:r w:rsidRPr="001053DD">
        <w:t>На настоящей карте отображаются санитарно-защитные зоны производственных и иных объектов, установленные от источников негативного воздействия на среду обитания и здоровье человека,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 а также иными нормативными и правовыми актами, действующими на настоящее время.</w:t>
      </w:r>
    </w:p>
    <w:p w14:paraId="63D8FEE9" w14:textId="732E85A3" w:rsidR="006E2445" w:rsidRPr="001053DD" w:rsidRDefault="006E2445" w:rsidP="006E097A">
      <w:pPr>
        <w:pStyle w:val="aff3"/>
        <w:widowControl w:val="0"/>
        <w:spacing w:before="0" w:after="0"/>
      </w:pPr>
      <w:r w:rsidRPr="001053DD">
        <w:t xml:space="preserve">Перечень территориальных зон с особыми условиями использования территорий, </w:t>
      </w:r>
      <w:r w:rsidRPr="001053DD">
        <w:lastRenderedPageBreak/>
        <w:t xml:space="preserve">связанными с санитарными и экологическими ограничениями, выделенных на карте градостроительного зонирования </w:t>
      </w:r>
      <w:r w:rsidR="00A817CD">
        <w:t xml:space="preserve">на части </w:t>
      </w:r>
      <w:r w:rsidRPr="001053DD">
        <w:t>территории</w:t>
      </w:r>
      <w:r w:rsidR="00A817CD">
        <w:t xml:space="preserve"> округа в границах упраздненного </w:t>
      </w:r>
      <w:r w:rsidR="002653E6" w:rsidRPr="002653E6">
        <w:t xml:space="preserve">Весёлояровского сельского поселения </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1"/>
        <w:gridCol w:w="2095"/>
      </w:tblGrid>
      <w:tr w:rsidR="006E2445" w:rsidRPr="001053DD" w14:paraId="34352A40" w14:textId="77777777" w:rsidTr="00985B95">
        <w:trPr>
          <w:trHeight w:val="737"/>
          <w:tblHeader/>
          <w:jc w:val="center"/>
        </w:trPr>
        <w:tc>
          <w:tcPr>
            <w:tcW w:w="6831" w:type="dxa"/>
            <w:vAlign w:val="center"/>
          </w:tcPr>
          <w:p w14:paraId="16B82742" w14:textId="77777777" w:rsidR="006E2445" w:rsidRPr="001053DD" w:rsidRDefault="006E2445" w:rsidP="006E097A">
            <w:pPr>
              <w:pStyle w:val="-"/>
              <w:widowControl w:val="0"/>
              <w:rPr>
                <w:sz w:val="24"/>
                <w:szCs w:val="24"/>
              </w:rPr>
            </w:pPr>
            <w:r w:rsidRPr="001053DD">
              <w:rPr>
                <w:sz w:val="24"/>
                <w:szCs w:val="24"/>
              </w:rPr>
              <w:t>Наименование зоны</w:t>
            </w:r>
          </w:p>
        </w:tc>
        <w:tc>
          <w:tcPr>
            <w:tcW w:w="2095" w:type="dxa"/>
            <w:vAlign w:val="center"/>
          </w:tcPr>
          <w:p w14:paraId="31C6D70F" w14:textId="77777777" w:rsidR="006E2445" w:rsidRPr="001053DD" w:rsidRDefault="006E2445" w:rsidP="006E097A">
            <w:pPr>
              <w:pStyle w:val="-"/>
              <w:widowControl w:val="0"/>
              <w:ind w:firstLine="22"/>
              <w:rPr>
                <w:sz w:val="24"/>
                <w:szCs w:val="24"/>
              </w:rPr>
            </w:pPr>
            <w:r w:rsidRPr="001053DD">
              <w:rPr>
                <w:sz w:val="24"/>
                <w:szCs w:val="24"/>
              </w:rPr>
              <w:t xml:space="preserve">Номер </w:t>
            </w:r>
            <w:r w:rsidRPr="001053DD">
              <w:rPr>
                <w:sz w:val="24"/>
                <w:szCs w:val="24"/>
              </w:rPr>
              <w:br/>
              <w:t>статьи</w:t>
            </w:r>
          </w:p>
        </w:tc>
      </w:tr>
      <w:tr w:rsidR="006E2445" w:rsidRPr="001053DD" w14:paraId="431D15F3" w14:textId="77777777" w:rsidTr="006E2445">
        <w:trPr>
          <w:trHeight w:val="737"/>
          <w:jc w:val="center"/>
        </w:trPr>
        <w:tc>
          <w:tcPr>
            <w:tcW w:w="6831" w:type="dxa"/>
            <w:vAlign w:val="center"/>
          </w:tcPr>
          <w:p w14:paraId="76A29DE2" w14:textId="77777777" w:rsidR="006E2445" w:rsidRPr="001053DD" w:rsidRDefault="006E2445" w:rsidP="006E097A">
            <w:pPr>
              <w:rPr>
                <w:rFonts w:eastAsia="Times New Roman"/>
              </w:rPr>
            </w:pPr>
            <w:r w:rsidRPr="001053DD">
              <w:rPr>
                <w:rFonts w:eastAsia="Times New Roman"/>
              </w:rPr>
              <w:t xml:space="preserve">Санитарно-защитные зоны объектов </w:t>
            </w:r>
            <w:r w:rsidRPr="001053DD">
              <w:rPr>
                <w:rFonts w:eastAsia="Times New Roman"/>
                <w:lang w:val="en-US"/>
              </w:rPr>
              <w:t>I</w:t>
            </w:r>
            <w:r w:rsidRPr="001053DD">
              <w:rPr>
                <w:rFonts w:eastAsia="Times New Roman"/>
              </w:rPr>
              <w:t>-</w:t>
            </w:r>
            <w:r w:rsidRPr="001053DD">
              <w:rPr>
                <w:rFonts w:eastAsia="Times New Roman"/>
                <w:lang w:val="en-US"/>
              </w:rPr>
              <w:t>V</w:t>
            </w:r>
            <w:r w:rsidRPr="001053DD">
              <w:rPr>
                <w:rFonts w:eastAsia="Times New Roman"/>
              </w:rPr>
              <w:t xml:space="preserve"> класса опасности</w:t>
            </w:r>
          </w:p>
        </w:tc>
        <w:tc>
          <w:tcPr>
            <w:tcW w:w="2095" w:type="dxa"/>
            <w:vAlign w:val="center"/>
          </w:tcPr>
          <w:p w14:paraId="578FCFA0" w14:textId="77777777" w:rsidR="006E2445" w:rsidRPr="001053DD" w:rsidRDefault="006E2445" w:rsidP="006E097A">
            <w:pPr>
              <w:widowControl w:val="0"/>
              <w:jc w:val="center"/>
            </w:pPr>
            <w:r w:rsidRPr="001053DD">
              <w:t>27</w:t>
            </w:r>
          </w:p>
        </w:tc>
      </w:tr>
      <w:tr w:rsidR="006E2445" w:rsidRPr="001053DD" w14:paraId="3862FEFA" w14:textId="77777777" w:rsidTr="006E2445">
        <w:trPr>
          <w:trHeight w:val="737"/>
          <w:jc w:val="center"/>
        </w:trPr>
        <w:tc>
          <w:tcPr>
            <w:tcW w:w="6831" w:type="dxa"/>
            <w:vAlign w:val="center"/>
          </w:tcPr>
          <w:p w14:paraId="4DDFE989" w14:textId="77777777" w:rsidR="006E2445" w:rsidRPr="001053DD" w:rsidRDefault="006E2445" w:rsidP="006E097A">
            <w:pPr>
              <w:rPr>
                <w:rFonts w:eastAsia="Times New Roman"/>
              </w:rPr>
            </w:pPr>
            <w:r w:rsidRPr="001053DD">
              <w:rPr>
                <w:rFonts w:eastAsia="Times New Roman"/>
              </w:rPr>
              <w:t>Санитарные разрывы инженерной инфраструктуры</w:t>
            </w:r>
          </w:p>
        </w:tc>
        <w:tc>
          <w:tcPr>
            <w:tcW w:w="2095" w:type="dxa"/>
            <w:vAlign w:val="center"/>
          </w:tcPr>
          <w:p w14:paraId="220F19F1" w14:textId="77777777" w:rsidR="006E2445" w:rsidRPr="001053DD" w:rsidRDefault="006E2445" w:rsidP="006E097A">
            <w:pPr>
              <w:widowControl w:val="0"/>
              <w:jc w:val="center"/>
            </w:pPr>
            <w:r w:rsidRPr="001053DD">
              <w:t>27</w:t>
            </w:r>
          </w:p>
        </w:tc>
      </w:tr>
      <w:tr w:rsidR="006E2445" w:rsidRPr="001053DD" w14:paraId="69DA8541" w14:textId="77777777" w:rsidTr="006E2445">
        <w:trPr>
          <w:trHeight w:val="737"/>
          <w:jc w:val="center"/>
        </w:trPr>
        <w:tc>
          <w:tcPr>
            <w:tcW w:w="6831" w:type="dxa"/>
            <w:vAlign w:val="center"/>
          </w:tcPr>
          <w:p w14:paraId="48DCA126" w14:textId="77777777" w:rsidR="006E2445" w:rsidRPr="001053DD" w:rsidRDefault="006E2445" w:rsidP="006E097A">
            <w:pPr>
              <w:rPr>
                <w:rFonts w:eastAsia="Times New Roman"/>
              </w:rPr>
            </w:pPr>
            <w:r w:rsidRPr="001053DD">
              <w:rPr>
                <w:rFonts w:eastAsia="Times New Roman"/>
              </w:rPr>
              <w:t>Первый пояс округа санитарной охраны курортов</w:t>
            </w:r>
          </w:p>
        </w:tc>
        <w:tc>
          <w:tcPr>
            <w:tcW w:w="2095" w:type="dxa"/>
            <w:vAlign w:val="center"/>
          </w:tcPr>
          <w:p w14:paraId="531F10F6" w14:textId="77777777" w:rsidR="006E2445" w:rsidRPr="001053DD" w:rsidRDefault="006E2445" w:rsidP="006E097A">
            <w:pPr>
              <w:widowControl w:val="0"/>
              <w:jc w:val="center"/>
            </w:pPr>
            <w:r w:rsidRPr="001053DD">
              <w:t>28</w:t>
            </w:r>
          </w:p>
        </w:tc>
      </w:tr>
      <w:tr w:rsidR="006E2445" w:rsidRPr="001053DD" w14:paraId="38022270" w14:textId="77777777" w:rsidTr="006E2445">
        <w:trPr>
          <w:trHeight w:val="737"/>
          <w:jc w:val="center"/>
        </w:trPr>
        <w:tc>
          <w:tcPr>
            <w:tcW w:w="6831" w:type="dxa"/>
            <w:vAlign w:val="center"/>
          </w:tcPr>
          <w:p w14:paraId="7F371149" w14:textId="77777777" w:rsidR="006E2445" w:rsidRPr="001053DD" w:rsidRDefault="006E2445" w:rsidP="006E097A">
            <w:pPr>
              <w:widowControl w:val="0"/>
              <w:rPr>
                <w:rFonts w:eastAsia="Times New Roman"/>
              </w:rPr>
            </w:pPr>
            <w:r w:rsidRPr="001053DD">
              <w:rPr>
                <w:rFonts w:eastAsia="Times New Roman"/>
              </w:rPr>
              <w:t>Второй пояс округа санитарной охраны курортов</w:t>
            </w:r>
          </w:p>
        </w:tc>
        <w:tc>
          <w:tcPr>
            <w:tcW w:w="2095" w:type="dxa"/>
            <w:vAlign w:val="center"/>
          </w:tcPr>
          <w:p w14:paraId="7E9F1554" w14:textId="77777777" w:rsidR="006E2445" w:rsidRPr="001053DD" w:rsidRDefault="006E2445" w:rsidP="006E097A">
            <w:pPr>
              <w:widowControl w:val="0"/>
              <w:jc w:val="center"/>
            </w:pPr>
            <w:r w:rsidRPr="001053DD">
              <w:t>28</w:t>
            </w:r>
          </w:p>
        </w:tc>
      </w:tr>
      <w:tr w:rsidR="006E2445" w:rsidRPr="001053DD" w14:paraId="7C05827F" w14:textId="77777777" w:rsidTr="006E2445">
        <w:trPr>
          <w:trHeight w:val="737"/>
          <w:jc w:val="center"/>
        </w:trPr>
        <w:tc>
          <w:tcPr>
            <w:tcW w:w="6831" w:type="dxa"/>
            <w:vAlign w:val="center"/>
          </w:tcPr>
          <w:p w14:paraId="44F00452" w14:textId="77777777" w:rsidR="006E2445" w:rsidRPr="001053DD" w:rsidRDefault="006E2445" w:rsidP="006E097A">
            <w:pPr>
              <w:widowControl w:val="0"/>
              <w:rPr>
                <w:rFonts w:eastAsia="Times New Roman"/>
              </w:rPr>
            </w:pPr>
            <w:r w:rsidRPr="001053DD">
              <w:rPr>
                <w:rFonts w:eastAsia="Times New Roman"/>
              </w:rPr>
              <w:t>Первый пояс зоны санитарной охраны источников водоснабжения и водопроводов питьевого назначения (строгого режима)</w:t>
            </w:r>
          </w:p>
        </w:tc>
        <w:tc>
          <w:tcPr>
            <w:tcW w:w="2095" w:type="dxa"/>
            <w:vAlign w:val="center"/>
          </w:tcPr>
          <w:p w14:paraId="46E28B44" w14:textId="77777777" w:rsidR="006E2445" w:rsidRPr="001053DD" w:rsidRDefault="006E2445" w:rsidP="006E097A">
            <w:pPr>
              <w:widowControl w:val="0"/>
              <w:jc w:val="center"/>
            </w:pPr>
            <w:r w:rsidRPr="001053DD">
              <w:t>29</w:t>
            </w:r>
          </w:p>
        </w:tc>
      </w:tr>
      <w:tr w:rsidR="006E2445" w:rsidRPr="001053DD" w14:paraId="41491055" w14:textId="77777777" w:rsidTr="006E2445">
        <w:trPr>
          <w:trHeight w:val="737"/>
          <w:jc w:val="center"/>
        </w:trPr>
        <w:tc>
          <w:tcPr>
            <w:tcW w:w="6831" w:type="dxa"/>
            <w:vAlign w:val="center"/>
          </w:tcPr>
          <w:p w14:paraId="7A6C3752" w14:textId="77777777" w:rsidR="006E2445" w:rsidRPr="001053DD" w:rsidRDefault="006E2445" w:rsidP="006E097A">
            <w:pPr>
              <w:rPr>
                <w:rFonts w:eastAsia="Times New Roman"/>
              </w:rPr>
            </w:pPr>
            <w:r w:rsidRPr="001053DD">
              <w:rPr>
                <w:rFonts w:eastAsia="Times New Roman"/>
              </w:rPr>
              <w:t>Береговая полоса</w:t>
            </w:r>
          </w:p>
        </w:tc>
        <w:tc>
          <w:tcPr>
            <w:tcW w:w="2095" w:type="dxa"/>
            <w:vAlign w:val="center"/>
          </w:tcPr>
          <w:p w14:paraId="2493484A" w14:textId="77777777" w:rsidR="006E2445" w:rsidRPr="001053DD" w:rsidRDefault="006E2445" w:rsidP="006E097A">
            <w:pPr>
              <w:widowControl w:val="0"/>
              <w:jc w:val="center"/>
            </w:pPr>
            <w:r w:rsidRPr="001053DD">
              <w:t>30</w:t>
            </w:r>
          </w:p>
        </w:tc>
      </w:tr>
      <w:tr w:rsidR="006E2445" w:rsidRPr="001053DD" w14:paraId="53032881" w14:textId="77777777" w:rsidTr="006E2445">
        <w:trPr>
          <w:trHeight w:val="737"/>
          <w:jc w:val="center"/>
        </w:trPr>
        <w:tc>
          <w:tcPr>
            <w:tcW w:w="6831" w:type="dxa"/>
            <w:vAlign w:val="center"/>
          </w:tcPr>
          <w:p w14:paraId="2B04515D" w14:textId="77777777" w:rsidR="006E2445" w:rsidRPr="001053DD" w:rsidRDefault="006E2445" w:rsidP="006E097A">
            <w:pPr>
              <w:rPr>
                <w:rFonts w:eastAsia="Times New Roman"/>
              </w:rPr>
            </w:pPr>
            <w:r w:rsidRPr="001053DD">
              <w:rPr>
                <w:rFonts w:eastAsia="Times New Roman"/>
              </w:rPr>
              <w:t>Прибрежная защитная полоса</w:t>
            </w:r>
          </w:p>
        </w:tc>
        <w:tc>
          <w:tcPr>
            <w:tcW w:w="2095" w:type="dxa"/>
            <w:vAlign w:val="center"/>
          </w:tcPr>
          <w:p w14:paraId="5FB2375F" w14:textId="77777777" w:rsidR="006E2445" w:rsidRPr="001053DD" w:rsidRDefault="006E2445" w:rsidP="006E097A">
            <w:pPr>
              <w:widowControl w:val="0"/>
              <w:jc w:val="center"/>
            </w:pPr>
            <w:r w:rsidRPr="001053DD">
              <w:t>30</w:t>
            </w:r>
          </w:p>
        </w:tc>
      </w:tr>
      <w:tr w:rsidR="006E2445" w:rsidRPr="001053DD" w14:paraId="5B15B103" w14:textId="77777777" w:rsidTr="006E2445">
        <w:trPr>
          <w:trHeight w:val="737"/>
          <w:jc w:val="center"/>
        </w:trPr>
        <w:tc>
          <w:tcPr>
            <w:tcW w:w="6831" w:type="dxa"/>
            <w:vAlign w:val="center"/>
          </w:tcPr>
          <w:p w14:paraId="3B35B368" w14:textId="77777777" w:rsidR="006E2445" w:rsidRPr="001053DD" w:rsidRDefault="006E2445" w:rsidP="006E097A">
            <w:pPr>
              <w:rPr>
                <w:rFonts w:eastAsia="Times New Roman"/>
              </w:rPr>
            </w:pPr>
            <w:r w:rsidRPr="001053DD">
              <w:rPr>
                <w:rFonts w:eastAsia="Times New Roman"/>
              </w:rPr>
              <w:t>Водоохранная зона</w:t>
            </w:r>
          </w:p>
        </w:tc>
        <w:tc>
          <w:tcPr>
            <w:tcW w:w="2095" w:type="dxa"/>
            <w:vAlign w:val="center"/>
          </w:tcPr>
          <w:p w14:paraId="16306EC1" w14:textId="77777777" w:rsidR="006E2445" w:rsidRPr="001053DD" w:rsidRDefault="006E2445" w:rsidP="006E097A">
            <w:pPr>
              <w:widowControl w:val="0"/>
              <w:jc w:val="center"/>
            </w:pPr>
            <w:r w:rsidRPr="001053DD">
              <w:t>30</w:t>
            </w:r>
          </w:p>
        </w:tc>
      </w:tr>
      <w:tr w:rsidR="006E2445" w:rsidRPr="001053DD" w14:paraId="1106C9C4" w14:textId="77777777" w:rsidTr="006E2445">
        <w:trPr>
          <w:trHeight w:val="737"/>
          <w:jc w:val="center"/>
        </w:trPr>
        <w:tc>
          <w:tcPr>
            <w:tcW w:w="6831" w:type="dxa"/>
            <w:vAlign w:val="center"/>
          </w:tcPr>
          <w:p w14:paraId="6A34A431" w14:textId="77777777" w:rsidR="006E2445" w:rsidRPr="001053DD" w:rsidRDefault="006E2445" w:rsidP="006E097A">
            <w:pPr>
              <w:rPr>
                <w:rFonts w:eastAsia="Times New Roman"/>
              </w:rPr>
            </w:pPr>
            <w:r w:rsidRPr="001053DD">
              <w:rPr>
                <w:rFonts w:eastAsia="Times New Roman"/>
              </w:rPr>
              <w:t>Придорожная полоса</w:t>
            </w:r>
          </w:p>
        </w:tc>
        <w:tc>
          <w:tcPr>
            <w:tcW w:w="2095" w:type="dxa"/>
            <w:vAlign w:val="center"/>
          </w:tcPr>
          <w:p w14:paraId="008BDF6B" w14:textId="77777777" w:rsidR="006E2445" w:rsidRPr="001053DD" w:rsidRDefault="006E2445" w:rsidP="006E097A">
            <w:pPr>
              <w:widowControl w:val="0"/>
              <w:jc w:val="center"/>
            </w:pPr>
            <w:r w:rsidRPr="001053DD">
              <w:t>31</w:t>
            </w:r>
          </w:p>
        </w:tc>
      </w:tr>
      <w:tr w:rsidR="006E2445" w:rsidRPr="001053DD" w14:paraId="1F5048A3" w14:textId="77777777" w:rsidTr="006E2445">
        <w:trPr>
          <w:trHeight w:val="737"/>
          <w:jc w:val="center"/>
        </w:trPr>
        <w:tc>
          <w:tcPr>
            <w:tcW w:w="6831" w:type="dxa"/>
            <w:vAlign w:val="center"/>
          </w:tcPr>
          <w:p w14:paraId="4C771907" w14:textId="77777777" w:rsidR="006E2445" w:rsidRPr="001053DD" w:rsidRDefault="006E2445" w:rsidP="006E097A">
            <w:pPr>
              <w:rPr>
                <w:rFonts w:eastAsia="Times New Roman"/>
              </w:rPr>
            </w:pPr>
            <w:r w:rsidRPr="001053DD">
              <w:rPr>
                <w:rFonts w:eastAsia="Times New Roman"/>
              </w:rPr>
              <w:t>Охранная зона газопроводов и систем газоснабжения</w:t>
            </w:r>
          </w:p>
        </w:tc>
        <w:tc>
          <w:tcPr>
            <w:tcW w:w="2095" w:type="dxa"/>
            <w:vAlign w:val="center"/>
          </w:tcPr>
          <w:p w14:paraId="1008090F" w14:textId="77777777" w:rsidR="006E2445" w:rsidRPr="001053DD" w:rsidRDefault="006E2445" w:rsidP="006E097A">
            <w:pPr>
              <w:widowControl w:val="0"/>
              <w:jc w:val="center"/>
            </w:pPr>
            <w:r w:rsidRPr="001053DD">
              <w:t>31</w:t>
            </w:r>
          </w:p>
        </w:tc>
      </w:tr>
      <w:tr w:rsidR="006E2445" w:rsidRPr="001053DD" w14:paraId="32405872" w14:textId="77777777" w:rsidTr="006E2445">
        <w:trPr>
          <w:trHeight w:val="737"/>
          <w:jc w:val="center"/>
        </w:trPr>
        <w:tc>
          <w:tcPr>
            <w:tcW w:w="6831" w:type="dxa"/>
            <w:vAlign w:val="center"/>
          </w:tcPr>
          <w:p w14:paraId="65FF53EE" w14:textId="77777777" w:rsidR="006E2445" w:rsidRPr="001053DD" w:rsidRDefault="006E2445" w:rsidP="006E097A">
            <w:pPr>
              <w:rPr>
                <w:rFonts w:eastAsia="Times New Roman"/>
              </w:rPr>
            </w:pPr>
            <w:r w:rsidRPr="001053DD">
              <w:rPr>
                <w:rFonts w:eastAsia="Times New Roman"/>
              </w:rPr>
              <w:t>Охранная зона ЛЭП</w:t>
            </w:r>
          </w:p>
        </w:tc>
        <w:tc>
          <w:tcPr>
            <w:tcW w:w="2095" w:type="dxa"/>
            <w:vAlign w:val="center"/>
          </w:tcPr>
          <w:p w14:paraId="0F43AC94" w14:textId="77777777" w:rsidR="006E2445" w:rsidRPr="001053DD" w:rsidRDefault="006E2445" w:rsidP="006E097A">
            <w:pPr>
              <w:widowControl w:val="0"/>
              <w:jc w:val="center"/>
            </w:pPr>
            <w:r w:rsidRPr="001053DD">
              <w:t>31</w:t>
            </w:r>
          </w:p>
        </w:tc>
      </w:tr>
      <w:tr w:rsidR="006E2445" w:rsidRPr="001053DD" w14:paraId="094D70D6" w14:textId="77777777" w:rsidTr="006E2445">
        <w:trPr>
          <w:trHeight w:val="737"/>
          <w:jc w:val="center"/>
        </w:trPr>
        <w:tc>
          <w:tcPr>
            <w:tcW w:w="6831" w:type="dxa"/>
            <w:vAlign w:val="center"/>
          </w:tcPr>
          <w:p w14:paraId="698DED78" w14:textId="77777777" w:rsidR="006E2445" w:rsidRPr="001053DD" w:rsidRDefault="006E2445" w:rsidP="006E097A">
            <w:pPr>
              <w:rPr>
                <w:rFonts w:eastAsia="Times New Roman"/>
              </w:rPr>
            </w:pPr>
            <w:r w:rsidRPr="001053DD">
              <w:rPr>
                <w:rFonts w:eastAsia="Times New Roman"/>
              </w:rPr>
              <w:t>Охранная зона линий и сооружений связи</w:t>
            </w:r>
          </w:p>
        </w:tc>
        <w:tc>
          <w:tcPr>
            <w:tcW w:w="2095" w:type="dxa"/>
            <w:vAlign w:val="center"/>
          </w:tcPr>
          <w:p w14:paraId="04DC0F8E" w14:textId="77777777" w:rsidR="006E2445" w:rsidRPr="001053DD" w:rsidRDefault="006E2445" w:rsidP="006E097A">
            <w:pPr>
              <w:widowControl w:val="0"/>
              <w:jc w:val="center"/>
            </w:pPr>
            <w:r w:rsidRPr="001053DD">
              <w:t>31</w:t>
            </w:r>
          </w:p>
        </w:tc>
      </w:tr>
      <w:tr w:rsidR="006E2445" w:rsidRPr="001053DD" w14:paraId="73E47990" w14:textId="77777777" w:rsidTr="006E2445">
        <w:trPr>
          <w:trHeight w:val="737"/>
          <w:jc w:val="center"/>
        </w:trPr>
        <w:tc>
          <w:tcPr>
            <w:tcW w:w="6831" w:type="dxa"/>
            <w:vAlign w:val="center"/>
          </w:tcPr>
          <w:p w14:paraId="7AEE88B2" w14:textId="77777777" w:rsidR="006E2445" w:rsidRPr="001053DD" w:rsidRDefault="006E2445" w:rsidP="006E097A">
            <w:pPr>
              <w:rPr>
                <w:rFonts w:eastAsia="Times New Roman"/>
              </w:rPr>
            </w:pPr>
            <w:r w:rsidRPr="001053DD">
              <w:rPr>
                <w:rFonts w:eastAsia="Times New Roman"/>
              </w:rPr>
              <w:t>Охранная зона гидрометеорологических станций</w:t>
            </w:r>
          </w:p>
        </w:tc>
        <w:tc>
          <w:tcPr>
            <w:tcW w:w="2095" w:type="dxa"/>
            <w:vAlign w:val="center"/>
          </w:tcPr>
          <w:p w14:paraId="2BFF1564" w14:textId="77777777" w:rsidR="006E2445" w:rsidRPr="001053DD" w:rsidRDefault="006E2445" w:rsidP="006E097A">
            <w:pPr>
              <w:widowControl w:val="0"/>
              <w:jc w:val="center"/>
            </w:pPr>
            <w:r w:rsidRPr="001053DD">
              <w:t>31</w:t>
            </w:r>
          </w:p>
        </w:tc>
      </w:tr>
      <w:tr w:rsidR="006E2445" w:rsidRPr="001053DD" w14:paraId="3CBDEDAC" w14:textId="77777777" w:rsidTr="006E2445">
        <w:trPr>
          <w:trHeight w:val="737"/>
          <w:jc w:val="center"/>
        </w:trPr>
        <w:tc>
          <w:tcPr>
            <w:tcW w:w="6831" w:type="dxa"/>
            <w:vAlign w:val="center"/>
          </w:tcPr>
          <w:p w14:paraId="1F187A28" w14:textId="77777777" w:rsidR="006E2445" w:rsidRPr="001053DD" w:rsidRDefault="006E2445" w:rsidP="006E097A">
            <w:pPr>
              <w:rPr>
                <w:rFonts w:eastAsia="Times New Roman"/>
              </w:rPr>
            </w:pPr>
            <w:r w:rsidRPr="001053DD">
              <w:rPr>
                <w:rFonts w:eastAsia="Times New Roman"/>
              </w:rPr>
              <w:t xml:space="preserve">Охранная зона геодезических станций </w:t>
            </w:r>
          </w:p>
        </w:tc>
        <w:tc>
          <w:tcPr>
            <w:tcW w:w="2095" w:type="dxa"/>
            <w:vAlign w:val="center"/>
          </w:tcPr>
          <w:p w14:paraId="0913194A" w14:textId="77777777" w:rsidR="006E2445" w:rsidRPr="001053DD" w:rsidRDefault="006E2445" w:rsidP="006E097A">
            <w:pPr>
              <w:widowControl w:val="0"/>
              <w:jc w:val="center"/>
            </w:pPr>
            <w:r w:rsidRPr="001053DD">
              <w:t>31</w:t>
            </w:r>
          </w:p>
        </w:tc>
      </w:tr>
      <w:tr w:rsidR="006E2445" w:rsidRPr="001053DD" w14:paraId="3B264F20" w14:textId="77777777" w:rsidTr="006E2445">
        <w:trPr>
          <w:trHeight w:val="737"/>
          <w:jc w:val="center"/>
        </w:trPr>
        <w:tc>
          <w:tcPr>
            <w:tcW w:w="6831" w:type="dxa"/>
            <w:vAlign w:val="center"/>
          </w:tcPr>
          <w:p w14:paraId="5D53A564" w14:textId="77777777" w:rsidR="006E2445" w:rsidRPr="001053DD" w:rsidRDefault="006E2445" w:rsidP="006E097A">
            <w:pPr>
              <w:rPr>
                <w:rFonts w:eastAsia="Times New Roman"/>
              </w:rPr>
            </w:pPr>
            <w:r w:rsidRPr="001053DD">
              <w:rPr>
                <w:rFonts w:eastAsia="Times New Roman"/>
              </w:rPr>
              <w:t>Охранная зона теплопровода</w:t>
            </w:r>
          </w:p>
        </w:tc>
        <w:tc>
          <w:tcPr>
            <w:tcW w:w="2095" w:type="dxa"/>
            <w:vAlign w:val="center"/>
          </w:tcPr>
          <w:p w14:paraId="6CFCD939" w14:textId="77777777" w:rsidR="006E2445" w:rsidRPr="001053DD" w:rsidRDefault="006E2445" w:rsidP="006E097A">
            <w:pPr>
              <w:widowControl w:val="0"/>
              <w:jc w:val="center"/>
            </w:pPr>
            <w:r w:rsidRPr="001053DD">
              <w:t>31</w:t>
            </w:r>
          </w:p>
        </w:tc>
      </w:tr>
      <w:tr w:rsidR="006E2445" w:rsidRPr="001053DD" w14:paraId="7D665F9E" w14:textId="77777777" w:rsidTr="006E2445">
        <w:trPr>
          <w:trHeight w:val="737"/>
          <w:jc w:val="center"/>
        </w:trPr>
        <w:tc>
          <w:tcPr>
            <w:tcW w:w="6831" w:type="dxa"/>
            <w:vAlign w:val="center"/>
          </w:tcPr>
          <w:p w14:paraId="47B65C5C" w14:textId="77777777" w:rsidR="006E2445" w:rsidRPr="001053DD" w:rsidRDefault="006E2445" w:rsidP="006E097A">
            <w:pPr>
              <w:rPr>
                <w:rFonts w:eastAsia="Times New Roman"/>
              </w:rPr>
            </w:pPr>
            <w:r w:rsidRPr="001053DD">
              <w:rPr>
                <w:rFonts w:eastAsia="Times New Roman"/>
              </w:rPr>
              <w:t>Зоны охраняемых объектов</w:t>
            </w:r>
          </w:p>
        </w:tc>
        <w:tc>
          <w:tcPr>
            <w:tcW w:w="2095" w:type="dxa"/>
            <w:vAlign w:val="center"/>
          </w:tcPr>
          <w:p w14:paraId="3A02182E" w14:textId="77777777" w:rsidR="006E2445" w:rsidRPr="001053DD" w:rsidRDefault="006E2445" w:rsidP="006E097A">
            <w:pPr>
              <w:widowControl w:val="0"/>
              <w:jc w:val="center"/>
            </w:pPr>
            <w:r w:rsidRPr="001053DD">
              <w:t>32</w:t>
            </w:r>
          </w:p>
        </w:tc>
      </w:tr>
    </w:tbl>
    <w:p w14:paraId="54D62809" w14:textId="77777777" w:rsidR="006E2445" w:rsidRPr="001053DD" w:rsidRDefault="006E2445" w:rsidP="006E2445">
      <w:pPr>
        <w:pStyle w:val="4-123"/>
      </w:pPr>
      <w:r w:rsidRPr="001053DD">
        <w:t>Описание ограничений использования земельных участков и объектов капитального строительства, установленных санитарно-защитными зонами производственных и иных объектов, определяется в соответствии с положениями настоящих Правил.</w:t>
      </w:r>
    </w:p>
    <w:p w14:paraId="36CAD64F" w14:textId="77777777" w:rsidR="006E2445" w:rsidRPr="001053DD" w:rsidRDefault="006E2445" w:rsidP="006E2445">
      <w:pPr>
        <w:pStyle w:val="4-123"/>
      </w:pPr>
      <w:r w:rsidRPr="001053DD">
        <w:t>Графические материалы являются Приложением №2 к данным Правилам.</w:t>
      </w:r>
    </w:p>
    <w:p w14:paraId="3BED1A98" w14:textId="77777777" w:rsidR="006E2445" w:rsidRPr="001053DD" w:rsidRDefault="006E2445" w:rsidP="006E2445">
      <w:pPr>
        <w:pStyle w:val="1-I"/>
      </w:pPr>
      <w:bookmarkStart w:id="65" w:name="_Toc301959817"/>
      <w:bookmarkStart w:id="66" w:name="_Toc63844560"/>
      <w:bookmarkStart w:id="67" w:name="_Toc264980484"/>
      <w:bookmarkStart w:id="68" w:name="_Toc277601719"/>
      <w:bookmarkStart w:id="69" w:name="_Toc278378456"/>
      <w:bookmarkStart w:id="70" w:name="_Toc295314992"/>
      <w:r w:rsidRPr="001053DD">
        <w:lastRenderedPageBreak/>
        <w:t>ГРАДОСТРОИТЕЛЬНЫЕ РЕГЛАМЕНТЫ</w:t>
      </w:r>
      <w:bookmarkEnd w:id="65"/>
      <w:bookmarkEnd w:id="66"/>
    </w:p>
    <w:p w14:paraId="12222006" w14:textId="77777777" w:rsidR="006E2445" w:rsidRPr="001053DD" w:rsidRDefault="006E2445" w:rsidP="006E2445">
      <w:pPr>
        <w:pStyle w:val="2-1"/>
      </w:pPr>
      <w:bookmarkStart w:id="71" w:name="_Toc237850294"/>
      <w:bookmarkStart w:id="72" w:name="_Toc237868138"/>
      <w:bookmarkStart w:id="73" w:name="_Toc264980482"/>
      <w:bookmarkStart w:id="74" w:name="_Toc277601717"/>
      <w:bookmarkStart w:id="75" w:name="_Toc278378454"/>
      <w:bookmarkStart w:id="76" w:name="_Toc301959818"/>
      <w:bookmarkStart w:id="77" w:name="_Toc63844561"/>
      <w:r w:rsidRPr="001053DD">
        <w:t>Градостроительные регламенты в части видов и параметров разрешенного использования земельных участков и объектов капитального строительства</w:t>
      </w:r>
      <w:bookmarkEnd w:id="71"/>
      <w:bookmarkEnd w:id="72"/>
      <w:bookmarkEnd w:id="73"/>
      <w:bookmarkEnd w:id="74"/>
      <w:bookmarkEnd w:id="75"/>
      <w:bookmarkEnd w:id="76"/>
      <w:bookmarkEnd w:id="77"/>
    </w:p>
    <w:p w14:paraId="423341BF" w14:textId="77777777" w:rsidR="006E2445" w:rsidRPr="001053DD" w:rsidRDefault="006E2445" w:rsidP="006E2445">
      <w:pPr>
        <w:pStyle w:val="3-"/>
        <w:ind w:left="0" w:firstLine="0"/>
      </w:pPr>
      <w:bookmarkStart w:id="78" w:name="_Toc63844562"/>
      <w:r w:rsidRPr="001053DD">
        <w:t>Общие положения об установленных градостроительных регламентах</w:t>
      </w:r>
      <w:bookmarkEnd w:id="78"/>
    </w:p>
    <w:p w14:paraId="436E25BC" w14:textId="77777777" w:rsidR="006E2445" w:rsidRPr="001053DD" w:rsidRDefault="006E2445" w:rsidP="006E2445">
      <w:pPr>
        <w:pStyle w:val="4-5"/>
      </w:pPr>
      <w:r w:rsidRPr="001053DD">
        <w:t>1. Виды и состав территориальных зон определён в соответствии со статьей 35 Градостроительного Кодекса Российской Федерации.</w:t>
      </w:r>
    </w:p>
    <w:p w14:paraId="73AA85F8" w14:textId="77777777" w:rsidR="006E2445" w:rsidRPr="001053DD" w:rsidRDefault="006E2445" w:rsidP="006E2445">
      <w:pPr>
        <w:pStyle w:val="4-5"/>
      </w:pPr>
      <w:r w:rsidRPr="001053DD">
        <w:t>2. Градостроительные регламенты устанавливаются с учётом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14:paraId="6FE271C7" w14:textId="77777777" w:rsidR="006E2445" w:rsidRPr="001053DD" w:rsidRDefault="006E2445" w:rsidP="006E2445">
      <w:pPr>
        <w:pStyle w:val="4-5"/>
      </w:pPr>
      <w:r w:rsidRPr="001053DD">
        <w:t>3.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D33D4B4" w14:textId="77777777" w:rsidR="006E2445" w:rsidRPr="001053DD" w:rsidRDefault="006E2445" w:rsidP="006E2445">
      <w:pPr>
        <w:pStyle w:val="4-5"/>
      </w:pPr>
      <w:r w:rsidRPr="001053DD">
        <w:t>4. Градостроительные регламенты установлены с учётом:</w:t>
      </w:r>
    </w:p>
    <w:p w14:paraId="2873EF82" w14:textId="77777777" w:rsidR="006E2445" w:rsidRPr="001053DD" w:rsidRDefault="006E2445" w:rsidP="006E2445">
      <w:pPr>
        <w:pStyle w:val="4-5"/>
      </w:pPr>
      <w:r w:rsidRPr="001053DD">
        <w:t>1) фактического использования земельных участков и объектов капитального строительства в границах территориальной зоны;</w:t>
      </w:r>
    </w:p>
    <w:p w14:paraId="02B81A35" w14:textId="77777777" w:rsidR="006E2445" w:rsidRPr="001053DD" w:rsidRDefault="006E2445" w:rsidP="006E2445">
      <w:pPr>
        <w:pStyle w:val="4-5"/>
      </w:pPr>
      <w:r w:rsidRPr="001053DD">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BD21DC5" w14:textId="4C83C246" w:rsidR="006E2445" w:rsidRPr="001053DD" w:rsidRDefault="006E2445" w:rsidP="006E2445">
      <w:pPr>
        <w:pStyle w:val="4-5"/>
      </w:pPr>
      <w:r w:rsidRPr="001053DD">
        <w:t xml:space="preserve">3) функциональных зон и характеристик их планируемого развития, определённых документами территориального планирования </w:t>
      </w:r>
      <w:r w:rsidR="00A817CD">
        <w:t>округа</w:t>
      </w:r>
      <w:r w:rsidRPr="001053DD">
        <w:t>;</w:t>
      </w:r>
    </w:p>
    <w:p w14:paraId="76CD0973" w14:textId="77777777" w:rsidR="006E2445" w:rsidRPr="001053DD" w:rsidRDefault="006E2445" w:rsidP="006E2445">
      <w:pPr>
        <w:pStyle w:val="4-5"/>
      </w:pPr>
      <w:r w:rsidRPr="001053DD">
        <w:t>4) видов территориальных зон;</w:t>
      </w:r>
    </w:p>
    <w:p w14:paraId="32F06D80" w14:textId="77777777" w:rsidR="006E2445" w:rsidRPr="001053DD" w:rsidRDefault="006E2445" w:rsidP="006E2445">
      <w:pPr>
        <w:pStyle w:val="4-5"/>
      </w:pPr>
      <w:r w:rsidRPr="001053DD">
        <w:t>5) требований охраны объектов культурного наследия, а также особо охраняемых природных территорий, иных природных объектов.</w:t>
      </w:r>
    </w:p>
    <w:p w14:paraId="4CA5908E" w14:textId="77777777" w:rsidR="006E2445" w:rsidRPr="001053DD" w:rsidRDefault="006E2445" w:rsidP="006E2445">
      <w:pPr>
        <w:pStyle w:val="4-5"/>
      </w:pPr>
      <w:r w:rsidRPr="001053DD">
        <w:t>5.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6A77540" w14:textId="77777777" w:rsidR="006E2445" w:rsidRPr="001053DD" w:rsidRDefault="006E2445" w:rsidP="006E2445">
      <w:pPr>
        <w:pStyle w:val="4-5"/>
      </w:pPr>
      <w:r w:rsidRPr="001053DD">
        <w:t xml:space="preserve">6. Юридическая основа регламентов изложена в статье 36 Главы 4 </w:t>
      </w:r>
      <w:r w:rsidR="00667A69" w:rsidRPr="001053DD">
        <w:t>Градостроительного Кодекса Российской Федерации</w:t>
      </w:r>
      <w:r w:rsidRPr="001053DD">
        <w:t>.</w:t>
      </w:r>
    </w:p>
    <w:p w14:paraId="6149CDAC" w14:textId="77777777" w:rsidR="006E2445" w:rsidRPr="001053DD" w:rsidRDefault="006E2445" w:rsidP="006E2445">
      <w:pPr>
        <w:pStyle w:val="4-5"/>
      </w:pPr>
      <w:r w:rsidRPr="001053DD">
        <w:t xml:space="preserve">7. Виды разрешенного использования земельных участков и объектов капитального строительства, содержащиеся в градостроительных регламентах, установлены в соответствии с </w:t>
      </w:r>
      <w:hyperlink r:id="rId14" w:history="1">
        <w:r w:rsidRPr="001053DD">
          <w:t>Классификатором</w:t>
        </w:r>
      </w:hyperlink>
      <w:r w:rsidRPr="001053DD">
        <w:t xml:space="preserve">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w:t>
      </w:r>
    </w:p>
    <w:p w14:paraId="67642CE1" w14:textId="4FEF6E28" w:rsidR="006E2445" w:rsidRPr="001053DD" w:rsidRDefault="006E2445" w:rsidP="006E2445">
      <w:pPr>
        <w:pStyle w:val="4-5"/>
      </w:pPr>
      <w:r w:rsidRPr="001053DD">
        <w:t>8. В градостроительных регламентах также содержаться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091A9513" w14:textId="77777777" w:rsidR="006E2445" w:rsidRPr="001053DD" w:rsidRDefault="006E2445" w:rsidP="000D6476">
      <w:pPr>
        <w:pStyle w:val="3-"/>
        <w:ind w:left="0" w:firstLine="0"/>
      </w:pPr>
      <w:bookmarkStart w:id="79" w:name="_Toc63844563"/>
      <w:r w:rsidRPr="001053DD">
        <w:t>Жилые зоны</w:t>
      </w:r>
      <w:bookmarkEnd w:id="67"/>
      <w:bookmarkEnd w:id="68"/>
      <w:bookmarkEnd w:id="69"/>
      <w:bookmarkEnd w:id="70"/>
      <w:bookmarkEnd w:id="79"/>
    </w:p>
    <w:p w14:paraId="5BD5AB81" w14:textId="77777777" w:rsidR="006E2445" w:rsidRPr="001053DD" w:rsidRDefault="006E2445" w:rsidP="007129DB">
      <w:pPr>
        <w:pStyle w:val="4-"/>
        <w:numPr>
          <w:ilvl w:val="0"/>
          <w:numId w:val="60"/>
        </w:numPr>
        <w:tabs>
          <w:tab w:val="clear" w:pos="284"/>
          <w:tab w:val="clear" w:pos="1134"/>
          <w:tab w:val="left" w:pos="-142"/>
          <w:tab w:val="left" w:pos="709"/>
        </w:tabs>
        <w:ind w:left="0" w:firstLine="0"/>
      </w:pPr>
      <w:r w:rsidRPr="001053DD">
        <w:t>Территориальная зона индивидуальной жилой застройки ТЗ-01</w:t>
      </w:r>
    </w:p>
    <w:p w14:paraId="2D18F3C5" w14:textId="77777777" w:rsidR="006E2445" w:rsidRPr="001053DD" w:rsidRDefault="006E2445" w:rsidP="001841D4">
      <w:pPr>
        <w:pStyle w:val="51-11"/>
        <w:ind w:left="0" w:firstLine="0"/>
      </w:pPr>
      <w:r w:rsidRPr="001053DD">
        <w:t>Виды разрешённого использования земельных участков и объектов капитального строительства зоны ТЗ-01.</w:t>
      </w:r>
    </w:p>
    <w:p w14:paraId="314C916D" w14:textId="08E64B1E" w:rsidR="006E2445" w:rsidRPr="005B6988" w:rsidRDefault="006E2445" w:rsidP="005B6988">
      <w:pPr>
        <w:pStyle w:val="52-11"/>
        <w:numPr>
          <w:ilvl w:val="0"/>
          <w:numId w:val="0"/>
        </w:numPr>
        <w:ind w:left="1495"/>
        <w:rPr>
          <w:b/>
        </w:rPr>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808"/>
        <w:gridCol w:w="2693"/>
        <w:gridCol w:w="5103"/>
        <w:gridCol w:w="1036"/>
      </w:tblGrid>
      <w:tr w:rsidR="005B6988" w:rsidRPr="001053DD" w14:paraId="038B4A02" w14:textId="77777777" w:rsidTr="00B30B2E">
        <w:trPr>
          <w:trHeight w:val="304"/>
          <w:tblHeader/>
        </w:trPr>
        <w:tc>
          <w:tcPr>
            <w:tcW w:w="9640" w:type="dxa"/>
            <w:gridSpan w:val="4"/>
            <w:shd w:val="clear" w:color="auto" w:fill="auto"/>
            <w:vAlign w:val="center"/>
          </w:tcPr>
          <w:p w14:paraId="61E40471" w14:textId="05DC65FD" w:rsidR="005B6988" w:rsidRPr="001053DD" w:rsidRDefault="005B6988" w:rsidP="005B6988">
            <w:pPr>
              <w:jc w:val="center"/>
            </w:pPr>
            <w:r w:rsidRPr="005B6988">
              <w:rPr>
                <w:b/>
              </w:rPr>
              <w:lastRenderedPageBreak/>
              <w:t>Основные виды разрешённого использования зоны ТЗ-01</w:t>
            </w:r>
          </w:p>
        </w:tc>
      </w:tr>
      <w:tr w:rsidR="006E2445" w:rsidRPr="001053DD" w14:paraId="78D99D27" w14:textId="77777777" w:rsidTr="005B6988">
        <w:trPr>
          <w:trHeight w:val="304"/>
          <w:tblHeader/>
        </w:trPr>
        <w:tc>
          <w:tcPr>
            <w:tcW w:w="808" w:type="dxa"/>
            <w:shd w:val="clear" w:color="auto" w:fill="auto"/>
            <w:vAlign w:val="center"/>
          </w:tcPr>
          <w:p w14:paraId="6173D9AA" w14:textId="77777777" w:rsidR="006E2445" w:rsidRPr="001053DD" w:rsidRDefault="006E2445" w:rsidP="005B6988">
            <w:pPr>
              <w:jc w:val="center"/>
            </w:pPr>
            <w:r w:rsidRPr="001053DD">
              <w:t>№</w:t>
            </w:r>
          </w:p>
          <w:p w14:paraId="34722B25" w14:textId="77777777" w:rsidR="006E2445" w:rsidRPr="001053DD" w:rsidRDefault="006E2445" w:rsidP="005B6988">
            <w:pPr>
              <w:jc w:val="center"/>
            </w:pPr>
            <w:r w:rsidRPr="001053DD">
              <w:t>п/п</w:t>
            </w:r>
          </w:p>
        </w:tc>
        <w:tc>
          <w:tcPr>
            <w:tcW w:w="2693" w:type="dxa"/>
            <w:shd w:val="clear" w:color="auto" w:fill="auto"/>
            <w:vAlign w:val="center"/>
          </w:tcPr>
          <w:p w14:paraId="1AEE02DC" w14:textId="77777777" w:rsidR="006E2445" w:rsidRPr="001053DD" w:rsidRDefault="006E2445" w:rsidP="005B6988">
            <w:pPr>
              <w:jc w:val="center"/>
            </w:pPr>
            <w:r w:rsidRPr="001053DD">
              <w:t>Наименование вида</w:t>
            </w:r>
          </w:p>
        </w:tc>
        <w:tc>
          <w:tcPr>
            <w:tcW w:w="5103" w:type="dxa"/>
            <w:shd w:val="clear" w:color="auto" w:fill="auto"/>
            <w:vAlign w:val="center"/>
          </w:tcPr>
          <w:p w14:paraId="37F07249" w14:textId="77777777" w:rsidR="006E2445" w:rsidRPr="001053DD" w:rsidRDefault="006E2445" w:rsidP="005B6988">
            <w:pPr>
              <w:jc w:val="center"/>
            </w:pPr>
            <w:r w:rsidRPr="001053DD">
              <w:t>Описание вида</w:t>
            </w:r>
          </w:p>
        </w:tc>
        <w:tc>
          <w:tcPr>
            <w:tcW w:w="1036" w:type="dxa"/>
            <w:shd w:val="clear" w:color="auto" w:fill="auto"/>
            <w:vAlign w:val="center"/>
          </w:tcPr>
          <w:p w14:paraId="1E5D357C" w14:textId="77777777" w:rsidR="006E2445" w:rsidRPr="001053DD" w:rsidRDefault="006E2445" w:rsidP="005B6988">
            <w:pPr>
              <w:jc w:val="center"/>
            </w:pPr>
            <w:r w:rsidRPr="001053DD">
              <w:t>Код вида</w:t>
            </w:r>
          </w:p>
        </w:tc>
      </w:tr>
      <w:tr w:rsidR="006E2445" w:rsidRPr="001053DD" w14:paraId="738C80BA" w14:textId="77777777" w:rsidTr="005B6988">
        <w:trPr>
          <w:trHeight w:val="427"/>
        </w:trPr>
        <w:tc>
          <w:tcPr>
            <w:tcW w:w="808" w:type="dxa"/>
          </w:tcPr>
          <w:p w14:paraId="4F6EC978" w14:textId="77777777" w:rsidR="006E2445" w:rsidRPr="001053DD" w:rsidRDefault="006E2445" w:rsidP="005B6988">
            <w:pPr>
              <w:jc w:val="center"/>
            </w:pPr>
            <w:r w:rsidRPr="001053DD">
              <w:t>1.</w:t>
            </w:r>
          </w:p>
        </w:tc>
        <w:tc>
          <w:tcPr>
            <w:tcW w:w="2693" w:type="dxa"/>
          </w:tcPr>
          <w:p w14:paraId="6833D470" w14:textId="77777777" w:rsidR="006E2445" w:rsidRPr="001053DD" w:rsidRDefault="006E2445" w:rsidP="005B6988">
            <w:r w:rsidRPr="001053DD">
              <w:t>Для индивидуального жилищного строительства</w:t>
            </w:r>
          </w:p>
        </w:tc>
        <w:tc>
          <w:tcPr>
            <w:tcW w:w="5103" w:type="dxa"/>
          </w:tcPr>
          <w:p w14:paraId="2769B058" w14:textId="77777777" w:rsidR="006E2445" w:rsidRPr="001053DD" w:rsidRDefault="006E2445" w:rsidP="005B6988">
            <w:pPr>
              <w:pBdr>
                <w:top w:val="none" w:sz="0" w:space="0" w:color="auto"/>
                <w:left w:val="none" w:sz="0" w:space="0" w:color="auto"/>
                <w:bottom w:val="none" w:sz="0" w:space="0" w:color="auto"/>
                <w:right w:val="none" w:sz="0" w:space="0" w:color="auto"/>
                <w:between w:val="none" w:sz="0" w:space="0" w:color="auto"/>
              </w:pBdr>
            </w:pPr>
            <w:r w:rsidRPr="001053D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C9EE9C7" w14:textId="77777777" w:rsidR="006E2445" w:rsidRPr="001053DD" w:rsidRDefault="006E2445" w:rsidP="005B6988">
            <w:pPr>
              <w:pBdr>
                <w:top w:val="none" w:sz="0" w:space="0" w:color="auto"/>
                <w:left w:val="none" w:sz="0" w:space="0" w:color="auto"/>
                <w:bottom w:val="none" w:sz="0" w:space="0" w:color="auto"/>
                <w:right w:val="none" w:sz="0" w:space="0" w:color="auto"/>
                <w:between w:val="none" w:sz="0" w:space="0" w:color="auto"/>
              </w:pBdr>
            </w:pPr>
            <w:r w:rsidRPr="001053DD">
              <w:t>выращивание сельскохозяйственных культур;</w:t>
            </w:r>
          </w:p>
          <w:p w14:paraId="177B278D" w14:textId="77777777" w:rsidR="006E2445" w:rsidRPr="001053DD" w:rsidRDefault="006E2445" w:rsidP="005B6988">
            <w:r w:rsidRPr="001053DD">
              <w:t>размещение индивидуальных гаражей и хозяйственных построек</w:t>
            </w:r>
          </w:p>
        </w:tc>
        <w:tc>
          <w:tcPr>
            <w:tcW w:w="1036" w:type="dxa"/>
          </w:tcPr>
          <w:p w14:paraId="6AA8FECC" w14:textId="77777777" w:rsidR="006E2445" w:rsidRPr="001053DD" w:rsidRDefault="006E2445" w:rsidP="005B6988">
            <w:pPr>
              <w:jc w:val="center"/>
            </w:pPr>
            <w:r w:rsidRPr="001053DD">
              <w:t>2.1</w:t>
            </w:r>
          </w:p>
          <w:p w14:paraId="7043C940" w14:textId="77777777" w:rsidR="006E2445" w:rsidRPr="001053DD" w:rsidRDefault="006E2445" w:rsidP="005B6988">
            <w:pPr>
              <w:jc w:val="center"/>
            </w:pPr>
          </w:p>
        </w:tc>
      </w:tr>
      <w:tr w:rsidR="006E2445" w:rsidRPr="001053DD" w14:paraId="54827E91" w14:textId="77777777" w:rsidTr="005B6988">
        <w:trPr>
          <w:trHeight w:val="427"/>
        </w:trPr>
        <w:tc>
          <w:tcPr>
            <w:tcW w:w="808" w:type="dxa"/>
          </w:tcPr>
          <w:p w14:paraId="70334FBC" w14:textId="77777777" w:rsidR="006E2445" w:rsidRPr="001053DD" w:rsidRDefault="006E2445" w:rsidP="005B6988">
            <w:pPr>
              <w:jc w:val="center"/>
            </w:pPr>
            <w:r w:rsidRPr="001053DD">
              <w:t>2.</w:t>
            </w:r>
          </w:p>
        </w:tc>
        <w:tc>
          <w:tcPr>
            <w:tcW w:w="2693" w:type="dxa"/>
          </w:tcPr>
          <w:p w14:paraId="7B86DC59" w14:textId="77777777" w:rsidR="006E2445" w:rsidRPr="001053DD" w:rsidRDefault="006E2445" w:rsidP="005B6988">
            <w:r w:rsidRPr="001053DD">
              <w:t>Для ведения личного подсобного хозяйства (приусадебный земельный участок)</w:t>
            </w:r>
          </w:p>
        </w:tc>
        <w:tc>
          <w:tcPr>
            <w:tcW w:w="5103" w:type="dxa"/>
          </w:tcPr>
          <w:p w14:paraId="7FC048AD" w14:textId="77777777" w:rsidR="006E2445" w:rsidRPr="001053DD" w:rsidRDefault="006E2445" w:rsidP="005B6988">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жилого дома, указанного в описании вида разрешенного использования с </w:t>
            </w:r>
            <w:hyperlink w:anchor="P140" w:history="1">
              <w:r w:rsidRPr="001053DD">
                <w:t>кодом 2.1</w:t>
              </w:r>
            </w:hyperlink>
            <w:r w:rsidRPr="001053DD">
              <w:t>;</w:t>
            </w:r>
          </w:p>
          <w:p w14:paraId="0EB108EA" w14:textId="77777777" w:rsidR="006E2445" w:rsidRPr="001053DD" w:rsidRDefault="006E2445" w:rsidP="005B6988">
            <w:pPr>
              <w:pBdr>
                <w:top w:val="none" w:sz="0" w:space="0" w:color="auto"/>
                <w:left w:val="none" w:sz="0" w:space="0" w:color="auto"/>
                <w:bottom w:val="none" w:sz="0" w:space="0" w:color="auto"/>
                <w:right w:val="none" w:sz="0" w:space="0" w:color="auto"/>
                <w:between w:val="none" w:sz="0" w:space="0" w:color="auto"/>
              </w:pBdr>
            </w:pPr>
            <w:r w:rsidRPr="001053DD">
              <w:t>производство сельскохозяйственной продукции;</w:t>
            </w:r>
          </w:p>
          <w:p w14:paraId="38AFBA6C" w14:textId="77777777" w:rsidR="006E2445" w:rsidRPr="001053DD" w:rsidRDefault="006E2445" w:rsidP="005B6988">
            <w:pPr>
              <w:pBdr>
                <w:top w:val="none" w:sz="0" w:space="0" w:color="auto"/>
                <w:left w:val="none" w:sz="0" w:space="0" w:color="auto"/>
                <w:bottom w:val="none" w:sz="0" w:space="0" w:color="auto"/>
                <w:right w:val="none" w:sz="0" w:space="0" w:color="auto"/>
                <w:between w:val="none" w:sz="0" w:space="0" w:color="auto"/>
              </w:pBdr>
            </w:pPr>
            <w:r w:rsidRPr="001053DD">
              <w:t>размещение гаража и иных вспомогательных сооружений;</w:t>
            </w:r>
          </w:p>
          <w:p w14:paraId="488F8AAA" w14:textId="77777777" w:rsidR="006E2445" w:rsidRPr="001053DD" w:rsidRDefault="006E2445" w:rsidP="005B6988">
            <w:pPr>
              <w:pBdr>
                <w:top w:val="none" w:sz="0" w:space="0" w:color="auto"/>
                <w:left w:val="none" w:sz="0" w:space="0" w:color="auto"/>
                <w:bottom w:val="none" w:sz="0" w:space="0" w:color="auto"/>
                <w:right w:val="none" w:sz="0" w:space="0" w:color="auto"/>
                <w:between w:val="none" w:sz="0" w:space="0" w:color="auto"/>
              </w:pBdr>
            </w:pPr>
            <w:r w:rsidRPr="001053DD">
              <w:t>содержание сельскохозяйственных животных</w:t>
            </w:r>
          </w:p>
        </w:tc>
        <w:tc>
          <w:tcPr>
            <w:tcW w:w="1036" w:type="dxa"/>
          </w:tcPr>
          <w:p w14:paraId="45C775E6" w14:textId="77777777" w:rsidR="006E2445" w:rsidRPr="001053DD" w:rsidRDefault="006E2445" w:rsidP="005B6988">
            <w:pPr>
              <w:jc w:val="center"/>
            </w:pPr>
            <w:r w:rsidRPr="001053DD">
              <w:t>2.2</w:t>
            </w:r>
          </w:p>
          <w:p w14:paraId="1002BFBD" w14:textId="77777777" w:rsidR="006E2445" w:rsidRPr="001053DD" w:rsidRDefault="006E2445" w:rsidP="005B6988">
            <w:pPr>
              <w:jc w:val="center"/>
            </w:pPr>
          </w:p>
        </w:tc>
      </w:tr>
      <w:tr w:rsidR="006E2445" w:rsidRPr="001053DD" w14:paraId="665968D6" w14:textId="77777777" w:rsidTr="005B6988">
        <w:trPr>
          <w:trHeight w:val="427"/>
        </w:trPr>
        <w:tc>
          <w:tcPr>
            <w:tcW w:w="808" w:type="dxa"/>
          </w:tcPr>
          <w:p w14:paraId="2D3E5067" w14:textId="77777777" w:rsidR="006E2445" w:rsidRPr="001053DD" w:rsidRDefault="006E2445" w:rsidP="005B6988">
            <w:pPr>
              <w:jc w:val="center"/>
            </w:pPr>
            <w:r w:rsidRPr="001053DD">
              <w:t>3.</w:t>
            </w:r>
          </w:p>
        </w:tc>
        <w:tc>
          <w:tcPr>
            <w:tcW w:w="2693" w:type="dxa"/>
          </w:tcPr>
          <w:p w14:paraId="4A9F3D15" w14:textId="77777777" w:rsidR="006E2445" w:rsidRPr="001053DD" w:rsidRDefault="006E2445" w:rsidP="005B6988">
            <w:r w:rsidRPr="001053DD">
              <w:t>Обслуживание жилой застройки</w:t>
            </w:r>
          </w:p>
        </w:tc>
        <w:tc>
          <w:tcPr>
            <w:tcW w:w="5103" w:type="dxa"/>
          </w:tcPr>
          <w:p w14:paraId="59F73B46" w14:textId="77777777" w:rsidR="006E2445" w:rsidRPr="001053DD" w:rsidRDefault="006E2445" w:rsidP="005B6988">
            <w:r w:rsidRPr="001053DD">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1053DD">
                <w:t>кодами 3.1</w:t>
              </w:r>
            </w:hyperlink>
            <w:r w:rsidRPr="001053DD">
              <w:t xml:space="preserve">, </w:t>
            </w:r>
            <w:hyperlink w:anchor="P204" w:history="1">
              <w:r w:rsidRPr="001053DD">
                <w:t>3.2</w:t>
              </w:r>
            </w:hyperlink>
            <w:r w:rsidRPr="001053DD">
              <w:t xml:space="preserve">, </w:t>
            </w:r>
            <w:hyperlink w:anchor="P226" w:history="1">
              <w:r w:rsidRPr="001053DD">
                <w:t>3.3</w:t>
              </w:r>
            </w:hyperlink>
            <w:r w:rsidRPr="001053DD">
              <w:t xml:space="preserve">, </w:t>
            </w:r>
            <w:hyperlink w:anchor="P230" w:history="1">
              <w:r w:rsidRPr="001053DD">
                <w:t>3.4</w:t>
              </w:r>
            </w:hyperlink>
            <w:r w:rsidRPr="001053DD">
              <w:t xml:space="preserve">, </w:t>
            </w:r>
            <w:hyperlink w:anchor="P234" w:history="1">
              <w:r w:rsidRPr="001053DD">
                <w:t>3.4.1</w:t>
              </w:r>
            </w:hyperlink>
            <w:r w:rsidRPr="001053DD">
              <w:t xml:space="preserve">, </w:t>
            </w:r>
            <w:hyperlink w:anchor="P252" w:history="1">
              <w:r w:rsidRPr="001053DD">
                <w:t>3.5.1</w:t>
              </w:r>
            </w:hyperlink>
            <w:r w:rsidRPr="001053DD">
              <w:t xml:space="preserve">, </w:t>
            </w:r>
            <w:hyperlink w:anchor="P260" w:history="1">
              <w:r w:rsidRPr="001053DD">
                <w:t>3.6</w:t>
              </w:r>
            </w:hyperlink>
            <w:r w:rsidRPr="001053DD">
              <w:t xml:space="preserve">, </w:t>
            </w:r>
            <w:hyperlink w:anchor="P276" w:history="1">
              <w:r w:rsidRPr="001053DD">
                <w:t>3.7</w:t>
              </w:r>
            </w:hyperlink>
            <w:r w:rsidRPr="001053DD">
              <w:t xml:space="preserve">, </w:t>
            </w:r>
            <w:hyperlink w:anchor="P320" w:history="1">
              <w:r w:rsidRPr="001053DD">
                <w:t>3.10.1</w:t>
              </w:r>
            </w:hyperlink>
            <w:r w:rsidRPr="001053DD">
              <w:t xml:space="preserve">, </w:t>
            </w:r>
            <w:hyperlink w:anchor="P335" w:history="1">
              <w:r w:rsidRPr="001053DD">
                <w:t>4.1</w:t>
              </w:r>
            </w:hyperlink>
            <w:r w:rsidRPr="001053DD">
              <w:t xml:space="preserve">, </w:t>
            </w:r>
            <w:hyperlink w:anchor="P344" w:history="1">
              <w:r w:rsidRPr="001053DD">
                <w:t>4.3</w:t>
              </w:r>
            </w:hyperlink>
            <w:r w:rsidRPr="001053DD">
              <w:t xml:space="preserve">, </w:t>
            </w:r>
            <w:hyperlink w:anchor="P349" w:history="1">
              <w:r w:rsidRPr="001053DD">
                <w:t>4.4</w:t>
              </w:r>
            </w:hyperlink>
            <w:r w:rsidRPr="001053DD">
              <w:t xml:space="preserve">, </w:t>
            </w:r>
            <w:hyperlink w:anchor="P356" w:history="1">
              <w:r w:rsidRPr="001053DD">
                <w:t>4.6</w:t>
              </w:r>
            </w:hyperlink>
            <w:r w:rsidRPr="001053DD">
              <w:t xml:space="preserve">, </w:t>
            </w:r>
            <w:hyperlink w:anchor="P424" w:history="1">
              <w:r w:rsidRPr="001053DD">
                <w:t>5.1.2</w:t>
              </w:r>
            </w:hyperlink>
            <w:r w:rsidRPr="001053DD">
              <w:t xml:space="preserve">, </w:t>
            </w:r>
            <w:hyperlink w:anchor="P428" w:history="1">
              <w:r w:rsidRPr="001053DD">
                <w:t>5.1.3</w:t>
              </w:r>
            </w:hyperlink>
            <w:r w:rsidRPr="001053DD">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036" w:type="dxa"/>
          </w:tcPr>
          <w:p w14:paraId="7CA9D4CD" w14:textId="77777777" w:rsidR="006E2445" w:rsidRPr="001053DD" w:rsidRDefault="006E2445" w:rsidP="005B6988">
            <w:pPr>
              <w:jc w:val="center"/>
            </w:pPr>
            <w:r w:rsidRPr="001053DD">
              <w:t>2.7</w:t>
            </w:r>
          </w:p>
          <w:p w14:paraId="1A55BDA7" w14:textId="77777777" w:rsidR="006E2445" w:rsidRPr="001053DD" w:rsidRDefault="006E2445" w:rsidP="005B6988">
            <w:pPr>
              <w:jc w:val="center"/>
            </w:pPr>
          </w:p>
        </w:tc>
      </w:tr>
      <w:tr w:rsidR="006E2445" w:rsidRPr="001053DD" w14:paraId="537DD299" w14:textId="77777777" w:rsidTr="005B6988">
        <w:trPr>
          <w:trHeight w:val="427"/>
        </w:trPr>
        <w:tc>
          <w:tcPr>
            <w:tcW w:w="808" w:type="dxa"/>
          </w:tcPr>
          <w:p w14:paraId="0F17CA4A" w14:textId="77777777" w:rsidR="006E2445" w:rsidRPr="001053DD" w:rsidRDefault="006E2445" w:rsidP="005B6988">
            <w:pPr>
              <w:jc w:val="center"/>
            </w:pPr>
            <w:r w:rsidRPr="001053DD">
              <w:t>5.</w:t>
            </w:r>
          </w:p>
        </w:tc>
        <w:tc>
          <w:tcPr>
            <w:tcW w:w="2693" w:type="dxa"/>
          </w:tcPr>
          <w:p w14:paraId="1EB8259E" w14:textId="77777777" w:rsidR="006E2445" w:rsidRPr="001053DD" w:rsidRDefault="006E2445" w:rsidP="005B6988">
            <w:r w:rsidRPr="001053DD">
              <w:t>Ведение огородничества</w:t>
            </w:r>
          </w:p>
        </w:tc>
        <w:tc>
          <w:tcPr>
            <w:tcW w:w="5103" w:type="dxa"/>
          </w:tcPr>
          <w:p w14:paraId="1987E2BC" w14:textId="77777777" w:rsidR="006E2445" w:rsidRPr="001053DD" w:rsidRDefault="006E2445" w:rsidP="005B6988">
            <w:r w:rsidRPr="001053DD">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36" w:type="dxa"/>
          </w:tcPr>
          <w:p w14:paraId="0D1212F4" w14:textId="77777777" w:rsidR="006E2445" w:rsidRPr="001053DD" w:rsidRDefault="006E2445" w:rsidP="005B6988">
            <w:pPr>
              <w:jc w:val="center"/>
            </w:pPr>
            <w:r w:rsidRPr="001053DD">
              <w:t>13.1</w:t>
            </w:r>
          </w:p>
          <w:p w14:paraId="096DC727" w14:textId="77777777" w:rsidR="006E2445" w:rsidRPr="001053DD" w:rsidRDefault="006E2445" w:rsidP="005B6988">
            <w:pPr>
              <w:jc w:val="center"/>
            </w:pPr>
          </w:p>
        </w:tc>
      </w:tr>
      <w:tr w:rsidR="006E2445" w:rsidRPr="001053DD" w14:paraId="1ADB8605" w14:textId="77777777" w:rsidTr="005B6988">
        <w:trPr>
          <w:trHeight w:val="427"/>
        </w:trPr>
        <w:tc>
          <w:tcPr>
            <w:tcW w:w="808" w:type="dxa"/>
          </w:tcPr>
          <w:p w14:paraId="1D051099" w14:textId="77777777" w:rsidR="006E2445" w:rsidRPr="001053DD" w:rsidRDefault="006E2445" w:rsidP="005B6988">
            <w:pPr>
              <w:jc w:val="center"/>
            </w:pPr>
            <w:r w:rsidRPr="001053DD">
              <w:t>6.</w:t>
            </w:r>
          </w:p>
        </w:tc>
        <w:tc>
          <w:tcPr>
            <w:tcW w:w="2693" w:type="dxa"/>
          </w:tcPr>
          <w:p w14:paraId="665A8F54" w14:textId="77777777" w:rsidR="006E2445" w:rsidRPr="001053DD" w:rsidRDefault="006E2445" w:rsidP="005B6988">
            <w:r w:rsidRPr="001053DD">
              <w:t>Ведение садоводства</w:t>
            </w:r>
          </w:p>
        </w:tc>
        <w:tc>
          <w:tcPr>
            <w:tcW w:w="5103" w:type="dxa"/>
          </w:tcPr>
          <w:p w14:paraId="3B3969E0" w14:textId="77777777" w:rsidR="006E2445" w:rsidRPr="001053DD" w:rsidRDefault="006E2445" w:rsidP="005B6988">
            <w:r w:rsidRPr="001053DD">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1053DD">
                <w:t>кодом 2.1</w:t>
              </w:r>
            </w:hyperlink>
            <w:r w:rsidRPr="001053DD">
              <w:t>, хозяйственных построек и гаражей</w:t>
            </w:r>
          </w:p>
        </w:tc>
        <w:tc>
          <w:tcPr>
            <w:tcW w:w="1036" w:type="dxa"/>
          </w:tcPr>
          <w:p w14:paraId="249F807B" w14:textId="77777777" w:rsidR="006E2445" w:rsidRPr="001053DD" w:rsidRDefault="006E2445" w:rsidP="005B6988">
            <w:pPr>
              <w:jc w:val="center"/>
            </w:pPr>
            <w:r w:rsidRPr="001053DD">
              <w:t>13.2</w:t>
            </w:r>
          </w:p>
          <w:p w14:paraId="1610BAD0" w14:textId="77777777" w:rsidR="006E2445" w:rsidRPr="001053DD" w:rsidRDefault="006E2445" w:rsidP="005B6988">
            <w:pPr>
              <w:jc w:val="center"/>
            </w:pPr>
          </w:p>
        </w:tc>
      </w:tr>
      <w:tr w:rsidR="000265EF" w:rsidRPr="001053DD" w14:paraId="67115F07" w14:textId="77777777" w:rsidTr="005B6988">
        <w:trPr>
          <w:trHeight w:val="427"/>
        </w:trPr>
        <w:tc>
          <w:tcPr>
            <w:tcW w:w="808" w:type="dxa"/>
          </w:tcPr>
          <w:p w14:paraId="42EEC945" w14:textId="057E8588" w:rsidR="000265EF" w:rsidRPr="001053DD" w:rsidRDefault="00AF7991" w:rsidP="005B6988">
            <w:pPr>
              <w:jc w:val="center"/>
            </w:pPr>
            <w:r>
              <w:t>7</w:t>
            </w:r>
          </w:p>
        </w:tc>
        <w:tc>
          <w:tcPr>
            <w:tcW w:w="2693" w:type="dxa"/>
          </w:tcPr>
          <w:p w14:paraId="5DAC3DFF" w14:textId="200A3A57" w:rsidR="000265EF" w:rsidRPr="001053DD" w:rsidRDefault="00AF7991" w:rsidP="005B6988">
            <w:r>
              <w:t>Хранение автотранспорта</w:t>
            </w:r>
          </w:p>
        </w:tc>
        <w:tc>
          <w:tcPr>
            <w:tcW w:w="5103" w:type="dxa"/>
          </w:tcPr>
          <w:p w14:paraId="33D348FD" w14:textId="4B3122D7" w:rsidR="000265EF" w:rsidRPr="001053DD" w:rsidRDefault="00AF7991" w:rsidP="005B6988">
            <w:r>
              <w:t xml:space="preserve">Размещение отдельно стоящих и пристроенных гаражей, в том числе подземных, предназначенных для хранения </w:t>
            </w:r>
            <w:r>
              <w:lastRenderedPageBreak/>
              <w:t xml:space="preserve">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5" w:history="1">
              <w:r>
                <w:rPr>
                  <w:color w:val="0000FF"/>
                </w:rPr>
                <w:t>кодами 2.7.2</w:t>
              </w:r>
            </w:hyperlink>
            <w:r>
              <w:t xml:space="preserve">, </w:t>
            </w:r>
            <w:hyperlink r:id="rId16" w:history="1">
              <w:r>
                <w:rPr>
                  <w:color w:val="0000FF"/>
                </w:rPr>
                <w:t xml:space="preserve">4.9 </w:t>
              </w:r>
            </w:hyperlink>
          </w:p>
        </w:tc>
        <w:tc>
          <w:tcPr>
            <w:tcW w:w="1036" w:type="dxa"/>
          </w:tcPr>
          <w:p w14:paraId="4BA3D439" w14:textId="37127683" w:rsidR="000265EF" w:rsidRPr="001053DD" w:rsidRDefault="00AF7991" w:rsidP="005B6988">
            <w:pPr>
              <w:jc w:val="center"/>
            </w:pPr>
            <w:r>
              <w:lastRenderedPageBreak/>
              <w:t>2.7.1</w:t>
            </w:r>
          </w:p>
        </w:tc>
      </w:tr>
    </w:tbl>
    <w:p w14:paraId="72B13A17" w14:textId="06C060CC" w:rsidR="006E2445" w:rsidRPr="001053DD" w:rsidRDefault="006E2445" w:rsidP="005B6988">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808"/>
        <w:gridCol w:w="2693"/>
        <w:gridCol w:w="5103"/>
        <w:gridCol w:w="1036"/>
      </w:tblGrid>
      <w:tr w:rsidR="005B6988" w:rsidRPr="001053DD" w14:paraId="65C60871" w14:textId="77777777" w:rsidTr="00B30B2E">
        <w:trPr>
          <w:trHeight w:val="304"/>
          <w:tblHeader/>
        </w:trPr>
        <w:tc>
          <w:tcPr>
            <w:tcW w:w="9640" w:type="dxa"/>
            <w:gridSpan w:val="4"/>
            <w:vAlign w:val="center"/>
          </w:tcPr>
          <w:p w14:paraId="78F4E36F" w14:textId="1D4E25E3" w:rsidR="005B6988" w:rsidRPr="005B6988" w:rsidRDefault="005B6988" w:rsidP="006E2445">
            <w:pPr>
              <w:jc w:val="center"/>
              <w:rPr>
                <w:b/>
              </w:rPr>
            </w:pPr>
            <w:r w:rsidRPr="005B6988">
              <w:rPr>
                <w:b/>
              </w:rPr>
              <w:t>Условно разрешённые виды использования зоны ТЗ-01</w:t>
            </w:r>
          </w:p>
        </w:tc>
      </w:tr>
      <w:tr w:rsidR="006E2445" w:rsidRPr="001053DD" w14:paraId="04988311" w14:textId="77777777" w:rsidTr="0085328D">
        <w:trPr>
          <w:trHeight w:val="304"/>
          <w:tblHeader/>
        </w:trPr>
        <w:tc>
          <w:tcPr>
            <w:tcW w:w="808" w:type="dxa"/>
            <w:vAlign w:val="center"/>
          </w:tcPr>
          <w:p w14:paraId="140E811D" w14:textId="77777777" w:rsidR="006E2445" w:rsidRPr="001053DD" w:rsidRDefault="006E2445" w:rsidP="006E2445">
            <w:pPr>
              <w:jc w:val="center"/>
            </w:pPr>
            <w:r w:rsidRPr="001053DD">
              <w:t>№</w:t>
            </w:r>
          </w:p>
          <w:p w14:paraId="0B7BF9A6" w14:textId="77777777" w:rsidR="006E2445" w:rsidRPr="001053DD" w:rsidRDefault="006E2445" w:rsidP="006E2445">
            <w:pPr>
              <w:jc w:val="center"/>
            </w:pPr>
            <w:r w:rsidRPr="001053DD">
              <w:t>п/п</w:t>
            </w:r>
          </w:p>
        </w:tc>
        <w:tc>
          <w:tcPr>
            <w:tcW w:w="2693" w:type="dxa"/>
            <w:vAlign w:val="center"/>
          </w:tcPr>
          <w:p w14:paraId="2E250D0E" w14:textId="77777777" w:rsidR="006E2445" w:rsidRPr="001053DD" w:rsidRDefault="006E2445" w:rsidP="006E2445">
            <w:pPr>
              <w:jc w:val="center"/>
            </w:pPr>
            <w:r w:rsidRPr="001053DD">
              <w:t>Наименование вида</w:t>
            </w:r>
          </w:p>
        </w:tc>
        <w:tc>
          <w:tcPr>
            <w:tcW w:w="5103" w:type="dxa"/>
            <w:vAlign w:val="center"/>
          </w:tcPr>
          <w:p w14:paraId="5E728AF4" w14:textId="77777777" w:rsidR="006E2445" w:rsidRPr="001053DD" w:rsidRDefault="006E2445" w:rsidP="006E2445">
            <w:pPr>
              <w:jc w:val="center"/>
            </w:pPr>
            <w:r w:rsidRPr="001053DD">
              <w:t xml:space="preserve">Описание вида </w:t>
            </w:r>
          </w:p>
        </w:tc>
        <w:tc>
          <w:tcPr>
            <w:tcW w:w="1036" w:type="dxa"/>
            <w:vAlign w:val="center"/>
          </w:tcPr>
          <w:p w14:paraId="6B49ADAC" w14:textId="77777777" w:rsidR="006E2445" w:rsidRPr="001053DD" w:rsidRDefault="006E2445" w:rsidP="006E2445">
            <w:pPr>
              <w:jc w:val="center"/>
            </w:pPr>
            <w:r w:rsidRPr="001053DD">
              <w:t>Код вида</w:t>
            </w:r>
          </w:p>
        </w:tc>
      </w:tr>
      <w:tr w:rsidR="006E2445" w:rsidRPr="001053DD" w14:paraId="556D4E5F" w14:textId="77777777" w:rsidTr="0085328D">
        <w:trPr>
          <w:trHeight w:val="304"/>
        </w:trPr>
        <w:tc>
          <w:tcPr>
            <w:tcW w:w="808" w:type="dxa"/>
          </w:tcPr>
          <w:p w14:paraId="69E8E616" w14:textId="77777777" w:rsidR="006E2445" w:rsidRPr="001053DD" w:rsidRDefault="006E2445" w:rsidP="007129DB">
            <w:pPr>
              <w:pStyle w:val="aff6"/>
              <w:numPr>
                <w:ilvl w:val="0"/>
                <w:numId w:val="55"/>
              </w:numPr>
              <w:pBdr>
                <w:top w:val="nil"/>
                <w:left w:val="nil"/>
                <w:bottom w:val="nil"/>
                <w:right w:val="nil"/>
                <w:between w:val="nil"/>
              </w:pBdr>
              <w:ind w:left="714" w:hanging="357"/>
              <w:jc w:val="center"/>
            </w:pPr>
          </w:p>
        </w:tc>
        <w:tc>
          <w:tcPr>
            <w:tcW w:w="2693" w:type="dxa"/>
            <w:tcBorders>
              <w:top w:val="single" w:sz="4" w:space="0" w:color="auto"/>
              <w:left w:val="single" w:sz="4" w:space="0" w:color="auto"/>
              <w:right w:val="single" w:sz="4" w:space="0" w:color="auto"/>
            </w:tcBorders>
          </w:tcPr>
          <w:p w14:paraId="26CFBBB3" w14:textId="77777777" w:rsidR="006E2445" w:rsidRPr="001053DD" w:rsidRDefault="006E2445" w:rsidP="006E2445">
            <w:r w:rsidRPr="001053DD">
              <w:t>Малоэтажная многоквартирная жилая застройка</w:t>
            </w:r>
          </w:p>
        </w:tc>
        <w:tc>
          <w:tcPr>
            <w:tcW w:w="5103" w:type="dxa"/>
            <w:tcBorders>
              <w:top w:val="single" w:sz="4" w:space="0" w:color="auto"/>
              <w:left w:val="single" w:sz="4" w:space="0" w:color="auto"/>
              <w:right w:val="single" w:sz="4" w:space="0" w:color="auto"/>
            </w:tcBorders>
          </w:tcPr>
          <w:p w14:paraId="0A60967A"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малоэтажных многоквартирных домов (многоквартирные дома высотой до 4 этажей, включая мансардный);</w:t>
            </w:r>
          </w:p>
          <w:p w14:paraId="36796EA2"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обустройство спортивных и детских площадок, площадок для отдыха;</w:t>
            </w:r>
          </w:p>
          <w:p w14:paraId="6B960C0C"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36" w:type="dxa"/>
            <w:tcBorders>
              <w:top w:val="single" w:sz="4" w:space="0" w:color="auto"/>
              <w:left w:val="single" w:sz="4" w:space="0" w:color="auto"/>
              <w:right w:val="single" w:sz="4" w:space="0" w:color="auto"/>
            </w:tcBorders>
          </w:tcPr>
          <w:p w14:paraId="76592855" w14:textId="77777777" w:rsidR="006E2445" w:rsidRPr="001053DD" w:rsidRDefault="006E2445" w:rsidP="006E2445">
            <w:pPr>
              <w:jc w:val="center"/>
            </w:pPr>
            <w:r w:rsidRPr="001053DD">
              <w:t>2.1.1</w:t>
            </w:r>
          </w:p>
        </w:tc>
      </w:tr>
      <w:tr w:rsidR="006E2445" w:rsidRPr="001053DD" w14:paraId="795EBB95" w14:textId="77777777" w:rsidTr="0085328D">
        <w:trPr>
          <w:trHeight w:val="427"/>
        </w:trPr>
        <w:tc>
          <w:tcPr>
            <w:tcW w:w="808" w:type="dxa"/>
          </w:tcPr>
          <w:p w14:paraId="5D647856" w14:textId="77777777" w:rsidR="006E2445" w:rsidRPr="001053DD" w:rsidRDefault="006E2445" w:rsidP="007129DB">
            <w:pPr>
              <w:pStyle w:val="aff6"/>
              <w:numPr>
                <w:ilvl w:val="0"/>
                <w:numId w:val="55"/>
              </w:numPr>
              <w:ind w:left="714" w:hanging="357"/>
              <w:jc w:val="center"/>
            </w:pPr>
          </w:p>
        </w:tc>
        <w:tc>
          <w:tcPr>
            <w:tcW w:w="2693" w:type="dxa"/>
          </w:tcPr>
          <w:p w14:paraId="726975AC" w14:textId="77777777" w:rsidR="006E2445" w:rsidRPr="001053DD" w:rsidRDefault="006E2445" w:rsidP="006E2445">
            <w:r w:rsidRPr="001053DD">
              <w:t>Блокированная жилая застройка</w:t>
            </w:r>
          </w:p>
        </w:tc>
        <w:tc>
          <w:tcPr>
            <w:tcW w:w="5103" w:type="dxa"/>
          </w:tcPr>
          <w:p w14:paraId="52D4400B"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33A9C9E0"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разведение декоративных и плодовых деревьев, овощных и ягодных культур;</w:t>
            </w:r>
          </w:p>
          <w:p w14:paraId="13B27516"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индивидуальных гаражей и иных вспомогательных сооружений;</w:t>
            </w:r>
          </w:p>
          <w:p w14:paraId="4042973F"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обустройство спортивных и детских площадок, площадок для отдыха</w:t>
            </w:r>
          </w:p>
        </w:tc>
        <w:tc>
          <w:tcPr>
            <w:tcW w:w="1036" w:type="dxa"/>
          </w:tcPr>
          <w:p w14:paraId="55B125F3" w14:textId="77777777" w:rsidR="006E2445" w:rsidRPr="001053DD" w:rsidRDefault="006E2445" w:rsidP="006E2445">
            <w:pPr>
              <w:jc w:val="center"/>
            </w:pPr>
            <w:r w:rsidRPr="001053DD">
              <w:t>2.3</w:t>
            </w:r>
          </w:p>
          <w:p w14:paraId="0809C1DC" w14:textId="77777777" w:rsidR="006E2445" w:rsidRPr="001053DD" w:rsidRDefault="006E2445" w:rsidP="006E2445">
            <w:pPr>
              <w:jc w:val="center"/>
            </w:pPr>
          </w:p>
        </w:tc>
      </w:tr>
      <w:tr w:rsidR="006E2445" w:rsidRPr="001053DD" w14:paraId="26104D71" w14:textId="77777777" w:rsidTr="0085328D">
        <w:trPr>
          <w:trHeight w:val="427"/>
        </w:trPr>
        <w:tc>
          <w:tcPr>
            <w:tcW w:w="808" w:type="dxa"/>
          </w:tcPr>
          <w:p w14:paraId="1A36E1F3" w14:textId="77777777" w:rsidR="006E2445" w:rsidRPr="001053DD" w:rsidRDefault="006E2445" w:rsidP="007129DB">
            <w:pPr>
              <w:numPr>
                <w:ilvl w:val="0"/>
                <w:numId w:val="55"/>
              </w:numPr>
              <w:pBdr>
                <w:top w:val="none" w:sz="0" w:space="0" w:color="auto"/>
                <w:left w:val="none" w:sz="0" w:space="0" w:color="auto"/>
                <w:bottom w:val="none" w:sz="0" w:space="0" w:color="auto"/>
                <w:right w:val="none" w:sz="0" w:space="0" w:color="auto"/>
                <w:between w:val="none" w:sz="0" w:space="0" w:color="auto"/>
              </w:pBdr>
              <w:jc w:val="center"/>
            </w:pPr>
          </w:p>
        </w:tc>
        <w:tc>
          <w:tcPr>
            <w:tcW w:w="2693" w:type="dxa"/>
          </w:tcPr>
          <w:p w14:paraId="4686F188" w14:textId="77777777" w:rsidR="006E2445" w:rsidRPr="001053DD" w:rsidRDefault="006E2445" w:rsidP="006E2445">
            <w:r w:rsidRPr="001053DD">
              <w:t>Коммунальное обслуживание</w:t>
            </w:r>
          </w:p>
        </w:tc>
        <w:tc>
          <w:tcPr>
            <w:tcW w:w="5103" w:type="dxa"/>
          </w:tcPr>
          <w:p w14:paraId="41ECC878"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036" w:type="dxa"/>
          </w:tcPr>
          <w:p w14:paraId="33D38A2C" w14:textId="77777777" w:rsidR="006E2445" w:rsidRPr="001053DD" w:rsidRDefault="006E2445" w:rsidP="006E2445">
            <w:pPr>
              <w:jc w:val="center"/>
            </w:pPr>
            <w:r w:rsidRPr="001053DD">
              <w:t>3.1</w:t>
            </w:r>
          </w:p>
          <w:p w14:paraId="55688702" w14:textId="77777777" w:rsidR="006E2445" w:rsidRPr="001053DD" w:rsidRDefault="006E2445" w:rsidP="006E2445">
            <w:pPr>
              <w:jc w:val="center"/>
            </w:pPr>
          </w:p>
        </w:tc>
      </w:tr>
      <w:tr w:rsidR="006E2445" w:rsidRPr="001053DD" w14:paraId="34E78D71" w14:textId="77777777" w:rsidTr="0085328D">
        <w:trPr>
          <w:trHeight w:val="427"/>
        </w:trPr>
        <w:tc>
          <w:tcPr>
            <w:tcW w:w="808" w:type="dxa"/>
          </w:tcPr>
          <w:p w14:paraId="5A77A93D" w14:textId="77777777" w:rsidR="006E2445" w:rsidRPr="001053DD" w:rsidRDefault="006E2445" w:rsidP="007129DB">
            <w:pPr>
              <w:numPr>
                <w:ilvl w:val="0"/>
                <w:numId w:val="55"/>
              </w:numPr>
              <w:pBdr>
                <w:top w:val="none" w:sz="0" w:space="0" w:color="auto"/>
                <w:left w:val="none" w:sz="0" w:space="0" w:color="auto"/>
                <w:bottom w:val="none" w:sz="0" w:space="0" w:color="auto"/>
                <w:right w:val="none" w:sz="0" w:space="0" w:color="auto"/>
                <w:between w:val="none" w:sz="0" w:space="0" w:color="auto"/>
              </w:pBdr>
              <w:jc w:val="center"/>
            </w:pPr>
          </w:p>
        </w:tc>
        <w:tc>
          <w:tcPr>
            <w:tcW w:w="2693" w:type="dxa"/>
          </w:tcPr>
          <w:p w14:paraId="3BA4640C" w14:textId="77777777" w:rsidR="006E2445" w:rsidRPr="001053DD" w:rsidRDefault="006E2445" w:rsidP="006E2445">
            <w:r w:rsidRPr="001053DD">
              <w:t>Бытовое обслуживание</w:t>
            </w:r>
          </w:p>
        </w:tc>
        <w:tc>
          <w:tcPr>
            <w:tcW w:w="5103" w:type="dxa"/>
          </w:tcPr>
          <w:p w14:paraId="2C9F06DD" w14:textId="77777777" w:rsidR="006E2445" w:rsidRPr="001053DD" w:rsidRDefault="006E2445" w:rsidP="006E2445">
            <w:r w:rsidRPr="001053DD">
              <w:t xml:space="preserve">Размещение объектов капитального строительства, предназначенных для </w:t>
            </w:r>
            <w:r w:rsidRPr="001053DD">
              <w:lastRenderedPageBreak/>
              <w:t>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36" w:type="dxa"/>
          </w:tcPr>
          <w:p w14:paraId="6BD71257" w14:textId="77777777" w:rsidR="006E2445" w:rsidRPr="001053DD" w:rsidRDefault="006E2445" w:rsidP="006E2445">
            <w:pPr>
              <w:jc w:val="center"/>
            </w:pPr>
            <w:r w:rsidRPr="001053DD">
              <w:lastRenderedPageBreak/>
              <w:t>3.3</w:t>
            </w:r>
          </w:p>
        </w:tc>
      </w:tr>
      <w:tr w:rsidR="006E2445" w:rsidRPr="001053DD" w14:paraId="714B4754" w14:textId="77777777" w:rsidTr="0085328D">
        <w:trPr>
          <w:trHeight w:val="427"/>
        </w:trPr>
        <w:tc>
          <w:tcPr>
            <w:tcW w:w="808" w:type="dxa"/>
          </w:tcPr>
          <w:p w14:paraId="3229E904" w14:textId="77777777" w:rsidR="006E2445" w:rsidRPr="001053DD" w:rsidRDefault="006E2445" w:rsidP="007129DB">
            <w:pPr>
              <w:numPr>
                <w:ilvl w:val="0"/>
                <w:numId w:val="55"/>
              </w:numPr>
              <w:pBdr>
                <w:top w:val="none" w:sz="0" w:space="0" w:color="auto"/>
                <w:left w:val="none" w:sz="0" w:space="0" w:color="auto"/>
                <w:bottom w:val="none" w:sz="0" w:space="0" w:color="auto"/>
                <w:right w:val="none" w:sz="0" w:space="0" w:color="auto"/>
                <w:between w:val="none" w:sz="0" w:space="0" w:color="auto"/>
              </w:pBdr>
              <w:jc w:val="center"/>
            </w:pPr>
          </w:p>
        </w:tc>
        <w:tc>
          <w:tcPr>
            <w:tcW w:w="2693" w:type="dxa"/>
          </w:tcPr>
          <w:p w14:paraId="0CDD0471" w14:textId="77777777" w:rsidR="006E2445" w:rsidRPr="001053DD" w:rsidRDefault="006E2445" w:rsidP="006E2445">
            <w:r w:rsidRPr="001053DD">
              <w:t>Амбулаторно-поликлиническое обслуживание</w:t>
            </w:r>
          </w:p>
        </w:tc>
        <w:tc>
          <w:tcPr>
            <w:tcW w:w="5103" w:type="dxa"/>
          </w:tcPr>
          <w:p w14:paraId="16000931" w14:textId="77777777" w:rsidR="006E2445" w:rsidRPr="001053DD" w:rsidRDefault="006E2445" w:rsidP="006E2445">
            <w:r w:rsidRPr="001053D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36" w:type="dxa"/>
          </w:tcPr>
          <w:p w14:paraId="1A6D61BD" w14:textId="77777777" w:rsidR="006E2445" w:rsidRPr="001053DD" w:rsidRDefault="006E2445" w:rsidP="006E2445">
            <w:pPr>
              <w:jc w:val="center"/>
            </w:pPr>
            <w:r w:rsidRPr="001053DD">
              <w:t>3.4.1</w:t>
            </w:r>
          </w:p>
        </w:tc>
      </w:tr>
      <w:tr w:rsidR="006E2445" w:rsidRPr="001053DD" w14:paraId="5A6D7BD5" w14:textId="77777777" w:rsidTr="0085328D">
        <w:trPr>
          <w:trHeight w:val="427"/>
        </w:trPr>
        <w:tc>
          <w:tcPr>
            <w:tcW w:w="808" w:type="dxa"/>
          </w:tcPr>
          <w:p w14:paraId="0E328D07" w14:textId="77777777" w:rsidR="006E2445" w:rsidRPr="001053DD" w:rsidRDefault="006E2445" w:rsidP="007129DB">
            <w:pPr>
              <w:numPr>
                <w:ilvl w:val="0"/>
                <w:numId w:val="55"/>
              </w:numPr>
              <w:pBdr>
                <w:top w:val="none" w:sz="0" w:space="0" w:color="auto"/>
                <w:left w:val="none" w:sz="0" w:space="0" w:color="auto"/>
                <w:bottom w:val="none" w:sz="0" w:space="0" w:color="auto"/>
                <w:right w:val="none" w:sz="0" w:space="0" w:color="auto"/>
                <w:between w:val="none" w:sz="0" w:space="0" w:color="auto"/>
              </w:pBdr>
              <w:jc w:val="center"/>
            </w:pPr>
          </w:p>
        </w:tc>
        <w:tc>
          <w:tcPr>
            <w:tcW w:w="2693" w:type="dxa"/>
          </w:tcPr>
          <w:p w14:paraId="4458F738" w14:textId="77777777" w:rsidR="006E2445" w:rsidRPr="001053DD" w:rsidRDefault="006E2445" w:rsidP="006E2445">
            <w:r w:rsidRPr="001053DD">
              <w:t>Обеспечение деятельности в области гидрометеорологии и смежных с ней областях</w:t>
            </w:r>
          </w:p>
        </w:tc>
        <w:tc>
          <w:tcPr>
            <w:tcW w:w="5103" w:type="dxa"/>
          </w:tcPr>
          <w:p w14:paraId="24110998" w14:textId="77777777" w:rsidR="006E2445" w:rsidRPr="001053DD" w:rsidRDefault="006E2445" w:rsidP="006E2445">
            <w:r w:rsidRPr="001053DD">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36" w:type="dxa"/>
          </w:tcPr>
          <w:p w14:paraId="3CA9D56D" w14:textId="77777777" w:rsidR="006E2445" w:rsidRPr="001053DD" w:rsidRDefault="006E2445" w:rsidP="006E2445">
            <w:pPr>
              <w:jc w:val="center"/>
            </w:pPr>
            <w:r w:rsidRPr="001053DD">
              <w:t>3.9.1</w:t>
            </w:r>
          </w:p>
        </w:tc>
      </w:tr>
      <w:tr w:rsidR="006E2445" w:rsidRPr="001053DD" w14:paraId="25DEE94B" w14:textId="77777777" w:rsidTr="0085328D">
        <w:trPr>
          <w:trHeight w:val="427"/>
        </w:trPr>
        <w:tc>
          <w:tcPr>
            <w:tcW w:w="808" w:type="dxa"/>
          </w:tcPr>
          <w:p w14:paraId="1AA8D4BE" w14:textId="77777777" w:rsidR="006E2445" w:rsidRPr="001053DD" w:rsidRDefault="006E2445" w:rsidP="007129DB">
            <w:pPr>
              <w:numPr>
                <w:ilvl w:val="0"/>
                <w:numId w:val="55"/>
              </w:numPr>
              <w:pBdr>
                <w:top w:val="none" w:sz="0" w:space="0" w:color="auto"/>
                <w:left w:val="none" w:sz="0" w:space="0" w:color="auto"/>
                <w:bottom w:val="none" w:sz="0" w:space="0" w:color="auto"/>
                <w:right w:val="none" w:sz="0" w:space="0" w:color="auto"/>
                <w:between w:val="none" w:sz="0" w:space="0" w:color="auto"/>
              </w:pBdr>
              <w:jc w:val="center"/>
            </w:pPr>
          </w:p>
        </w:tc>
        <w:tc>
          <w:tcPr>
            <w:tcW w:w="2693" w:type="dxa"/>
          </w:tcPr>
          <w:p w14:paraId="59F64075" w14:textId="77777777" w:rsidR="006E2445" w:rsidRPr="001053DD" w:rsidRDefault="006E2445" w:rsidP="006E2445">
            <w:r w:rsidRPr="001053DD">
              <w:t>Магазины</w:t>
            </w:r>
          </w:p>
        </w:tc>
        <w:tc>
          <w:tcPr>
            <w:tcW w:w="5103" w:type="dxa"/>
          </w:tcPr>
          <w:p w14:paraId="5713B4A0" w14:textId="77777777" w:rsidR="006E2445" w:rsidRPr="001053DD" w:rsidRDefault="006E2445" w:rsidP="006E2445">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036" w:type="dxa"/>
          </w:tcPr>
          <w:p w14:paraId="2A053C16" w14:textId="77777777" w:rsidR="006E2445" w:rsidRPr="001053DD" w:rsidRDefault="006E2445" w:rsidP="006E2445">
            <w:pPr>
              <w:jc w:val="center"/>
            </w:pPr>
            <w:r w:rsidRPr="001053DD">
              <w:t>4.4</w:t>
            </w:r>
          </w:p>
        </w:tc>
      </w:tr>
      <w:tr w:rsidR="006E2445" w:rsidRPr="001053DD" w14:paraId="16CD74A5" w14:textId="77777777" w:rsidTr="0085328D">
        <w:trPr>
          <w:trHeight w:val="427"/>
        </w:trPr>
        <w:tc>
          <w:tcPr>
            <w:tcW w:w="808" w:type="dxa"/>
          </w:tcPr>
          <w:p w14:paraId="73A898CB" w14:textId="77777777" w:rsidR="006E2445" w:rsidRPr="001053DD" w:rsidRDefault="006E2445" w:rsidP="007129DB">
            <w:pPr>
              <w:numPr>
                <w:ilvl w:val="0"/>
                <w:numId w:val="55"/>
              </w:numPr>
              <w:pBdr>
                <w:top w:val="none" w:sz="0" w:space="0" w:color="auto"/>
                <w:left w:val="none" w:sz="0" w:space="0" w:color="auto"/>
                <w:bottom w:val="none" w:sz="0" w:space="0" w:color="auto"/>
                <w:right w:val="none" w:sz="0" w:space="0" w:color="auto"/>
                <w:between w:val="none" w:sz="0" w:space="0" w:color="auto"/>
              </w:pBdr>
              <w:jc w:val="center"/>
            </w:pPr>
          </w:p>
        </w:tc>
        <w:tc>
          <w:tcPr>
            <w:tcW w:w="2693" w:type="dxa"/>
          </w:tcPr>
          <w:p w14:paraId="25FA8694" w14:textId="77777777" w:rsidR="006E2445" w:rsidRPr="001053DD" w:rsidRDefault="006E2445" w:rsidP="006E2445">
            <w:r w:rsidRPr="001053DD">
              <w:t>Спорт</w:t>
            </w:r>
          </w:p>
        </w:tc>
        <w:tc>
          <w:tcPr>
            <w:tcW w:w="5103" w:type="dxa"/>
          </w:tcPr>
          <w:p w14:paraId="1709A5B9" w14:textId="77777777" w:rsidR="006E2445" w:rsidRPr="001053DD" w:rsidRDefault="006E2445" w:rsidP="006E2445">
            <w:r w:rsidRPr="001053DD">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053DD">
                <w:t>кодами 5.1.1</w:t>
              </w:r>
            </w:hyperlink>
            <w:r w:rsidRPr="001053DD">
              <w:t xml:space="preserve"> - </w:t>
            </w:r>
            <w:hyperlink w:anchor="P444" w:history="1">
              <w:r w:rsidRPr="001053DD">
                <w:t>5.1.7</w:t>
              </w:r>
            </w:hyperlink>
          </w:p>
        </w:tc>
        <w:tc>
          <w:tcPr>
            <w:tcW w:w="1036" w:type="dxa"/>
          </w:tcPr>
          <w:p w14:paraId="68276865" w14:textId="77777777" w:rsidR="006E2445" w:rsidRPr="001053DD" w:rsidRDefault="006E2445" w:rsidP="006E2445">
            <w:pPr>
              <w:jc w:val="center"/>
            </w:pPr>
            <w:r w:rsidRPr="001053DD">
              <w:t>5.1</w:t>
            </w:r>
          </w:p>
          <w:p w14:paraId="4ADCE1C1" w14:textId="77777777" w:rsidR="006E2445" w:rsidRPr="001053DD" w:rsidRDefault="006E2445" w:rsidP="006E2445">
            <w:pPr>
              <w:jc w:val="center"/>
            </w:pPr>
          </w:p>
        </w:tc>
      </w:tr>
      <w:tr w:rsidR="006E2445" w:rsidRPr="001053DD" w14:paraId="3183331C" w14:textId="77777777" w:rsidTr="0085328D">
        <w:trPr>
          <w:trHeight w:val="427"/>
        </w:trPr>
        <w:tc>
          <w:tcPr>
            <w:tcW w:w="808" w:type="dxa"/>
          </w:tcPr>
          <w:p w14:paraId="63009503" w14:textId="77777777" w:rsidR="006E2445" w:rsidRPr="001053DD" w:rsidRDefault="006E2445" w:rsidP="007129DB">
            <w:pPr>
              <w:numPr>
                <w:ilvl w:val="0"/>
                <w:numId w:val="55"/>
              </w:numPr>
              <w:pBdr>
                <w:top w:val="none" w:sz="0" w:space="0" w:color="auto"/>
                <w:left w:val="none" w:sz="0" w:space="0" w:color="auto"/>
                <w:bottom w:val="none" w:sz="0" w:space="0" w:color="auto"/>
                <w:right w:val="none" w:sz="0" w:space="0" w:color="auto"/>
                <w:between w:val="none" w:sz="0" w:space="0" w:color="auto"/>
              </w:pBdr>
              <w:jc w:val="center"/>
            </w:pPr>
          </w:p>
        </w:tc>
        <w:tc>
          <w:tcPr>
            <w:tcW w:w="2693" w:type="dxa"/>
          </w:tcPr>
          <w:p w14:paraId="28618156" w14:textId="77777777" w:rsidR="006E2445" w:rsidRPr="001053DD" w:rsidRDefault="006E2445" w:rsidP="006E2445">
            <w:r w:rsidRPr="001053DD">
              <w:t>Обеспечение внутреннего правопорядка</w:t>
            </w:r>
          </w:p>
        </w:tc>
        <w:tc>
          <w:tcPr>
            <w:tcW w:w="5103" w:type="dxa"/>
          </w:tcPr>
          <w:p w14:paraId="3FAB93A3"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44BB46C" w14:textId="77777777" w:rsidR="006E2445" w:rsidRPr="001053DD" w:rsidRDefault="006E2445" w:rsidP="006E2445">
            <w:r w:rsidRPr="001053DD">
              <w:t>размещение объектов гражданской обороны, за исключением объектов гражданской обороны, являющихся частями производственных зданий</w:t>
            </w:r>
          </w:p>
        </w:tc>
        <w:tc>
          <w:tcPr>
            <w:tcW w:w="1036" w:type="dxa"/>
          </w:tcPr>
          <w:p w14:paraId="575575C4" w14:textId="77777777" w:rsidR="006E2445" w:rsidRPr="001053DD" w:rsidRDefault="006E2445" w:rsidP="006E2445">
            <w:pPr>
              <w:jc w:val="center"/>
            </w:pPr>
            <w:r w:rsidRPr="001053DD">
              <w:t>8.3</w:t>
            </w:r>
          </w:p>
          <w:p w14:paraId="0493B494" w14:textId="77777777" w:rsidR="006E2445" w:rsidRPr="001053DD" w:rsidRDefault="006E2445" w:rsidP="006E2445">
            <w:pPr>
              <w:jc w:val="center"/>
            </w:pPr>
          </w:p>
        </w:tc>
      </w:tr>
    </w:tbl>
    <w:p w14:paraId="0441862E" w14:textId="152B6596" w:rsidR="006E2445" w:rsidRPr="001053DD" w:rsidRDefault="006E2445" w:rsidP="005B6988">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808"/>
        <w:gridCol w:w="2410"/>
        <w:gridCol w:w="5386"/>
        <w:gridCol w:w="1036"/>
      </w:tblGrid>
      <w:tr w:rsidR="005B6988" w:rsidRPr="001053DD" w14:paraId="26F907D3" w14:textId="77777777" w:rsidTr="00B30B2E">
        <w:trPr>
          <w:trHeight w:val="304"/>
          <w:tblHeader/>
        </w:trPr>
        <w:tc>
          <w:tcPr>
            <w:tcW w:w="9640" w:type="dxa"/>
            <w:gridSpan w:val="4"/>
            <w:vAlign w:val="center"/>
          </w:tcPr>
          <w:p w14:paraId="68808EF4" w14:textId="3CE4F406" w:rsidR="005B6988" w:rsidRPr="005B6988" w:rsidRDefault="005B6988" w:rsidP="006E2445">
            <w:pPr>
              <w:jc w:val="center"/>
              <w:rPr>
                <w:b/>
              </w:rPr>
            </w:pPr>
            <w:r w:rsidRPr="005B6988">
              <w:rPr>
                <w:b/>
              </w:rPr>
              <w:lastRenderedPageBreak/>
              <w:t>Вспомогательные виды использования зоны ТЗ-01</w:t>
            </w:r>
          </w:p>
        </w:tc>
      </w:tr>
      <w:tr w:rsidR="006E2445" w:rsidRPr="001053DD" w14:paraId="0AF7C9A9" w14:textId="77777777" w:rsidTr="0085328D">
        <w:trPr>
          <w:trHeight w:val="304"/>
          <w:tblHeader/>
        </w:trPr>
        <w:tc>
          <w:tcPr>
            <w:tcW w:w="808" w:type="dxa"/>
            <w:vAlign w:val="center"/>
          </w:tcPr>
          <w:p w14:paraId="60C54536" w14:textId="77777777" w:rsidR="006E2445" w:rsidRPr="001053DD" w:rsidRDefault="006E2445" w:rsidP="006E2445">
            <w:pPr>
              <w:jc w:val="center"/>
            </w:pPr>
            <w:r w:rsidRPr="001053DD">
              <w:t>№</w:t>
            </w:r>
          </w:p>
          <w:p w14:paraId="0AFD12CB" w14:textId="77777777" w:rsidR="006E2445" w:rsidRPr="001053DD" w:rsidRDefault="006E2445" w:rsidP="006E2445">
            <w:pPr>
              <w:jc w:val="center"/>
            </w:pPr>
            <w:r w:rsidRPr="001053DD">
              <w:t>п/п</w:t>
            </w:r>
          </w:p>
        </w:tc>
        <w:tc>
          <w:tcPr>
            <w:tcW w:w="2410" w:type="dxa"/>
            <w:vAlign w:val="center"/>
          </w:tcPr>
          <w:p w14:paraId="29C6B7FC" w14:textId="77777777" w:rsidR="006E2445" w:rsidRPr="001053DD" w:rsidRDefault="006E2445" w:rsidP="006E2445">
            <w:pPr>
              <w:jc w:val="center"/>
            </w:pPr>
            <w:r w:rsidRPr="001053DD">
              <w:t>Наименование вида</w:t>
            </w:r>
          </w:p>
        </w:tc>
        <w:tc>
          <w:tcPr>
            <w:tcW w:w="5386" w:type="dxa"/>
            <w:vAlign w:val="center"/>
          </w:tcPr>
          <w:p w14:paraId="478D07E7" w14:textId="77777777" w:rsidR="006E2445" w:rsidRPr="001053DD" w:rsidRDefault="006E2445" w:rsidP="006E2445">
            <w:pPr>
              <w:jc w:val="center"/>
            </w:pPr>
            <w:r w:rsidRPr="001053DD">
              <w:t xml:space="preserve">Описание вида </w:t>
            </w:r>
          </w:p>
        </w:tc>
        <w:tc>
          <w:tcPr>
            <w:tcW w:w="1036" w:type="dxa"/>
            <w:vAlign w:val="center"/>
          </w:tcPr>
          <w:p w14:paraId="0874FC18" w14:textId="77777777" w:rsidR="006E2445" w:rsidRPr="001053DD" w:rsidRDefault="006E2445" w:rsidP="006E2445">
            <w:pPr>
              <w:jc w:val="center"/>
            </w:pPr>
            <w:r w:rsidRPr="001053DD">
              <w:t>Код вида</w:t>
            </w:r>
          </w:p>
        </w:tc>
      </w:tr>
      <w:tr w:rsidR="006E2445" w:rsidRPr="001053DD" w14:paraId="01F0272B" w14:textId="77777777" w:rsidTr="0085328D">
        <w:trPr>
          <w:trHeight w:val="304"/>
        </w:trPr>
        <w:tc>
          <w:tcPr>
            <w:tcW w:w="808" w:type="dxa"/>
          </w:tcPr>
          <w:p w14:paraId="5F0020EC" w14:textId="77777777" w:rsidR="006E2445" w:rsidRPr="001053DD" w:rsidRDefault="006E2445" w:rsidP="006E2445">
            <w:pPr>
              <w:jc w:val="center"/>
            </w:pPr>
            <w:r w:rsidRPr="001053DD">
              <w:t>1</w:t>
            </w:r>
          </w:p>
        </w:tc>
        <w:tc>
          <w:tcPr>
            <w:tcW w:w="2410" w:type="dxa"/>
          </w:tcPr>
          <w:p w14:paraId="22FBF758" w14:textId="77777777" w:rsidR="006E2445" w:rsidRPr="001053DD" w:rsidRDefault="006E2445" w:rsidP="006E2445">
            <w:r w:rsidRPr="001053DD">
              <w:t>Хранение автотранспорта</w:t>
            </w:r>
          </w:p>
        </w:tc>
        <w:tc>
          <w:tcPr>
            <w:tcW w:w="5386" w:type="dxa"/>
          </w:tcPr>
          <w:p w14:paraId="374CBD3E" w14:textId="77777777" w:rsidR="006E2445" w:rsidRPr="001053DD" w:rsidRDefault="006E2445" w:rsidP="006E2445">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036" w:type="dxa"/>
          </w:tcPr>
          <w:p w14:paraId="1604B7F0" w14:textId="77777777" w:rsidR="006E2445" w:rsidRPr="001053DD" w:rsidRDefault="006E2445" w:rsidP="006E2445">
            <w:pPr>
              <w:jc w:val="center"/>
            </w:pPr>
            <w:r w:rsidRPr="001053DD">
              <w:t>2.7.1</w:t>
            </w:r>
          </w:p>
          <w:p w14:paraId="4E111F72" w14:textId="77777777" w:rsidR="006E2445" w:rsidRPr="001053DD" w:rsidRDefault="006E2445" w:rsidP="006E2445">
            <w:pPr>
              <w:jc w:val="center"/>
            </w:pPr>
          </w:p>
        </w:tc>
      </w:tr>
      <w:tr w:rsidR="006E2445" w:rsidRPr="001053DD" w14:paraId="1A228577" w14:textId="77777777" w:rsidTr="0085328D">
        <w:trPr>
          <w:trHeight w:val="304"/>
        </w:trPr>
        <w:tc>
          <w:tcPr>
            <w:tcW w:w="808" w:type="dxa"/>
          </w:tcPr>
          <w:p w14:paraId="751B4C6C" w14:textId="77777777" w:rsidR="006E2445" w:rsidRPr="001053DD" w:rsidRDefault="006E2445" w:rsidP="006E2445">
            <w:pPr>
              <w:jc w:val="center"/>
            </w:pPr>
            <w:r w:rsidRPr="001053DD">
              <w:t>2</w:t>
            </w:r>
          </w:p>
        </w:tc>
        <w:tc>
          <w:tcPr>
            <w:tcW w:w="2410" w:type="dxa"/>
          </w:tcPr>
          <w:p w14:paraId="334FC718" w14:textId="77777777" w:rsidR="006E2445" w:rsidRPr="001053DD" w:rsidRDefault="006E2445" w:rsidP="006E2445">
            <w:r w:rsidRPr="001053DD">
              <w:t>Ветеринарное обслуживание</w:t>
            </w:r>
          </w:p>
        </w:tc>
        <w:tc>
          <w:tcPr>
            <w:tcW w:w="5386" w:type="dxa"/>
          </w:tcPr>
          <w:p w14:paraId="1695B7DE" w14:textId="77777777" w:rsidR="006E2445" w:rsidRPr="001053DD" w:rsidRDefault="006E2445" w:rsidP="006E2445">
            <w:r w:rsidRPr="001053DD">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7" w:tooltip="Амбулаторное ветеринарное обслуживание" w:history="1">
              <w:r w:rsidRPr="001053DD">
                <w:t>кодами 3.10.1</w:t>
              </w:r>
            </w:hyperlink>
            <w:r w:rsidRPr="001053DD">
              <w:t xml:space="preserve"> - </w:t>
            </w:r>
            <w:hyperlink w:anchor="Par251" w:tooltip="Приюты для животных" w:history="1">
              <w:r w:rsidRPr="001053DD">
                <w:t>3.10.2</w:t>
              </w:r>
            </w:hyperlink>
          </w:p>
        </w:tc>
        <w:tc>
          <w:tcPr>
            <w:tcW w:w="1036" w:type="dxa"/>
          </w:tcPr>
          <w:p w14:paraId="08BB7274" w14:textId="77777777" w:rsidR="006E2445" w:rsidRPr="001053DD" w:rsidRDefault="006E2445" w:rsidP="006E2445">
            <w:pPr>
              <w:jc w:val="center"/>
            </w:pPr>
            <w:r w:rsidRPr="001053DD">
              <w:t>3.10</w:t>
            </w:r>
          </w:p>
        </w:tc>
      </w:tr>
    </w:tbl>
    <w:p w14:paraId="3966D7FC" w14:textId="77777777" w:rsidR="006E2445" w:rsidRPr="001053DD" w:rsidRDefault="006E2445" w:rsidP="001841D4">
      <w:pPr>
        <w:pStyle w:val="51-11"/>
        <w:tabs>
          <w:tab w:val="left" w:pos="709"/>
        </w:tabs>
        <w:ind w:left="0" w:firstLine="0"/>
      </w:pPr>
      <w:r w:rsidRPr="001053DD">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ТЗ-01 </w:t>
      </w: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1625"/>
        <w:gridCol w:w="1625"/>
      </w:tblGrid>
      <w:tr w:rsidR="006E2445" w:rsidRPr="001053DD" w14:paraId="4F9084FB" w14:textId="77777777" w:rsidTr="00985B95">
        <w:trPr>
          <w:tblHeader/>
        </w:trPr>
        <w:tc>
          <w:tcPr>
            <w:tcW w:w="6345" w:type="dxa"/>
            <w:vAlign w:val="center"/>
          </w:tcPr>
          <w:p w14:paraId="3978A967" w14:textId="77777777" w:rsidR="006E2445" w:rsidRPr="001053DD" w:rsidRDefault="006E2445" w:rsidP="005B6988">
            <w:pPr>
              <w:widowControl w:val="0"/>
              <w:jc w:val="center"/>
            </w:pPr>
            <w:r w:rsidRPr="001053DD">
              <w:t>Показатель</w:t>
            </w:r>
          </w:p>
        </w:tc>
        <w:tc>
          <w:tcPr>
            <w:tcW w:w="1613" w:type="dxa"/>
            <w:vAlign w:val="center"/>
          </w:tcPr>
          <w:p w14:paraId="65079980" w14:textId="77777777" w:rsidR="006E2445" w:rsidRPr="001053DD" w:rsidRDefault="006E2445" w:rsidP="005B6988">
            <w:pPr>
              <w:widowControl w:val="0"/>
              <w:jc w:val="center"/>
            </w:pPr>
            <w:r w:rsidRPr="001053DD">
              <w:t>Численное значение</w:t>
            </w:r>
          </w:p>
        </w:tc>
        <w:tc>
          <w:tcPr>
            <w:tcW w:w="1613" w:type="dxa"/>
            <w:vAlign w:val="center"/>
          </w:tcPr>
          <w:p w14:paraId="6F98AF78" w14:textId="77777777" w:rsidR="006E2445" w:rsidRPr="001053DD" w:rsidRDefault="006E2445" w:rsidP="005B6988">
            <w:pPr>
              <w:widowControl w:val="0"/>
              <w:jc w:val="center"/>
            </w:pPr>
            <w:r w:rsidRPr="001053DD">
              <w:t>Единицы измерения</w:t>
            </w:r>
          </w:p>
        </w:tc>
      </w:tr>
      <w:tr w:rsidR="006E2445" w:rsidRPr="001053DD" w14:paraId="3A0481A6" w14:textId="77777777" w:rsidTr="006E2445">
        <w:tc>
          <w:tcPr>
            <w:tcW w:w="6345" w:type="dxa"/>
            <w:vAlign w:val="center"/>
          </w:tcPr>
          <w:p w14:paraId="4409A973" w14:textId="77777777" w:rsidR="006E2445" w:rsidRDefault="006E2445" w:rsidP="005B6988">
            <w:pPr>
              <w:widowControl w:val="0"/>
            </w:pPr>
            <w:r w:rsidRPr="001053DD">
              <w:t>минимальная площадь земельного участка</w:t>
            </w:r>
          </w:p>
          <w:p w14:paraId="6F1D9B60" w14:textId="77777777" w:rsidR="00D16634" w:rsidRDefault="00D16634" w:rsidP="005B6988">
            <w:pPr>
              <w:widowControl w:val="0"/>
            </w:pPr>
            <w:r>
              <w:t>для 2.1, 2.2</w:t>
            </w:r>
          </w:p>
          <w:p w14:paraId="4F951A83" w14:textId="77777777" w:rsidR="00D16634" w:rsidRDefault="00D16634" w:rsidP="005B6988">
            <w:pPr>
              <w:widowControl w:val="0"/>
            </w:pPr>
            <w:r>
              <w:t>для 2.3</w:t>
            </w:r>
          </w:p>
          <w:p w14:paraId="764A6AB8" w14:textId="3CAC1AF0" w:rsidR="005B6988" w:rsidRPr="001053DD" w:rsidRDefault="005B6988" w:rsidP="005B6988">
            <w:pPr>
              <w:widowControl w:val="0"/>
            </w:pPr>
            <w:r>
              <w:t>для 2.7.1</w:t>
            </w:r>
          </w:p>
        </w:tc>
        <w:tc>
          <w:tcPr>
            <w:tcW w:w="1613" w:type="dxa"/>
            <w:vAlign w:val="center"/>
          </w:tcPr>
          <w:p w14:paraId="41B67CF0" w14:textId="77777777" w:rsidR="006E2445" w:rsidRDefault="006E2445" w:rsidP="005B6988">
            <w:pPr>
              <w:widowControl w:val="0"/>
              <w:jc w:val="center"/>
            </w:pPr>
            <w:r w:rsidRPr="001053DD">
              <w:t>500</w:t>
            </w:r>
          </w:p>
          <w:p w14:paraId="41A7CEEE" w14:textId="77777777" w:rsidR="00D16634" w:rsidRDefault="00D16634" w:rsidP="005B6988">
            <w:pPr>
              <w:widowControl w:val="0"/>
              <w:jc w:val="center"/>
            </w:pPr>
            <w:r>
              <w:t>200</w:t>
            </w:r>
          </w:p>
          <w:p w14:paraId="5DBA4F49" w14:textId="0FD47E68" w:rsidR="00D16634" w:rsidRDefault="00D16634" w:rsidP="005B6988">
            <w:pPr>
              <w:widowControl w:val="0"/>
              <w:jc w:val="center"/>
            </w:pPr>
            <w:r>
              <w:t>100</w:t>
            </w:r>
          </w:p>
          <w:p w14:paraId="1FED175F" w14:textId="31923D68" w:rsidR="00D16634" w:rsidRPr="001053DD" w:rsidRDefault="005B6988" w:rsidP="005B6988">
            <w:pPr>
              <w:widowControl w:val="0"/>
              <w:jc w:val="center"/>
            </w:pPr>
            <w:r>
              <w:t>20</w:t>
            </w:r>
          </w:p>
        </w:tc>
        <w:tc>
          <w:tcPr>
            <w:tcW w:w="1613" w:type="dxa"/>
            <w:vAlign w:val="center"/>
          </w:tcPr>
          <w:p w14:paraId="10E3ED10" w14:textId="77777777" w:rsidR="006E2445" w:rsidRDefault="006E2445" w:rsidP="005B6988">
            <w:pPr>
              <w:widowControl w:val="0"/>
              <w:jc w:val="center"/>
            </w:pPr>
            <w:r w:rsidRPr="001053DD">
              <w:t>кв. м</w:t>
            </w:r>
          </w:p>
          <w:p w14:paraId="65A65B2C" w14:textId="77777777" w:rsidR="00D16634" w:rsidRPr="001053DD" w:rsidRDefault="00D16634" w:rsidP="005B6988">
            <w:pPr>
              <w:widowControl w:val="0"/>
              <w:jc w:val="center"/>
            </w:pPr>
          </w:p>
        </w:tc>
      </w:tr>
      <w:tr w:rsidR="006E2445" w:rsidRPr="001053DD" w14:paraId="629FA104" w14:textId="77777777" w:rsidTr="006E2445">
        <w:tc>
          <w:tcPr>
            <w:tcW w:w="6345" w:type="dxa"/>
            <w:vAlign w:val="center"/>
          </w:tcPr>
          <w:p w14:paraId="524A9EEA" w14:textId="77777777" w:rsidR="006E2445" w:rsidRDefault="006E2445" w:rsidP="005B6988">
            <w:pPr>
              <w:widowControl w:val="0"/>
            </w:pPr>
            <w:r w:rsidRPr="001053DD">
              <w:t>максимальная площадь земельного участка</w:t>
            </w:r>
          </w:p>
          <w:p w14:paraId="59EE8EE6" w14:textId="4AC98C80" w:rsidR="005B6988" w:rsidRPr="001053DD" w:rsidRDefault="005B6988" w:rsidP="005B6988">
            <w:pPr>
              <w:widowControl w:val="0"/>
            </w:pPr>
            <w:r>
              <w:t>для 2.1</w:t>
            </w:r>
          </w:p>
        </w:tc>
        <w:tc>
          <w:tcPr>
            <w:tcW w:w="1613" w:type="dxa"/>
            <w:vAlign w:val="center"/>
          </w:tcPr>
          <w:p w14:paraId="13BF5293" w14:textId="2DCF8388" w:rsidR="005B6988" w:rsidRDefault="005B6988" w:rsidP="005B6988">
            <w:pPr>
              <w:widowControl w:val="0"/>
              <w:jc w:val="center"/>
            </w:pPr>
            <w:r>
              <w:t>5000</w:t>
            </w:r>
          </w:p>
          <w:p w14:paraId="2FED0657" w14:textId="77777777" w:rsidR="006E2445" w:rsidRPr="001053DD" w:rsidRDefault="006E2445" w:rsidP="005B6988">
            <w:pPr>
              <w:widowControl w:val="0"/>
              <w:jc w:val="center"/>
            </w:pPr>
            <w:r w:rsidRPr="001053DD">
              <w:t>2500</w:t>
            </w:r>
          </w:p>
        </w:tc>
        <w:tc>
          <w:tcPr>
            <w:tcW w:w="1613" w:type="dxa"/>
            <w:vAlign w:val="center"/>
          </w:tcPr>
          <w:p w14:paraId="331909F4" w14:textId="77777777" w:rsidR="006E2445" w:rsidRPr="001053DD" w:rsidRDefault="006E2445" w:rsidP="005B6988">
            <w:pPr>
              <w:widowControl w:val="0"/>
              <w:jc w:val="center"/>
            </w:pPr>
            <w:r w:rsidRPr="001053DD">
              <w:t>кв. м</w:t>
            </w:r>
          </w:p>
        </w:tc>
      </w:tr>
      <w:tr w:rsidR="006E2445" w:rsidRPr="001053DD" w14:paraId="19EAB0E7" w14:textId="77777777" w:rsidTr="006E2445">
        <w:tc>
          <w:tcPr>
            <w:tcW w:w="6345" w:type="dxa"/>
            <w:vAlign w:val="center"/>
          </w:tcPr>
          <w:p w14:paraId="20F10C51" w14:textId="77777777" w:rsidR="006E2445" w:rsidRPr="001053DD" w:rsidRDefault="006E2445" w:rsidP="005B6988">
            <w:pPr>
              <w:widowControl w:val="0"/>
            </w:pPr>
            <w:r w:rsidRPr="001053D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границы территорий общего пользования</w:t>
            </w:r>
          </w:p>
        </w:tc>
        <w:tc>
          <w:tcPr>
            <w:tcW w:w="1613" w:type="dxa"/>
            <w:vAlign w:val="center"/>
          </w:tcPr>
          <w:p w14:paraId="5A724E8C" w14:textId="77777777" w:rsidR="006E2445" w:rsidRPr="001053DD" w:rsidRDefault="006E2445" w:rsidP="005B6988">
            <w:pPr>
              <w:widowControl w:val="0"/>
              <w:jc w:val="center"/>
            </w:pPr>
            <w:r w:rsidRPr="001053DD">
              <w:t>3</w:t>
            </w:r>
          </w:p>
        </w:tc>
        <w:tc>
          <w:tcPr>
            <w:tcW w:w="1613" w:type="dxa"/>
            <w:vAlign w:val="center"/>
          </w:tcPr>
          <w:p w14:paraId="6E3C49DE" w14:textId="77777777" w:rsidR="006E2445" w:rsidRPr="001053DD" w:rsidRDefault="006E2445" w:rsidP="005B6988">
            <w:pPr>
              <w:widowControl w:val="0"/>
              <w:jc w:val="center"/>
            </w:pPr>
            <w:r w:rsidRPr="001053DD">
              <w:t>м</w:t>
            </w:r>
          </w:p>
        </w:tc>
      </w:tr>
      <w:tr w:rsidR="006E2445" w:rsidRPr="001053DD" w14:paraId="3FDA4A48" w14:textId="77777777" w:rsidTr="006E2445">
        <w:tc>
          <w:tcPr>
            <w:tcW w:w="6345" w:type="dxa"/>
            <w:vAlign w:val="center"/>
          </w:tcPr>
          <w:p w14:paraId="5B914D15" w14:textId="77777777" w:rsidR="006E2445" w:rsidRPr="001053DD" w:rsidRDefault="006E2445" w:rsidP="005B6988">
            <w:pPr>
              <w:widowControl w:val="0"/>
            </w:pPr>
            <w:r w:rsidRPr="001053D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соседнего земельного участка</w:t>
            </w:r>
          </w:p>
        </w:tc>
        <w:tc>
          <w:tcPr>
            <w:tcW w:w="1613" w:type="dxa"/>
            <w:vAlign w:val="center"/>
          </w:tcPr>
          <w:p w14:paraId="7046FD30" w14:textId="77777777" w:rsidR="006E2445" w:rsidRPr="001053DD" w:rsidRDefault="006E2445" w:rsidP="005B6988">
            <w:pPr>
              <w:widowControl w:val="0"/>
              <w:jc w:val="center"/>
            </w:pPr>
            <w:r w:rsidRPr="001053DD">
              <w:t>1</w:t>
            </w:r>
          </w:p>
        </w:tc>
        <w:tc>
          <w:tcPr>
            <w:tcW w:w="1613" w:type="dxa"/>
            <w:vAlign w:val="center"/>
          </w:tcPr>
          <w:p w14:paraId="6E6BFD1E" w14:textId="77777777" w:rsidR="006E2445" w:rsidRPr="001053DD" w:rsidRDefault="006E2445" w:rsidP="005B6988">
            <w:pPr>
              <w:widowControl w:val="0"/>
              <w:jc w:val="center"/>
            </w:pPr>
            <w:r w:rsidRPr="001053DD">
              <w:t>м</w:t>
            </w:r>
          </w:p>
        </w:tc>
      </w:tr>
      <w:tr w:rsidR="006E2445" w:rsidRPr="001053DD" w14:paraId="57033D57" w14:textId="77777777" w:rsidTr="006E2445">
        <w:tc>
          <w:tcPr>
            <w:tcW w:w="6345" w:type="dxa"/>
            <w:vAlign w:val="center"/>
          </w:tcPr>
          <w:p w14:paraId="346072AA" w14:textId="77777777" w:rsidR="006E2445" w:rsidRPr="001053DD" w:rsidRDefault="006E2445" w:rsidP="005B6988">
            <w:pPr>
              <w:widowControl w:val="0"/>
            </w:pPr>
            <w:r w:rsidRPr="001053DD">
              <w:t>предельное количество надземных этажей</w:t>
            </w:r>
          </w:p>
        </w:tc>
        <w:tc>
          <w:tcPr>
            <w:tcW w:w="1613" w:type="dxa"/>
            <w:vAlign w:val="center"/>
          </w:tcPr>
          <w:p w14:paraId="731BBAAC" w14:textId="236DB718" w:rsidR="006E2445" w:rsidRPr="001053DD" w:rsidRDefault="006E2445" w:rsidP="005B6988">
            <w:pPr>
              <w:widowControl w:val="0"/>
              <w:jc w:val="center"/>
            </w:pPr>
            <w:r w:rsidRPr="001053DD">
              <w:t>3</w:t>
            </w:r>
          </w:p>
        </w:tc>
        <w:tc>
          <w:tcPr>
            <w:tcW w:w="1613" w:type="dxa"/>
            <w:vAlign w:val="center"/>
          </w:tcPr>
          <w:p w14:paraId="09D54D4D" w14:textId="77777777" w:rsidR="006E2445" w:rsidRPr="001053DD" w:rsidRDefault="006E2445" w:rsidP="005B6988">
            <w:pPr>
              <w:widowControl w:val="0"/>
              <w:jc w:val="center"/>
            </w:pPr>
            <w:r w:rsidRPr="001053DD">
              <w:t>этажа</w:t>
            </w:r>
          </w:p>
        </w:tc>
      </w:tr>
      <w:tr w:rsidR="006E2445" w:rsidRPr="001053DD" w14:paraId="26896D89" w14:textId="77777777" w:rsidTr="006E2445">
        <w:tc>
          <w:tcPr>
            <w:tcW w:w="6345" w:type="dxa"/>
            <w:vAlign w:val="center"/>
          </w:tcPr>
          <w:p w14:paraId="32551F8D" w14:textId="77777777" w:rsidR="006E2445" w:rsidRPr="001053DD" w:rsidRDefault="006E2445" w:rsidP="005B6988">
            <w:pPr>
              <w:widowControl w:val="0"/>
            </w:pPr>
            <w:r w:rsidRPr="001053DD">
              <w:t>предельная высота зданий, строений, сооружений</w:t>
            </w:r>
          </w:p>
        </w:tc>
        <w:tc>
          <w:tcPr>
            <w:tcW w:w="1613" w:type="dxa"/>
            <w:vAlign w:val="center"/>
          </w:tcPr>
          <w:p w14:paraId="06A8421D" w14:textId="77777777" w:rsidR="006E2445" w:rsidRPr="001053DD" w:rsidRDefault="006E2445" w:rsidP="005B6988">
            <w:pPr>
              <w:widowControl w:val="0"/>
              <w:jc w:val="center"/>
            </w:pPr>
            <w:r w:rsidRPr="001053DD">
              <w:t>12</w:t>
            </w:r>
          </w:p>
        </w:tc>
        <w:tc>
          <w:tcPr>
            <w:tcW w:w="1613" w:type="dxa"/>
            <w:vAlign w:val="center"/>
          </w:tcPr>
          <w:p w14:paraId="7FFCF67F" w14:textId="77777777" w:rsidR="006E2445" w:rsidRPr="001053DD" w:rsidRDefault="006E2445" w:rsidP="005B6988">
            <w:pPr>
              <w:widowControl w:val="0"/>
              <w:jc w:val="center"/>
            </w:pPr>
            <w:r w:rsidRPr="001053DD">
              <w:t>м</w:t>
            </w:r>
          </w:p>
        </w:tc>
      </w:tr>
      <w:tr w:rsidR="006E2445" w:rsidRPr="001053DD" w14:paraId="7CAAFBF6" w14:textId="77777777" w:rsidTr="006E2445">
        <w:tc>
          <w:tcPr>
            <w:tcW w:w="6345" w:type="dxa"/>
            <w:vAlign w:val="center"/>
          </w:tcPr>
          <w:p w14:paraId="013BDCF1" w14:textId="77777777" w:rsidR="006E2445" w:rsidRPr="001053DD" w:rsidRDefault="006E2445" w:rsidP="005B6988">
            <w:pPr>
              <w:widowControl w:val="0"/>
            </w:pPr>
            <w:r w:rsidRPr="001053DD">
              <w:t>максимальный процент застройки в границах земельного участка</w:t>
            </w:r>
          </w:p>
        </w:tc>
        <w:tc>
          <w:tcPr>
            <w:tcW w:w="1613" w:type="dxa"/>
            <w:vAlign w:val="center"/>
          </w:tcPr>
          <w:p w14:paraId="7097B78E" w14:textId="77777777" w:rsidR="006E2445" w:rsidRPr="001053DD" w:rsidRDefault="006E2445" w:rsidP="005B6988">
            <w:pPr>
              <w:widowControl w:val="0"/>
              <w:jc w:val="center"/>
            </w:pPr>
            <w:r w:rsidRPr="001053DD">
              <w:t>45</w:t>
            </w:r>
          </w:p>
        </w:tc>
        <w:tc>
          <w:tcPr>
            <w:tcW w:w="1613" w:type="dxa"/>
            <w:vAlign w:val="center"/>
          </w:tcPr>
          <w:p w14:paraId="0769B0A9" w14:textId="77777777" w:rsidR="006E2445" w:rsidRPr="001053DD" w:rsidRDefault="006E2445" w:rsidP="005B6988">
            <w:pPr>
              <w:widowControl w:val="0"/>
              <w:jc w:val="center"/>
            </w:pPr>
            <w:r w:rsidRPr="001053DD">
              <w:t>%</w:t>
            </w:r>
          </w:p>
        </w:tc>
      </w:tr>
    </w:tbl>
    <w:p w14:paraId="469111E4" w14:textId="618CF133" w:rsidR="006E2445" w:rsidRPr="001053DD" w:rsidRDefault="001841D4" w:rsidP="001841D4">
      <w:pPr>
        <w:pStyle w:val="51-11"/>
        <w:ind w:left="0" w:firstLine="0"/>
      </w:pPr>
      <w:r>
        <w:t>О</w:t>
      </w:r>
      <w:r w:rsidR="006E2445" w:rsidRPr="001053DD">
        <w:t>граничения использования земельных участков и объектов капитального строительства, устанавлива</w:t>
      </w:r>
      <w:r w:rsidR="00E87A3F">
        <w:t>ются</w:t>
      </w:r>
      <w:r w:rsidR="006E2445" w:rsidRPr="001053DD">
        <w:t xml:space="preserve"> в соответствии с</w:t>
      </w:r>
      <w:r w:rsidR="00371C6E">
        <w:t xml:space="preserve">о ст. 27 Земельного кодекса </w:t>
      </w:r>
      <w:r w:rsidR="00371C6E" w:rsidRPr="001053DD">
        <w:t>Российской Федерации</w:t>
      </w:r>
      <w:r w:rsidR="00E87A3F">
        <w:t>. В соответствии с ч.8 данной статьи з</w:t>
      </w:r>
      <w:r w:rsidR="00E87A3F" w:rsidRPr="00E87A3F">
        <w:t>апрещается приватизация земельных участков в пределах береговой полосы, установленной в соответствии с Водным кодексом Российской Федерации</w:t>
      </w:r>
      <w:r w:rsidR="00E87A3F">
        <w:t xml:space="preserve">. Иные ограничения, связанные с действиями </w:t>
      </w:r>
      <w:r w:rsidR="00E87A3F" w:rsidRPr="00E87A3F">
        <w:t>зон с особыми условиями использования территорий</w:t>
      </w:r>
      <w:r w:rsidR="00E87A3F">
        <w:t xml:space="preserve">, установленными в соответствии с ст. 105 </w:t>
      </w:r>
      <w:r w:rsidR="00E87A3F" w:rsidRPr="00E87A3F">
        <w:t>Земельного кодекса Российской Федерации</w:t>
      </w:r>
      <w:r w:rsidR="00E87A3F">
        <w:t xml:space="preserve"> и отображенными на </w:t>
      </w:r>
      <w:r w:rsidR="00E87A3F" w:rsidRPr="00E87A3F">
        <w:t>Карт</w:t>
      </w:r>
      <w:r w:rsidR="00E87A3F">
        <w:t>е</w:t>
      </w:r>
      <w:r w:rsidR="00E87A3F" w:rsidRPr="00E87A3F">
        <w:t xml:space="preserve"> зон с особыми условиями использования территорий</w:t>
      </w:r>
      <w:r w:rsidR="00E87A3F">
        <w:t xml:space="preserve"> (статья 16 настоящих Правил)</w:t>
      </w:r>
      <w:r w:rsidR="00E87A3F" w:rsidRPr="00E87A3F">
        <w:t xml:space="preserve"> </w:t>
      </w:r>
      <w:r w:rsidR="006E2445" w:rsidRPr="001053DD">
        <w:t>у</w:t>
      </w:r>
      <w:r>
        <w:t>казаны</w:t>
      </w:r>
      <w:r w:rsidR="006E2445" w:rsidRPr="001053DD">
        <w:t xml:space="preserve"> в Главе 8 </w:t>
      </w:r>
      <w:r w:rsidR="006E2445" w:rsidRPr="001053DD">
        <w:lastRenderedPageBreak/>
        <w:t>настоящих Правил.</w:t>
      </w:r>
    </w:p>
    <w:p w14:paraId="247A537D" w14:textId="667A508F" w:rsidR="006E2445" w:rsidRPr="00FC4B0B" w:rsidRDefault="006E2445" w:rsidP="001841D4">
      <w:pPr>
        <w:pStyle w:val="4-"/>
        <w:tabs>
          <w:tab w:val="clear" w:pos="284"/>
          <w:tab w:val="clear" w:pos="1134"/>
          <w:tab w:val="left" w:pos="709"/>
        </w:tabs>
        <w:ind w:left="0" w:firstLine="0"/>
      </w:pPr>
      <w:r w:rsidRPr="00FC4B0B">
        <w:t>Территориальная зона малоэтажной жилой застройки ТЗ-02</w:t>
      </w:r>
    </w:p>
    <w:p w14:paraId="03E19CA2" w14:textId="77777777" w:rsidR="006E2445" w:rsidRPr="001053DD" w:rsidRDefault="006E2445" w:rsidP="001841D4">
      <w:pPr>
        <w:pStyle w:val="51-11"/>
        <w:ind w:left="0" w:firstLine="0"/>
      </w:pPr>
      <w:r w:rsidRPr="001053DD">
        <w:t>Виды разрешённого использования земельных участков и объектов капитального строительства зоны ТЗ-02</w:t>
      </w:r>
    </w:p>
    <w:p w14:paraId="0142AB80" w14:textId="5553BF06" w:rsidR="006E2445" w:rsidRPr="001053DD" w:rsidRDefault="006E2445" w:rsidP="005B6988">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808"/>
        <w:gridCol w:w="2693"/>
        <w:gridCol w:w="4820"/>
        <w:gridCol w:w="1319"/>
      </w:tblGrid>
      <w:tr w:rsidR="005B6988" w:rsidRPr="001053DD" w14:paraId="312DE55C" w14:textId="77777777" w:rsidTr="00B30B2E">
        <w:trPr>
          <w:trHeight w:val="304"/>
          <w:tblHeader/>
        </w:trPr>
        <w:tc>
          <w:tcPr>
            <w:tcW w:w="9640" w:type="dxa"/>
            <w:gridSpan w:val="4"/>
            <w:vAlign w:val="center"/>
          </w:tcPr>
          <w:p w14:paraId="204C7B96" w14:textId="08D424F8" w:rsidR="005B6988" w:rsidRPr="005B6988" w:rsidRDefault="005B6988" w:rsidP="006E2445">
            <w:pPr>
              <w:jc w:val="center"/>
              <w:rPr>
                <w:b/>
              </w:rPr>
            </w:pPr>
            <w:r w:rsidRPr="005B6988">
              <w:rPr>
                <w:b/>
              </w:rPr>
              <w:t>Основные виды разрешённого использования зоны ТЗ-02</w:t>
            </w:r>
          </w:p>
        </w:tc>
      </w:tr>
      <w:tr w:rsidR="006E2445" w:rsidRPr="001053DD" w14:paraId="62E3FA39" w14:textId="77777777" w:rsidTr="0085328D">
        <w:trPr>
          <w:trHeight w:val="304"/>
          <w:tblHeader/>
        </w:trPr>
        <w:tc>
          <w:tcPr>
            <w:tcW w:w="808" w:type="dxa"/>
            <w:vAlign w:val="center"/>
          </w:tcPr>
          <w:p w14:paraId="75BA0D43" w14:textId="77777777" w:rsidR="006E2445" w:rsidRPr="001053DD" w:rsidRDefault="006E2445" w:rsidP="006E2445">
            <w:pPr>
              <w:jc w:val="center"/>
            </w:pPr>
            <w:r w:rsidRPr="001053DD">
              <w:t>№</w:t>
            </w:r>
          </w:p>
          <w:p w14:paraId="7D9BB348" w14:textId="77777777" w:rsidR="006E2445" w:rsidRPr="001053DD" w:rsidRDefault="006E2445" w:rsidP="006E2445">
            <w:pPr>
              <w:jc w:val="center"/>
            </w:pPr>
            <w:r w:rsidRPr="001053DD">
              <w:t>п/п</w:t>
            </w:r>
          </w:p>
        </w:tc>
        <w:tc>
          <w:tcPr>
            <w:tcW w:w="2693" w:type="dxa"/>
            <w:vAlign w:val="center"/>
          </w:tcPr>
          <w:p w14:paraId="5939C4C5" w14:textId="77777777" w:rsidR="006E2445" w:rsidRPr="001053DD" w:rsidRDefault="006E2445" w:rsidP="006E2445">
            <w:pPr>
              <w:jc w:val="center"/>
            </w:pPr>
            <w:r w:rsidRPr="001053DD">
              <w:t>Наименование вида</w:t>
            </w:r>
          </w:p>
        </w:tc>
        <w:tc>
          <w:tcPr>
            <w:tcW w:w="4820" w:type="dxa"/>
            <w:vAlign w:val="center"/>
          </w:tcPr>
          <w:p w14:paraId="183E9DE6" w14:textId="77777777" w:rsidR="006E2445" w:rsidRPr="001053DD" w:rsidRDefault="006E2445" w:rsidP="006E2445">
            <w:pPr>
              <w:jc w:val="center"/>
            </w:pPr>
            <w:r w:rsidRPr="001053DD">
              <w:t xml:space="preserve">Описание вида </w:t>
            </w:r>
          </w:p>
        </w:tc>
        <w:tc>
          <w:tcPr>
            <w:tcW w:w="1319" w:type="dxa"/>
            <w:vAlign w:val="center"/>
          </w:tcPr>
          <w:p w14:paraId="353C3C59" w14:textId="77777777" w:rsidR="006E2445" w:rsidRPr="001053DD" w:rsidRDefault="006E2445" w:rsidP="006E2445">
            <w:pPr>
              <w:jc w:val="center"/>
            </w:pPr>
            <w:r w:rsidRPr="001053DD">
              <w:t>Код вида</w:t>
            </w:r>
          </w:p>
        </w:tc>
      </w:tr>
      <w:tr w:rsidR="006E2445" w:rsidRPr="001053DD" w14:paraId="055A758F" w14:textId="77777777" w:rsidTr="0085328D">
        <w:trPr>
          <w:trHeight w:val="304"/>
        </w:trPr>
        <w:tc>
          <w:tcPr>
            <w:tcW w:w="808" w:type="dxa"/>
          </w:tcPr>
          <w:p w14:paraId="5F033904" w14:textId="77777777" w:rsidR="006E2445" w:rsidRPr="001053DD" w:rsidRDefault="006E2445" w:rsidP="006E2445">
            <w:pPr>
              <w:jc w:val="center"/>
            </w:pPr>
            <w:r w:rsidRPr="001053DD">
              <w:t>1</w:t>
            </w:r>
          </w:p>
        </w:tc>
        <w:tc>
          <w:tcPr>
            <w:tcW w:w="2693" w:type="dxa"/>
            <w:tcBorders>
              <w:top w:val="single" w:sz="4" w:space="0" w:color="auto"/>
              <w:left w:val="single" w:sz="4" w:space="0" w:color="auto"/>
              <w:right w:val="single" w:sz="4" w:space="0" w:color="auto"/>
            </w:tcBorders>
          </w:tcPr>
          <w:p w14:paraId="19AF4644" w14:textId="77777777" w:rsidR="006E2445" w:rsidRPr="001053DD" w:rsidRDefault="006E2445" w:rsidP="006E2445">
            <w:r w:rsidRPr="001053DD">
              <w:t>Для индивидуального жилищного строительства</w:t>
            </w:r>
          </w:p>
        </w:tc>
        <w:tc>
          <w:tcPr>
            <w:tcW w:w="4820" w:type="dxa"/>
            <w:tcBorders>
              <w:top w:val="single" w:sz="4" w:space="0" w:color="auto"/>
              <w:left w:val="single" w:sz="4" w:space="0" w:color="auto"/>
              <w:right w:val="single" w:sz="4" w:space="0" w:color="auto"/>
            </w:tcBorders>
          </w:tcPr>
          <w:p w14:paraId="7427632F"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6150307"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выращивание сельскохозяйственных культур;</w:t>
            </w:r>
          </w:p>
          <w:p w14:paraId="0F21EE40" w14:textId="77777777" w:rsidR="006E2445" w:rsidRPr="001053DD" w:rsidRDefault="006E2445" w:rsidP="006E2445">
            <w:r w:rsidRPr="001053DD">
              <w:t>размещение индивидуальных гаражей и хозяйственных построек</w:t>
            </w:r>
          </w:p>
        </w:tc>
        <w:tc>
          <w:tcPr>
            <w:tcW w:w="1319" w:type="dxa"/>
            <w:tcBorders>
              <w:top w:val="single" w:sz="4" w:space="0" w:color="auto"/>
              <w:left w:val="single" w:sz="4" w:space="0" w:color="auto"/>
              <w:right w:val="single" w:sz="4" w:space="0" w:color="auto"/>
            </w:tcBorders>
          </w:tcPr>
          <w:p w14:paraId="23BDC466" w14:textId="77777777" w:rsidR="006E2445" w:rsidRPr="001053DD" w:rsidRDefault="006E2445" w:rsidP="006E2445">
            <w:pPr>
              <w:jc w:val="center"/>
            </w:pPr>
            <w:r w:rsidRPr="001053DD">
              <w:t>2.1</w:t>
            </w:r>
          </w:p>
          <w:p w14:paraId="42244AE8" w14:textId="77777777" w:rsidR="006E2445" w:rsidRPr="001053DD" w:rsidRDefault="006E2445" w:rsidP="006E2445">
            <w:pPr>
              <w:jc w:val="center"/>
            </w:pPr>
          </w:p>
        </w:tc>
      </w:tr>
      <w:tr w:rsidR="006E2445" w:rsidRPr="001053DD" w14:paraId="66C402CA" w14:textId="77777777" w:rsidTr="0085328D">
        <w:trPr>
          <w:trHeight w:val="304"/>
        </w:trPr>
        <w:tc>
          <w:tcPr>
            <w:tcW w:w="808" w:type="dxa"/>
          </w:tcPr>
          <w:p w14:paraId="7A5CA92A" w14:textId="77777777" w:rsidR="006E2445" w:rsidRPr="001053DD" w:rsidRDefault="006E2445" w:rsidP="006E2445">
            <w:pPr>
              <w:jc w:val="center"/>
            </w:pPr>
            <w:r w:rsidRPr="001053DD">
              <w:t>2</w:t>
            </w:r>
          </w:p>
        </w:tc>
        <w:tc>
          <w:tcPr>
            <w:tcW w:w="2693" w:type="dxa"/>
          </w:tcPr>
          <w:p w14:paraId="4FD2B5A1" w14:textId="77777777" w:rsidR="006E2445" w:rsidRPr="001053DD" w:rsidRDefault="006E2445" w:rsidP="006E2445">
            <w:r w:rsidRPr="001053DD">
              <w:t>Малоэтажная многоквартирная жилая застройка</w:t>
            </w:r>
          </w:p>
        </w:tc>
        <w:tc>
          <w:tcPr>
            <w:tcW w:w="4820" w:type="dxa"/>
          </w:tcPr>
          <w:p w14:paraId="618EC79D"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малоэтажных многоквартирных домов (многоквартирные дома высотой до 4 этажей, включая мансардный);</w:t>
            </w:r>
          </w:p>
          <w:p w14:paraId="3D8CC1FA"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обустройство спортивных и детских площадок, площадок для отдыха;</w:t>
            </w:r>
          </w:p>
          <w:p w14:paraId="5BFA7BE5" w14:textId="77777777" w:rsidR="006E2445" w:rsidRPr="001053DD" w:rsidRDefault="006E2445" w:rsidP="006E2445">
            <w:r w:rsidRPr="001053D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319" w:type="dxa"/>
          </w:tcPr>
          <w:p w14:paraId="336FE57F" w14:textId="77777777" w:rsidR="006E2445" w:rsidRPr="001053DD" w:rsidRDefault="006E2445" w:rsidP="006E2445">
            <w:pPr>
              <w:jc w:val="center"/>
            </w:pPr>
            <w:r w:rsidRPr="001053DD">
              <w:t>2.1.1</w:t>
            </w:r>
          </w:p>
        </w:tc>
      </w:tr>
      <w:tr w:rsidR="006E2445" w:rsidRPr="001053DD" w14:paraId="3BE98222" w14:textId="77777777" w:rsidTr="0085328D">
        <w:trPr>
          <w:trHeight w:val="304"/>
        </w:trPr>
        <w:tc>
          <w:tcPr>
            <w:tcW w:w="808" w:type="dxa"/>
          </w:tcPr>
          <w:p w14:paraId="08ABEE6E" w14:textId="77777777" w:rsidR="006E2445" w:rsidRPr="001053DD" w:rsidRDefault="006E2445" w:rsidP="006E2445">
            <w:pPr>
              <w:jc w:val="center"/>
            </w:pPr>
            <w:r w:rsidRPr="001053DD">
              <w:t>3</w:t>
            </w:r>
          </w:p>
        </w:tc>
        <w:tc>
          <w:tcPr>
            <w:tcW w:w="2693" w:type="dxa"/>
          </w:tcPr>
          <w:p w14:paraId="46E6ACC8" w14:textId="77777777" w:rsidR="006E2445" w:rsidRPr="001053DD" w:rsidRDefault="006E2445" w:rsidP="006E2445">
            <w:r w:rsidRPr="001053DD">
              <w:t>Блокированная жилая застройка</w:t>
            </w:r>
          </w:p>
        </w:tc>
        <w:tc>
          <w:tcPr>
            <w:tcW w:w="4820" w:type="dxa"/>
          </w:tcPr>
          <w:p w14:paraId="1A7F3EB0"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1E94AB19"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lastRenderedPageBreak/>
              <w:t>разведение декоративных и плодовых деревьев, овощных и ягодных культур;</w:t>
            </w:r>
          </w:p>
          <w:p w14:paraId="4874AAA9"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индивидуальных гаражей и иных вспомогательных сооружений;</w:t>
            </w:r>
          </w:p>
          <w:p w14:paraId="3EC3E14C" w14:textId="77777777" w:rsidR="006E2445" w:rsidRPr="001053DD" w:rsidRDefault="006E2445" w:rsidP="006E2445">
            <w:r w:rsidRPr="001053DD">
              <w:t>обустройство спортивных и детских площадок, площадок для отдыха</w:t>
            </w:r>
          </w:p>
        </w:tc>
        <w:tc>
          <w:tcPr>
            <w:tcW w:w="1319" w:type="dxa"/>
          </w:tcPr>
          <w:p w14:paraId="7BA6FA85" w14:textId="77777777" w:rsidR="006E2445" w:rsidRPr="001053DD" w:rsidRDefault="006E2445" w:rsidP="006E2445">
            <w:pPr>
              <w:jc w:val="center"/>
            </w:pPr>
            <w:r w:rsidRPr="001053DD">
              <w:lastRenderedPageBreak/>
              <w:t>2.3</w:t>
            </w:r>
          </w:p>
          <w:p w14:paraId="4FE5BF52" w14:textId="77777777" w:rsidR="006E2445" w:rsidRPr="001053DD" w:rsidRDefault="006E2445" w:rsidP="006E2445">
            <w:pPr>
              <w:jc w:val="center"/>
            </w:pPr>
          </w:p>
        </w:tc>
      </w:tr>
      <w:tr w:rsidR="006E2445" w:rsidRPr="001053DD" w14:paraId="3DE225AB" w14:textId="77777777" w:rsidTr="0085328D">
        <w:trPr>
          <w:trHeight w:val="304"/>
        </w:trPr>
        <w:tc>
          <w:tcPr>
            <w:tcW w:w="808" w:type="dxa"/>
          </w:tcPr>
          <w:p w14:paraId="083227EC" w14:textId="77777777" w:rsidR="006E2445" w:rsidRPr="001053DD" w:rsidRDefault="006E2445" w:rsidP="006E2445">
            <w:pPr>
              <w:jc w:val="center"/>
            </w:pPr>
            <w:r w:rsidRPr="001053DD">
              <w:t>4</w:t>
            </w:r>
          </w:p>
        </w:tc>
        <w:tc>
          <w:tcPr>
            <w:tcW w:w="2693" w:type="dxa"/>
          </w:tcPr>
          <w:p w14:paraId="07324CD9" w14:textId="77777777" w:rsidR="006E2445" w:rsidRPr="001053DD" w:rsidRDefault="006E2445" w:rsidP="006E2445">
            <w:r w:rsidRPr="001053DD">
              <w:t>Обслуживание жилой застройки</w:t>
            </w:r>
          </w:p>
        </w:tc>
        <w:tc>
          <w:tcPr>
            <w:tcW w:w="4820" w:type="dxa"/>
          </w:tcPr>
          <w:p w14:paraId="2FBAD894" w14:textId="77777777" w:rsidR="006E2445" w:rsidRPr="001053DD" w:rsidRDefault="006E2445" w:rsidP="006E2445">
            <w:r w:rsidRPr="001053DD">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1053DD">
                <w:t>кодами 3.1</w:t>
              </w:r>
            </w:hyperlink>
            <w:r w:rsidRPr="001053DD">
              <w:t xml:space="preserve">, </w:t>
            </w:r>
            <w:hyperlink w:anchor="P204" w:history="1">
              <w:r w:rsidRPr="001053DD">
                <w:t>3.2</w:t>
              </w:r>
            </w:hyperlink>
            <w:r w:rsidRPr="001053DD">
              <w:t xml:space="preserve">, </w:t>
            </w:r>
            <w:hyperlink w:anchor="P226" w:history="1">
              <w:r w:rsidRPr="001053DD">
                <w:t>3.3</w:t>
              </w:r>
            </w:hyperlink>
            <w:r w:rsidRPr="001053DD">
              <w:t xml:space="preserve">, </w:t>
            </w:r>
            <w:hyperlink w:anchor="P230" w:history="1">
              <w:r w:rsidRPr="001053DD">
                <w:t>3.4</w:t>
              </w:r>
            </w:hyperlink>
            <w:r w:rsidRPr="001053DD">
              <w:t xml:space="preserve">, </w:t>
            </w:r>
            <w:hyperlink w:anchor="P234" w:history="1">
              <w:r w:rsidRPr="001053DD">
                <w:t>3.4.1</w:t>
              </w:r>
            </w:hyperlink>
            <w:r w:rsidRPr="001053DD">
              <w:t xml:space="preserve">, </w:t>
            </w:r>
            <w:hyperlink w:anchor="P252" w:history="1">
              <w:r w:rsidRPr="001053DD">
                <w:t>3.5.1</w:t>
              </w:r>
            </w:hyperlink>
            <w:r w:rsidRPr="001053DD">
              <w:t xml:space="preserve">, </w:t>
            </w:r>
            <w:hyperlink w:anchor="P260" w:history="1">
              <w:r w:rsidRPr="001053DD">
                <w:t>3.6</w:t>
              </w:r>
            </w:hyperlink>
            <w:r w:rsidRPr="001053DD">
              <w:t xml:space="preserve">, </w:t>
            </w:r>
            <w:hyperlink w:anchor="P276" w:history="1">
              <w:r w:rsidRPr="001053DD">
                <w:t>3.7</w:t>
              </w:r>
            </w:hyperlink>
            <w:r w:rsidRPr="001053DD">
              <w:t xml:space="preserve">, </w:t>
            </w:r>
            <w:hyperlink w:anchor="P320" w:history="1">
              <w:r w:rsidRPr="001053DD">
                <w:t>3.10.1</w:t>
              </w:r>
            </w:hyperlink>
            <w:r w:rsidRPr="001053DD">
              <w:t xml:space="preserve">, </w:t>
            </w:r>
            <w:hyperlink w:anchor="P335" w:history="1">
              <w:r w:rsidRPr="001053DD">
                <w:t>4.1</w:t>
              </w:r>
            </w:hyperlink>
            <w:r w:rsidRPr="001053DD">
              <w:t xml:space="preserve">, </w:t>
            </w:r>
            <w:hyperlink w:anchor="P344" w:history="1">
              <w:r w:rsidRPr="001053DD">
                <w:t>4.3</w:t>
              </w:r>
            </w:hyperlink>
            <w:r w:rsidRPr="001053DD">
              <w:t xml:space="preserve">, </w:t>
            </w:r>
            <w:hyperlink w:anchor="P349" w:history="1">
              <w:r w:rsidRPr="001053DD">
                <w:t>4.4</w:t>
              </w:r>
            </w:hyperlink>
            <w:r w:rsidRPr="001053DD">
              <w:t xml:space="preserve">, </w:t>
            </w:r>
            <w:hyperlink w:anchor="P356" w:history="1">
              <w:r w:rsidRPr="001053DD">
                <w:t>4.6</w:t>
              </w:r>
            </w:hyperlink>
            <w:r w:rsidRPr="001053DD">
              <w:t xml:space="preserve">, </w:t>
            </w:r>
            <w:hyperlink w:anchor="P424" w:history="1">
              <w:r w:rsidRPr="001053DD">
                <w:t>5.1.2</w:t>
              </w:r>
            </w:hyperlink>
            <w:r w:rsidRPr="001053DD">
              <w:t xml:space="preserve">, </w:t>
            </w:r>
            <w:hyperlink w:anchor="P428" w:history="1">
              <w:r w:rsidRPr="001053DD">
                <w:t>5.1.3</w:t>
              </w:r>
            </w:hyperlink>
            <w:r w:rsidRPr="001053DD">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319" w:type="dxa"/>
          </w:tcPr>
          <w:p w14:paraId="2E138500" w14:textId="77777777" w:rsidR="006E2445" w:rsidRPr="001053DD" w:rsidRDefault="006E2445" w:rsidP="006E2445">
            <w:pPr>
              <w:jc w:val="center"/>
            </w:pPr>
            <w:r w:rsidRPr="001053DD">
              <w:t>2.7</w:t>
            </w:r>
          </w:p>
        </w:tc>
      </w:tr>
      <w:tr w:rsidR="006E2445" w:rsidRPr="001053DD" w14:paraId="70C57980" w14:textId="77777777" w:rsidTr="0085328D">
        <w:trPr>
          <w:trHeight w:val="304"/>
        </w:trPr>
        <w:tc>
          <w:tcPr>
            <w:tcW w:w="808" w:type="dxa"/>
          </w:tcPr>
          <w:p w14:paraId="27CBF4B4" w14:textId="77777777" w:rsidR="006E2445" w:rsidRPr="001053DD" w:rsidRDefault="006E2445" w:rsidP="006E2445">
            <w:pPr>
              <w:jc w:val="center"/>
            </w:pPr>
            <w:r w:rsidRPr="001053DD">
              <w:t>5</w:t>
            </w:r>
          </w:p>
        </w:tc>
        <w:tc>
          <w:tcPr>
            <w:tcW w:w="2693" w:type="dxa"/>
          </w:tcPr>
          <w:p w14:paraId="5677603A" w14:textId="77777777" w:rsidR="006E2445" w:rsidRPr="001053DD" w:rsidRDefault="006E2445" w:rsidP="006E2445">
            <w:r w:rsidRPr="001053DD">
              <w:t>Коммунальное обслуживание</w:t>
            </w:r>
          </w:p>
        </w:tc>
        <w:tc>
          <w:tcPr>
            <w:tcW w:w="4820" w:type="dxa"/>
          </w:tcPr>
          <w:p w14:paraId="3CB36BCF"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319" w:type="dxa"/>
          </w:tcPr>
          <w:p w14:paraId="4A3BBCC4" w14:textId="77777777" w:rsidR="006E2445" w:rsidRPr="001053DD" w:rsidRDefault="006E2445" w:rsidP="006E2445">
            <w:pPr>
              <w:jc w:val="center"/>
            </w:pPr>
            <w:r w:rsidRPr="001053DD">
              <w:t>3.1</w:t>
            </w:r>
          </w:p>
        </w:tc>
      </w:tr>
      <w:tr w:rsidR="006E2445" w:rsidRPr="001053DD" w14:paraId="7CE1F498" w14:textId="77777777" w:rsidTr="0085328D">
        <w:trPr>
          <w:trHeight w:val="304"/>
        </w:trPr>
        <w:tc>
          <w:tcPr>
            <w:tcW w:w="808" w:type="dxa"/>
          </w:tcPr>
          <w:p w14:paraId="62D31C95" w14:textId="77777777" w:rsidR="006E2445" w:rsidRPr="001053DD" w:rsidRDefault="006E2445" w:rsidP="006E2445">
            <w:pPr>
              <w:jc w:val="center"/>
            </w:pPr>
            <w:r w:rsidRPr="001053DD">
              <w:t>6</w:t>
            </w:r>
          </w:p>
        </w:tc>
        <w:tc>
          <w:tcPr>
            <w:tcW w:w="2693" w:type="dxa"/>
          </w:tcPr>
          <w:p w14:paraId="57FC6E59" w14:textId="77777777" w:rsidR="006E2445" w:rsidRPr="001053DD" w:rsidRDefault="006E2445" w:rsidP="006E2445">
            <w:r w:rsidRPr="001053DD">
              <w:t>Бытовое обслуживание</w:t>
            </w:r>
          </w:p>
        </w:tc>
        <w:tc>
          <w:tcPr>
            <w:tcW w:w="4820" w:type="dxa"/>
          </w:tcPr>
          <w:p w14:paraId="0A222D98" w14:textId="77777777" w:rsidR="006E2445" w:rsidRPr="001053DD" w:rsidRDefault="006E2445" w:rsidP="006E2445">
            <w:r w:rsidRPr="001053D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319" w:type="dxa"/>
          </w:tcPr>
          <w:p w14:paraId="5C3BCADA" w14:textId="77777777" w:rsidR="006E2445" w:rsidRPr="001053DD" w:rsidRDefault="006E2445" w:rsidP="006E2445">
            <w:pPr>
              <w:jc w:val="center"/>
            </w:pPr>
            <w:r w:rsidRPr="001053DD">
              <w:t>3.3</w:t>
            </w:r>
          </w:p>
        </w:tc>
      </w:tr>
      <w:tr w:rsidR="006E2445" w:rsidRPr="001053DD" w14:paraId="29967B53" w14:textId="77777777" w:rsidTr="0085328D">
        <w:trPr>
          <w:trHeight w:val="304"/>
        </w:trPr>
        <w:tc>
          <w:tcPr>
            <w:tcW w:w="808" w:type="dxa"/>
          </w:tcPr>
          <w:p w14:paraId="03715E8A" w14:textId="77777777" w:rsidR="006E2445" w:rsidRPr="001053DD" w:rsidRDefault="006E2445" w:rsidP="006E2445">
            <w:pPr>
              <w:jc w:val="center"/>
            </w:pPr>
            <w:r w:rsidRPr="001053DD">
              <w:t>7</w:t>
            </w:r>
          </w:p>
        </w:tc>
        <w:tc>
          <w:tcPr>
            <w:tcW w:w="2693" w:type="dxa"/>
          </w:tcPr>
          <w:p w14:paraId="2F44763A" w14:textId="77777777" w:rsidR="006E2445" w:rsidRPr="001053DD" w:rsidRDefault="006E2445" w:rsidP="006E2445">
            <w:r w:rsidRPr="001053DD">
              <w:t>Обеспечение внутреннего правопорядка</w:t>
            </w:r>
          </w:p>
        </w:tc>
        <w:tc>
          <w:tcPr>
            <w:tcW w:w="4820" w:type="dxa"/>
          </w:tcPr>
          <w:p w14:paraId="70785B58"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54553BB9" w14:textId="77777777" w:rsidR="006E2445" w:rsidRPr="001053DD" w:rsidRDefault="006E2445" w:rsidP="006E2445">
            <w:r w:rsidRPr="001053DD">
              <w:t>размещение объектов гражданской обороны, за исключением объектов гражданской обороны, являющихся частями производственных зданий</w:t>
            </w:r>
          </w:p>
        </w:tc>
        <w:tc>
          <w:tcPr>
            <w:tcW w:w="1319" w:type="dxa"/>
          </w:tcPr>
          <w:p w14:paraId="64E112AE" w14:textId="77777777" w:rsidR="006E2445" w:rsidRPr="001053DD" w:rsidRDefault="006E2445" w:rsidP="006E2445">
            <w:pPr>
              <w:jc w:val="center"/>
            </w:pPr>
            <w:r w:rsidRPr="001053DD">
              <w:t>8.3</w:t>
            </w:r>
          </w:p>
        </w:tc>
      </w:tr>
      <w:tr w:rsidR="006E2445" w:rsidRPr="001053DD" w14:paraId="33B09DB5" w14:textId="77777777" w:rsidTr="0085328D">
        <w:trPr>
          <w:trHeight w:val="304"/>
        </w:trPr>
        <w:tc>
          <w:tcPr>
            <w:tcW w:w="808" w:type="dxa"/>
          </w:tcPr>
          <w:p w14:paraId="0D05D807" w14:textId="77777777" w:rsidR="006E2445" w:rsidRPr="001053DD" w:rsidRDefault="006E2445" w:rsidP="006E2445">
            <w:pPr>
              <w:jc w:val="center"/>
            </w:pPr>
            <w:r w:rsidRPr="001053DD">
              <w:t>8</w:t>
            </w:r>
          </w:p>
        </w:tc>
        <w:tc>
          <w:tcPr>
            <w:tcW w:w="2693" w:type="dxa"/>
          </w:tcPr>
          <w:p w14:paraId="343D32DA" w14:textId="77777777" w:rsidR="006E2445" w:rsidRPr="001053DD" w:rsidRDefault="006E2445" w:rsidP="00281DDE">
            <w:pPr>
              <w:pStyle w:val="ConsPlusNormal"/>
              <w:ind w:firstLine="0"/>
            </w:pPr>
            <w:r w:rsidRPr="001053DD">
              <w:t>Земельные участки (территории) общего пользования</w:t>
            </w:r>
          </w:p>
        </w:tc>
        <w:tc>
          <w:tcPr>
            <w:tcW w:w="4820" w:type="dxa"/>
          </w:tcPr>
          <w:p w14:paraId="2AD4926A"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1053DD">
                <w:t>кодами 12.0.1</w:t>
              </w:r>
            </w:hyperlink>
            <w:r w:rsidRPr="001053DD">
              <w:t xml:space="preserve"> - </w:t>
            </w:r>
            <w:hyperlink w:anchor="P668" w:history="1">
              <w:r w:rsidRPr="001053DD">
                <w:t>12.0.2</w:t>
              </w:r>
            </w:hyperlink>
          </w:p>
        </w:tc>
        <w:tc>
          <w:tcPr>
            <w:tcW w:w="1319" w:type="dxa"/>
          </w:tcPr>
          <w:p w14:paraId="3801AF58" w14:textId="77777777" w:rsidR="006E2445" w:rsidRPr="001053DD" w:rsidRDefault="006E2445" w:rsidP="006E2445">
            <w:pPr>
              <w:pStyle w:val="ConsPlusNormal"/>
              <w:ind w:firstLine="0"/>
              <w:jc w:val="center"/>
            </w:pPr>
            <w:r w:rsidRPr="001053DD">
              <w:t>12.0</w:t>
            </w:r>
          </w:p>
        </w:tc>
      </w:tr>
      <w:tr w:rsidR="0085328D" w:rsidRPr="001053DD" w14:paraId="7379201A" w14:textId="77777777" w:rsidTr="0085328D">
        <w:trPr>
          <w:trHeight w:val="304"/>
        </w:trPr>
        <w:tc>
          <w:tcPr>
            <w:tcW w:w="808" w:type="dxa"/>
          </w:tcPr>
          <w:p w14:paraId="104935E1" w14:textId="7642E745" w:rsidR="0085328D" w:rsidRPr="001053DD" w:rsidRDefault="0085328D" w:rsidP="0085328D">
            <w:pPr>
              <w:jc w:val="center"/>
            </w:pPr>
            <w:r>
              <w:t>9</w:t>
            </w:r>
          </w:p>
        </w:tc>
        <w:tc>
          <w:tcPr>
            <w:tcW w:w="2693" w:type="dxa"/>
          </w:tcPr>
          <w:p w14:paraId="63A4B7D3" w14:textId="36AC6372" w:rsidR="0085328D" w:rsidRPr="001053DD" w:rsidRDefault="0085328D" w:rsidP="0085328D">
            <w:pPr>
              <w:pStyle w:val="ConsPlusNormal"/>
              <w:ind w:firstLine="0"/>
            </w:pPr>
            <w:r>
              <w:t>Хранение автотранспорта</w:t>
            </w:r>
          </w:p>
        </w:tc>
        <w:tc>
          <w:tcPr>
            <w:tcW w:w="4820" w:type="dxa"/>
          </w:tcPr>
          <w:p w14:paraId="412D179B" w14:textId="0E6FE8CE" w:rsidR="0085328D" w:rsidRPr="001053DD" w:rsidRDefault="0085328D" w:rsidP="0085328D">
            <w:pPr>
              <w:pBdr>
                <w:top w:val="none" w:sz="0" w:space="0" w:color="auto"/>
                <w:left w:val="none" w:sz="0" w:space="0" w:color="auto"/>
                <w:bottom w:val="none" w:sz="0" w:space="0" w:color="auto"/>
                <w:right w:val="none" w:sz="0" w:space="0" w:color="auto"/>
                <w:between w:val="none" w:sz="0" w:space="0" w:color="auto"/>
              </w:pBdr>
            </w:pPr>
            <w:r>
              <w:t xml:space="preserve">Размещение отдельно стоящих и пристроенных гаражей, в том числе подземных, предназначенных для хранения автотранспорта, в том числе с </w:t>
            </w:r>
            <w:r>
              <w:lastRenderedPageBreak/>
              <w:t xml:space="preserve">разделением на машино-места, за исключением гаражей, размещение которых предусмотрено содержанием видов разрешенного использования с </w:t>
            </w:r>
            <w:hyperlink r:id="rId17" w:history="1">
              <w:r>
                <w:rPr>
                  <w:color w:val="0000FF"/>
                </w:rPr>
                <w:t>кодами 2.7.2</w:t>
              </w:r>
            </w:hyperlink>
            <w:r>
              <w:t xml:space="preserve">, </w:t>
            </w:r>
            <w:hyperlink r:id="rId18" w:history="1">
              <w:r>
                <w:rPr>
                  <w:color w:val="0000FF"/>
                </w:rPr>
                <w:t xml:space="preserve">4.9 </w:t>
              </w:r>
            </w:hyperlink>
          </w:p>
        </w:tc>
        <w:tc>
          <w:tcPr>
            <w:tcW w:w="1319" w:type="dxa"/>
          </w:tcPr>
          <w:p w14:paraId="79EF7C1B" w14:textId="7FAF4A5B" w:rsidR="0085328D" w:rsidRPr="001053DD" w:rsidRDefault="0085328D" w:rsidP="0085328D">
            <w:pPr>
              <w:pStyle w:val="ConsPlusNormal"/>
              <w:ind w:firstLine="0"/>
              <w:jc w:val="center"/>
            </w:pPr>
            <w:r>
              <w:lastRenderedPageBreak/>
              <w:t>2.7.1</w:t>
            </w:r>
          </w:p>
        </w:tc>
      </w:tr>
    </w:tbl>
    <w:p w14:paraId="199F0152" w14:textId="6DC9F4D2" w:rsidR="006E2445" w:rsidRPr="001053DD" w:rsidRDefault="006E2445" w:rsidP="00152378">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808"/>
        <w:gridCol w:w="2410"/>
        <w:gridCol w:w="5386"/>
        <w:gridCol w:w="1036"/>
      </w:tblGrid>
      <w:tr w:rsidR="00152378" w:rsidRPr="001053DD" w14:paraId="57CC53F8" w14:textId="77777777" w:rsidTr="00B30B2E">
        <w:trPr>
          <w:trHeight w:val="304"/>
          <w:tblHeader/>
        </w:trPr>
        <w:tc>
          <w:tcPr>
            <w:tcW w:w="9640" w:type="dxa"/>
            <w:gridSpan w:val="4"/>
            <w:vAlign w:val="center"/>
          </w:tcPr>
          <w:p w14:paraId="1FA6A9C9" w14:textId="77C20A35" w:rsidR="00152378" w:rsidRPr="00152378" w:rsidRDefault="00152378" w:rsidP="006E2445">
            <w:pPr>
              <w:jc w:val="center"/>
              <w:rPr>
                <w:b/>
              </w:rPr>
            </w:pPr>
            <w:r w:rsidRPr="00152378">
              <w:rPr>
                <w:b/>
              </w:rPr>
              <w:t>Условно разрешённые виды использования зоны ТЗ-02</w:t>
            </w:r>
          </w:p>
        </w:tc>
      </w:tr>
      <w:tr w:rsidR="006E2445" w:rsidRPr="001053DD" w14:paraId="19537082" w14:textId="77777777" w:rsidTr="0085328D">
        <w:trPr>
          <w:trHeight w:val="304"/>
          <w:tblHeader/>
        </w:trPr>
        <w:tc>
          <w:tcPr>
            <w:tcW w:w="808" w:type="dxa"/>
            <w:vAlign w:val="center"/>
          </w:tcPr>
          <w:p w14:paraId="04027518" w14:textId="77777777" w:rsidR="006E2445" w:rsidRPr="001053DD" w:rsidRDefault="006E2445" w:rsidP="006E2445">
            <w:pPr>
              <w:jc w:val="center"/>
            </w:pPr>
            <w:r w:rsidRPr="001053DD">
              <w:t>№</w:t>
            </w:r>
          </w:p>
          <w:p w14:paraId="6D52C613" w14:textId="77777777" w:rsidR="006E2445" w:rsidRPr="001053DD" w:rsidRDefault="006E2445" w:rsidP="006E2445">
            <w:pPr>
              <w:jc w:val="center"/>
            </w:pPr>
            <w:r w:rsidRPr="001053DD">
              <w:t>п/п</w:t>
            </w:r>
          </w:p>
        </w:tc>
        <w:tc>
          <w:tcPr>
            <w:tcW w:w="2410" w:type="dxa"/>
            <w:vAlign w:val="center"/>
          </w:tcPr>
          <w:p w14:paraId="1B85B520" w14:textId="77777777" w:rsidR="006E2445" w:rsidRPr="001053DD" w:rsidRDefault="006E2445" w:rsidP="006E2445">
            <w:pPr>
              <w:jc w:val="center"/>
            </w:pPr>
            <w:r w:rsidRPr="001053DD">
              <w:t>Наименование вида</w:t>
            </w:r>
          </w:p>
        </w:tc>
        <w:tc>
          <w:tcPr>
            <w:tcW w:w="5386" w:type="dxa"/>
            <w:vAlign w:val="center"/>
          </w:tcPr>
          <w:p w14:paraId="73824797" w14:textId="77777777" w:rsidR="006E2445" w:rsidRPr="001053DD" w:rsidRDefault="006E2445" w:rsidP="006E2445">
            <w:pPr>
              <w:jc w:val="center"/>
            </w:pPr>
            <w:r w:rsidRPr="001053DD">
              <w:t xml:space="preserve">Описание вида </w:t>
            </w:r>
          </w:p>
        </w:tc>
        <w:tc>
          <w:tcPr>
            <w:tcW w:w="1036" w:type="dxa"/>
            <w:vAlign w:val="center"/>
          </w:tcPr>
          <w:p w14:paraId="68016A2F" w14:textId="77777777" w:rsidR="006E2445" w:rsidRPr="001053DD" w:rsidRDefault="006E2445" w:rsidP="006E2445">
            <w:pPr>
              <w:jc w:val="center"/>
            </w:pPr>
            <w:r w:rsidRPr="001053DD">
              <w:t>Код вида</w:t>
            </w:r>
          </w:p>
        </w:tc>
      </w:tr>
      <w:tr w:rsidR="006E2445" w:rsidRPr="001053DD" w14:paraId="1F5387BD" w14:textId="77777777" w:rsidTr="0085328D">
        <w:trPr>
          <w:trHeight w:val="304"/>
        </w:trPr>
        <w:tc>
          <w:tcPr>
            <w:tcW w:w="808" w:type="dxa"/>
          </w:tcPr>
          <w:p w14:paraId="310FE021" w14:textId="77777777" w:rsidR="006E2445" w:rsidRPr="001053DD" w:rsidRDefault="006E2445" w:rsidP="006E2445">
            <w:pPr>
              <w:jc w:val="center"/>
            </w:pPr>
            <w:r w:rsidRPr="001053DD">
              <w:t>1</w:t>
            </w:r>
          </w:p>
        </w:tc>
        <w:tc>
          <w:tcPr>
            <w:tcW w:w="2410" w:type="dxa"/>
          </w:tcPr>
          <w:p w14:paraId="49160E9B" w14:textId="77777777" w:rsidR="006E2445" w:rsidRPr="001053DD" w:rsidRDefault="006E2445" w:rsidP="006E2445">
            <w:r w:rsidRPr="001053DD">
              <w:t>Амбулаторно-поликлиническое обслуживание</w:t>
            </w:r>
          </w:p>
        </w:tc>
        <w:tc>
          <w:tcPr>
            <w:tcW w:w="5386" w:type="dxa"/>
          </w:tcPr>
          <w:p w14:paraId="6E3B281F" w14:textId="77777777" w:rsidR="006E2445" w:rsidRPr="001053DD" w:rsidRDefault="006E2445" w:rsidP="006E2445">
            <w:r w:rsidRPr="001053D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36" w:type="dxa"/>
          </w:tcPr>
          <w:p w14:paraId="6E7F28F7" w14:textId="77777777" w:rsidR="006E2445" w:rsidRPr="001053DD" w:rsidRDefault="006E2445" w:rsidP="006E2445">
            <w:pPr>
              <w:jc w:val="center"/>
            </w:pPr>
            <w:r w:rsidRPr="001053DD">
              <w:t>3.4.1</w:t>
            </w:r>
          </w:p>
        </w:tc>
      </w:tr>
      <w:tr w:rsidR="006E2445" w:rsidRPr="001053DD" w14:paraId="342C39E0" w14:textId="77777777" w:rsidTr="0085328D">
        <w:trPr>
          <w:trHeight w:val="304"/>
        </w:trPr>
        <w:tc>
          <w:tcPr>
            <w:tcW w:w="808" w:type="dxa"/>
          </w:tcPr>
          <w:p w14:paraId="628B28D0" w14:textId="77777777" w:rsidR="006E2445" w:rsidRPr="001053DD" w:rsidRDefault="006E2445" w:rsidP="006E2445">
            <w:pPr>
              <w:jc w:val="center"/>
            </w:pPr>
            <w:r w:rsidRPr="001053DD">
              <w:t>2</w:t>
            </w:r>
          </w:p>
        </w:tc>
        <w:tc>
          <w:tcPr>
            <w:tcW w:w="2410" w:type="dxa"/>
          </w:tcPr>
          <w:p w14:paraId="0FA99486" w14:textId="77777777" w:rsidR="006E2445" w:rsidRPr="001053DD" w:rsidRDefault="006E2445" w:rsidP="006E2445">
            <w:r w:rsidRPr="001053DD">
              <w:t>Культурное развитие</w:t>
            </w:r>
          </w:p>
        </w:tc>
        <w:tc>
          <w:tcPr>
            <w:tcW w:w="5386" w:type="dxa"/>
          </w:tcPr>
          <w:p w14:paraId="77B38DCD" w14:textId="77777777" w:rsidR="006E2445" w:rsidRPr="001053DD" w:rsidRDefault="006E2445" w:rsidP="006E2445">
            <w:r w:rsidRPr="001053DD">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1053DD">
                <w:t>кодами 3.6.1</w:t>
              </w:r>
            </w:hyperlink>
            <w:r w:rsidRPr="001053DD">
              <w:t xml:space="preserve"> - </w:t>
            </w:r>
            <w:hyperlink w:anchor="P274" w:history="1">
              <w:r w:rsidRPr="001053DD">
                <w:t>3.6.3</w:t>
              </w:r>
            </w:hyperlink>
          </w:p>
        </w:tc>
        <w:tc>
          <w:tcPr>
            <w:tcW w:w="1036" w:type="dxa"/>
          </w:tcPr>
          <w:p w14:paraId="3E53E95C" w14:textId="77777777" w:rsidR="006E2445" w:rsidRPr="001053DD" w:rsidRDefault="006E2445" w:rsidP="006E2445">
            <w:pPr>
              <w:jc w:val="center"/>
            </w:pPr>
            <w:r w:rsidRPr="001053DD">
              <w:t>3.6</w:t>
            </w:r>
          </w:p>
        </w:tc>
      </w:tr>
      <w:tr w:rsidR="006E2445" w:rsidRPr="001053DD" w14:paraId="0343F801" w14:textId="77777777" w:rsidTr="0085328D">
        <w:trPr>
          <w:trHeight w:val="304"/>
        </w:trPr>
        <w:tc>
          <w:tcPr>
            <w:tcW w:w="808" w:type="dxa"/>
          </w:tcPr>
          <w:p w14:paraId="1FB51CD8" w14:textId="77777777" w:rsidR="006E2445" w:rsidRPr="001053DD" w:rsidRDefault="006E2445" w:rsidP="006E2445">
            <w:pPr>
              <w:jc w:val="center"/>
            </w:pPr>
            <w:r w:rsidRPr="001053DD">
              <w:t>3</w:t>
            </w:r>
          </w:p>
        </w:tc>
        <w:tc>
          <w:tcPr>
            <w:tcW w:w="2410" w:type="dxa"/>
          </w:tcPr>
          <w:p w14:paraId="0220557A" w14:textId="77777777" w:rsidR="006E2445" w:rsidRPr="001053DD" w:rsidRDefault="006E2445" w:rsidP="006E2445">
            <w:r w:rsidRPr="001053DD">
              <w:t>Общественное управление</w:t>
            </w:r>
          </w:p>
        </w:tc>
        <w:tc>
          <w:tcPr>
            <w:tcW w:w="5386" w:type="dxa"/>
          </w:tcPr>
          <w:p w14:paraId="2D7BD5FB" w14:textId="77777777" w:rsidR="006E2445" w:rsidRPr="001053DD" w:rsidRDefault="006E2445" w:rsidP="006E2445">
            <w:r w:rsidRPr="001053DD">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1053DD">
                <w:t>кодами 3.8.1</w:t>
              </w:r>
            </w:hyperlink>
            <w:r w:rsidRPr="001053DD">
              <w:t xml:space="preserve"> - </w:t>
            </w:r>
            <w:hyperlink w:anchor="P298" w:history="1">
              <w:r w:rsidRPr="001053DD">
                <w:t>3.8.2</w:t>
              </w:r>
            </w:hyperlink>
          </w:p>
        </w:tc>
        <w:tc>
          <w:tcPr>
            <w:tcW w:w="1036" w:type="dxa"/>
          </w:tcPr>
          <w:p w14:paraId="02CCBB8E" w14:textId="77777777" w:rsidR="006E2445" w:rsidRPr="001053DD" w:rsidRDefault="006E2445" w:rsidP="006E2445">
            <w:pPr>
              <w:jc w:val="center"/>
            </w:pPr>
            <w:r w:rsidRPr="001053DD">
              <w:t>3.8</w:t>
            </w:r>
          </w:p>
        </w:tc>
      </w:tr>
      <w:tr w:rsidR="006E2445" w:rsidRPr="001053DD" w14:paraId="7BEE37CB" w14:textId="77777777" w:rsidTr="0085328D">
        <w:trPr>
          <w:trHeight w:val="304"/>
        </w:trPr>
        <w:tc>
          <w:tcPr>
            <w:tcW w:w="808" w:type="dxa"/>
          </w:tcPr>
          <w:p w14:paraId="618DE16E" w14:textId="77777777" w:rsidR="006E2445" w:rsidRPr="001053DD" w:rsidRDefault="006E2445" w:rsidP="006E2445">
            <w:pPr>
              <w:jc w:val="center"/>
            </w:pPr>
            <w:r w:rsidRPr="001053DD">
              <w:t>4</w:t>
            </w:r>
          </w:p>
        </w:tc>
        <w:tc>
          <w:tcPr>
            <w:tcW w:w="2410" w:type="dxa"/>
          </w:tcPr>
          <w:p w14:paraId="1B0E2A1A" w14:textId="77777777" w:rsidR="006E2445" w:rsidRPr="001053DD" w:rsidRDefault="006E2445" w:rsidP="006E2445">
            <w:r w:rsidRPr="001053DD">
              <w:t>Ветеринарное обслуживание</w:t>
            </w:r>
          </w:p>
        </w:tc>
        <w:tc>
          <w:tcPr>
            <w:tcW w:w="5386" w:type="dxa"/>
          </w:tcPr>
          <w:p w14:paraId="0971DDEC" w14:textId="77777777" w:rsidR="006E2445" w:rsidRPr="001053DD" w:rsidRDefault="006E2445" w:rsidP="006E2445">
            <w:r w:rsidRPr="001053DD">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7" w:tooltip="Амбулаторное ветеринарное обслуживание" w:history="1">
              <w:r w:rsidRPr="001053DD">
                <w:t>кодами 3.10.1</w:t>
              </w:r>
            </w:hyperlink>
            <w:r w:rsidRPr="001053DD">
              <w:t xml:space="preserve"> - </w:t>
            </w:r>
            <w:hyperlink w:anchor="Par251" w:tooltip="Приюты для животных" w:history="1">
              <w:r w:rsidRPr="001053DD">
                <w:t>3.10.2</w:t>
              </w:r>
            </w:hyperlink>
          </w:p>
        </w:tc>
        <w:tc>
          <w:tcPr>
            <w:tcW w:w="1036" w:type="dxa"/>
          </w:tcPr>
          <w:p w14:paraId="705B5C3B" w14:textId="77777777" w:rsidR="006E2445" w:rsidRPr="001053DD" w:rsidRDefault="006E2445" w:rsidP="006E2445">
            <w:pPr>
              <w:jc w:val="center"/>
            </w:pPr>
            <w:r w:rsidRPr="001053DD">
              <w:t>3.10</w:t>
            </w:r>
          </w:p>
        </w:tc>
      </w:tr>
      <w:tr w:rsidR="006E2445" w:rsidRPr="001053DD" w14:paraId="377C8D27" w14:textId="77777777" w:rsidTr="0085328D">
        <w:trPr>
          <w:trHeight w:val="304"/>
        </w:trPr>
        <w:tc>
          <w:tcPr>
            <w:tcW w:w="808" w:type="dxa"/>
          </w:tcPr>
          <w:p w14:paraId="7CDF6A64" w14:textId="77777777" w:rsidR="006E2445" w:rsidRPr="001053DD" w:rsidRDefault="006E2445" w:rsidP="006E2445">
            <w:pPr>
              <w:jc w:val="center"/>
            </w:pPr>
            <w:r w:rsidRPr="001053DD">
              <w:t>5</w:t>
            </w:r>
          </w:p>
        </w:tc>
        <w:tc>
          <w:tcPr>
            <w:tcW w:w="2410" w:type="dxa"/>
          </w:tcPr>
          <w:p w14:paraId="22018414" w14:textId="77777777" w:rsidR="006E2445" w:rsidRPr="001053DD" w:rsidRDefault="006E2445" w:rsidP="006E2445">
            <w:r w:rsidRPr="001053DD">
              <w:t>Деловое управление</w:t>
            </w:r>
          </w:p>
        </w:tc>
        <w:tc>
          <w:tcPr>
            <w:tcW w:w="5386" w:type="dxa"/>
          </w:tcPr>
          <w:p w14:paraId="2F34AF96" w14:textId="77777777" w:rsidR="006E2445" w:rsidRPr="001053DD" w:rsidRDefault="006E2445" w:rsidP="006E2445">
            <w:r w:rsidRPr="001053DD">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w:t>
            </w:r>
            <w:r w:rsidRPr="001053DD">
              <w:lastRenderedPageBreak/>
              <w:t>деятельность (за исключением банковской и страховой деятельности)</w:t>
            </w:r>
          </w:p>
        </w:tc>
        <w:tc>
          <w:tcPr>
            <w:tcW w:w="1036" w:type="dxa"/>
          </w:tcPr>
          <w:p w14:paraId="1340C970" w14:textId="77777777" w:rsidR="006E2445" w:rsidRPr="001053DD" w:rsidRDefault="006E2445" w:rsidP="006E2445">
            <w:pPr>
              <w:jc w:val="center"/>
            </w:pPr>
            <w:r w:rsidRPr="001053DD">
              <w:lastRenderedPageBreak/>
              <w:t>4.1</w:t>
            </w:r>
          </w:p>
        </w:tc>
      </w:tr>
      <w:tr w:rsidR="006E2445" w:rsidRPr="001053DD" w14:paraId="5EF031EB" w14:textId="77777777" w:rsidTr="0085328D">
        <w:trPr>
          <w:trHeight w:val="304"/>
        </w:trPr>
        <w:tc>
          <w:tcPr>
            <w:tcW w:w="808" w:type="dxa"/>
          </w:tcPr>
          <w:p w14:paraId="403FE53D" w14:textId="77777777" w:rsidR="006E2445" w:rsidRPr="001053DD" w:rsidRDefault="006E2445" w:rsidP="006E2445">
            <w:pPr>
              <w:jc w:val="center"/>
            </w:pPr>
            <w:r w:rsidRPr="001053DD">
              <w:t>6</w:t>
            </w:r>
          </w:p>
        </w:tc>
        <w:tc>
          <w:tcPr>
            <w:tcW w:w="2410" w:type="dxa"/>
          </w:tcPr>
          <w:p w14:paraId="6E4A275B" w14:textId="77777777" w:rsidR="006E2445" w:rsidRPr="001053DD" w:rsidRDefault="006E2445" w:rsidP="006E2445">
            <w:r w:rsidRPr="001053DD">
              <w:t>Магазины</w:t>
            </w:r>
          </w:p>
        </w:tc>
        <w:tc>
          <w:tcPr>
            <w:tcW w:w="5386" w:type="dxa"/>
          </w:tcPr>
          <w:p w14:paraId="2DD4B1DD" w14:textId="77777777" w:rsidR="006E2445" w:rsidRPr="001053DD" w:rsidRDefault="006E2445" w:rsidP="006E2445">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036" w:type="dxa"/>
          </w:tcPr>
          <w:p w14:paraId="53B84306" w14:textId="77777777" w:rsidR="006E2445" w:rsidRPr="001053DD" w:rsidRDefault="006E2445" w:rsidP="006E2445">
            <w:pPr>
              <w:jc w:val="center"/>
            </w:pPr>
            <w:r w:rsidRPr="001053DD">
              <w:t>4.4</w:t>
            </w:r>
          </w:p>
        </w:tc>
      </w:tr>
      <w:tr w:rsidR="006E2445" w:rsidRPr="001053DD" w14:paraId="0456C40D" w14:textId="77777777" w:rsidTr="0085328D">
        <w:trPr>
          <w:trHeight w:val="304"/>
        </w:trPr>
        <w:tc>
          <w:tcPr>
            <w:tcW w:w="808" w:type="dxa"/>
          </w:tcPr>
          <w:p w14:paraId="3FB7DE10" w14:textId="77777777" w:rsidR="006E2445" w:rsidRPr="001053DD" w:rsidRDefault="006E2445" w:rsidP="006E2445">
            <w:pPr>
              <w:jc w:val="center"/>
            </w:pPr>
            <w:r w:rsidRPr="001053DD">
              <w:t>7</w:t>
            </w:r>
          </w:p>
        </w:tc>
        <w:tc>
          <w:tcPr>
            <w:tcW w:w="2410" w:type="dxa"/>
          </w:tcPr>
          <w:p w14:paraId="0BCECF8D" w14:textId="77777777" w:rsidR="006E2445" w:rsidRPr="001053DD" w:rsidRDefault="006E2445" w:rsidP="006E2445">
            <w:r w:rsidRPr="001053DD">
              <w:t>Общественное питание</w:t>
            </w:r>
          </w:p>
        </w:tc>
        <w:tc>
          <w:tcPr>
            <w:tcW w:w="5386" w:type="dxa"/>
          </w:tcPr>
          <w:p w14:paraId="17FD0F7E" w14:textId="77777777" w:rsidR="006E2445" w:rsidRPr="001053DD" w:rsidRDefault="006E2445" w:rsidP="006E2445">
            <w:r w:rsidRPr="001053D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36" w:type="dxa"/>
          </w:tcPr>
          <w:p w14:paraId="6248223F" w14:textId="77777777" w:rsidR="006E2445" w:rsidRPr="001053DD" w:rsidRDefault="006E2445" w:rsidP="006E2445">
            <w:pPr>
              <w:jc w:val="center"/>
            </w:pPr>
            <w:r w:rsidRPr="001053DD">
              <w:t>4.6</w:t>
            </w:r>
          </w:p>
        </w:tc>
      </w:tr>
      <w:tr w:rsidR="006E2445" w:rsidRPr="001053DD" w14:paraId="69F04C2A" w14:textId="77777777" w:rsidTr="0085328D">
        <w:trPr>
          <w:trHeight w:val="304"/>
        </w:trPr>
        <w:tc>
          <w:tcPr>
            <w:tcW w:w="808" w:type="dxa"/>
          </w:tcPr>
          <w:p w14:paraId="0FABCF30" w14:textId="77777777" w:rsidR="006E2445" w:rsidRPr="001053DD" w:rsidRDefault="006E2445" w:rsidP="006E2445">
            <w:pPr>
              <w:jc w:val="center"/>
            </w:pPr>
            <w:r w:rsidRPr="001053DD">
              <w:t>8</w:t>
            </w:r>
          </w:p>
        </w:tc>
        <w:tc>
          <w:tcPr>
            <w:tcW w:w="2410" w:type="dxa"/>
          </w:tcPr>
          <w:p w14:paraId="4D381B36" w14:textId="77777777" w:rsidR="006E2445" w:rsidRPr="001053DD" w:rsidRDefault="006E2445" w:rsidP="006E2445">
            <w:r w:rsidRPr="001053DD">
              <w:t>Спорт</w:t>
            </w:r>
          </w:p>
        </w:tc>
        <w:tc>
          <w:tcPr>
            <w:tcW w:w="5386" w:type="dxa"/>
          </w:tcPr>
          <w:p w14:paraId="7C78B7FC" w14:textId="77777777" w:rsidR="006E2445" w:rsidRPr="001053DD" w:rsidRDefault="006E2445" w:rsidP="006E2445">
            <w:r w:rsidRPr="001053DD">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053DD">
                <w:t>кодами 5.1.1</w:t>
              </w:r>
            </w:hyperlink>
            <w:r w:rsidRPr="001053DD">
              <w:t xml:space="preserve"> - </w:t>
            </w:r>
            <w:hyperlink w:anchor="P444" w:history="1">
              <w:r w:rsidRPr="001053DD">
                <w:t>5.1.7</w:t>
              </w:r>
            </w:hyperlink>
          </w:p>
        </w:tc>
        <w:tc>
          <w:tcPr>
            <w:tcW w:w="1036" w:type="dxa"/>
          </w:tcPr>
          <w:p w14:paraId="3E3748CA" w14:textId="77777777" w:rsidR="006E2445" w:rsidRPr="001053DD" w:rsidRDefault="006E2445" w:rsidP="006E2445">
            <w:pPr>
              <w:jc w:val="center"/>
            </w:pPr>
            <w:r w:rsidRPr="001053DD">
              <w:t>5.1</w:t>
            </w:r>
          </w:p>
        </w:tc>
      </w:tr>
      <w:tr w:rsidR="006E2445" w:rsidRPr="001053DD" w14:paraId="71370099" w14:textId="77777777" w:rsidTr="0085328D">
        <w:trPr>
          <w:trHeight w:val="304"/>
        </w:trPr>
        <w:tc>
          <w:tcPr>
            <w:tcW w:w="808" w:type="dxa"/>
          </w:tcPr>
          <w:p w14:paraId="42A6DED8" w14:textId="77777777" w:rsidR="006E2445" w:rsidRPr="001053DD" w:rsidRDefault="006E2445" w:rsidP="006E2445">
            <w:pPr>
              <w:jc w:val="center"/>
            </w:pPr>
            <w:r w:rsidRPr="001053DD">
              <w:t>9</w:t>
            </w:r>
          </w:p>
        </w:tc>
        <w:tc>
          <w:tcPr>
            <w:tcW w:w="2410" w:type="dxa"/>
          </w:tcPr>
          <w:p w14:paraId="16BFDA6A" w14:textId="77777777" w:rsidR="006E2445" w:rsidRPr="001053DD" w:rsidRDefault="006E2445" w:rsidP="006E2445">
            <w:r w:rsidRPr="001053DD">
              <w:t>Историко-культурная деятельность</w:t>
            </w:r>
          </w:p>
        </w:tc>
        <w:tc>
          <w:tcPr>
            <w:tcW w:w="5386" w:type="dxa"/>
          </w:tcPr>
          <w:p w14:paraId="592AD518" w14:textId="77777777" w:rsidR="006E2445" w:rsidRPr="001053DD" w:rsidRDefault="006E2445" w:rsidP="006E2445">
            <w:r w:rsidRPr="001053DD">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36" w:type="dxa"/>
          </w:tcPr>
          <w:p w14:paraId="5B3DE996" w14:textId="77777777" w:rsidR="006E2445" w:rsidRPr="001053DD" w:rsidRDefault="006E2445" w:rsidP="006E2445">
            <w:pPr>
              <w:jc w:val="center"/>
            </w:pPr>
            <w:r w:rsidRPr="001053DD">
              <w:t>9.3</w:t>
            </w:r>
          </w:p>
        </w:tc>
      </w:tr>
    </w:tbl>
    <w:p w14:paraId="661ED701" w14:textId="0AC9797B" w:rsidR="006E2445" w:rsidRPr="001053DD" w:rsidRDefault="006E2445" w:rsidP="00987796">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808"/>
        <w:gridCol w:w="2410"/>
        <w:gridCol w:w="5386"/>
        <w:gridCol w:w="1036"/>
      </w:tblGrid>
      <w:tr w:rsidR="00987796" w:rsidRPr="001053DD" w14:paraId="2189234B" w14:textId="77777777" w:rsidTr="00B30B2E">
        <w:trPr>
          <w:trHeight w:val="304"/>
        </w:trPr>
        <w:tc>
          <w:tcPr>
            <w:tcW w:w="9640" w:type="dxa"/>
            <w:gridSpan w:val="4"/>
            <w:vAlign w:val="center"/>
          </w:tcPr>
          <w:p w14:paraId="33FD8FF9" w14:textId="6E462D30" w:rsidR="00987796" w:rsidRPr="00987796" w:rsidRDefault="00987796" w:rsidP="006E2445">
            <w:pPr>
              <w:jc w:val="center"/>
              <w:rPr>
                <w:b/>
              </w:rPr>
            </w:pPr>
            <w:r w:rsidRPr="00987796">
              <w:rPr>
                <w:b/>
              </w:rPr>
              <w:t>Вспомогательные виды разрешённого использования зоны ТЗ-02</w:t>
            </w:r>
          </w:p>
        </w:tc>
      </w:tr>
      <w:tr w:rsidR="006E2445" w:rsidRPr="001053DD" w14:paraId="1B3AA4D4" w14:textId="77777777" w:rsidTr="0085328D">
        <w:trPr>
          <w:trHeight w:val="304"/>
        </w:trPr>
        <w:tc>
          <w:tcPr>
            <w:tcW w:w="808" w:type="dxa"/>
            <w:vAlign w:val="center"/>
          </w:tcPr>
          <w:p w14:paraId="482B3115" w14:textId="77777777" w:rsidR="006E2445" w:rsidRPr="001053DD" w:rsidRDefault="006E2445" w:rsidP="006E2445">
            <w:pPr>
              <w:jc w:val="center"/>
            </w:pPr>
            <w:r w:rsidRPr="001053DD">
              <w:t>№</w:t>
            </w:r>
          </w:p>
          <w:p w14:paraId="3C06C5CD" w14:textId="77777777" w:rsidR="006E2445" w:rsidRPr="001053DD" w:rsidRDefault="006E2445" w:rsidP="006E2445">
            <w:pPr>
              <w:jc w:val="center"/>
            </w:pPr>
            <w:r w:rsidRPr="001053DD">
              <w:t>п/п</w:t>
            </w:r>
          </w:p>
        </w:tc>
        <w:tc>
          <w:tcPr>
            <w:tcW w:w="2410" w:type="dxa"/>
            <w:vAlign w:val="center"/>
          </w:tcPr>
          <w:p w14:paraId="6ADF14C6" w14:textId="77777777" w:rsidR="006E2445" w:rsidRPr="001053DD" w:rsidRDefault="006E2445" w:rsidP="006E2445">
            <w:pPr>
              <w:jc w:val="center"/>
            </w:pPr>
            <w:r w:rsidRPr="001053DD">
              <w:t>Наименование вида</w:t>
            </w:r>
          </w:p>
        </w:tc>
        <w:tc>
          <w:tcPr>
            <w:tcW w:w="5386" w:type="dxa"/>
            <w:vAlign w:val="center"/>
          </w:tcPr>
          <w:p w14:paraId="0B2CDED4" w14:textId="77777777" w:rsidR="006E2445" w:rsidRPr="001053DD" w:rsidRDefault="006E2445" w:rsidP="006E2445">
            <w:pPr>
              <w:jc w:val="center"/>
            </w:pPr>
            <w:r w:rsidRPr="001053DD">
              <w:t xml:space="preserve">Описание вида </w:t>
            </w:r>
          </w:p>
        </w:tc>
        <w:tc>
          <w:tcPr>
            <w:tcW w:w="1036" w:type="dxa"/>
            <w:vAlign w:val="center"/>
          </w:tcPr>
          <w:p w14:paraId="536D17E6" w14:textId="77777777" w:rsidR="006E2445" w:rsidRPr="001053DD" w:rsidRDefault="006E2445" w:rsidP="006E2445">
            <w:pPr>
              <w:jc w:val="center"/>
            </w:pPr>
            <w:r w:rsidRPr="001053DD">
              <w:t>Код вида</w:t>
            </w:r>
          </w:p>
        </w:tc>
      </w:tr>
      <w:tr w:rsidR="006E2445" w:rsidRPr="001053DD" w14:paraId="6A9554F5" w14:textId="77777777" w:rsidTr="0085328D">
        <w:trPr>
          <w:trHeight w:val="304"/>
        </w:trPr>
        <w:tc>
          <w:tcPr>
            <w:tcW w:w="808" w:type="dxa"/>
          </w:tcPr>
          <w:p w14:paraId="33D21D6D" w14:textId="77777777" w:rsidR="006E2445" w:rsidRPr="001053DD" w:rsidRDefault="006E2445" w:rsidP="006E2445">
            <w:pPr>
              <w:jc w:val="center"/>
            </w:pPr>
            <w:r w:rsidRPr="001053DD">
              <w:t>1</w:t>
            </w:r>
          </w:p>
        </w:tc>
        <w:tc>
          <w:tcPr>
            <w:tcW w:w="2410" w:type="dxa"/>
          </w:tcPr>
          <w:p w14:paraId="1EBFB238" w14:textId="77777777" w:rsidR="006E2445" w:rsidRPr="001053DD" w:rsidRDefault="006E2445" w:rsidP="006E2445">
            <w:r w:rsidRPr="001053DD">
              <w:t>Хранение автотранспорта</w:t>
            </w:r>
          </w:p>
        </w:tc>
        <w:tc>
          <w:tcPr>
            <w:tcW w:w="5386" w:type="dxa"/>
          </w:tcPr>
          <w:p w14:paraId="3B24DD18" w14:textId="77777777" w:rsidR="006E2445" w:rsidRPr="001053DD" w:rsidRDefault="006E2445" w:rsidP="006E2445">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036" w:type="dxa"/>
          </w:tcPr>
          <w:p w14:paraId="1042B7E4" w14:textId="77777777" w:rsidR="006E2445" w:rsidRPr="001053DD" w:rsidRDefault="006E2445" w:rsidP="006E2445">
            <w:pPr>
              <w:jc w:val="center"/>
            </w:pPr>
            <w:r w:rsidRPr="001053DD">
              <w:t>2.7.1</w:t>
            </w:r>
          </w:p>
        </w:tc>
      </w:tr>
      <w:tr w:rsidR="006E2445" w:rsidRPr="001053DD" w14:paraId="3F570B67" w14:textId="77777777" w:rsidTr="0085328D">
        <w:trPr>
          <w:trHeight w:val="304"/>
        </w:trPr>
        <w:tc>
          <w:tcPr>
            <w:tcW w:w="808" w:type="dxa"/>
          </w:tcPr>
          <w:p w14:paraId="7DE91E81" w14:textId="77777777" w:rsidR="006E2445" w:rsidRPr="001053DD" w:rsidRDefault="006E2445" w:rsidP="006E2445">
            <w:pPr>
              <w:jc w:val="center"/>
            </w:pPr>
            <w:r w:rsidRPr="001053DD">
              <w:t>2</w:t>
            </w:r>
          </w:p>
        </w:tc>
        <w:tc>
          <w:tcPr>
            <w:tcW w:w="2410" w:type="dxa"/>
          </w:tcPr>
          <w:p w14:paraId="73444374" w14:textId="77777777" w:rsidR="006E2445" w:rsidRPr="001053DD" w:rsidRDefault="006E2445" w:rsidP="006E2445">
            <w:r w:rsidRPr="001053DD">
              <w:t>Ветеринарное обслуживание</w:t>
            </w:r>
          </w:p>
        </w:tc>
        <w:tc>
          <w:tcPr>
            <w:tcW w:w="5386" w:type="dxa"/>
          </w:tcPr>
          <w:p w14:paraId="1CDCBE71" w14:textId="77777777" w:rsidR="006E2445" w:rsidRPr="001053DD" w:rsidRDefault="006E2445" w:rsidP="006E2445">
            <w:r w:rsidRPr="001053DD">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7" w:tooltip="Амбулаторное ветеринарное обслуживание" w:history="1">
              <w:r w:rsidRPr="001053DD">
                <w:t>кодами 3.10.1</w:t>
              </w:r>
            </w:hyperlink>
            <w:r w:rsidRPr="001053DD">
              <w:t xml:space="preserve"> - </w:t>
            </w:r>
            <w:hyperlink w:anchor="Par251" w:tooltip="Приюты для животных" w:history="1">
              <w:r w:rsidRPr="001053DD">
                <w:t>3.10.2</w:t>
              </w:r>
            </w:hyperlink>
          </w:p>
        </w:tc>
        <w:tc>
          <w:tcPr>
            <w:tcW w:w="1036" w:type="dxa"/>
          </w:tcPr>
          <w:p w14:paraId="5B82ADEC" w14:textId="77777777" w:rsidR="006E2445" w:rsidRPr="001053DD" w:rsidRDefault="006E2445" w:rsidP="006E2445">
            <w:pPr>
              <w:jc w:val="center"/>
            </w:pPr>
            <w:r w:rsidRPr="001053DD">
              <w:t>3.10</w:t>
            </w:r>
          </w:p>
        </w:tc>
      </w:tr>
    </w:tbl>
    <w:p w14:paraId="5C1F8CD6" w14:textId="77777777" w:rsidR="006E2445" w:rsidRPr="001053DD" w:rsidRDefault="006E2445" w:rsidP="000D6476">
      <w:pPr>
        <w:pStyle w:val="51-11"/>
        <w:ind w:left="0" w:firstLine="0"/>
      </w:pPr>
      <w:r w:rsidRPr="001053DD">
        <w:t xml:space="preserve">Предельные (минимальные и (или) максимальные) размеры земельных участков и </w:t>
      </w:r>
      <w:r w:rsidRPr="001053DD">
        <w:lastRenderedPageBreak/>
        <w:t>предельные параметры разрешенного строительства, реконструкции объектов капитального строительства зоны ТЗ-02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600"/>
        <w:gridCol w:w="1599"/>
      </w:tblGrid>
      <w:tr w:rsidR="006E2445" w:rsidRPr="001053DD" w14:paraId="03784AC6" w14:textId="77777777" w:rsidTr="002653E6">
        <w:tc>
          <w:tcPr>
            <w:tcW w:w="6148" w:type="dxa"/>
            <w:vAlign w:val="center"/>
          </w:tcPr>
          <w:p w14:paraId="3899EF40" w14:textId="77777777" w:rsidR="006E2445" w:rsidRPr="001053DD" w:rsidRDefault="006E2445" w:rsidP="0085328D">
            <w:pPr>
              <w:widowControl w:val="0"/>
              <w:jc w:val="center"/>
            </w:pPr>
            <w:r w:rsidRPr="001053DD">
              <w:t>Показатель</w:t>
            </w:r>
          </w:p>
        </w:tc>
        <w:tc>
          <w:tcPr>
            <w:tcW w:w="1600" w:type="dxa"/>
            <w:vAlign w:val="center"/>
          </w:tcPr>
          <w:p w14:paraId="047C388E" w14:textId="77777777" w:rsidR="006E2445" w:rsidRPr="001053DD" w:rsidRDefault="006E2445" w:rsidP="0085328D">
            <w:pPr>
              <w:widowControl w:val="0"/>
              <w:jc w:val="center"/>
            </w:pPr>
            <w:r w:rsidRPr="001053DD">
              <w:t>Численное значение</w:t>
            </w:r>
          </w:p>
        </w:tc>
        <w:tc>
          <w:tcPr>
            <w:tcW w:w="1599" w:type="dxa"/>
            <w:vAlign w:val="center"/>
          </w:tcPr>
          <w:p w14:paraId="2C924BF2" w14:textId="77777777" w:rsidR="006E2445" w:rsidRPr="001053DD" w:rsidRDefault="006E2445" w:rsidP="0085328D">
            <w:pPr>
              <w:widowControl w:val="0"/>
              <w:jc w:val="center"/>
            </w:pPr>
            <w:r w:rsidRPr="001053DD">
              <w:t>Единицы измерения</w:t>
            </w:r>
          </w:p>
        </w:tc>
      </w:tr>
      <w:tr w:rsidR="0085328D" w:rsidRPr="001053DD" w14:paraId="0ABA2BA5" w14:textId="77777777" w:rsidTr="002653E6">
        <w:tc>
          <w:tcPr>
            <w:tcW w:w="6148" w:type="dxa"/>
            <w:vAlign w:val="center"/>
          </w:tcPr>
          <w:p w14:paraId="0A674E82" w14:textId="77777777" w:rsidR="0085328D" w:rsidRDefault="0085328D" w:rsidP="0085328D">
            <w:pPr>
              <w:widowControl w:val="0"/>
            </w:pPr>
            <w:r w:rsidRPr="001053DD">
              <w:t>минимальная площадь земельного участка</w:t>
            </w:r>
          </w:p>
          <w:p w14:paraId="383B87DA" w14:textId="0C24F4B2" w:rsidR="0085328D" w:rsidRDefault="0085328D" w:rsidP="0085328D">
            <w:pPr>
              <w:widowControl w:val="0"/>
            </w:pPr>
            <w:r>
              <w:t>для 2.1</w:t>
            </w:r>
          </w:p>
          <w:p w14:paraId="5ED779A1" w14:textId="77777777" w:rsidR="0085328D" w:rsidRDefault="0085328D" w:rsidP="0085328D">
            <w:pPr>
              <w:widowControl w:val="0"/>
            </w:pPr>
            <w:r>
              <w:t>для 2.3</w:t>
            </w:r>
          </w:p>
          <w:p w14:paraId="21C22B58" w14:textId="0B62019D" w:rsidR="0085328D" w:rsidRPr="001053DD" w:rsidRDefault="0085328D" w:rsidP="0085328D">
            <w:pPr>
              <w:widowControl w:val="0"/>
            </w:pPr>
            <w:r>
              <w:t>для 2.7.1</w:t>
            </w:r>
          </w:p>
        </w:tc>
        <w:tc>
          <w:tcPr>
            <w:tcW w:w="1600" w:type="dxa"/>
            <w:vAlign w:val="center"/>
          </w:tcPr>
          <w:p w14:paraId="49E49BA2" w14:textId="77777777" w:rsidR="0085328D" w:rsidRDefault="0085328D" w:rsidP="0085328D">
            <w:pPr>
              <w:widowControl w:val="0"/>
              <w:jc w:val="center"/>
            </w:pPr>
            <w:r w:rsidRPr="001053DD">
              <w:t>500</w:t>
            </w:r>
          </w:p>
          <w:p w14:paraId="62336726" w14:textId="77777777" w:rsidR="0085328D" w:rsidRDefault="0085328D" w:rsidP="0085328D">
            <w:pPr>
              <w:widowControl w:val="0"/>
              <w:jc w:val="center"/>
            </w:pPr>
            <w:r>
              <w:t>200</w:t>
            </w:r>
          </w:p>
          <w:p w14:paraId="6908F9B7" w14:textId="77777777" w:rsidR="0085328D" w:rsidRDefault="0085328D" w:rsidP="0085328D">
            <w:pPr>
              <w:widowControl w:val="0"/>
              <w:jc w:val="center"/>
            </w:pPr>
            <w:r>
              <w:t>100</w:t>
            </w:r>
          </w:p>
          <w:p w14:paraId="31059208" w14:textId="1860C450" w:rsidR="0085328D" w:rsidRPr="001053DD" w:rsidRDefault="0085328D" w:rsidP="0085328D">
            <w:pPr>
              <w:widowControl w:val="0"/>
              <w:jc w:val="center"/>
            </w:pPr>
            <w:r>
              <w:t>20</w:t>
            </w:r>
          </w:p>
        </w:tc>
        <w:tc>
          <w:tcPr>
            <w:tcW w:w="1599" w:type="dxa"/>
            <w:vAlign w:val="center"/>
          </w:tcPr>
          <w:p w14:paraId="3DC00630" w14:textId="3D50D88B" w:rsidR="0085328D" w:rsidRPr="001053DD" w:rsidRDefault="008754AD" w:rsidP="0085328D">
            <w:pPr>
              <w:widowControl w:val="0"/>
              <w:jc w:val="center"/>
            </w:pPr>
            <w:r w:rsidRPr="001053DD">
              <w:t>кв. м</w:t>
            </w:r>
          </w:p>
        </w:tc>
      </w:tr>
      <w:tr w:rsidR="0085328D" w:rsidRPr="001053DD" w14:paraId="3CBFC6B5" w14:textId="77777777" w:rsidTr="002653E6">
        <w:tc>
          <w:tcPr>
            <w:tcW w:w="6148" w:type="dxa"/>
            <w:vAlign w:val="center"/>
          </w:tcPr>
          <w:p w14:paraId="0B024384" w14:textId="77777777" w:rsidR="0085328D" w:rsidRDefault="0085328D" w:rsidP="0085328D">
            <w:pPr>
              <w:widowControl w:val="0"/>
            </w:pPr>
            <w:r w:rsidRPr="001053DD">
              <w:t>минимальная площадь земельного участка</w:t>
            </w:r>
          </w:p>
          <w:p w14:paraId="38D948D3" w14:textId="61BE9C28" w:rsidR="0085328D" w:rsidRPr="001053DD" w:rsidRDefault="0085328D" w:rsidP="0085328D">
            <w:pPr>
              <w:widowControl w:val="0"/>
            </w:pPr>
            <w:r>
              <w:t>для 2.7.1</w:t>
            </w:r>
          </w:p>
        </w:tc>
        <w:tc>
          <w:tcPr>
            <w:tcW w:w="1600" w:type="dxa"/>
            <w:vAlign w:val="center"/>
          </w:tcPr>
          <w:p w14:paraId="68799BE5" w14:textId="77777777" w:rsidR="0085328D" w:rsidRDefault="0085328D" w:rsidP="0085328D">
            <w:pPr>
              <w:widowControl w:val="0"/>
              <w:jc w:val="center"/>
            </w:pPr>
            <w:r w:rsidRPr="001053DD">
              <w:t>600</w:t>
            </w:r>
          </w:p>
          <w:p w14:paraId="02CB97A7" w14:textId="1C5E9994" w:rsidR="0085328D" w:rsidRPr="001053DD" w:rsidRDefault="0085328D" w:rsidP="0085328D">
            <w:pPr>
              <w:widowControl w:val="0"/>
              <w:jc w:val="center"/>
            </w:pPr>
            <w:r>
              <w:t>20</w:t>
            </w:r>
          </w:p>
        </w:tc>
        <w:tc>
          <w:tcPr>
            <w:tcW w:w="1599" w:type="dxa"/>
            <w:vAlign w:val="center"/>
          </w:tcPr>
          <w:p w14:paraId="5785A2B4" w14:textId="77777777" w:rsidR="0085328D" w:rsidRPr="001053DD" w:rsidRDefault="0085328D" w:rsidP="0085328D">
            <w:pPr>
              <w:widowControl w:val="0"/>
              <w:jc w:val="center"/>
            </w:pPr>
            <w:r w:rsidRPr="001053DD">
              <w:t>кв. м</w:t>
            </w:r>
          </w:p>
        </w:tc>
      </w:tr>
      <w:tr w:rsidR="0085328D" w:rsidRPr="001053DD" w14:paraId="6685B092" w14:textId="77777777" w:rsidTr="002653E6">
        <w:tc>
          <w:tcPr>
            <w:tcW w:w="6148" w:type="dxa"/>
            <w:vAlign w:val="center"/>
          </w:tcPr>
          <w:p w14:paraId="2436ED24" w14:textId="77777777" w:rsidR="0085328D" w:rsidRPr="001053DD" w:rsidRDefault="0085328D" w:rsidP="0085328D">
            <w:pPr>
              <w:widowControl w:val="0"/>
            </w:pPr>
            <w:r w:rsidRPr="001053DD">
              <w:t>максимальная площадь земельного участка</w:t>
            </w:r>
          </w:p>
        </w:tc>
        <w:tc>
          <w:tcPr>
            <w:tcW w:w="1600" w:type="dxa"/>
            <w:vAlign w:val="center"/>
          </w:tcPr>
          <w:p w14:paraId="6A343A51" w14:textId="77777777" w:rsidR="0085328D" w:rsidRPr="001053DD" w:rsidRDefault="0085328D" w:rsidP="0085328D">
            <w:pPr>
              <w:widowControl w:val="0"/>
              <w:jc w:val="center"/>
            </w:pPr>
            <w:r w:rsidRPr="001053DD">
              <w:t>3000</w:t>
            </w:r>
          </w:p>
        </w:tc>
        <w:tc>
          <w:tcPr>
            <w:tcW w:w="1599" w:type="dxa"/>
            <w:vAlign w:val="center"/>
          </w:tcPr>
          <w:p w14:paraId="70AE3720" w14:textId="77777777" w:rsidR="0085328D" w:rsidRPr="001053DD" w:rsidRDefault="0085328D" w:rsidP="0085328D">
            <w:pPr>
              <w:widowControl w:val="0"/>
              <w:jc w:val="center"/>
            </w:pPr>
            <w:r w:rsidRPr="001053DD">
              <w:t>кв. м</w:t>
            </w:r>
          </w:p>
        </w:tc>
      </w:tr>
      <w:tr w:rsidR="0085328D" w:rsidRPr="001053DD" w14:paraId="2109B198" w14:textId="77777777" w:rsidTr="002653E6">
        <w:tc>
          <w:tcPr>
            <w:tcW w:w="6148" w:type="dxa"/>
            <w:shd w:val="clear" w:color="auto" w:fill="auto"/>
            <w:vAlign w:val="center"/>
          </w:tcPr>
          <w:p w14:paraId="31D3CB40" w14:textId="08BB6FB5" w:rsidR="0085328D" w:rsidRPr="001053DD" w:rsidRDefault="0085328D" w:rsidP="0085328D">
            <w:pPr>
              <w:widowControl w:val="0"/>
            </w:pPr>
            <w:r w:rsidRPr="001053D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границы территорий общего пользования</w:t>
            </w:r>
          </w:p>
        </w:tc>
        <w:tc>
          <w:tcPr>
            <w:tcW w:w="1600" w:type="dxa"/>
            <w:shd w:val="clear" w:color="auto" w:fill="auto"/>
            <w:vAlign w:val="center"/>
          </w:tcPr>
          <w:p w14:paraId="2529138B" w14:textId="77777777" w:rsidR="0085328D" w:rsidRPr="001053DD" w:rsidRDefault="0085328D" w:rsidP="0085328D">
            <w:pPr>
              <w:widowControl w:val="0"/>
              <w:jc w:val="center"/>
            </w:pPr>
            <w:r w:rsidRPr="001053DD">
              <w:t>1</w:t>
            </w:r>
          </w:p>
        </w:tc>
        <w:tc>
          <w:tcPr>
            <w:tcW w:w="1599" w:type="dxa"/>
            <w:shd w:val="clear" w:color="auto" w:fill="auto"/>
            <w:vAlign w:val="center"/>
          </w:tcPr>
          <w:p w14:paraId="33DF854D" w14:textId="77777777" w:rsidR="0085328D" w:rsidRPr="001053DD" w:rsidRDefault="0085328D" w:rsidP="0085328D">
            <w:pPr>
              <w:widowControl w:val="0"/>
              <w:jc w:val="center"/>
            </w:pPr>
            <w:r w:rsidRPr="001053DD">
              <w:t>м</w:t>
            </w:r>
          </w:p>
        </w:tc>
      </w:tr>
      <w:tr w:rsidR="0085328D" w:rsidRPr="001053DD" w14:paraId="65FC6FA4" w14:textId="77777777" w:rsidTr="002653E6">
        <w:tc>
          <w:tcPr>
            <w:tcW w:w="6148" w:type="dxa"/>
            <w:shd w:val="clear" w:color="auto" w:fill="auto"/>
            <w:vAlign w:val="center"/>
          </w:tcPr>
          <w:p w14:paraId="0BEEC6CD" w14:textId="19B93225" w:rsidR="0085328D" w:rsidRPr="001053DD" w:rsidRDefault="0085328D" w:rsidP="0085328D">
            <w:pPr>
              <w:widowControl w:val="0"/>
            </w:pPr>
            <w:r w:rsidRPr="001053D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соседнего земельного участка</w:t>
            </w:r>
          </w:p>
        </w:tc>
        <w:tc>
          <w:tcPr>
            <w:tcW w:w="1600" w:type="dxa"/>
            <w:shd w:val="clear" w:color="auto" w:fill="auto"/>
            <w:vAlign w:val="center"/>
          </w:tcPr>
          <w:p w14:paraId="624D4AE3" w14:textId="77777777" w:rsidR="0085328D" w:rsidRPr="001053DD" w:rsidRDefault="0085328D" w:rsidP="0085328D">
            <w:pPr>
              <w:widowControl w:val="0"/>
              <w:jc w:val="center"/>
            </w:pPr>
            <w:r w:rsidRPr="001053DD">
              <w:t>3</w:t>
            </w:r>
          </w:p>
        </w:tc>
        <w:tc>
          <w:tcPr>
            <w:tcW w:w="1599" w:type="dxa"/>
            <w:shd w:val="clear" w:color="auto" w:fill="auto"/>
            <w:vAlign w:val="center"/>
          </w:tcPr>
          <w:p w14:paraId="4A3ECAF2" w14:textId="77777777" w:rsidR="0085328D" w:rsidRPr="001053DD" w:rsidRDefault="0085328D" w:rsidP="0085328D">
            <w:pPr>
              <w:widowControl w:val="0"/>
              <w:jc w:val="center"/>
            </w:pPr>
            <w:r w:rsidRPr="001053DD">
              <w:t>м</w:t>
            </w:r>
          </w:p>
        </w:tc>
      </w:tr>
      <w:tr w:rsidR="0085328D" w:rsidRPr="001053DD" w14:paraId="5A6A61EE" w14:textId="77777777" w:rsidTr="002653E6">
        <w:tc>
          <w:tcPr>
            <w:tcW w:w="6148" w:type="dxa"/>
            <w:vAlign w:val="center"/>
          </w:tcPr>
          <w:p w14:paraId="2053DC98" w14:textId="77777777" w:rsidR="0085328D" w:rsidRPr="001053DD" w:rsidRDefault="0085328D" w:rsidP="0085328D">
            <w:pPr>
              <w:widowControl w:val="0"/>
            </w:pPr>
            <w:r w:rsidRPr="001053DD">
              <w:t>предельное количество надземных этажей</w:t>
            </w:r>
          </w:p>
        </w:tc>
        <w:tc>
          <w:tcPr>
            <w:tcW w:w="1600" w:type="dxa"/>
            <w:vAlign w:val="center"/>
          </w:tcPr>
          <w:p w14:paraId="4C4269EA" w14:textId="77777777" w:rsidR="0085328D" w:rsidRPr="001053DD" w:rsidRDefault="0085328D" w:rsidP="0085328D">
            <w:pPr>
              <w:widowControl w:val="0"/>
              <w:jc w:val="center"/>
            </w:pPr>
            <w:r w:rsidRPr="001053DD">
              <w:t>4</w:t>
            </w:r>
          </w:p>
        </w:tc>
        <w:tc>
          <w:tcPr>
            <w:tcW w:w="1599" w:type="dxa"/>
            <w:vAlign w:val="center"/>
          </w:tcPr>
          <w:p w14:paraId="2AE626C7" w14:textId="77777777" w:rsidR="0085328D" w:rsidRPr="001053DD" w:rsidRDefault="0085328D" w:rsidP="0085328D">
            <w:pPr>
              <w:widowControl w:val="0"/>
              <w:jc w:val="center"/>
            </w:pPr>
            <w:r w:rsidRPr="001053DD">
              <w:t>этажа</w:t>
            </w:r>
          </w:p>
        </w:tc>
      </w:tr>
      <w:tr w:rsidR="0085328D" w:rsidRPr="001053DD" w14:paraId="70B5F644" w14:textId="77777777" w:rsidTr="002653E6">
        <w:tc>
          <w:tcPr>
            <w:tcW w:w="6148" w:type="dxa"/>
            <w:vAlign w:val="center"/>
          </w:tcPr>
          <w:p w14:paraId="3E3BC5CC" w14:textId="77777777" w:rsidR="0085328D" w:rsidRPr="001053DD" w:rsidRDefault="0085328D" w:rsidP="0085328D">
            <w:pPr>
              <w:widowControl w:val="0"/>
            </w:pPr>
            <w:r w:rsidRPr="001053DD">
              <w:t>предельная высота зданий, строений, сооружений</w:t>
            </w:r>
          </w:p>
        </w:tc>
        <w:tc>
          <w:tcPr>
            <w:tcW w:w="1600" w:type="dxa"/>
            <w:vAlign w:val="center"/>
          </w:tcPr>
          <w:p w14:paraId="161FF0E3" w14:textId="77777777" w:rsidR="0085328D" w:rsidRPr="001053DD" w:rsidRDefault="0085328D" w:rsidP="0085328D">
            <w:pPr>
              <w:widowControl w:val="0"/>
              <w:jc w:val="center"/>
            </w:pPr>
            <w:r w:rsidRPr="001053DD">
              <w:t>16</w:t>
            </w:r>
          </w:p>
        </w:tc>
        <w:tc>
          <w:tcPr>
            <w:tcW w:w="1599" w:type="dxa"/>
            <w:vAlign w:val="center"/>
          </w:tcPr>
          <w:p w14:paraId="6268FCC5" w14:textId="77777777" w:rsidR="0085328D" w:rsidRPr="001053DD" w:rsidRDefault="0085328D" w:rsidP="0085328D">
            <w:pPr>
              <w:widowControl w:val="0"/>
              <w:jc w:val="center"/>
            </w:pPr>
            <w:r w:rsidRPr="001053DD">
              <w:t>м</w:t>
            </w:r>
          </w:p>
        </w:tc>
      </w:tr>
      <w:tr w:rsidR="0085328D" w:rsidRPr="001053DD" w14:paraId="66F0BCFF" w14:textId="77777777" w:rsidTr="002653E6">
        <w:tc>
          <w:tcPr>
            <w:tcW w:w="6148" w:type="dxa"/>
            <w:vAlign w:val="center"/>
          </w:tcPr>
          <w:p w14:paraId="0FB593B4" w14:textId="77777777" w:rsidR="0085328D" w:rsidRPr="001053DD" w:rsidRDefault="0085328D" w:rsidP="0085328D">
            <w:pPr>
              <w:widowControl w:val="0"/>
            </w:pPr>
            <w:r w:rsidRPr="001053DD">
              <w:t>максимальный процент застройки в границах земельного участка</w:t>
            </w:r>
          </w:p>
        </w:tc>
        <w:tc>
          <w:tcPr>
            <w:tcW w:w="1600" w:type="dxa"/>
            <w:vAlign w:val="center"/>
          </w:tcPr>
          <w:p w14:paraId="43F023C0" w14:textId="77777777" w:rsidR="0085328D" w:rsidRPr="001053DD" w:rsidRDefault="0085328D" w:rsidP="0085328D">
            <w:pPr>
              <w:widowControl w:val="0"/>
              <w:jc w:val="center"/>
            </w:pPr>
            <w:r w:rsidRPr="001053DD">
              <w:t>60</w:t>
            </w:r>
          </w:p>
        </w:tc>
        <w:tc>
          <w:tcPr>
            <w:tcW w:w="1599" w:type="dxa"/>
            <w:vAlign w:val="center"/>
          </w:tcPr>
          <w:p w14:paraId="6E9861E7" w14:textId="77777777" w:rsidR="0085328D" w:rsidRPr="001053DD" w:rsidRDefault="0085328D" w:rsidP="0085328D">
            <w:pPr>
              <w:widowControl w:val="0"/>
              <w:jc w:val="center"/>
            </w:pPr>
            <w:r w:rsidRPr="001053DD">
              <w:t>%</w:t>
            </w:r>
          </w:p>
        </w:tc>
      </w:tr>
    </w:tbl>
    <w:p w14:paraId="3EFB5380" w14:textId="4A65B5C1" w:rsidR="006E2445" w:rsidRDefault="001926A6" w:rsidP="000D6476">
      <w:pPr>
        <w:pStyle w:val="51-11"/>
        <w:tabs>
          <w:tab w:val="left" w:pos="709"/>
        </w:tabs>
        <w:ind w:left="0" w:firstLine="0"/>
      </w:pPr>
      <w:r w:rsidRPr="001926A6">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6E2445" w:rsidRPr="001053DD">
        <w:t>.</w:t>
      </w:r>
    </w:p>
    <w:p w14:paraId="4ABF1D5B" w14:textId="77777777" w:rsidR="00985B95" w:rsidRPr="001053DD" w:rsidRDefault="00985B95" w:rsidP="00985B95">
      <w:pPr>
        <w:pStyle w:val="51-11"/>
        <w:numPr>
          <w:ilvl w:val="0"/>
          <w:numId w:val="0"/>
        </w:numPr>
      </w:pPr>
    </w:p>
    <w:p w14:paraId="4EC9AD6C" w14:textId="3C1F8B24" w:rsidR="006E2445" w:rsidRPr="001053DD" w:rsidRDefault="006E2445" w:rsidP="000D6476">
      <w:pPr>
        <w:pStyle w:val="4-"/>
        <w:tabs>
          <w:tab w:val="clear" w:pos="284"/>
          <w:tab w:val="left" w:pos="709"/>
        </w:tabs>
        <w:ind w:left="0" w:firstLine="0"/>
      </w:pPr>
      <w:r w:rsidRPr="001053DD">
        <w:t>Территориальная зона среднеэтажной жилой застройки ТЗ-03</w:t>
      </w:r>
    </w:p>
    <w:p w14:paraId="2A0EEFA3" w14:textId="77777777" w:rsidR="006E2445" w:rsidRPr="001053DD" w:rsidRDefault="006E2445" w:rsidP="000D6476">
      <w:pPr>
        <w:pStyle w:val="51-11"/>
        <w:ind w:left="0" w:firstLine="0"/>
      </w:pPr>
      <w:r w:rsidRPr="001053DD">
        <w:t>Виды разрешённого использования земельных участков и объектов капитального строительства</w:t>
      </w:r>
    </w:p>
    <w:p w14:paraId="1A0C0D2B" w14:textId="4C4CFDCE" w:rsidR="006E2445" w:rsidRPr="001053DD" w:rsidRDefault="006E2445" w:rsidP="0085328D">
      <w:pPr>
        <w:pStyle w:val="52-11"/>
        <w:numPr>
          <w:ilvl w:val="0"/>
          <w:numId w:val="0"/>
        </w:numPr>
        <w:ind w:left="709"/>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85328D" w:rsidRPr="001053DD" w14:paraId="4B3F35F2" w14:textId="77777777" w:rsidTr="00B30B2E">
        <w:trPr>
          <w:trHeight w:val="304"/>
          <w:tblHeader/>
        </w:trPr>
        <w:tc>
          <w:tcPr>
            <w:tcW w:w="9640" w:type="dxa"/>
            <w:gridSpan w:val="4"/>
            <w:vAlign w:val="center"/>
          </w:tcPr>
          <w:p w14:paraId="309B274B" w14:textId="40B1B4C8" w:rsidR="0085328D" w:rsidRPr="0085328D" w:rsidRDefault="0085328D" w:rsidP="006E2445">
            <w:pPr>
              <w:jc w:val="center"/>
              <w:rPr>
                <w:b/>
              </w:rPr>
            </w:pPr>
            <w:r w:rsidRPr="0085328D">
              <w:rPr>
                <w:b/>
              </w:rPr>
              <w:t>Основные виды разрешённого использования зоны ТЗ-03</w:t>
            </w:r>
          </w:p>
        </w:tc>
      </w:tr>
      <w:tr w:rsidR="006E2445" w:rsidRPr="001053DD" w14:paraId="0B81D90D" w14:textId="77777777" w:rsidTr="006E2445">
        <w:trPr>
          <w:trHeight w:val="304"/>
          <w:tblHeader/>
        </w:trPr>
        <w:tc>
          <w:tcPr>
            <w:tcW w:w="993" w:type="dxa"/>
            <w:vAlign w:val="center"/>
          </w:tcPr>
          <w:p w14:paraId="5B61F300" w14:textId="77777777" w:rsidR="006E2445" w:rsidRPr="001053DD" w:rsidRDefault="006E2445" w:rsidP="006E2445">
            <w:pPr>
              <w:jc w:val="center"/>
            </w:pPr>
            <w:r w:rsidRPr="001053DD">
              <w:t>№</w:t>
            </w:r>
          </w:p>
          <w:p w14:paraId="57B432AC" w14:textId="77777777" w:rsidR="006E2445" w:rsidRPr="001053DD" w:rsidRDefault="006E2445" w:rsidP="006E2445">
            <w:pPr>
              <w:jc w:val="center"/>
            </w:pPr>
            <w:r w:rsidRPr="001053DD">
              <w:t>п/п</w:t>
            </w:r>
          </w:p>
        </w:tc>
        <w:tc>
          <w:tcPr>
            <w:tcW w:w="3118" w:type="dxa"/>
            <w:vAlign w:val="center"/>
          </w:tcPr>
          <w:p w14:paraId="3708CB00" w14:textId="77777777" w:rsidR="006E2445" w:rsidRPr="001053DD" w:rsidRDefault="006E2445" w:rsidP="006E2445">
            <w:pPr>
              <w:jc w:val="center"/>
            </w:pPr>
            <w:r w:rsidRPr="001053DD">
              <w:t>Наименование вида</w:t>
            </w:r>
          </w:p>
        </w:tc>
        <w:tc>
          <w:tcPr>
            <w:tcW w:w="3828" w:type="dxa"/>
            <w:vAlign w:val="center"/>
          </w:tcPr>
          <w:p w14:paraId="676082A8" w14:textId="77777777" w:rsidR="006E2445" w:rsidRPr="001053DD" w:rsidRDefault="006E2445" w:rsidP="006E2445">
            <w:pPr>
              <w:jc w:val="center"/>
            </w:pPr>
            <w:r w:rsidRPr="001053DD">
              <w:t xml:space="preserve">Описание вида </w:t>
            </w:r>
          </w:p>
        </w:tc>
        <w:tc>
          <w:tcPr>
            <w:tcW w:w="1701" w:type="dxa"/>
            <w:vAlign w:val="center"/>
          </w:tcPr>
          <w:p w14:paraId="7C81680E" w14:textId="77777777" w:rsidR="006E2445" w:rsidRPr="001053DD" w:rsidRDefault="006E2445" w:rsidP="006E2445">
            <w:pPr>
              <w:jc w:val="center"/>
            </w:pPr>
            <w:r w:rsidRPr="001053DD">
              <w:t>Код вида</w:t>
            </w:r>
          </w:p>
        </w:tc>
      </w:tr>
      <w:tr w:rsidR="006E2445" w:rsidRPr="001053DD" w14:paraId="1975F118" w14:textId="77777777" w:rsidTr="006E2445">
        <w:trPr>
          <w:trHeight w:val="304"/>
        </w:trPr>
        <w:tc>
          <w:tcPr>
            <w:tcW w:w="993" w:type="dxa"/>
          </w:tcPr>
          <w:p w14:paraId="0F7073DC" w14:textId="77777777" w:rsidR="006E2445" w:rsidRPr="001053DD" w:rsidRDefault="006E2445" w:rsidP="006E2445">
            <w:pPr>
              <w:jc w:val="center"/>
            </w:pPr>
            <w:r w:rsidRPr="001053DD">
              <w:t>1</w:t>
            </w:r>
          </w:p>
        </w:tc>
        <w:tc>
          <w:tcPr>
            <w:tcW w:w="3118" w:type="dxa"/>
          </w:tcPr>
          <w:p w14:paraId="681971DF" w14:textId="77777777" w:rsidR="006E2445" w:rsidRPr="001053DD" w:rsidRDefault="006E2445" w:rsidP="006E2445">
            <w:r w:rsidRPr="001053DD">
              <w:t>Малоэтажная многоквартирная жилая застройка</w:t>
            </w:r>
          </w:p>
        </w:tc>
        <w:tc>
          <w:tcPr>
            <w:tcW w:w="3828" w:type="dxa"/>
          </w:tcPr>
          <w:p w14:paraId="333265A2"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малоэтажных многоквартирных домов (многоквартирные дома высотой до 4 этажей, включая мансардный);</w:t>
            </w:r>
          </w:p>
          <w:p w14:paraId="2F71C7BA"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обустройство спортивных и детских площадок, площадок для отдыха;</w:t>
            </w:r>
          </w:p>
          <w:p w14:paraId="3B07F62C" w14:textId="77777777" w:rsidR="006E2445" w:rsidRPr="001053DD" w:rsidRDefault="006E2445" w:rsidP="006E2445">
            <w:r w:rsidRPr="001053DD">
              <w:lastRenderedPageBreak/>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Pr>
          <w:p w14:paraId="3B7BDA64" w14:textId="77777777" w:rsidR="006E2445" w:rsidRPr="001053DD" w:rsidRDefault="006E2445" w:rsidP="006E2445">
            <w:pPr>
              <w:jc w:val="center"/>
            </w:pPr>
            <w:r w:rsidRPr="001053DD">
              <w:lastRenderedPageBreak/>
              <w:t>2.1.1</w:t>
            </w:r>
          </w:p>
        </w:tc>
      </w:tr>
      <w:tr w:rsidR="006E2445" w:rsidRPr="001053DD" w14:paraId="088A2103" w14:textId="77777777" w:rsidTr="006E2445">
        <w:trPr>
          <w:trHeight w:val="304"/>
        </w:trPr>
        <w:tc>
          <w:tcPr>
            <w:tcW w:w="993" w:type="dxa"/>
          </w:tcPr>
          <w:p w14:paraId="5CAED320" w14:textId="77777777" w:rsidR="006E2445" w:rsidRPr="001053DD" w:rsidRDefault="006E2445" w:rsidP="006E2445">
            <w:pPr>
              <w:jc w:val="center"/>
            </w:pPr>
            <w:r w:rsidRPr="001053DD">
              <w:t>2</w:t>
            </w:r>
          </w:p>
        </w:tc>
        <w:tc>
          <w:tcPr>
            <w:tcW w:w="3118" w:type="dxa"/>
          </w:tcPr>
          <w:p w14:paraId="39E64F50" w14:textId="77777777" w:rsidR="006E2445" w:rsidRPr="001053DD" w:rsidRDefault="006E2445" w:rsidP="006E2445">
            <w:r w:rsidRPr="001053DD">
              <w:t>Среднеэтажная жилая застройка</w:t>
            </w:r>
          </w:p>
        </w:tc>
        <w:tc>
          <w:tcPr>
            <w:tcW w:w="3828" w:type="dxa"/>
          </w:tcPr>
          <w:p w14:paraId="537D7DFD"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многоквартирных домов этажностью не выше восьми этажей;</w:t>
            </w:r>
          </w:p>
          <w:p w14:paraId="10572928"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благоустройство и озеленение;</w:t>
            </w:r>
          </w:p>
          <w:p w14:paraId="7AD299A0"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подземных гаражей и автостоянок;</w:t>
            </w:r>
          </w:p>
          <w:p w14:paraId="7C5C94DE"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обустройство спортивных и детских площадок, площадок для отдыха;</w:t>
            </w:r>
          </w:p>
          <w:p w14:paraId="06C811B2" w14:textId="77777777" w:rsidR="006E2445" w:rsidRPr="001053DD" w:rsidRDefault="006E2445" w:rsidP="006E2445">
            <w:r w:rsidRPr="001053DD">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Pr>
          <w:p w14:paraId="445B95AF" w14:textId="77777777" w:rsidR="006E2445" w:rsidRPr="001053DD" w:rsidRDefault="006E2445" w:rsidP="006E2445">
            <w:pPr>
              <w:jc w:val="center"/>
            </w:pPr>
            <w:r w:rsidRPr="001053DD">
              <w:t>2.5</w:t>
            </w:r>
          </w:p>
        </w:tc>
      </w:tr>
      <w:tr w:rsidR="006E2445" w:rsidRPr="001053DD" w14:paraId="0E62A25F" w14:textId="77777777" w:rsidTr="006E2445">
        <w:trPr>
          <w:trHeight w:val="304"/>
        </w:trPr>
        <w:tc>
          <w:tcPr>
            <w:tcW w:w="993" w:type="dxa"/>
          </w:tcPr>
          <w:p w14:paraId="362119AD" w14:textId="77777777" w:rsidR="006E2445" w:rsidRPr="001053DD" w:rsidRDefault="006E2445" w:rsidP="006E2445">
            <w:pPr>
              <w:jc w:val="center"/>
            </w:pPr>
            <w:r w:rsidRPr="001053DD">
              <w:t>3</w:t>
            </w:r>
          </w:p>
        </w:tc>
        <w:tc>
          <w:tcPr>
            <w:tcW w:w="3118" w:type="dxa"/>
          </w:tcPr>
          <w:p w14:paraId="2EE2D46C" w14:textId="77777777" w:rsidR="006E2445" w:rsidRPr="001053DD" w:rsidRDefault="006E2445" w:rsidP="006E2445">
            <w:r w:rsidRPr="001053DD">
              <w:t>Обслуживание жилой застройки</w:t>
            </w:r>
          </w:p>
        </w:tc>
        <w:tc>
          <w:tcPr>
            <w:tcW w:w="3828" w:type="dxa"/>
          </w:tcPr>
          <w:p w14:paraId="4EFBED27" w14:textId="77777777" w:rsidR="006E2445" w:rsidRPr="001053DD" w:rsidRDefault="006E2445" w:rsidP="006E2445">
            <w:r w:rsidRPr="001053DD">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1053DD">
                <w:t>кодами 3.1</w:t>
              </w:r>
            </w:hyperlink>
            <w:r w:rsidRPr="001053DD">
              <w:t xml:space="preserve">, </w:t>
            </w:r>
            <w:hyperlink w:anchor="P204" w:history="1">
              <w:r w:rsidRPr="001053DD">
                <w:t>3.2</w:t>
              </w:r>
            </w:hyperlink>
            <w:r w:rsidRPr="001053DD">
              <w:t xml:space="preserve">, </w:t>
            </w:r>
            <w:hyperlink w:anchor="P226" w:history="1">
              <w:r w:rsidRPr="001053DD">
                <w:t>3.3</w:t>
              </w:r>
            </w:hyperlink>
            <w:r w:rsidRPr="001053DD">
              <w:t xml:space="preserve">, </w:t>
            </w:r>
            <w:hyperlink w:anchor="P230" w:history="1">
              <w:r w:rsidRPr="001053DD">
                <w:t>3.4</w:t>
              </w:r>
            </w:hyperlink>
            <w:r w:rsidRPr="001053DD">
              <w:t xml:space="preserve">, </w:t>
            </w:r>
            <w:hyperlink w:anchor="P234" w:history="1">
              <w:r w:rsidRPr="001053DD">
                <w:t>3.4.1</w:t>
              </w:r>
            </w:hyperlink>
            <w:r w:rsidRPr="001053DD">
              <w:t xml:space="preserve">, </w:t>
            </w:r>
            <w:hyperlink w:anchor="P252" w:history="1">
              <w:r w:rsidRPr="001053DD">
                <w:t>3.5.1</w:t>
              </w:r>
            </w:hyperlink>
            <w:r w:rsidRPr="001053DD">
              <w:t xml:space="preserve">, </w:t>
            </w:r>
            <w:hyperlink w:anchor="P260" w:history="1">
              <w:r w:rsidRPr="001053DD">
                <w:t>3.6</w:t>
              </w:r>
            </w:hyperlink>
            <w:r w:rsidRPr="001053DD">
              <w:t xml:space="preserve">, </w:t>
            </w:r>
            <w:hyperlink w:anchor="P276" w:history="1">
              <w:r w:rsidRPr="001053DD">
                <w:t>3.7</w:t>
              </w:r>
            </w:hyperlink>
            <w:r w:rsidRPr="001053DD">
              <w:t xml:space="preserve">, </w:t>
            </w:r>
            <w:hyperlink w:anchor="P320" w:history="1">
              <w:r w:rsidRPr="001053DD">
                <w:t>3.10.1</w:t>
              </w:r>
            </w:hyperlink>
            <w:r w:rsidRPr="001053DD">
              <w:t xml:space="preserve">, </w:t>
            </w:r>
            <w:hyperlink w:anchor="P335" w:history="1">
              <w:r w:rsidRPr="001053DD">
                <w:t>4.1</w:t>
              </w:r>
            </w:hyperlink>
            <w:r w:rsidRPr="001053DD">
              <w:t xml:space="preserve">, </w:t>
            </w:r>
            <w:hyperlink w:anchor="P344" w:history="1">
              <w:r w:rsidRPr="001053DD">
                <w:t>4.3</w:t>
              </w:r>
            </w:hyperlink>
            <w:r w:rsidRPr="001053DD">
              <w:t xml:space="preserve">, </w:t>
            </w:r>
            <w:hyperlink w:anchor="P349" w:history="1">
              <w:r w:rsidRPr="001053DD">
                <w:t>4.4</w:t>
              </w:r>
            </w:hyperlink>
            <w:r w:rsidRPr="001053DD">
              <w:t xml:space="preserve">, </w:t>
            </w:r>
            <w:hyperlink w:anchor="P356" w:history="1">
              <w:r w:rsidRPr="001053DD">
                <w:t>4.6</w:t>
              </w:r>
            </w:hyperlink>
            <w:r w:rsidRPr="001053DD">
              <w:t xml:space="preserve">, </w:t>
            </w:r>
            <w:hyperlink w:anchor="P424" w:history="1">
              <w:r w:rsidRPr="001053DD">
                <w:t>5.1.2</w:t>
              </w:r>
            </w:hyperlink>
            <w:r w:rsidRPr="001053DD">
              <w:t xml:space="preserve">, </w:t>
            </w:r>
            <w:hyperlink w:anchor="P428" w:history="1">
              <w:r w:rsidRPr="001053DD">
                <w:t>5.1.3</w:t>
              </w:r>
            </w:hyperlink>
            <w:r w:rsidRPr="001053DD">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Pr>
          <w:p w14:paraId="31C5DAAB" w14:textId="77777777" w:rsidR="006E2445" w:rsidRPr="001053DD" w:rsidRDefault="006E2445" w:rsidP="006E2445">
            <w:pPr>
              <w:jc w:val="center"/>
            </w:pPr>
            <w:r w:rsidRPr="001053DD">
              <w:t>2.7</w:t>
            </w:r>
          </w:p>
        </w:tc>
      </w:tr>
      <w:tr w:rsidR="006E2445" w:rsidRPr="001053DD" w14:paraId="3759A57C" w14:textId="77777777" w:rsidTr="006E2445">
        <w:trPr>
          <w:trHeight w:val="304"/>
        </w:trPr>
        <w:tc>
          <w:tcPr>
            <w:tcW w:w="993" w:type="dxa"/>
          </w:tcPr>
          <w:p w14:paraId="78FBDE97" w14:textId="77777777" w:rsidR="006E2445" w:rsidRPr="001053DD" w:rsidRDefault="006E2445" w:rsidP="006E2445">
            <w:pPr>
              <w:jc w:val="center"/>
            </w:pPr>
            <w:r w:rsidRPr="001053DD">
              <w:t>4</w:t>
            </w:r>
          </w:p>
        </w:tc>
        <w:tc>
          <w:tcPr>
            <w:tcW w:w="3118" w:type="dxa"/>
          </w:tcPr>
          <w:p w14:paraId="71973D04" w14:textId="77777777" w:rsidR="006E2445" w:rsidRPr="001053DD" w:rsidRDefault="006E2445" w:rsidP="006E2445">
            <w:r w:rsidRPr="001053DD">
              <w:t>Коммунальное обслуживание</w:t>
            </w:r>
          </w:p>
        </w:tc>
        <w:tc>
          <w:tcPr>
            <w:tcW w:w="3828" w:type="dxa"/>
          </w:tcPr>
          <w:p w14:paraId="520CAD86"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w:t>
            </w:r>
            <w:r w:rsidRPr="001053DD">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701" w:type="dxa"/>
          </w:tcPr>
          <w:p w14:paraId="4B69DD3F" w14:textId="77777777" w:rsidR="006E2445" w:rsidRPr="001053DD" w:rsidRDefault="006E2445" w:rsidP="006E2445">
            <w:pPr>
              <w:jc w:val="center"/>
            </w:pPr>
            <w:r w:rsidRPr="001053DD">
              <w:lastRenderedPageBreak/>
              <w:t>3.1</w:t>
            </w:r>
          </w:p>
        </w:tc>
      </w:tr>
      <w:tr w:rsidR="006E2445" w:rsidRPr="001053DD" w14:paraId="0CDE4108" w14:textId="77777777" w:rsidTr="006E2445">
        <w:trPr>
          <w:trHeight w:val="304"/>
        </w:trPr>
        <w:tc>
          <w:tcPr>
            <w:tcW w:w="993" w:type="dxa"/>
          </w:tcPr>
          <w:p w14:paraId="052E5999" w14:textId="77777777" w:rsidR="006E2445" w:rsidRPr="001053DD" w:rsidRDefault="006E2445" w:rsidP="006E2445">
            <w:pPr>
              <w:jc w:val="center"/>
            </w:pPr>
            <w:r w:rsidRPr="001053DD">
              <w:t>5</w:t>
            </w:r>
          </w:p>
        </w:tc>
        <w:tc>
          <w:tcPr>
            <w:tcW w:w="3118" w:type="dxa"/>
          </w:tcPr>
          <w:p w14:paraId="5E2FE400" w14:textId="77777777" w:rsidR="006E2445" w:rsidRPr="001053DD" w:rsidRDefault="006E2445" w:rsidP="006E2445">
            <w:r w:rsidRPr="001053DD">
              <w:t>Социальное обслуживание</w:t>
            </w:r>
          </w:p>
        </w:tc>
        <w:tc>
          <w:tcPr>
            <w:tcW w:w="3828" w:type="dxa"/>
          </w:tcPr>
          <w:p w14:paraId="6E4AAE49" w14:textId="77777777" w:rsidR="006E2445" w:rsidRPr="001053DD" w:rsidRDefault="006E2445" w:rsidP="006E2445">
            <w:r w:rsidRPr="001053DD">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1053DD">
                <w:t>кодами 3.2.1</w:t>
              </w:r>
            </w:hyperlink>
            <w:r w:rsidRPr="001053DD">
              <w:t xml:space="preserve"> - </w:t>
            </w:r>
            <w:hyperlink w:anchor="P224" w:history="1">
              <w:r w:rsidRPr="001053DD">
                <w:t>3.2.4</w:t>
              </w:r>
            </w:hyperlink>
          </w:p>
        </w:tc>
        <w:tc>
          <w:tcPr>
            <w:tcW w:w="1701" w:type="dxa"/>
          </w:tcPr>
          <w:p w14:paraId="420D2200" w14:textId="77777777" w:rsidR="006E2445" w:rsidRPr="001053DD" w:rsidRDefault="006E2445" w:rsidP="006E2445">
            <w:pPr>
              <w:jc w:val="center"/>
            </w:pPr>
            <w:r w:rsidRPr="001053DD">
              <w:t>3.2</w:t>
            </w:r>
          </w:p>
        </w:tc>
      </w:tr>
      <w:tr w:rsidR="006E2445" w:rsidRPr="001053DD" w14:paraId="0E93D696" w14:textId="77777777" w:rsidTr="006E2445">
        <w:trPr>
          <w:trHeight w:val="304"/>
        </w:trPr>
        <w:tc>
          <w:tcPr>
            <w:tcW w:w="993" w:type="dxa"/>
          </w:tcPr>
          <w:p w14:paraId="45717A04" w14:textId="77777777" w:rsidR="006E2445" w:rsidRPr="001053DD" w:rsidRDefault="006E2445" w:rsidP="006E2445">
            <w:pPr>
              <w:jc w:val="center"/>
            </w:pPr>
            <w:r w:rsidRPr="001053DD">
              <w:t>6</w:t>
            </w:r>
          </w:p>
        </w:tc>
        <w:tc>
          <w:tcPr>
            <w:tcW w:w="3118" w:type="dxa"/>
          </w:tcPr>
          <w:p w14:paraId="2D62C871" w14:textId="77777777" w:rsidR="006E2445" w:rsidRPr="001053DD" w:rsidRDefault="006E2445" w:rsidP="006E2445">
            <w:r w:rsidRPr="001053DD">
              <w:t>Бытовое обслуживание</w:t>
            </w:r>
          </w:p>
        </w:tc>
        <w:tc>
          <w:tcPr>
            <w:tcW w:w="3828" w:type="dxa"/>
          </w:tcPr>
          <w:p w14:paraId="41B05A7D" w14:textId="77777777" w:rsidR="006E2445" w:rsidRPr="001053DD" w:rsidRDefault="006E2445" w:rsidP="006E2445">
            <w:r w:rsidRPr="001053D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14:paraId="258C332C" w14:textId="77777777" w:rsidR="006E2445" w:rsidRPr="001053DD" w:rsidRDefault="006E2445" w:rsidP="006E2445">
            <w:pPr>
              <w:jc w:val="center"/>
            </w:pPr>
            <w:r w:rsidRPr="001053DD">
              <w:t>3.3</w:t>
            </w:r>
          </w:p>
        </w:tc>
      </w:tr>
      <w:tr w:rsidR="006E2445" w:rsidRPr="001053DD" w14:paraId="7AF3B3F8" w14:textId="77777777" w:rsidTr="006E2445">
        <w:trPr>
          <w:trHeight w:val="304"/>
        </w:trPr>
        <w:tc>
          <w:tcPr>
            <w:tcW w:w="993" w:type="dxa"/>
          </w:tcPr>
          <w:p w14:paraId="589BE36D" w14:textId="77777777" w:rsidR="006E2445" w:rsidRPr="001053DD" w:rsidRDefault="006E2445" w:rsidP="006E2445">
            <w:pPr>
              <w:jc w:val="center"/>
            </w:pPr>
            <w:r w:rsidRPr="001053DD">
              <w:t>7</w:t>
            </w:r>
          </w:p>
        </w:tc>
        <w:tc>
          <w:tcPr>
            <w:tcW w:w="3118" w:type="dxa"/>
          </w:tcPr>
          <w:p w14:paraId="6F70A982" w14:textId="77777777" w:rsidR="006E2445" w:rsidRPr="001053DD" w:rsidRDefault="006E2445" w:rsidP="006E2445">
            <w:r w:rsidRPr="001053DD">
              <w:t>Дошкольное, начальное и среднее общее образование</w:t>
            </w:r>
          </w:p>
        </w:tc>
        <w:tc>
          <w:tcPr>
            <w:tcW w:w="3828" w:type="dxa"/>
          </w:tcPr>
          <w:p w14:paraId="5023C30E" w14:textId="77777777" w:rsidR="006E2445" w:rsidRPr="001053DD" w:rsidRDefault="006E2445" w:rsidP="006E2445">
            <w:r w:rsidRPr="001053DD">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Pr>
          <w:p w14:paraId="06FEE068" w14:textId="77777777" w:rsidR="006E2445" w:rsidRPr="001053DD" w:rsidRDefault="006E2445" w:rsidP="006E2445">
            <w:pPr>
              <w:jc w:val="center"/>
            </w:pPr>
            <w:r w:rsidRPr="001053DD">
              <w:t>3.5.1</w:t>
            </w:r>
          </w:p>
        </w:tc>
      </w:tr>
      <w:tr w:rsidR="006E2445" w:rsidRPr="001053DD" w14:paraId="50CD18B1" w14:textId="77777777" w:rsidTr="006E2445">
        <w:trPr>
          <w:trHeight w:val="304"/>
        </w:trPr>
        <w:tc>
          <w:tcPr>
            <w:tcW w:w="993" w:type="dxa"/>
          </w:tcPr>
          <w:p w14:paraId="724C2827" w14:textId="77777777" w:rsidR="006E2445" w:rsidRPr="001053DD" w:rsidRDefault="006E2445" w:rsidP="006E2445">
            <w:pPr>
              <w:jc w:val="center"/>
            </w:pPr>
            <w:r w:rsidRPr="001053DD">
              <w:t>8</w:t>
            </w:r>
          </w:p>
        </w:tc>
        <w:tc>
          <w:tcPr>
            <w:tcW w:w="3118" w:type="dxa"/>
          </w:tcPr>
          <w:p w14:paraId="6EAD5222" w14:textId="77777777" w:rsidR="006E2445" w:rsidRPr="001053DD" w:rsidRDefault="006E2445" w:rsidP="006E2445">
            <w:r w:rsidRPr="001053DD">
              <w:t>Общественное управление</w:t>
            </w:r>
          </w:p>
        </w:tc>
        <w:tc>
          <w:tcPr>
            <w:tcW w:w="3828" w:type="dxa"/>
          </w:tcPr>
          <w:p w14:paraId="0A34C6D6" w14:textId="77777777" w:rsidR="006E2445" w:rsidRPr="001053DD" w:rsidRDefault="006E2445" w:rsidP="006E2445">
            <w:r w:rsidRPr="001053DD">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1053DD">
                <w:t>кодами 3.8.1</w:t>
              </w:r>
            </w:hyperlink>
            <w:r w:rsidRPr="001053DD">
              <w:t xml:space="preserve"> - </w:t>
            </w:r>
            <w:hyperlink w:anchor="P298" w:history="1">
              <w:r w:rsidRPr="001053DD">
                <w:t>3.8.2</w:t>
              </w:r>
            </w:hyperlink>
          </w:p>
        </w:tc>
        <w:tc>
          <w:tcPr>
            <w:tcW w:w="1701" w:type="dxa"/>
          </w:tcPr>
          <w:p w14:paraId="25BCA32F" w14:textId="77777777" w:rsidR="006E2445" w:rsidRPr="001053DD" w:rsidRDefault="006E2445" w:rsidP="006E2445">
            <w:pPr>
              <w:jc w:val="center"/>
            </w:pPr>
            <w:r w:rsidRPr="001053DD">
              <w:t>3.8</w:t>
            </w:r>
          </w:p>
        </w:tc>
      </w:tr>
      <w:tr w:rsidR="006E2445" w:rsidRPr="001053DD" w14:paraId="029E9B76" w14:textId="77777777" w:rsidTr="006E2445">
        <w:trPr>
          <w:trHeight w:val="304"/>
        </w:trPr>
        <w:tc>
          <w:tcPr>
            <w:tcW w:w="993" w:type="dxa"/>
          </w:tcPr>
          <w:p w14:paraId="6739173D" w14:textId="77777777" w:rsidR="006E2445" w:rsidRPr="001053DD" w:rsidRDefault="006E2445" w:rsidP="006E2445">
            <w:pPr>
              <w:jc w:val="center"/>
            </w:pPr>
            <w:r w:rsidRPr="001053DD">
              <w:lastRenderedPageBreak/>
              <w:t>9</w:t>
            </w:r>
          </w:p>
        </w:tc>
        <w:tc>
          <w:tcPr>
            <w:tcW w:w="3118" w:type="dxa"/>
          </w:tcPr>
          <w:p w14:paraId="143D704E" w14:textId="77777777" w:rsidR="006E2445" w:rsidRPr="001053DD" w:rsidRDefault="006E2445" w:rsidP="006E2445">
            <w:r w:rsidRPr="001053DD">
              <w:t>Обеспечение внутреннего правопорядка</w:t>
            </w:r>
          </w:p>
        </w:tc>
        <w:tc>
          <w:tcPr>
            <w:tcW w:w="3828" w:type="dxa"/>
          </w:tcPr>
          <w:p w14:paraId="140A1E74"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633F11DE" w14:textId="77777777" w:rsidR="006E2445" w:rsidRPr="001053DD" w:rsidRDefault="006E2445" w:rsidP="006E2445">
            <w:r w:rsidRPr="001053DD">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Pr>
          <w:p w14:paraId="059D67AA" w14:textId="77777777" w:rsidR="006E2445" w:rsidRPr="001053DD" w:rsidRDefault="006E2445" w:rsidP="006E2445">
            <w:pPr>
              <w:jc w:val="center"/>
            </w:pPr>
            <w:r w:rsidRPr="001053DD">
              <w:t>8.3</w:t>
            </w:r>
          </w:p>
        </w:tc>
      </w:tr>
      <w:tr w:rsidR="006E2445" w:rsidRPr="001053DD" w14:paraId="5E612DF6" w14:textId="77777777" w:rsidTr="006E2445">
        <w:trPr>
          <w:trHeight w:val="304"/>
        </w:trPr>
        <w:tc>
          <w:tcPr>
            <w:tcW w:w="993" w:type="dxa"/>
          </w:tcPr>
          <w:p w14:paraId="19BEA1E9" w14:textId="77777777" w:rsidR="006E2445" w:rsidRPr="001053DD" w:rsidRDefault="006E2445" w:rsidP="006E2445">
            <w:pPr>
              <w:jc w:val="center"/>
            </w:pPr>
            <w:r w:rsidRPr="001053DD">
              <w:t>10</w:t>
            </w:r>
          </w:p>
        </w:tc>
        <w:tc>
          <w:tcPr>
            <w:tcW w:w="3118" w:type="dxa"/>
          </w:tcPr>
          <w:p w14:paraId="41562949" w14:textId="77777777" w:rsidR="006E2445" w:rsidRPr="001053DD" w:rsidRDefault="006E2445" w:rsidP="006E2445">
            <w:pPr>
              <w:pStyle w:val="ConsPlusNormal"/>
              <w:ind w:firstLine="0"/>
              <w:jc w:val="both"/>
            </w:pPr>
            <w:r w:rsidRPr="001053DD">
              <w:t>Земельные участки (территории) общего пользования</w:t>
            </w:r>
          </w:p>
        </w:tc>
        <w:tc>
          <w:tcPr>
            <w:tcW w:w="3828" w:type="dxa"/>
          </w:tcPr>
          <w:p w14:paraId="217AA47F"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1053DD">
                <w:t>кодами 12.0.1</w:t>
              </w:r>
            </w:hyperlink>
            <w:r w:rsidRPr="001053DD">
              <w:t xml:space="preserve"> - </w:t>
            </w:r>
            <w:hyperlink w:anchor="P668" w:history="1">
              <w:r w:rsidRPr="001053DD">
                <w:t>12.0.2</w:t>
              </w:r>
            </w:hyperlink>
          </w:p>
        </w:tc>
        <w:tc>
          <w:tcPr>
            <w:tcW w:w="1701" w:type="dxa"/>
          </w:tcPr>
          <w:p w14:paraId="790560D8" w14:textId="77777777" w:rsidR="006E2445" w:rsidRPr="001053DD" w:rsidRDefault="006E2445" w:rsidP="006E2445">
            <w:pPr>
              <w:pStyle w:val="ConsPlusNormal"/>
              <w:ind w:firstLine="0"/>
              <w:jc w:val="center"/>
            </w:pPr>
            <w:r w:rsidRPr="001053DD">
              <w:t>12.0</w:t>
            </w:r>
          </w:p>
        </w:tc>
      </w:tr>
      <w:tr w:rsidR="008754AD" w:rsidRPr="001053DD" w14:paraId="483C9986" w14:textId="77777777" w:rsidTr="006E2445">
        <w:trPr>
          <w:trHeight w:val="304"/>
        </w:trPr>
        <w:tc>
          <w:tcPr>
            <w:tcW w:w="993" w:type="dxa"/>
          </w:tcPr>
          <w:p w14:paraId="01E88AD9" w14:textId="57DA7CA0" w:rsidR="008754AD" w:rsidRPr="001053DD" w:rsidRDefault="008754AD" w:rsidP="008754AD">
            <w:pPr>
              <w:jc w:val="center"/>
            </w:pPr>
            <w:r>
              <w:t>11</w:t>
            </w:r>
          </w:p>
        </w:tc>
        <w:tc>
          <w:tcPr>
            <w:tcW w:w="3118" w:type="dxa"/>
          </w:tcPr>
          <w:p w14:paraId="51234C4C" w14:textId="597B47FC" w:rsidR="008754AD" w:rsidRPr="001053DD" w:rsidRDefault="008754AD" w:rsidP="008754AD">
            <w:pPr>
              <w:pStyle w:val="ConsPlusNormal"/>
              <w:ind w:firstLine="0"/>
              <w:jc w:val="both"/>
            </w:pPr>
            <w:r>
              <w:t>Хранение автотранспорта</w:t>
            </w:r>
          </w:p>
        </w:tc>
        <w:tc>
          <w:tcPr>
            <w:tcW w:w="3828" w:type="dxa"/>
          </w:tcPr>
          <w:p w14:paraId="5232D28E" w14:textId="698568D5" w:rsidR="008754AD" w:rsidRPr="001053DD" w:rsidRDefault="008754AD" w:rsidP="008754AD">
            <w:pPr>
              <w:pBdr>
                <w:top w:val="none" w:sz="0" w:space="0" w:color="auto"/>
                <w:left w:val="none" w:sz="0" w:space="0" w:color="auto"/>
                <w:bottom w:val="none" w:sz="0" w:space="0" w:color="auto"/>
                <w:right w:val="none" w:sz="0" w:space="0" w:color="auto"/>
                <w:between w:val="none" w:sz="0" w:space="0" w:color="auto"/>
              </w:pBdr>
            </w:pPr>
            <w: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19" w:history="1">
              <w:r>
                <w:rPr>
                  <w:color w:val="0000FF"/>
                </w:rPr>
                <w:t>кодами 2.7.2</w:t>
              </w:r>
            </w:hyperlink>
            <w:r>
              <w:t xml:space="preserve">, </w:t>
            </w:r>
            <w:hyperlink r:id="rId20" w:history="1">
              <w:r>
                <w:rPr>
                  <w:color w:val="0000FF"/>
                </w:rPr>
                <w:t xml:space="preserve">4.9 </w:t>
              </w:r>
            </w:hyperlink>
          </w:p>
        </w:tc>
        <w:tc>
          <w:tcPr>
            <w:tcW w:w="1701" w:type="dxa"/>
          </w:tcPr>
          <w:p w14:paraId="02C4855B" w14:textId="3E13AEDC" w:rsidR="008754AD" w:rsidRPr="001053DD" w:rsidRDefault="008754AD" w:rsidP="008754AD">
            <w:pPr>
              <w:pStyle w:val="ConsPlusNormal"/>
              <w:ind w:firstLine="0"/>
              <w:jc w:val="center"/>
            </w:pPr>
            <w:r>
              <w:t>2.7.1</w:t>
            </w:r>
          </w:p>
        </w:tc>
      </w:tr>
    </w:tbl>
    <w:p w14:paraId="1999C3AA" w14:textId="084F92F2" w:rsidR="006E2445" w:rsidRPr="001053DD" w:rsidRDefault="006E2445" w:rsidP="008754AD">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8754AD" w:rsidRPr="001053DD" w14:paraId="78CE2874" w14:textId="77777777" w:rsidTr="00B30B2E">
        <w:trPr>
          <w:trHeight w:val="304"/>
          <w:tblHeader/>
        </w:trPr>
        <w:tc>
          <w:tcPr>
            <w:tcW w:w="9640" w:type="dxa"/>
            <w:gridSpan w:val="4"/>
            <w:vAlign w:val="center"/>
          </w:tcPr>
          <w:p w14:paraId="5329772F" w14:textId="6FC4F300" w:rsidR="008754AD" w:rsidRPr="008754AD" w:rsidRDefault="008754AD" w:rsidP="006E2445">
            <w:pPr>
              <w:jc w:val="center"/>
              <w:rPr>
                <w:b/>
              </w:rPr>
            </w:pPr>
            <w:r w:rsidRPr="008754AD">
              <w:rPr>
                <w:b/>
              </w:rPr>
              <w:t>Условно разрешённые виды использования зоны ТЗ-03</w:t>
            </w:r>
          </w:p>
        </w:tc>
      </w:tr>
      <w:tr w:rsidR="006E2445" w:rsidRPr="001053DD" w14:paraId="6624A6C8" w14:textId="77777777" w:rsidTr="00985B95">
        <w:trPr>
          <w:trHeight w:val="304"/>
          <w:tblHeader/>
        </w:trPr>
        <w:tc>
          <w:tcPr>
            <w:tcW w:w="993" w:type="dxa"/>
            <w:vAlign w:val="center"/>
          </w:tcPr>
          <w:p w14:paraId="3AF421AE" w14:textId="77777777" w:rsidR="006E2445" w:rsidRPr="001053DD" w:rsidRDefault="006E2445" w:rsidP="006E2445">
            <w:pPr>
              <w:jc w:val="center"/>
            </w:pPr>
            <w:r w:rsidRPr="001053DD">
              <w:t>№</w:t>
            </w:r>
          </w:p>
          <w:p w14:paraId="42BCF0A5" w14:textId="77777777" w:rsidR="006E2445" w:rsidRPr="001053DD" w:rsidRDefault="006E2445" w:rsidP="006E2445">
            <w:pPr>
              <w:jc w:val="center"/>
            </w:pPr>
            <w:r w:rsidRPr="001053DD">
              <w:t>п/п</w:t>
            </w:r>
          </w:p>
        </w:tc>
        <w:tc>
          <w:tcPr>
            <w:tcW w:w="3118" w:type="dxa"/>
            <w:vAlign w:val="center"/>
          </w:tcPr>
          <w:p w14:paraId="6568BB03" w14:textId="77777777" w:rsidR="006E2445" w:rsidRPr="001053DD" w:rsidRDefault="006E2445" w:rsidP="006E2445">
            <w:pPr>
              <w:jc w:val="center"/>
            </w:pPr>
            <w:r w:rsidRPr="001053DD">
              <w:t>Наименование вида</w:t>
            </w:r>
          </w:p>
        </w:tc>
        <w:tc>
          <w:tcPr>
            <w:tcW w:w="3828" w:type="dxa"/>
            <w:vAlign w:val="center"/>
          </w:tcPr>
          <w:p w14:paraId="7DDB5075" w14:textId="77777777" w:rsidR="006E2445" w:rsidRPr="001053DD" w:rsidRDefault="006E2445" w:rsidP="006E2445">
            <w:pPr>
              <w:jc w:val="center"/>
            </w:pPr>
            <w:r w:rsidRPr="001053DD">
              <w:t xml:space="preserve">Описание вида </w:t>
            </w:r>
          </w:p>
        </w:tc>
        <w:tc>
          <w:tcPr>
            <w:tcW w:w="1701" w:type="dxa"/>
            <w:vAlign w:val="center"/>
          </w:tcPr>
          <w:p w14:paraId="61AA87B2" w14:textId="77777777" w:rsidR="006E2445" w:rsidRPr="001053DD" w:rsidRDefault="006E2445" w:rsidP="006E2445">
            <w:pPr>
              <w:jc w:val="center"/>
            </w:pPr>
            <w:r w:rsidRPr="001053DD">
              <w:t>Код вида</w:t>
            </w:r>
          </w:p>
        </w:tc>
      </w:tr>
      <w:tr w:rsidR="006E2445" w:rsidRPr="001053DD" w14:paraId="40319EDC" w14:textId="77777777" w:rsidTr="006E2445">
        <w:trPr>
          <w:trHeight w:val="304"/>
        </w:trPr>
        <w:tc>
          <w:tcPr>
            <w:tcW w:w="993" w:type="dxa"/>
          </w:tcPr>
          <w:p w14:paraId="271F2ECF" w14:textId="77777777" w:rsidR="006E2445" w:rsidRPr="001053DD" w:rsidRDefault="006E2445" w:rsidP="006E2445">
            <w:pPr>
              <w:jc w:val="center"/>
            </w:pPr>
            <w:r w:rsidRPr="001053DD">
              <w:t>1</w:t>
            </w:r>
          </w:p>
        </w:tc>
        <w:tc>
          <w:tcPr>
            <w:tcW w:w="3118" w:type="dxa"/>
          </w:tcPr>
          <w:p w14:paraId="7253811B" w14:textId="77777777" w:rsidR="006E2445" w:rsidRPr="001053DD" w:rsidRDefault="006E2445" w:rsidP="006E2445">
            <w:r w:rsidRPr="001053DD">
              <w:t>Амбулаторно-поликлиническое обслуживание</w:t>
            </w:r>
          </w:p>
        </w:tc>
        <w:tc>
          <w:tcPr>
            <w:tcW w:w="3828" w:type="dxa"/>
          </w:tcPr>
          <w:p w14:paraId="088CD4B6" w14:textId="77777777" w:rsidR="006E2445" w:rsidRPr="001053DD" w:rsidRDefault="006E2445" w:rsidP="006E2445">
            <w:r w:rsidRPr="001053D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Pr>
          <w:p w14:paraId="1DC8ECD0" w14:textId="77777777" w:rsidR="006E2445" w:rsidRPr="001053DD" w:rsidRDefault="006E2445" w:rsidP="006E2445">
            <w:pPr>
              <w:jc w:val="center"/>
            </w:pPr>
            <w:r w:rsidRPr="001053DD">
              <w:t>3.4.1</w:t>
            </w:r>
          </w:p>
        </w:tc>
      </w:tr>
      <w:tr w:rsidR="006E2445" w:rsidRPr="001053DD" w14:paraId="104F297F" w14:textId="77777777" w:rsidTr="006E2445">
        <w:trPr>
          <w:trHeight w:val="304"/>
        </w:trPr>
        <w:tc>
          <w:tcPr>
            <w:tcW w:w="993" w:type="dxa"/>
          </w:tcPr>
          <w:p w14:paraId="4AA839B5" w14:textId="77777777" w:rsidR="006E2445" w:rsidRPr="001053DD" w:rsidRDefault="006E2445" w:rsidP="006E2445">
            <w:pPr>
              <w:jc w:val="center"/>
            </w:pPr>
            <w:r w:rsidRPr="001053DD">
              <w:lastRenderedPageBreak/>
              <w:t>2</w:t>
            </w:r>
          </w:p>
        </w:tc>
        <w:tc>
          <w:tcPr>
            <w:tcW w:w="3118" w:type="dxa"/>
          </w:tcPr>
          <w:p w14:paraId="32BAC226" w14:textId="77777777" w:rsidR="006E2445" w:rsidRPr="001053DD" w:rsidRDefault="006E2445" w:rsidP="006E2445">
            <w:r w:rsidRPr="001053DD">
              <w:t>Культурное развитие</w:t>
            </w:r>
          </w:p>
        </w:tc>
        <w:tc>
          <w:tcPr>
            <w:tcW w:w="3828" w:type="dxa"/>
          </w:tcPr>
          <w:p w14:paraId="41B70D23" w14:textId="77777777" w:rsidR="006E2445" w:rsidRPr="001053DD" w:rsidRDefault="006E2445" w:rsidP="006E2445">
            <w:r w:rsidRPr="001053DD">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1053DD">
                <w:t>кодами 3.6.1</w:t>
              </w:r>
            </w:hyperlink>
            <w:r w:rsidRPr="001053DD">
              <w:t xml:space="preserve"> - </w:t>
            </w:r>
            <w:hyperlink w:anchor="P274" w:history="1">
              <w:r w:rsidRPr="001053DD">
                <w:t>3.6.3</w:t>
              </w:r>
            </w:hyperlink>
          </w:p>
        </w:tc>
        <w:tc>
          <w:tcPr>
            <w:tcW w:w="1701" w:type="dxa"/>
          </w:tcPr>
          <w:p w14:paraId="267FCFAF" w14:textId="77777777" w:rsidR="006E2445" w:rsidRPr="001053DD" w:rsidRDefault="006E2445" w:rsidP="006E2445">
            <w:pPr>
              <w:jc w:val="center"/>
            </w:pPr>
            <w:r w:rsidRPr="001053DD">
              <w:t>3.6</w:t>
            </w:r>
          </w:p>
        </w:tc>
      </w:tr>
      <w:tr w:rsidR="006E2445" w:rsidRPr="001053DD" w14:paraId="4A56DAFE" w14:textId="77777777" w:rsidTr="006E2445">
        <w:trPr>
          <w:trHeight w:val="304"/>
        </w:trPr>
        <w:tc>
          <w:tcPr>
            <w:tcW w:w="993" w:type="dxa"/>
          </w:tcPr>
          <w:p w14:paraId="47F79419" w14:textId="77777777" w:rsidR="006E2445" w:rsidRPr="001053DD" w:rsidRDefault="006E2445" w:rsidP="006E2445">
            <w:pPr>
              <w:jc w:val="center"/>
            </w:pPr>
            <w:r w:rsidRPr="001053DD">
              <w:t>3</w:t>
            </w:r>
          </w:p>
        </w:tc>
        <w:tc>
          <w:tcPr>
            <w:tcW w:w="3118" w:type="dxa"/>
          </w:tcPr>
          <w:p w14:paraId="7FF96E4D" w14:textId="77777777" w:rsidR="006E2445" w:rsidRPr="001053DD" w:rsidRDefault="006E2445" w:rsidP="006E2445">
            <w:r w:rsidRPr="001053DD">
              <w:t>Ветеринарное обслуживание</w:t>
            </w:r>
          </w:p>
        </w:tc>
        <w:tc>
          <w:tcPr>
            <w:tcW w:w="3828" w:type="dxa"/>
          </w:tcPr>
          <w:p w14:paraId="1F097D68" w14:textId="77777777" w:rsidR="006E2445" w:rsidRPr="001053DD" w:rsidRDefault="006E2445" w:rsidP="006E2445">
            <w:r w:rsidRPr="001053DD">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7" w:tooltip="Амбулаторное ветеринарное обслуживание" w:history="1">
              <w:r w:rsidRPr="001053DD">
                <w:t>кодами 3.10.1</w:t>
              </w:r>
            </w:hyperlink>
            <w:r w:rsidRPr="001053DD">
              <w:t xml:space="preserve"> - </w:t>
            </w:r>
            <w:hyperlink w:anchor="Par251" w:tooltip="Приюты для животных" w:history="1">
              <w:r w:rsidRPr="001053DD">
                <w:t>3.10.2</w:t>
              </w:r>
            </w:hyperlink>
          </w:p>
        </w:tc>
        <w:tc>
          <w:tcPr>
            <w:tcW w:w="1701" w:type="dxa"/>
          </w:tcPr>
          <w:p w14:paraId="4A1CB4F4" w14:textId="77777777" w:rsidR="006E2445" w:rsidRPr="001053DD" w:rsidRDefault="006E2445" w:rsidP="006E2445">
            <w:pPr>
              <w:jc w:val="center"/>
            </w:pPr>
            <w:r w:rsidRPr="001053DD">
              <w:t>3.10</w:t>
            </w:r>
          </w:p>
        </w:tc>
      </w:tr>
      <w:tr w:rsidR="006E2445" w:rsidRPr="001053DD" w14:paraId="3E645266" w14:textId="77777777" w:rsidTr="006E2445">
        <w:trPr>
          <w:trHeight w:val="304"/>
        </w:trPr>
        <w:tc>
          <w:tcPr>
            <w:tcW w:w="993" w:type="dxa"/>
          </w:tcPr>
          <w:p w14:paraId="011C20C3" w14:textId="77777777" w:rsidR="006E2445" w:rsidRPr="001053DD" w:rsidRDefault="006E2445" w:rsidP="006E2445">
            <w:pPr>
              <w:jc w:val="center"/>
            </w:pPr>
            <w:r w:rsidRPr="001053DD">
              <w:t>4</w:t>
            </w:r>
          </w:p>
        </w:tc>
        <w:tc>
          <w:tcPr>
            <w:tcW w:w="3118" w:type="dxa"/>
          </w:tcPr>
          <w:p w14:paraId="2F218E31" w14:textId="77777777" w:rsidR="006E2445" w:rsidRPr="001053DD" w:rsidRDefault="006E2445" w:rsidP="006E2445">
            <w:r w:rsidRPr="001053DD">
              <w:t>Деловое управление</w:t>
            </w:r>
          </w:p>
        </w:tc>
        <w:tc>
          <w:tcPr>
            <w:tcW w:w="3828" w:type="dxa"/>
          </w:tcPr>
          <w:p w14:paraId="3558ADDE" w14:textId="77777777" w:rsidR="006E2445" w:rsidRPr="001053DD" w:rsidRDefault="006E2445" w:rsidP="006E2445">
            <w:r w:rsidRPr="001053DD">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14:paraId="2612E83E" w14:textId="77777777" w:rsidR="006E2445" w:rsidRPr="001053DD" w:rsidRDefault="006E2445" w:rsidP="006E2445">
            <w:pPr>
              <w:jc w:val="center"/>
            </w:pPr>
            <w:r w:rsidRPr="001053DD">
              <w:t>4.1</w:t>
            </w:r>
          </w:p>
        </w:tc>
      </w:tr>
      <w:tr w:rsidR="006E2445" w:rsidRPr="001053DD" w14:paraId="640EDBEB" w14:textId="77777777" w:rsidTr="006E2445">
        <w:trPr>
          <w:trHeight w:val="304"/>
        </w:trPr>
        <w:tc>
          <w:tcPr>
            <w:tcW w:w="993" w:type="dxa"/>
          </w:tcPr>
          <w:p w14:paraId="29B9FA45" w14:textId="77777777" w:rsidR="006E2445" w:rsidRPr="001053DD" w:rsidRDefault="006E2445" w:rsidP="006E2445">
            <w:pPr>
              <w:jc w:val="center"/>
            </w:pPr>
            <w:r w:rsidRPr="001053DD">
              <w:t>5</w:t>
            </w:r>
          </w:p>
        </w:tc>
        <w:tc>
          <w:tcPr>
            <w:tcW w:w="3118" w:type="dxa"/>
          </w:tcPr>
          <w:p w14:paraId="5EC2F7BD" w14:textId="77777777" w:rsidR="006E2445" w:rsidRPr="001053DD" w:rsidRDefault="006E2445" w:rsidP="006E2445">
            <w:r w:rsidRPr="001053DD">
              <w:t>Магазины</w:t>
            </w:r>
          </w:p>
        </w:tc>
        <w:tc>
          <w:tcPr>
            <w:tcW w:w="3828" w:type="dxa"/>
          </w:tcPr>
          <w:p w14:paraId="78A70338" w14:textId="77777777" w:rsidR="006E2445" w:rsidRPr="001053DD" w:rsidRDefault="006E2445" w:rsidP="006E2445">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Pr>
          <w:p w14:paraId="3A337B52" w14:textId="77777777" w:rsidR="006E2445" w:rsidRPr="001053DD" w:rsidRDefault="006E2445" w:rsidP="006E2445">
            <w:pPr>
              <w:jc w:val="center"/>
            </w:pPr>
            <w:r w:rsidRPr="001053DD">
              <w:t>4.4</w:t>
            </w:r>
          </w:p>
        </w:tc>
      </w:tr>
      <w:tr w:rsidR="006E2445" w:rsidRPr="001053DD" w14:paraId="7DB99873" w14:textId="77777777" w:rsidTr="006E2445">
        <w:trPr>
          <w:trHeight w:val="304"/>
        </w:trPr>
        <w:tc>
          <w:tcPr>
            <w:tcW w:w="993" w:type="dxa"/>
          </w:tcPr>
          <w:p w14:paraId="2917AC20" w14:textId="77777777" w:rsidR="006E2445" w:rsidRPr="001053DD" w:rsidRDefault="006E2445" w:rsidP="006E2445">
            <w:pPr>
              <w:jc w:val="center"/>
            </w:pPr>
            <w:r w:rsidRPr="001053DD">
              <w:t>6</w:t>
            </w:r>
          </w:p>
        </w:tc>
        <w:tc>
          <w:tcPr>
            <w:tcW w:w="3118" w:type="dxa"/>
          </w:tcPr>
          <w:p w14:paraId="0C3314BB" w14:textId="77777777" w:rsidR="006E2445" w:rsidRPr="001053DD" w:rsidRDefault="006E2445" w:rsidP="006E2445">
            <w:r w:rsidRPr="001053DD">
              <w:t>Общественное питание</w:t>
            </w:r>
          </w:p>
        </w:tc>
        <w:tc>
          <w:tcPr>
            <w:tcW w:w="3828" w:type="dxa"/>
          </w:tcPr>
          <w:p w14:paraId="1EAEF9E4" w14:textId="77777777" w:rsidR="006E2445" w:rsidRPr="001053DD" w:rsidRDefault="006E2445" w:rsidP="006E2445">
            <w:r w:rsidRPr="001053D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Pr>
          <w:p w14:paraId="39B55CE5" w14:textId="77777777" w:rsidR="006E2445" w:rsidRPr="001053DD" w:rsidRDefault="006E2445" w:rsidP="006E2445">
            <w:pPr>
              <w:jc w:val="center"/>
            </w:pPr>
            <w:r w:rsidRPr="001053DD">
              <w:t>4.6</w:t>
            </w:r>
          </w:p>
        </w:tc>
      </w:tr>
      <w:tr w:rsidR="006E2445" w:rsidRPr="001053DD" w14:paraId="1F69EED7" w14:textId="77777777" w:rsidTr="006E2445">
        <w:trPr>
          <w:trHeight w:val="304"/>
        </w:trPr>
        <w:tc>
          <w:tcPr>
            <w:tcW w:w="993" w:type="dxa"/>
          </w:tcPr>
          <w:p w14:paraId="541A7D1F" w14:textId="77777777" w:rsidR="006E2445" w:rsidRPr="001053DD" w:rsidRDefault="006E2445" w:rsidP="006E2445">
            <w:pPr>
              <w:jc w:val="center"/>
            </w:pPr>
            <w:r w:rsidRPr="001053DD">
              <w:t>7</w:t>
            </w:r>
          </w:p>
        </w:tc>
        <w:tc>
          <w:tcPr>
            <w:tcW w:w="3118" w:type="dxa"/>
          </w:tcPr>
          <w:p w14:paraId="173EE628" w14:textId="77777777" w:rsidR="006E2445" w:rsidRPr="001053DD" w:rsidRDefault="006E2445" w:rsidP="006E2445">
            <w:r w:rsidRPr="001053DD">
              <w:t>Спорт</w:t>
            </w:r>
          </w:p>
        </w:tc>
        <w:tc>
          <w:tcPr>
            <w:tcW w:w="3828" w:type="dxa"/>
          </w:tcPr>
          <w:p w14:paraId="6310427A" w14:textId="77777777" w:rsidR="006E2445" w:rsidRPr="001053DD" w:rsidRDefault="006E2445" w:rsidP="006E2445">
            <w:r w:rsidRPr="001053DD">
              <w:t xml:space="preserve">Размещение зданий и сооружений для занятия </w:t>
            </w:r>
            <w:r w:rsidRPr="001053DD">
              <w:lastRenderedPageBreak/>
              <w:t xml:space="preserve">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053DD">
                <w:t>кодами 5.1.1</w:t>
              </w:r>
            </w:hyperlink>
            <w:r w:rsidRPr="001053DD">
              <w:t xml:space="preserve"> - </w:t>
            </w:r>
            <w:hyperlink w:anchor="P444" w:history="1">
              <w:r w:rsidRPr="001053DD">
                <w:t>5.1.7</w:t>
              </w:r>
            </w:hyperlink>
          </w:p>
        </w:tc>
        <w:tc>
          <w:tcPr>
            <w:tcW w:w="1701" w:type="dxa"/>
          </w:tcPr>
          <w:p w14:paraId="01D33A23" w14:textId="77777777" w:rsidR="006E2445" w:rsidRPr="001053DD" w:rsidRDefault="006E2445" w:rsidP="006E2445">
            <w:pPr>
              <w:jc w:val="center"/>
            </w:pPr>
            <w:r w:rsidRPr="001053DD">
              <w:lastRenderedPageBreak/>
              <w:t>5.1</w:t>
            </w:r>
          </w:p>
        </w:tc>
      </w:tr>
      <w:tr w:rsidR="006E2445" w:rsidRPr="001053DD" w14:paraId="728F8447" w14:textId="77777777" w:rsidTr="006E2445">
        <w:trPr>
          <w:trHeight w:val="304"/>
        </w:trPr>
        <w:tc>
          <w:tcPr>
            <w:tcW w:w="993" w:type="dxa"/>
          </w:tcPr>
          <w:p w14:paraId="3DFC6255" w14:textId="77777777" w:rsidR="006E2445" w:rsidRPr="001053DD" w:rsidRDefault="006E2445" w:rsidP="006E2445">
            <w:pPr>
              <w:jc w:val="center"/>
            </w:pPr>
            <w:r w:rsidRPr="001053DD">
              <w:t>8</w:t>
            </w:r>
          </w:p>
        </w:tc>
        <w:tc>
          <w:tcPr>
            <w:tcW w:w="3118" w:type="dxa"/>
          </w:tcPr>
          <w:p w14:paraId="16553883" w14:textId="77777777" w:rsidR="006E2445" w:rsidRPr="001053DD" w:rsidRDefault="006E2445" w:rsidP="006E2445">
            <w:r w:rsidRPr="001053DD">
              <w:t>Историко-культурная деятельность</w:t>
            </w:r>
          </w:p>
        </w:tc>
        <w:tc>
          <w:tcPr>
            <w:tcW w:w="3828" w:type="dxa"/>
          </w:tcPr>
          <w:p w14:paraId="5E65C710" w14:textId="77777777" w:rsidR="006E2445" w:rsidRPr="001053DD" w:rsidRDefault="006E2445" w:rsidP="006E2445">
            <w:r w:rsidRPr="001053DD">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Pr>
          <w:p w14:paraId="0192A9FA" w14:textId="77777777" w:rsidR="006E2445" w:rsidRPr="001053DD" w:rsidRDefault="006E2445" w:rsidP="006E2445">
            <w:pPr>
              <w:jc w:val="center"/>
            </w:pPr>
            <w:r w:rsidRPr="001053DD">
              <w:t>9.3</w:t>
            </w:r>
          </w:p>
        </w:tc>
      </w:tr>
    </w:tbl>
    <w:p w14:paraId="06D29B4C" w14:textId="2A05DAAD" w:rsidR="006E2445" w:rsidRPr="001053DD" w:rsidRDefault="006E2445" w:rsidP="008754AD">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8754AD" w:rsidRPr="001053DD" w14:paraId="71700A59"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12E4DFF2" w14:textId="7B35C7B1" w:rsidR="008754AD" w:rsidRPr="008754AD" w:rsidRDefault="008754AD" w:rsidP="006E2445">
            <w:pPr>
              <w:jc w:val="center"/>
              <w:rPr>
                <w:b/>
              </w:rPr>
            </w:pPr>
            <w:r w:rsidRPr="008754AD">
              <w:rPr>
                <w:b/>
              </w:rPr>
              <w:t>Вспомогательные виды разрешённого использования зоны ТЗ-03</w:t>
            </w:r>
          </w:p>
        </w:tc>
      </w:tr>
      <w:tr w:rsidR="006E2445" w:rsidRPr="001053DD" w14:paraId="1AD99985" w14:textId="77777777" w:rsidTr="00985B9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589C693B" w14:textId="77777777" w:rsidR="006E2445" w:rsidRPr="001053DD" w:rsidRDefault="006E2445" w:rsidP="006E2445">
            <w:pPr>
              <w:jc w:val="center"/>
            </w:pPr>
            <w:r w:rsidRPr="001053DD">
              <w:t>№</w:t>
            </w:r>
          </w:p>
          <w:p w14:paraId="037DE63D"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0FF6518F"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77A3928B"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5939D628" w14:textId="77777777" w:rsidR="006E2445" w:rsidRPr="001053DD" w:rsidRDefault="006E2445" w:rsidP="006E2445">
            <w:pPr>
              <w:jc w:val="center"/>
            </w:pPr>
            <w:r w:rsidRPr="001053DD">
              <w:t>Код вида</w:t>
            </w:r>
          </w:p>
        </w:tc>
      </w:tr>
      <w:tr w:rsidR="006E2445" w:rsidRPr="001053DD" w14:paraId="3792E906"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8E346C1" w14:textId="77777777" w:rsidR="006E2445" w:rsidRPr="001053DD" w:rsidRDefault="006E2445" w:rsidP="006E2445">
            <w:pPr>
              <w:jc w:val="center"/>
            </w:pPr>
            <w:r w:rsidRPr="001053DD">
              <w:t>1</w:t>
            </w:r>
          </w:p>
        </w:tc>
        <w:tc>
          <w:tcPr>
            <w:tcW w:w="3118" w:type="dxa"/>
            <w:tcBorders>
              <w:top w:val="single" w:sz="4" w:space="0" w:color="auto"/>
              <w:left w:val="single" w:sz="4" w:space="0" w:color="auto"/>
              <w:bottom w:val="single" w:sz="4" w:space="0" w:color="auto"/>
              <w:right w:val="single" w:sz="4" w:space="0" w:color="auto"/>
            </w:tcBorders>
          </w:tcPr>
          <w:p w14:paraId="321E1FDF" w14:textId="77777777" w:rsidR="006E2445" w:rsidRPr="001053DD" w:rsidRDefault="006E2445" w:rsidP="006E2445">
            <w:r w:rsidRPr="001053DD">
              <w:t>Хранение автотранспорта</w:t>
            </w:r>
          </w:p>
        </w:tc>
        <w:tc>
          <w:tcPr>
            <w:tcW w:w="3828" w:type="dxa"/>
            <w:tcBorders>
              <w:top w:val="single" w:sz="4" w:space="0" w:color="auto"/>
              <w:left w:val="single" w:sz="4" w:space="0" w:color="auto"/>
              <w:bottom w:val="single" w:sz="4" w:space="0" w:color="auto"/>
              <w:right w:val="single" w:sz="4" w:space="0" w:color="auto"/>
            </w:tcBorders>
          </w:tcPr>
          <w:p w14:paraId="48B98BF9" w14:textId="77777777" w:rsidR="006E2445" w:rsidRPr="001053DD" w:rsidRDefault="006E2445" w:rsidP="006E2445">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bottom w:val="single" w:sz="4" w:space="0" w:color="auto"/>
              <w:right w:val="single" w:sz="4" w:space="0" w:color="auto"/>
            </w:tcBorders>
          </w:tcPr>
          <w:p w14:paraId="113BA0C2" w14:textId="77777777" w:rsidR="006E2445" w:rsidRPr="001053DD" w:rsidRDefault="006E2445" w:rsidP="006E2445">
            <w:pPr>
              <w:jc w:val="center"/>
            </w:pPr>
            <w:r w:rsidRPr="001053DD">
              <w:t>2.7.1</w:t>
            </w:r>
          </w:p>
        </w:tc>
      </w:tr>
      <w:tr w:rsidR="006E2445" w:rsidRPr="001053DD" w14:paraId="0972BF1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A026E03" w14:textId="77777777" w:rsidR="006E2445" w:rsidRPr="001053DD" w:rsidRDefault="006E2445" w:rsidP="006E2445">
            <w:pPr>
              <w:jc w:val="center"/>
            </w:pPr>
            <w:r w:rsidRPr="001053DD">
              <w:t>2</w:t>
            </w:r>
          </w:p>
        </w:tc>
        <w:tc>
          <w:tcPr>
            <w:tcW w:w="3118" w:type="dxa"/>
            <w:tcBorders>
              <w:top w:val="single" w:sz="4" w:space="0" w:color="auto"/>
              <w:left w:val="single" w:sz="4" w:space="0" w:color="auto"/>
              <w:bottom w:val="single" w:sz="4" w:space="0" w:color="auto"/>
              <w:right w:val="single" w:sz="4" w:space="0" w:color="auto"/>
            </w:tcBorders>
          </w:tcPr>
          <w:p w14:paraId="6A4332F8" w14:textId="77777777" w:rsidR="006E2445" w:rsidRPr="001053DD" w:rsidRDefault="006E2445" w:rsidP="006E2445">
            <w:r w:rsidRPr="001053DD">
              <w:t>Служебные гаражи</w:t>
            </w:r>
          </w:p>
        </w:tc>
        <w:tc>
          <w:tcPr>
            <w:tcW w:w="3828" w:type="dxa"/>
            <w:tcBorders>
              <w:top w:val="single" w:sz="4" w:space="0" w:color="auto"/>
              <w:left w:val="single" w:sz="4" w:space="0" w:color="auto"/>
              <w:bottom w:val="single" w:sz="4" w:space="0" w:color="auto"/>
              <w:right w:val="single" w:sz="4" w:space="0" w:color="auto"/>
            </w:tcBorders>
          </w:tcPr>
          <w:p w14:paraId="2F0731AE" w14:textId="77777777" w:rsidR="006E2445" w:rsidRPr="001053DD" w:rsidRDefault="006E2445" w:rsidP="006E2445">
            <w:r w:rsidRPr="001053DD">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053DD">
                <w:t>кодами 3.0</w:t>
              </w:r>
            </w:hyperlink>
            <w:r w:rsidRPr="001053DD">
              <w:t xml:space="preserve">, </w:t>
            </w:r>
            <w:hyperlink w:anchor="P333" w:history="1">
              <w:r w:rsidRPr="001053DD">
                <w:t>4.0</w:t>
              </w:r>
            </w:hyperlink>
            <w:r w:rsidRPr="001053DD">
              <w:t xml:space="preserve">, </w:t>
            </w:r>
            <w:r w:rsidRPr="001053DD">
              <w:lastRenderedPageBreak/>
              <w:t>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right w:val="single" w:sz="4" w:space="0" w:color="auto"/>
            </w:tcBorders>
          </w:tcPr>
          <w:p w14:paraId="4209B508" w14:textId="77777777" w:rsidR="006E2445" w:rsidRPr="001053DD" w:rsidRDefault="006E2445" w:rsidP="006E2445">
            <w:pPr>
              <w:jc w:val="center"/>
            </w:pPr>
            <w:r w:rsidRPr="001053DD">
              <w:lastRenderedPageBreak/>
              <w:t>4.9</w:t>
            </w:r>
          </w:p>
        </w:tc>
      </w:tr>
      <w:tr w:rsidR="006E2445" w:rsidRPr="001053DD" w14:paraId="5443792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2188369" w14:textId="77777777" w:rsidR="006E2445" w:rsidRPr="001053DD" w:rsidRDefault="006E2445" w:rsidP="006E2445">
            <w:pPr>
              <w:jc w:val="center"/>
            </w:pPr>
            <w:r w:rsidRPr="001053DD">
              <w:t>3</w:t>
            </w:r>
          </w:p>
        </w:tc>
        <w:tc>
          <w:tcPr>
            <w:tcW w:w="3118" w:type="dxa"/>
            <w:tcBorders>
              <w:top w:val="single" w:sz="4" w:space="0" w:color="auto"/>
              <w:left w:val="single" w:sz="4" w:space="0" w:color="auto"/>
              <w:bottom w:val="single" w:sz="4" w:space="0" w:color="auto"/>
              <w:right w:val="single" w:sz="4" w:space="0" w:color="auto"/>
            </w:tcBorders>
          </w:tcPr>
          <w:p w14:paraId="51760845" w14:textId="77777777" w:rsidR="006E2445" w:rsidRPr="001053DD" w:rsidRDefault="006E2445" w:rsidP="006E2445">
            <w:r w:rsidRPr="001053DD">
              <w:t>Магазины</w:t>
            </w:r>
          </w:p>
        </w:tc>
        <w:tc>
          <w:tcPr>
            <w:tcW w:w="3828" w:type="dxa"/>
            <w:tcBorders>
              <w:top w:val="single" w:sz="4" w:space="0" w:color="auto"/>
              <w:left w:val="single" w:sz="4" w:space="0" w:color="auto"/>
              <w:bottom w:val="single" w:sz="4" w:space="0" w:color="auto"/>
              <w:right w:val="single" w:sz="4" w:space="0" w:color="auto"/>
            </w:tcBorders>
          </w:tcPr>
          <w:p w14:paraId="38281097" w14:textId="77777777" w:rsidR="006E2445" w:rsidRPr="001053DD" w:rsidRDefault="006E2445" w:rsidP="006E2445">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right w:val="single" w:sz="4" w:space="0" w:color="auto"/>
            </w:tcBorders>
          </w:tcPr>
          <w:p w14:paraId="74113C4E" w14:textId="77777777" w:rsidR="006E2445" w:rsidRPr="001053DD" w:rsidRDefault="006E2445" w:rsidP="006E2445">
            <w:pPr>
              <w:jc w:val="center"/>
            </w:pPr>
            <w:r w:rsidRPr="001053DD">
              <w:t>4.4</w:t>
            </w:r>
          </w:p>
        </w:tc>
      </w:tr>
    </w:tbl>
    <w:p w14:paraId="3B8C31C6" w14:textId="77777777" w:rsidR="006E2445" w:rsidRPr="001053DD" w:rsidRDefault="006E2445" w:rsidP="000D6476">
      <w:pPr>
        <w:pStyle w:val="51-11"/>
        <w:tabs>
          <w:tab w:val="left" w:pos="709"/>
        </w:tabs>
        <w:ind w:left="0" w:firstLine="0"/>
      </w:pPr>
      <w:r w:rsidRPr="001053DD">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ТЗ-03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600"/>
        <w:gridCol w:w="1599"/>
      </w:tblGrid>
      <w:tr w:rsidR="006E2445" w:rsidRPr="001053DD" w14:paraId="725F84B5" w14:textId="77777777" w:rsidTr="00985B95">
        <w:trPr>
          <w:tblHeader/>
        </w:trPr>
        <w:tc>
          <w:tcPr>
            <w:tcW w:w="6148" w:type="dxa"/>
            <w:vAlign w:val="center"/>
          </w:tcPr>
          <w:p w14:paraId="0C5E59E4" w14:textId="77777777" w:rsidR="006E2445" w:rsidRPr="001053DD" w:rsidRDefault="006E2445" w:rsidP="005F49E1">
            <w:pPr>
              <w:widowControl w:val="0"/>
              <w:jc w:val="center"/>
            </w:pPr>
            <w:r w:rsidRPr="001053DD">
              <w:t>Показатель</w:t>
            </w:r>
          </w:p>
        </w:tc>
        <w:tc>
          <w:tcPr>
            <w:tcW w:w="1600" w:type="dxa"/>
            <w:vAlign w:val="center"/>
          </w:tcPr>
          <w:p w14:paraId="1AAB34F4" w14:textId="77777777" w:rsidR="006E2445" w:rsidRPr="001053DD" w:rsidRDefault="006E2445" w:rsidP="005F49E1">
            <w:pPr>
              <w:widowControl w:val="0"/>
              <w:jc w:val="center"/>
            </w:pPr>
            <w:r w:rsidRPr="001053DD">
              <w:t>Численное значение</w:t>
            </w:r>
          </w:p>
        </w:tc>
        <w:tc>
          <w:tcPr>
            <w:tcW w:w="1599" w:type="dxa"/>
            <w:vAlign w:val="center"/>
          </w:tcPr>
          <w:p w14:paraId="351B462A" w14:textId="77777777" w:rsidR="006E2445" w:rsidRPr="001053DD" w:rsidRDefault="006E2445" w:rsidP="005F49E1">
            <w:pPr>
              <w:widowControl w:val="0"/>
              <w:jc w:val="center"/>
            </w:pPr>
            <w:r w:rsidRPr="001053DD">
              <w:t>Единицы измерения</w:t>
            </w:r>
          </w:p>
        </w:tc>
      </w:tr>
      <w:tr w:rsidR="008754AD" w:rsidRPr="001053DD" w14:paraId="2015C20B" w14:textId="77777777" w:rsidTr="006E2445">
        <w:tc>
          <w:tcPr>
            <w:tcW w:w="6148" w:type="dxa"/>
            <w:vAlign w:val="center"/>
          </w:tcPr>
          <w:p w14:paraId="4FD33E03" w14:textId="77777777" w:rsidR="008754AD" w:rsidRDefault="008754AD" w:rsidP="005F49E1">
            <w:pPr>
              <w:widowControl w:val="0"/>
            </w:pPr>
            <w:r w:rsidRPr="001053DD">
              <w:t>минимальная площадь земельного участка</w:t>
            </w:r>
          </w:p>
          <w:p w14:paraId="55731095" w14:textId="3FD342BD" w:rsidR="008754AD" w:rsidRPr="001053DD" w:rsidRDefault="008754AD" w:rsidP="005F49E1">
            <w:pPr>
              <w:widowControl w:val="0"/>
            </w:pPr>
            <w:r>
              <w:t>для 2.7.1</w:t>
            </w:r>
          </w:p>
        </w:tc>
        <w:tc>
          <w:tcPr>
            <w:tcW w:w="1600" w:type="dxa"/>
            <w:vAlign w:val="center"/>
          </w:tcPr>
          <w:p w14:paraId="64FCD349" w14:textId="77777777" w:rsidR="008754AD" w:rsidRDefault="008754AD" w:rsidP="005F49E1">
            <w:pPr>
              <w:widowControl w:val="0"/>
              <w:jc w:val="center"/>
            </w:pPr>
            <w:r w:rsidRPr="001053DD">
              <w:t>500</w:t>
            </w:r>
          </w:p>
          <w:p w14:paraId="3A5015A5" w14:textId="5693CA4C" w:rsidR="008754AD" w:rsidRPr="001053DD" w:rsidRDefault="008754AD" w:rsidP="005F49E1">
            <w:pPr>
              <w:widowControl w:val="0"/>
              <w:jc w:val="center"/>
            </w:pPr>
            <w:r>
              <w:t>20</w:t>
            </w:r>
          </w:p>
        </w:tc>
        <w:tc>
          <w:tcPr>
            <w:tcW w:w="1599" w:type="dxa"/>
            <w:vAlign w:val="center"/>
          </w:tcPr>
          <w:p w14:paraId="2D5B3BE6" w14:textId="77777777" w:rsidR="008754AD" w:rsidRPr="001053DD" w:rsidRDefault="008754AD" w:rsidP="005F49E1">
            <w:pPr>
              <w:widowControl w:val="0"/>
              <w:jc w:val="center"/>
            </w:pPr>
            <w:r w:rsidRPr="001053DD">
              <w:t>кв. м</w:t>
            </w:r>
          </w:p>
        </w:tc>
      </w:tr>
      <w:tr w:rsidR="006E2445" w:rsidRPr="001053DD" w14:paraId="5B746624" w14:textId="77777777" w:rsidTr="006E2445">
        <w:tc>
          <w:tcPr>
            <w:tcW w:w="6148" w:type="dxa"/>
            <w:vAlign w:val="center"/>
          </w:tcPr>
          <w:p w14:paraId="7DC1F184" w14:textId="77777777" w:rsidR="006E2445" w:rsidRPr="001053DD" w:rsidRDefault="006E2445" w:rsidP="005F49E1">
            <w:pPr>
              <w:widowControl w:val="0"/>
            </w:pPr>
            <w:r w:rsidRPr="001053DD">
              <w:t>максимальная площадь земельного участка</w:t>
            </w:r>
          </w:p>
        </w:tc>
        <w:tc>
          <w:tcPr>
            <w:tcW w:w="1600" w:type="dxa"/>
            <w:vAlign w:val="center"/>
          </w:tcPr>
          <w:p w14:paraId="145B46C6" w14:textId="77777777" w:rsidR="006E2445" w:rsidRPr="001053DD" w:rsidRDefault="006E2445" w:rsidP="005F49E1">
            <w:pPr>
              <w:widowControl w:val="0"/>
              <w:jc w:val="center"/>
            </w:pPr>
            <w:r w:rsidRPr="001053DD">
              <w:t>9000</w:t>
            </w:r>
          </w:p>
        </w:tc>
        <w:tc>
          <w:tcPr>
            <w:tcW w:w="1599" w:type="dxa"/>
            <w:vAlign w:val="center"/>
          </w:tcPr>
          <w:p w14:paraId="0CB6CA1D" w14:textId="77777777" w:rsidR="006E2445" w:rsidRPr="001053DD" w:rsidRDefault="006E2445" w:rsidP="005F49E1">
            <w:pPr>
              <w:widowControl w:val="0"/>
              <w:jc w:val="center"/>
            </w:pPr>
            <w:r w:rsidRPr="001053DD">
              <w:t>кв. м</w:t>
            </w:r>
          </w:p>
        </w:tc>
      </w:tr>
      <w:tr w:rsidR="006E2445" w:rsidRPr="001053DD" w14:paraId="748CFE67" w14:textId="77777777" w:rsidTr="006E2445">
        <w:tc>
          <w:tcPr>
            <w:tcW w:w="6148" w:type="dxa"/>
            <w:vAlign w:val="center"/>
          </w:tcPr>
          <w:p w14:paraId="1B7F6858" w14:textId="77777777" w:rsidR="006E2445" w:rsidRPr="001053DD" w:rsidRDefault="006E2445" w:rsidP="005F49E1">
            <w:pPr>
              <w:widowControl w:val="0"/>
            </w:pPr>
            <w:r w:rsidRPr="001053D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границы территорий общего пользования</w:t>
            </w:r>
          </w:p>
        </w:tc>
        <w:tc>
          <w:tcPr>
            <w:tcW w:w="1600" w:type="dxa"/>
            <w:vAlign w:val="center"/>
          </w:tcPr>
          <w:p w14:paraId="01D2B5B7" w14:textId="77777777" w:rsidR="006E2445" w:rsidRPr="001053DD" w:rsidRDefault="006E2445" w:rsidP="005F49E1">
            <w:pPr>
              <w:widowControl w:val="0"/>
              <w:jc w:val="center"/>
            </w:pPr>
            <w:r w:rsidRPr="001053DD">
              <w:t>1</w:t>
            </w:r>
          </w:p>
        </w:tc>
        <w:tc>
          <w:tcPr>
            <w:tcW w:w="1599" w:type="dxa"/>
            <w:vAlign w:val="center"/>
          </w:tcPr>
          <w:p w14:paraId="0B91D45F" w14:textId="77777777" w:rsidR="006E2445" w:rsidRPr="001053DD" w:rsidRDefault="006E2445" w:rsidP="005F49E1">
            <w:pPr>
              <w:widowControl w:val="0"/>
              <w:jc w:val="center"/>
            </w:pPr>
            <w:r w:rsidRPr="001053DD">
              <w:t>м</w:t>
            </w:r>
          </w:p>
        </w:tc>
      </w:tr>
      <w:tr w:rsidR="006E2445" w:rsidRPr="001053DD" w14:paraId="24544BD6" w14:textId="77777777" w:rsidTr="006E2445">
        <w:tc>
          <w:tcPr>
            <w:tcW w:w="6148" w:type="dxa"/>
            <w:vAlign w:val="center"/>
          </w:tcPr>
          <w:p w14:paraId="6008A799" w14:textId="77777777" w:rsidR="006E2445" w:rsidRPr="001053DD" w:rsidRDefault="006E2445" w:rsidP="005F49E1">
            <w:pPr>
              <w:widowControl w:val="0"/>
            </w:pPr>
            <w:r w:rsidRPr="001053D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соседнего земельного участка</w:t>
            </w:r>
          </w:p>
        </w:tc>
        <w:tc>
          <w:tcPr>
            <w:tcW w:w="1600" w:type="dxa"/>
            <w:vAlign w:val="center"/>
          </w:tcPr>
          <w:p w14:paraId="471282C1" w14:textId="77777777" w:rsidR="006E2445" w:rsidRPr="001053DD" w:rsidRDefault="006E2445" w:rsidP="005F49E1">
            <w:pPr>
              <w:widowControl w:val="0"/>
              <w:jc w:val="center"/>
            </w:pPr>
            <w:r w:rsidRPr="001053DD">
              <w:t>3</w:t>
            </w:r>
          </w:p>
        </w:tc>
        <w:tc>
          <w:tcPr>
            <w:tcW w:w="1599" w:type="dxa"/>
            <w:vAlign w:val="center"/>
          </w:tcPr>
          <w:p w14:paraId="2C2F0EB7" w14:textId="77777777" w:rsidR="006E2445" w:rsidRPr="001053DD" w:rsidRDefault="006E2445" w:rsidP="005F49E1">
            <w:pPr>
              <w:widowControl w:val="0"/>
              <w:jc w:val="center"/>
            </w:pPr>
            <w:r w:rsidRPr="001053DD">
              <w:t>м</w:t>
            </w:r>
          </w:p>
        </w:tc>
      </w:tr>
      <w:tr w:rsidR="006E2445" w:rsidRPr="001053DD" w14:paraId="6B5F9676" w14:textId="77777777" w:rsidTr="006E2445">
        <w:tc>
          <w:tcPr>
            <w:tcW w:w="6148" w:type="dxa"/>
            <w:vAlign w:val="center"/>
          </w:tcPr>
          <w:p w14:paraId="50EE23E9" w14:textId="77777777" w:rsidR="006E2445" w:rsidRPr="001053DD" w:rsidRDefault="006E2445" w:rsidP="005F49E1">
            <w:pPr>
              <w:widowControl w:val="0"/>
            </w:pPr>
            <w:r w:rsidRPr="001053DD">
              <w:t>предельное количество надземных этажей</w:t>
            </w:r>
          </w:p>
        </w:tc>
        <w:tc>
          <w:tcPr>
            <w:tcW w:w="1600" w:type="dxa"/>
            <w:vAlign w:val="center"/>
          </w:tcPr>
          <w:p w14:paraId="5AE4934F" w14:textId="77777777" w:rsidR="006E2445" w:rsidRPr="001053DD" w:rsidRDefault="006E2445" w:rsidP="005F49E1">
            <w:pPr>
              <w:widowControl w:val="0"/>
              <w:jc w:val="center"/>
            </w:pPr>
            <w:r w:rsidRPr="001053DD">
              <w:t>8</w:t>
            </w:r>
          </w:p>
        </w:tc>
        <w:tc>
          <w:tcPr>
            <w:tcW w:w="1599" w:type="dxa"/>
            <w:vAlign w:val="center"/>
          </w:tcPr>
          <w:p w14:paraId="0DF42C99" w14:textId="77777777" w:rsidR="006E2445" w:rsidRPr="001053DD" w:rsidRDefault="006E2445" w:rsidP="005F49E1">
            <w:pPr>
              <w:widowControl w:val="0"/>
              <w:jc w:val="center"/>
            </w:pPr>
            <w:r w:rsidRPr="001053DD">
              <w:t>этажа</w:t>
            </w:r>
          </w:p>
        </w:tc>
      </w:tr>
      <w:tr w:rsidR="006E2445" w:rsidRPr="001053DD" w14:paraId="68375C40" w14:textId="77777777" w:rsidTr="006E2445">
        <w:tc>
          <w:tcPr>
            <w:tcW w:w="6148" w:type="dxa"/>
            <w:vAlign w:val="center"/>
          </w:tcPr>
          <w:p w14:paraId="4D1C2580" w14:textId="77777777" w:rsidR="006E2445" w:rsidRPr="001053DD" w:rsidRDefault="006E2445" w:rsidP="005F49E1">
            <w:pPr>
              <w:widowControl w:val="0"/>
            </w:pPr>
            <w:r w:rsidRPr="001053DD">
              <w:t>предельная высота зданий, строений, сооружений</w:t>
            </w:r>
          </w:p>
        </w:tc>
        <w:tc>
          <w:tcPr>
            <w:tcW w:w="1600" w:type="dxa"/>
            <w:vAlign w:val="center"/>
          </w:tcPr>
          <w:p w14:paraId="4BD78A6C" w14:textId="77777777" w:rsidR="006E2445" w:rsidRPr="001053DD" w:rsidRDefault="006E2445" w:rsidP="005F49E1">
            <w:pPr>
              <w:widowControl w:val="0"/>
              <w:jc w:val="center"/>
            </w:pPr>
            <w:r w:rsidRPr="001053DD">
              <w:t>30</w:t>
            </w:r>
          </w:p>
        </w:tc>
        <w:tc>
          <w:tcPr>
            <w:tcW w:w="1599" w:type="dxa"/>
            <w:vAlign w:val="center"/>
          </w:tcPr>
          <w:p w14:paraId="26E632CB" w14:textId="77777777" w:rsidR="006E2445" w:rsidRPr="001053DD" w:rsidRDefault="006E2445" w:rsidP="005F49E1">
            <w:pPr>
              <w:widowControl w:val="0"/>
              <w:jc w:val="center"/>
            </w:pPr>
            <w:r w:rsidRPr="001053DD">
              <w:t>м</w:t>
            </w:r>
          </w:p>
        </w:tc>
      </w:tr>
      <w:tr w:rsidR="006E2445" w:rsidRPr="001053DD" w14:paraId="2322B4F6" w14:textId="77777777" w:rsidTr="006E2445">
        <w:tc>
          <w:tcPr>
            <w:tcW w:w="6148" w:type="dxa"/>
            <w:shd w:val="clear" w:color="auto" w:fill="auto"/>
            <w:vAlign w:val="center"/>
          </w:tcPr>
          <w:p w14:paraId="2EDB0088" w14:textId="77777777" w:rsidR="006E2445" w:rsidRPr="001053DD" w:rsidRDefault="006E2445" w:rsidP="005F49E1">
            <w:pPr>
              <w:widowControl w:val="0"/>
            </w:pPr>
            <w:r w:rsidRPr="001053DD">
              <w:t>максимальный процент застройки в границах земельного участка</w:t>
            </w:r>
          </w:p>
        </w:tc>
        <w:tc>
          <w:tcPr>
            <w:tcW w:w="1600" w:type="dxa"/>
            <w:shd w:val="clear" w:color="auto" w:fill="auto"/>
            <w:vAlign w:val="center"/>
          </w:tcPr>
          <w:p w14:paraId="22B02FDC" w14:textId="77777777" w:rsidR="006E2445" w:rsidRPr="001053DD" w:rsidRDefault="006E2445" w:rsidP="005F49E1">
            <w:pPr>
              <w:widowControl w:val="0"/>
              <w:jc w:val="center"/>
            </w:pPr>
            <w:r w:rsidRPr="001053DD">
              <w:t>60</w:t>
            </w:r>
          </w:p>
        </w:tc>
        <w:tc>
          <w:tcPr>
            <w:tcW w:w="1599" w:type="dxa"/>
            <w:shd w:val="clear" w:color="auto" w:fill="auto"/>
            <w:vAlign w:val="center"/>
          </w:tcPr>
          <w:p w14:paraId="5C28C537" w14:textId="77777777" w:rsidR="006E2445" w:rsidRPr="001053DD" w:rsidRDefault="006E2445" w:rsidP="005F49E1">
            <w:pPr>
              <w:widowControl w:val="0"/>
              <w:jc w:val="center"/>
            </w:pPr>
            <w:r w:rsidRPr="001053DD">
              <w:t>%</w:t>
            </w:r>
          </w:p>
        </w:tc>
      </w:tr>
    </w:tbl>
    <w:p w14:paraId="3BF80EFE" w14:textId="4B25FFF6" w:rsidR="006E2445" w:rsidRDefault="001926A6" w:rsidP="000D6476">
      <w:pPr>
        <w:pStyle w:val="51-11"/>
        <w:tabs>
          <w:tab w:val="left" w:pos="709"/>
        </w:tabs>
        <w:ind w:left="0" w:firstLine="0"/>
      </w:pPr>
      <w:r w:rsidRPr="001926A6">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6E2445" w:rsidRPr="001053DD">
        <w:t>.</w:t>
      </w:r>
    </w:p>
    <w:p w14:paraId="1BC84BF2" w14:textId="77777777" w:rsidR="006E2445" w:rsidRPr="001053DD" w:rsidRDefault="006E2445" w:rsidP="000D6476">
      <w:pPr>
        <w:pStyle w:val="3-"/>
        <w:ind w:left="0" w:firstLine="0"/>
      </w:pPr>
      <w:bookmarkStart w:id="80" w:name="_Toc264980486"/>
      <w:bookmarkStart w:id="81" w:name="_Toc277601720"/>
      <w:bookmarkStart w:id="82" w:name="_Toc278378457"/>
      <w:bookmarkStart w:id="83" w:name="_Toc295314993"/>
      <w:bookmarkStart w:id="84" w:name="_Toc63844564"/>
      <w:r w:rsidRPr="001053DD">
        <w:t>Зоны</w:t>
      </w:r>
      <w:bookmarkEnd w:id="80"/>
      <w:bookmarkEnd w:id="81"/>
      <w:bookmarkEnd w:id="82"/>
      <w:bookmarkEnd w:id="83"/>
      <w:r w:rsidRPr="001053DD">
        <w:t xml:space="preserve"> общественно-делового назначения</w:t>
      </w:r>
      <w:bookmarkEnd w:id="84"/>
    </w:p>
    <w:p w14:paraId="652E8C21" w14:textId="39930258" w:rsidR="006E2445" w:rsidRPr="001053DD" w:rsidRDefault="006E2445" w:rsidP="007129DB">
      <w:pPr>
        <w:pStyle w:val="4-"/>
        <w:numPr>
          <w:ilvl w:val="0"/>
          <w:numId w:val="76"/>
        </w:numPr>
        <w:tabs>
          <w:tab w:val="clear" w:pos="284"/>
          <w:tab w:val="left" w:pos="709"/>
        </w:tabs>
        <w:ind w:left="0" w:firstLine="0"/>
      </w:pPr>
      <w:r w:rsidRPr="001053DD">
        <w:t>Территориальная зона многофункциональной застройки ТЗ-0</w:t>
      </w:r>
      <w:r w:rsidR="00BA06AB">
        <w:t>4</w:t>
      </w:r>
    </w:p>
    <w:p w14:paraId="45C2AB93" w14:textId="152CEA94" w:rsidR="006E2445" w:rsidRPr="001053DD" w:rsidRDefault="006E2445" w:rsidP="000D6476">
      <w:pPr>
        <w:pStyle w:val="51-11"/>
        <w:ind w:left="0" w:firstLine="0"/>
      </w:pPr>
      <w:r w:rsidRPr="001053DD">
        <w:t>Виды разрешённого использования земельных участков и объектов капитального строительства зоны ТЗ-0</w:t>
      </w:r>
      <w:r w:rsidR="00BA06AB">
        <w:t>4</w:t>
      </w:r>
    </w:p>
    <w:p w14:paraId="583CFB38" w14:textId="7C23BE42" w:rsidR="006E2445" w:rsidRPr="001053DD" w:rsidRDefault="006E2445" w:rsidP="008B2EBD">
      <w:pPr>
        <w:pStyle w:val="52-11"/>
        <w:numPr>
          <w:ilvl w:val="0"/>
          <w:numId w:val="0"/>
        </w:numPr>
        <w:ind w:left="1495" w:hanging="360"/>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8B2EBD" w:rsidRPr="001053DD" w14:paraId="03D11CEA" w14:textId="77777777" w:rsidTr="00B30B2E">
        <w:trPr>
          <w:trHeight w:val="304"/>
          <w:tblHeader/>
        </w:trPr>
        <w:tc>
          <w:tcPr>
            <w:tcW w:w="9640" w:type="dxa"/>
            <w:gridSpan w:val="4"/>
            <w:vAlign w:val="center"/>
          </w:tcPr>
          <w:p w14:paraId="7C166FEF" w14:textId="0246DF78" w:rsidR="008B2EBD" w:rsidRPr="008B2EBD" w:rsidRDefault="008B2EBD" w:rsidP="006E2445">
            <w:pPr>
              <w:jc w:val="center"/>
              <w:rPr>
                <w:b/>
              </w:rPr>
            </w:pPr>
            <w:r w:rsidRPr="008B2EBD">
              <w:rPr>
                <w:b/>
              </w:rPr>
              <w:lastRenderedPageBreak/>
              <w:t>Основные виды разрешённого использования зоны ТЗ-04</w:t>
            </w:r>
          </w:p>
        </w:tc>
      </w:tr>
      <w:tr w:rsidR="006E2445" w:rsidRPr="001053DD" w14:paraId="2BC22407" w14:textId="77777777" w:rsidTr="006E2445">
        <w:trPr>
          <w:trHeight w:val="304"/>
          <w:tblHeader/>
        </w:trPr>
        <w:tc>
          <w:tcPr>
            <w:tcW w:w="993" w:type="dxa"/>
            <w:vAlign w:val="center"/>
          </w:tcPr>
          <w:p w14:paraId="367E84DC" w14:textId="77777777" w:rsidR="006E2445" w:rsidRPr="001053DD" w:rsidRDefault="006E2445" w:rsidP="006E2445">
            <w:pPr>
              <w:jc w:val="center"/>
            </w:pPr>
            <w:r w:rsidRPr="001053DD">
              <w:t>№</w:t>
            </w:r>
          </w:p>
          <w:p w14:paraId="2EBBCCE1" w14:textId="77777777" w:rsidR="006E2445" w:rsidRPr="001053DD" w:rsidRDefault="006E2445" w:rsidP="006E2445">
            <w:pPr>
              <w:jc w:val="center"/>
            </w:pPr>
            <w:r w:rsidRPr="001053DD">
              <w:t>п/п</w:t>
            </w:r>
          </w:p>
        </w:tc>
        <w:tc>
          <w:tcPr>
            <w:tcW w:w="3118" w:type="dxa"/>
            <w:vAlign w:val="center"/>
          </w:tcPr>
          <w:p w14:paraId="75AFAF39" w14:textId="77777777" w:rsidR="006E2445" w:rsidRPr="001053DD" w:rsidRDefault="006E2445" w:rsidP="006E2445">
            <w:pPr>
              <w:jc w:val="center"/>
            </w:pPr>
            <w:r w:rsidRPr="001053DD">
              <w:t>Наименование вида</w:t>
            </w:r>
          </w:p>
        </w:tc>
        <w:tc>
          <w:tcPr>
            <w:tcW w:w="3828" w:type="dxa"/>
            <w:vAlign w:val="center"/>
          </w:tcPr>
          <w:p w14:paraId="6FE21597" w14:textId="77777777" w:rsidR="006E2445" w:rsidRPr="001053DD" w:rsidRDefault="006E2445" w:rsidP="006E2445">
            <w:pPr>
              <w:jc w:val="center"/>
            </w:pPr>
            <w:r w:rsidRPr="001053DD">
              <w:t xml:space="preserve">Описание вида </w:t>
            </w:r>
          </w:p>
        </w:tc>
        <w:tc>
          <w:tcPr>
            <w:tcW w:w="1701" w:type="dxa"/>
            <w:vAlign w:val="center"/>
          </w:tcPr>
          <w:p w14:paraId="4F6333AC" w14:textId="77777777" w:rsidR="006E2445" w:rsidRPr="001053DD" w:rsidRDefault="006E2445" w:rsidP="006E2445">
            <w:pPr>
              <w:jc w:val="center"/>
            </w:pPr>
            <w:r w:rsidRPr="001053DD">
              <w:t>Код вида</w:t>
            </w:r>
          </w:p>
        </w:tc>
      </w:tr>
      <w:tr w:rsidR="006E2445" w:rsidRPr="001053DD" w14:paraId="68CE4B99" w14:textId="77777777" w:rsidTr="006E2445">
        <w:trPr>
          <w:trHeight w:val="304"/>
        </w:trPr>
        <w:tc>
          <w:tcPr>
            <w:tcW w:w="993" w:type="dxa"/>
          </w:tcPr>
          <w:p w14:paraId="51ECF284"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0A2080DB" w14:textId="77777777" w:rsidR="006E2445" w:rsidRPr="001053DD" w:rsidRDefault="006E2445" w:rsidP="006E2445">
            <w:r w:rsidRPr="001053DD">
              <w:t>Малоэтажная многоквартирная жилая застройка</w:t>
            </w:r>
          </w:p>
        </w:tc>
        <w:tc>
          <w:tcPr>
            <w:tcW w:w="3828" w:type="dxa"/>
          </w:tcPr>
          <w:p w14:paraId="1BFC0F4D"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малоэтажных многоквартирных домов (многоквартирные дома высотой до 4 этажей, включая мансардный);</w:t>
            </w:r>
          </w:p>
          <w:p w14:paraId="2FE3CA3A"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обустройство спортивных и детских площадок, площадок для отдыха;</w:t>
            </w:r>
          </w:p>
          <w:p w14:paraId="50D1D0F6" w14:textId="77777777" w:rsidR="006E2445" w:rsidRPr="001053DD" w:rsidRDefault="006E2445" w:rsidP="006E2445">
            <w:r w:rsidRPr="001053D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Pr>
          <w:p w14:paraId="1C4A488F" w14:textId="77777777" w:rsidR="006E2445" w:rsidRPr="001053DD" w:rsidRDefault="006E2445" w:rsidP="006E2445">
            <w:pPr>
              <w:jc w:val="center"/>
            </w:pPr>
            <w:r w:rsidRPr="001053DD">
              <w:t>2.1.1</w:t>
            </w:r>
          </w:p>
        </w:tc>
      </w:tr>
      <w:tr w:rsidR="006E2445" w:rsidRPr="001053DD" w14:paraId="64C8F08E" w14:textId="77777777" w:rsidTr="006E2445">
        <w:trPr>
          <w:trHeight w:val="304"/>
        </w:trPr>
        <w:tc>
          <w:tcPr>
            <w:tcW w:w="993" w:type="dxa"/>
          </w:tcPr>
          <w:p w14:paraId="4D370885"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534EAB49" w14:textId="77777777" w:rsidR="006E2445" w:rsidRPr="001053DD" w:rsidRDefault="006E2445" w:rsidP="006E2445">
            <w:r w:rsidRPr="001053DD">
              <w:t>Среднеэтажная жилая застройка</w:t>
            </w:r>
          </w:p>
        </w:tc>
        <w:tc>
          <w:tcPr>
            <w:tcW w:w="3828" w:type="dxa"/>
          </w:tcPr>
          <w:p w14:paraId="0C0DE89D"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многоквартирных домов этажностью не выше восьми этажей;</w:t>
            </w:r>
          </w:p>
          <w:p w14:paraId="0CA18164"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благоустройство и озеленение;</w:t>
            </w:r>
          </w:p>
          <w:p w14:paraId="2AED8F34"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подземных гаражей и автостоянок;</w:t>
            </w:r>
          </w:p>
          <w:p w14:paraId="769B885E"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обустройство спортивных и детских площадок, площадок для отдыха;</w:t>
            </w:r>
          </w:p>
          <w:p w14:paraId="47CB6D1E"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01" w:type="dxa"/>
          </w:tcPr>
          <w:p w14:paraId="6225F22F" w14:textId="77777777" w:rsidR="006E2445" w:rsidRPr="001053DD" w:rsidRDefault="006E2445" w:rsidP="006E2445">
            <w:pPr>
              <w:jc w:val="center"/>
            </w:pPr>
            <w:r w:rsidRPr="001053DD">
              <w:t>2.5</w:t>
            </w:r>
          </w:p>
        </w:tc>
      </w:tr>
      <w:tr w:rsidR="006E2445" w:rsidRPr="001053DD" w14:paraId="2B9EB4A2" w14:textId="77777777" w:rsidTr="006E2445">
        <w:trPr>
          <w:trHeight w:val="304"/>
        </w:trPr>
        <w:tc>
          <w:tcPr>
            <w:tcW w:w="993" w:type="dxa"/>
          </w:tcPr>
          <w:p w14:paraId="0BC15E9E"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14577D83" w14:textId="77777777" w:rsidR="006E2445" w:rsidRPr="001053DD" w:rsidRDefault="006E2445" w:rsidP="006E2445">
            <w:r w:rsidRPr="001053DD">
              <w:t>Обслуживание жилой застройки</w:t>
            </w:r>
          </w:p>
        </w:tc>
        <w:tc>
          <w:tcPr>
            <w:tcW w:w="3828" w:type="dxa"/>
          </w:tcPr>
          <w:p w14:paraId="7B76C136"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1053DD">
                <w:t>кодами 3.1</w:t>
              </w:r>
            </w:hyperlink>
            <w:r w:rsidRPr="001053DD">
              <w:t xml:space="preserve">, </w:t>
            </w:r>
            <w:hyperlink w:anchor="P204" w:history="1">
              <w:r w:rsidRPr="001053DD">
                <w:t>3.2</w:t>
              </w:r>
            </w:hyperlink>
            <w:r w:rsidRPr="001053DD">
              <w:t xml:space="preserve">, </w:t>
            </w:r>
            <w:hyperlink w:anchor="P226" w:history="1">
              <w:r w:rsidRPr="001053DD">
                <w:t>3.3</w:t>
              </w:r>
            </w:hyperlink>
            <w:r w:rsidRPr="001053DD">
              <w:t xml:space="preserve">, </w:t>
            </w:r>
            <w:hyperlink w:anchor="P230" w:history="1">
              <w:r w:rsidRPr="001053DD">
                <w:t>3.4</w:t>
              </w:r>
            </w:hyperlink>
            <w:r w:rsidRPr="001053DD">
              <w:t xml:space="preserve">, </w:t>
            </w:r>
            <w:hyperlink w:anchor="P234" w:history="1">
              <w:r w:rsidRPr="001053DD">
                <w:t>3.4.1</w:t>
              </w:r>
            </w:hyperlink>
            <w:r w:rsidRPr="001053DD">
              <w:t xml:space="preserve">, </w:t>
            </w:r>
            <w:hyperlink w:anchor="P252" w:history="1">
              <w:r w:rsidRPr="001053DD">
                <w:t>3.5.1</w:t>
              </w:r>
            </w:hyperlink>
            <w:r w:rsidRPr="001053DD">
              <w:t xml:space="preserve">, </w:t>
            </w:r>
            <w:hyperlink w:anchor="P260" w:history="1">
              <w:r w:rsidRPr="001053DD">
                <w:t>3.6</w:t>
              </w:r>
            </w:hyperlink>
            <w:r w:rsidRPr="001053DD">
              <w:t xml:space="preserve">, </w:t>
            </w:r>
            <w:hyperlink w:anchor="P276" w:history="1">
              <w:r w:rsidRPr="001053DD">
                <w:t>3.7</w:t>
              </w:r>
            </w:hyperlink>
            <w:r w:rsidRPr="001053DD">
              <w:t xml:space="preserve">, </w:t>
            </w:r>
            <w:hyperlink w:anchor="P320" w:history="1">
              <w:r w:rsidRPr="001053DD">
                <w:t>3.10.1</w:t>
              </w:r>
            </w:hyperlink>
            <w:r w:rsidRPr="001053DD">
              <w:t xml:space="preserve">, </w:t>
            </w:r>
            <w:hyperlink w:anchor="P335" w:history="1">
              <w:r w:rsidRPr="001053DD">
                <w:t>4.1</w:t>
              </w:r>
            </w:hyperlink>
            <w:r w:rsidRPr="001053DD">
              <w:t xml:space="preserve">, </w:t>
            </w:r>
            <w:hyperlink w:anchor="P344" w:history="1">
              <w:r w:rsidRPr="001053DD">
                <w:t>4.3</w:t>
              </w:r>
            </w:hyperlink>
            <w:r w:rsidRPr="001053DD">
              <w:t xml:space="preserve">, </w:t>
            </w:r>
            <w:hyperlink w:anchor="P349" w:history="1">
              <w:r w:rsidRPr="001053DD">
                <w:t>4.4</w:t>
              </w:r>
            </w:hyperlink>
            <w:r w:rsidRPr="001053DD">
              <w:t xml:space="preserve">, </w:t>
            </w:r>
            <w:hyperlink w:anchor="P356" w:history="1">
              <w:r w:rsidRPr="001053DD">
                <w:t>4.6</w:t>
              </w:r>
            </w:hyperlink>
            <w:r w:rsidRPr="001053DD">
              <w:t xml:space="preserve">, </w:t>
            </w:r>
            <w:hyperlink w:anchor="P424" w:history="1">
              <w:r w:rsidRPr="001053DD">
                <w:t>5.1.2</w:t>
              </w:r>
            </w:hyperlink>
            <w:r w:rsidRPr="001053DD">
              <w:t xml:space="preserve">, </w:t>
            </w:r>
            <w:hyperlink w:anchor="P428" w:history="1">
              <w:r w:rsidRPr="001053DD">
                <w:t>5.1.3</w:t>
              </w:r>
            </w:hyperlink>
            <w:r w:rsidRPr="001053DD">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w:t>
            </w:r>
            <w:r w:rsidRPr="001053DD">
              <w:lastRenderedPageBreak/>
              <w:t>нарушает права жителей, не требует установления санитарной зоны</w:t>
            </w:r>
          </w:p>
        </w:tc>
        <w:tc>
          <w:tcPr>
            <w:tcW w:w="1701" w:type="dxa"/>
          </w:tcPr>
          <w:p w14:paraId="15DF1E6B" w14:textId="77777777" w:rsidR="006E2445" w:rsidRPr="001053DD" w:rsidRDefault="006E2445" w:rsidP="006E2445">
            <w:pPr>
              <w:jc w:val="center"/>
            </w:pPr>
            <w:r w:rsidRPr="001053DD">
              <w:lastRenderedPageBreak/>
              <w:t>2.7</w:t>
            </w:r>
          </w:p>
        </w:tc>
      </w:tr>
      <w:tr w:rsidR="006E2445" w:rsidRPr="001053DD" w14:paraId="34D9DADE" w14:textId="77777777" w:rsidTr="006E2445">
        <w:trPr>
          <w:trHeight w:val="304"/>
        </w:trPr>
        <w:tc>
          <w:tcPr>
            <w:tcW w:w="993" w:type="dxa"/>
          </w:tcPr>
          <w:p w14:paraId="02846274"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2BC1A713" w14:textId="77777777" w:rsidR="006E2445" w:rsidRPr="001053DD" w:rsidRDefault="006E2445" w:rsidP="006E2445">
            <w:r w:rsidRPr="001053DD">
              <w:t>Общественное использование объектов капитального строительства</w:t>
            </w:r>
          </w:p>
        </w:tc>
        <w:tc>
          <w:tcPr>
            <w:tcW w:w="3828" w:type="dxa"/>
          </w:tcPr>
          <w:p w14:paraId="3F3360D1" w14:textId="77777777" w:rsidR="006E2445" w:rsidRPr="001053DD" w:rsidRDefault="006E2445" w:rsidP="006E2445">
            <w:r w:rsidRPr="001053DD">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ar182" w:tooltip="Коммунальное обслуживание" w:history="1">
              <w:r w:rsidRPr="001053DD">
                <w:t>кодами 3.1</w:t>
              </w:r>
            </w:hyperlink>
            <w:r w:rsidRPr="001053DD">
              <w:t xml:space="preserve"> - </w:t>
            </w:r>
            <w:hyperlink w:anchor="Par251" w:tooltip="Приюты для животных" w:history="1">
              <w:r w:rsidRPr="001053DD">
                <w:t>3.10.2</w:t>
              </w:r>
            </w:hyperlink>
          </w:p>
        </w:tc>
        <w:tc>
          <w:tcPr>
            <w:tcW w:w="1701" w:type="dxa"/>
          </w:tcPr>
          <w:p w14:paraId="31160566" w14:textId="77777777" w:rsidR="006E2445" w:rsidRPr="001053DD" w:rsidRDefault="006E2445" w:rsidP="006E2445">
            <w:pPr>
              <w:jc w:val="center"/>
            </w:pPr>
            <w:r w:rsidRPr="001053DD">
              <w:t>3.0</w:t>
            </w:r>
          </w:p>
        </w:tc>
      </w:tr>
      <w:tr w:rsidR="006E2445" w:rsidRPr="001053DD" w14:paraId="4F79A142" w14:textId="77777777" w:rsidTr="006E2445">
        <w:trPr>
          <w:trHeight w:val="304"/>
        </w:trPr>
        <w:tc>
          <w:tcPr>
            <w:tcW w:w="993" w:type="dxa"/>
          </w:tcPr>
          <w:p w14:paraId="24AE550F"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4F01F531" w14:textId="77777777" w:rsidR="006E2445" w:rsidRPr="001053DD" w:rsidRDefault="006E2445" w:rsidP="006E2445">
            <w:r w:rsidRPr="001053DD">
              <w:t>Коммунальное обслуживание</w:t>
            </w:r>
          </w:p>
        </w:tc>
        <w:tc>
          <w:tcPr>
            <w:tcW w:w="3828" w:type="dxa"/>
          </w:tcPr>
          <w:p w14:paraId="1928435A"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701" w:type="dxa"/>
          </w:tcPr>
          <w:p w14:paraId="38AC9269" w14:textId="77777777" w:rsidR="006E2445" w:rsidRPr="001053DD" w:rsidRDefault="006E2445" w:rsidP="006E2445">
            <w:pPr>
              <w:jc w:val="center"/>
            </w:pPr>
            <w:r w:rsidRPr="001053DD">
              <w:t>3.1</w:t>
            </w:r>
          </w:p>
        </w:tc>
      </w:tr>
      <w:tr w:rsidR="006E2445" w:rsidRPr="001053DD" w14:paraId="4A8492B6" w14:textId="77777777" w:rsidTr="006E2445">
        <w:trPr>
          <w:trHeight w:val="304"/>
        </w:trPr>
        <w:tc>
          <w:tcPr>
            <w:tcW w:w="993" w:type="dxa"/>
          </w:tcPr>
          <w:p w14:paraId="082C3606"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23213DE0" w14:textId="77777777" w:rsidR="006E2445" w:rsidRPr="001053DD" w:rsidRDefault="006E2445" w:rsidP="006E2445">
            <w:r w:rsidRPr="001053DD">
              <w:t>Социальное обслуживание</w:t>
            </w:r>
          </w:p>
        </w:tc>
        <w:tc>
          <w:tcPr>
            <w:tcW w:w="3828" w:type="dxa"/>
          </w:tcPr>
          <w:p w14:paraId="4D4F8EF8" w14:textId="77777777" w:rsidR="006E2445" w:rsidRPr="001053DD" w:rsidRDefault="006E2445" w:rsidP="006E2445">
            <w:r w:rsidRPr="001053DD">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1053DD">
                <w:t>кодами 3.2.1</w:t>
              </w:r>
            </w:hyperlink>
            <w:r w:rsidRPr="001053DD">
              <w:t xml:space="preserve"> - </w:t>
            </w:r>
            <w:hyperlink w:anchor="P224" w:history="1">
              <w:r w:rsidRPr="001053DD">
                <w:t>3.2.4</w:t>
              </w:r>
            </w:hyperlink>
          </w:p>
        </w:tc>
        <w:tc>
          <w:tcPr>
            <w:tcW w:w="1701" w:type="dxa"/>
          </w:tcPr>
          <w:p w14:paraId="002C9CB6" w14:textId="77777777" w:rsidR="006E2445" w:rsidRPr="001053DD" w:rsidRDefault="006E2445" w:rsidP="006E2445">
            <w:pPr>
              <w:jc w:val="center"/>
            </w:pPr>
            <w:r w:rsidRPr="001053DD">
              <w:t>3.2</w:t>
            </w:r>
          </w:p>
        </w:tc>
      </w:tr>
      <w:tr w:rsidR="006E2445" w:rsidRPr="001053DD" w14:paraId="1DA72D3C" w14:textId="77777777" w:rsidTr="006E2445">
        <w:trPr>
          <w:trHeight w:val="304"/>
        </w:trPr>
        <w:tc>
          <w:tcPr>
            <w:tcW w:w="993" w:type="dxa"/>
          </w:tcPr>
          <w:p w14:paraId="5AFD2A7B"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3D539B28" w14:textId="77777777" w:rsidR="006E2445" w:rsidRPr="001053DD" w:rsidRDefault="006E2445" w:rsidP="006E2445">
            <w:r w:rsidRPr="001053DD">
              <w:t>Бытовое обслуживание</w:t>
            </w:r>
          </w:p>
        </w:tc>
        <w:tc>
          <w:tcPr>
            <w:tcW w:w="3828" w:type="dxa"/>
          </w:tcPr>
          <w:p w14:paraId="4B742BA4" w14:textId="77777777" w:rsidR="006E2445" w:rsidRPr="001053DD" w:rsidRDefault="006E2445" w:rsidP="006E2445">
            <w:r w:rsidRPr="001053D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Pr>
          <w:p w14:paraId="42BB11D0" w14:textId="77777777" w:rsidR="006E2445" w:rsidRPr="001053DD" w:rsidRDefault="006E2445" w:rsidP="006E2445">
            <w:pPr>
              <w:jc w:val="center"/>
            </w:pPr>
            <w:r w:rsidRPr="001053DD">
              <w:t>3.3</w:t>
            </w:r>
          </w:p>
        </w:tc>
      </w:tr>
      <w:tr w:rsidR="006E2445" w:rsidRPr="001053DD" w14:paraId="7F9E19AF" w14:textId="77777777" w:rsidTr="006E2445">
        <w:trPr>
          <w:trHeight w:val="304"/>
        </w:trPr>
        <w:tc>
          <w:tcPr>
            <w:tcW w:w="993" w:type="dxa"/>
          </w:tcPr>
          <w:p w14:paraId="317F1404"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732FA049" w14:textId="77777777" w:rsidR="006E2445" w:rsidRPr="001053DD" w:rsidRDefault="006E2445" w:rsidP="006E2445">
            <w:r w:rsidRPr="001053DD">
              <w:t>Здравоохранение</w:t>
            </w:r>
          </w:p>
        </w:tc>
        <w:tc>
          <w:tcPr>
            <w:tcW w:w="3828" w:type="dxa"/>
          </w:tcPr>
          <w:p w14:paraId="052511A0" w14:textId="77777777" w:rsidR="006E2445" w:rsidRPr="001053DD" w:rsidRDefault="006E2445" w:rsidP="006E2445">
            <w:r w:rsidRPr="001053DD">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w:t>
            </w:r>
            <w:r w:rsidRPr="001053DD">
              <w:lastRenderedPageBreak/>
              <w:t xml:space="preserve">использования с </w:t>
            </w:r>
            <w:hyperlink w:anchor="P234" w:history="1">
              <w:r w:rsidRPr="001053DD">
                <w:t>кодами 3.4.1</w:t>
              </w:r>
            </w:hyperlink>
            <w:r w:rsidRPr="001053DD">
              <w:t xml:space="preserve"> - </w:t>
            </w:r>
            <w:hyperlink w:anchor="P238" w:history="1">
              <w:r w:rsidRPr="001053DD">
                <w:t>3.4.2</w:t>
              </w:r>
            </w:hyperlink>
          </w:p>
        </w:tc>
        <w:tc>
          <w:tcPr>
            <w:tcW w:w="1701" w:type="dxa"/>
          </w:tcPr>
          <w:p w14:paraId="7A21D966" w14:textId="77777777" w:rsidR="006E2445" w:rsidRPr="001053DD" w:rsidRDefault="006E2445" w:rsidP="006E2445">
            <w:pPr>
              <w:jc w:val="center"/>
            </w:pPr>
            <w:r w:rsidRPr="001053DD">
              <w:lastRenderedPageBreak/>
              <w:t>3.4</w:t>
            </w:r>
          </w:p>
        </w:tc>
      </w:tr>
      <w:tr w:rsidR="006E2445" w:rsidRPr="001053DD" w14:paraId="3248E7CC" w14:textId="77777777" w:rsidTr="006E2445">
        <w:trPr>
          <w:trHeight w:val="304"/>
        </w:trPr>
        <w:tc>
          <w:tcPr>
            <w:tcW w:w="993" w:type="dxa"/>
          </w:tcPr>
          <w:p w14:paraId="6F4C43AF"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5BCD8D2E" w14:textId="77777777" w:rsidR="006E2445" w:rsidRPr="001053DD" w:rsidRDefault="006E2445" w:rsidP="006E2445">
            <w:r w:rsidRPr="001053DD">
              <w:t>Амбулаторно-поликлиническое обслуживание</w:t>
            </w:r>
          </w:p>
        </w:tc>
        <w:tc>
          <w:tcPr>
            <w:tcW w:w="3828" w:type="dxa"/>
          </w:tcPr>
          <w:p w14:paraId="77ADFA3F" w14:textId="77777777" w:rsidR="006E2445" w:rsidRPr="001053DD" w:rsidRDefault="006E2445" w:rsidP="006E2445">
            <w:r w:rsidRPr="001053DD">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01" w:type="dxa"/>
          </w:tcPr>
          <w:p w14:paraId="6866293D" w14:textId="77777777" w:rsidR="006E2445" w:rsidRPr="001053DD" w:rsidRDefault="006E2445" w:rsidP="006E2445">
            <w:pPr>
              <w:jc w:val="center"/>
            </w:pPr>
            <w:r w:rsidRPr="001053DD">
              <w:t>3.4.1</w:t>
            </w:r>
          </w:p>
        </w:tc>
      </w:tr>
      <w:tr w:rsidR="006E2445" w:rsidRPr="001053DD" w14:paraId="3BE3077C" w14:textId="77777777" w:rsidTr="006E2445">
        <w:trPr>
          <w:trHeight w:val="304"/>
        </w:trPr>
        <w:tc>
          <w:tcPr>
            <w:tcW w:w="993" w:type="dxa"/>
          </w:tcPr>
          <w:p w14:paraId="31F14065"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0F4040E1"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Стационарное медицинское обслуживание</w:t>
            </w:r>
          </w:p>
        </w:tc>
        <w:tc>
          <w:tcPr>
            <w:tcW w:w="3828" w:type="dxa"/>
          </w:tcPr>
          <w:p w14:paraId="2F05B794"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9607951"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станций скорой помощи;</w:t>
            </w:r>
          </w:p>
          <w:p w14:paraId="551AD604"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площадок санитарной авиации</w:t>
            </w:r>
          </w:p>
        </w:tc>
        <w:tc>
          <w:tcPr>
            <w:tcW w:w="1701" w:type="dxa"/>
          </w:tcPr>
          <w:p w14:paraId="01913D23"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jc w:val="center"/>
            </w:pPr>
            <w:r w:rsidRPr="001053DD">
              <w:t>3.4.2</w:t>
            </w:r>
          </w:p>
        </w:tc>
      </w:tr>
      <w:tr w:rsidR="006E2445" w:rsidRPr="001053DD" w14:paraId="1A750FBE" w14:textId="77777777" w:rsidTr="006E2445">
        <w:trPr>
          <w:trHeight w:val="304"/>
        </w:trPr>
        <w:tc>
          <w:tcPr>
            <w:tcW w:w="993" w:type="dxa"/>
          </w:tcPr>
          <w:p w14:paraId="0FA2FA7D"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7A705590"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Образование и просвещение</w:t>
            </w:r>
          </w:p>
        </w:tc>
        <w:tc>
          <w:tcPr>
            <w:tcW w:w="3828" w:type="dxa"/>
          </w:tcPr>
          <w:p w14:paraId="428F7271"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1053DD">
                <w:t>кодами 3.5.1</w:t>
              </w:r>
            </w:hyperlink>
            <w:r w:rsidRPr="001053DD">
              <w:t xml:space="preserve"> - </w:t>
            </w:r>
            <w:hyperlink w:anchor="P256" w:history="1">
              <w:r w:rsidRPr="001053DD">
                <w:t>3.5.2</w:t>
              </w:r>
            </w:hyperlink>
          </w:p>
        </w:tc>
        <w:tc>
          <w:tcPr>
            <w:tcW w:w="1701" w:type="dxa"/>
          </w:tcPr>
          <w:p w14:paraId="14264015" w14:textId="77777777" w:rsidR="006E2445" w:rsidRPr="001053DD" w:rsidRDefault="006E2445" w:rsidP="006E2445">
            <w:pPr>
              <w:pStyle w:val="ConsPlusNormal"/>
              <w:ind w:firstLine="0"/>
              <w:jc w:val="center"/>
            </w:pPr>
            <w:r w:rsidRPr="001053DD">
              <w:t>3.5</w:t>
            </w:r>
          </w:p>
        </w:tc>
      </w:tr>
      <w:tr w:rsidR="006E2445" w:rsidRPr="001053DD" w14:paraId="6BA23B90" w14:textId="77777777" w:rsidTr="006E2445">
        <w:trPr>
          <w:trHeight w:val="304"/>
        </w:trPr>
        <w:tc>
          <w:tcPr>
            <w:tcW w:w="993" w:type="dxa"/>
          </w:tcPr>
          <w:p w14:paraId="17E9A2A6"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79117DBD"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Дошкольное, начальное и среднее общее образование</w:t>
            </w:r>
          </w:p>
        </w:tc>
        <w:tc>
          <w:tcPr>
            <w:tcW w:w="3828" w:type="dxa"/>
          </w:tcPr>
          <w:p w14:paraId="2F11A7C8"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w:t>
            </w:r>
            <w:r w:rsidRPr="001053DD">
              <w:lastRenderedPageBreak/>
              <w:t>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Pr>
          <w:p w14:paraId="535E81B1" w14:textId="77777777" w:rsidR="006E2445" w:rsidRPr="001053DD" w:rsidRDefault="006E2445" w:rsidP="006E2445">
            <w:pPr>
              <w:pStyle w:val="ConsPlusNormal"/>
              <w:ind w:firstLine="0"/>
              <w:jc w:val="center"/>
            </w:pPr>
            <w:r w:rsidRPr="001053DD">
              <w:lastRenderedPageBreak/>
              <w:t>3.5.1</w:t>
            </w:r>
          </w:p>
        </w:tc>
      </w:tr>
      <w:tr w:rsidR="006E2445" w:rsidRPr="001053DD" w14:paraId="6CD5D293" w14:textId="77777777" w:rsidTr="006E2445">
        <w:trPr>
          <w:trHeight w:val="304"/>
        </w:trPr>
        <w:tc>
          <w:tcPr>
            <w:tcW w:w="993" w:type="dxa"/>
          </w:tcPr>
          <w:p w14:paraId="49D40277"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656F7282"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Среднее и высшее профессиональное образование</w:t>
            </w:r>
          </w:p>
        </w:tc>
        <w:tc>
          <w:tcPr>
            <w:tcW w:w="3828" w:type="dxa"/>
          </w:tcPr>
          <w:p w14:paraId="7F88D8EA"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Pr>
          <w:p w14:paraId="3FF6743B" w14:textId="77777777" w:rsidR="006E2445" w:rsidRPr="001053DD" w:rsidRDefault="006E2445" w:rsidP="006E2445">
            <w:pPr>
              <w:pStyle w:val="ConsPlusNormal"/>
              <w:ind w:firstLine="0"/>
              <w:jc w:val="center"/>
            </w:pPr>
            <w:r w:rsidRPr="001053DD">
              <w:t>3.5.2</w:t>
            </w:r>
          </w:p>
        </w:tc>
      </w:tr>
      <w:tr w:rsidR="006E2445" w:rsidRPr="001053DD" w14:paraId="3BBD0695" w14:textId="77777777" w:rsidTr="006E2445">
        <w:trPr>
          <w:trHeight w:val="304"/>
        </w:trPr>
        <w:tc>
          <w:tcPr>
            <w:tcW w:w="993" w:type="dxa"/>
          </w:tcPr>
          <w:p w14:paraId="61FC34C1"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2380CAEC" w14:textId="77777777" w:rsidR="006E2445" w:rsidRPr="001053DD" w:rsidRDefault="006E2445" w:rsidP="006E2445">
            <w:r w:rsidRPr="001053DD">
              <w:t>Культурное развитие</w:t>
            </w:r>
          </w:p>
        </w:tc>
        <w:tc>
          <w:tcPr>
            <w:tcW w:w="3828" w:type="dxa"/>
          </w:tcPr>
          <w:p w14:paraId="1EF58E69" w14:textId="77777777" w:rsidR="006E2445" w:rsidRPr="001053DD" w:rsidRDefault="006E2445" w:rsidP="006E2445">
            <w:r w:rsidRPr="001053DD">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1053DD">
                <w:t>кодами 3.6.1</w:t>
              </w:r>
            </w:hyperlink>
            <w:r w:rsidRPr="001053DD">
              <w:t xml:space="preserve"> - </w:t>
            </w:r>
            <w:hyperlink w:anchor="P274" w:history="1">
              <w:r w:rsidRPr="001053DD">
                <w:t>3.6.3</w:t>
              </w:r>
            </w:hyperlink>
          </w:p>
        </w:tc>
        <w:tc>
          <w:tcPr>
            <w:tcW w:w="1701" w:type="dxa"/>
          </w:tcPr>
          <w:p w14:paraId="4D652158" w14:textId="77777777" w:rsidR="006E2445" w:rsidRPr="001053DD" w:rsidRDefault="006E2445" w:rsidP="006E2445">
            <w:pPr>
              <w:jc w:val="center"/>
            </w:pPr>
            <w:r w:rsidRPr="001053DD">
              <w:t>3.6</w:t>
            </w:r>
          </w:p>
        </w:tc>
      </w:tr>
      <w:tr w:rsidR="006E2445" w:rsidRPr="001053DD" w14:paraId="52DA7DEC" w14:textId="77777777" w:rsidTr="006E2445">
        <w:trPr>
          <w:trHeight w:val="304"/>
        </w:trPr>
        <w:tc>
          <w:tcPr>
            <w:tcW w:w="993" w:type="dxa"/>
          </w:tcPr>
          <w:p w14:paraId="5DB26542"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1FE37ABB" w14:textId="77777777" w:rsidR="006E2445" w:rsidRPr="001053DD" w:rsidRDefault="006E2445" w:rsidP="006E2445">
            <w:r w:rsidRPr="001053DD">
              <w:t>Религиозное использование</w:t>
            </w:r>
          </w:p>
        </w:tc>
        <w:tc>
          <w:tcPr>
            <w:tcW w:w="3828" w:type="dxa"/>
          </w:tcPr>
          <w:p w14:paraId="74E82508" w14:textId="77777777" w:rsidR="006E2445" w:rsidRPr="001053DD" w:rsidRDefault="006E2445" w:rsidP="006E2445">
            <w:r w:rsidRPr="001053DD">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1053DD">
                <w:t>кодами 3.7.1</w:t>
              </w:r>
            </w:hyperlink>
            <w:r w:rsidRPr="001053DD">
              <w:t xml:space="preserve"> - </w:t>
            </w:r>
            <w:hyperlink w:anchor="P286" w:history="1">
              <w:r w:rsidRPr="001053DD">
                <w:t>3.7.2</w:t>
              </w:r>
            </w:hyperlink>
          </w:p>
        </w:tc>
        <w:tc>
          <w:tcPr>
            <w:tcW w:w="1701" w:type="dxa"/>
          </w:tcPr>
          <w:p w14:paraId="08E1A097" w14:textId="77777777" w:rsidR="006E2445" w:rsidRPr="001053DD" w:rsidRDefault="006E2445" w:rsidP="006E2445">
            <w:pPr>
              <w:jc w:val="center"/>
            </w:pPr>
            <w:r w:rsidRPr="001053DD">
              <w:t>3.7</w:t>
            </w:r>
          </w:p>
        </w:tc>
      </w:tr>
      <w:tr w:rsidR="006E2445" w:rsidRPr="001053DD" w14:paraId="58EF87B8" w14:textId="77777777" w:rsidTr="006E2445">
        <w:trPr>
          <w:trHeight w:val="304"/>
        </w:trPr>
        <w:tc>
          <w:tcPr>
            <w:tcW w:w="993" w:type="dxa"/>
          </w:tcPr>
          <w:p w14:paraId="231DA200"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42DC969E" w14:textId="77777777" w:rsidR="006E2445" w:rsidRPr="001053DD" w:rsidRDefault="006E2445" w:rsidP="006E2445">
            <w:r w:rsidRPr="001053DD">
              <w:t>Общественное управление</w:t>
            </w:r>
          </w:p>
        </w:tc>
        <w:tc>
          <w:tcPr>
            <w:tcW w:w="3828" w:type="dxa"/>
          </w:tcPr>
          <w:p w14:paraId="238B0337" w14:textId="77777777" w:rsidR="006E2445" w:rsidRPr="001053DD" w:rsidRDefault="006E2445" w:rsidP="006E2445">
            <w:r w:rsidRPr="001053DD">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w:t>
            </w:r>
            <w:r w:rsidRPr="001053DD">
              <w:lastRenderedPageBreak/>
              <w:t xml:space="preserve">содержание видов разрешенного использования с </w:t>
            </w:r>
            <w:hyperlink w:anchor="P294" w:history="1">
              <w:r w:rsidRPr="001053DD">
                <w:t>кодами 3.8.1</w:t>
              </w:r>
            </w:hyperlink>
            <w:r w:rsidRPr="001053DD">
              <w:t xml:space="preserve"> - </w:t>
            </w:r>
            <w:hyperlink w:anchor="P298" w:history="1">
              <w:r w:rsidRPr="001053DD">
                <w:t>3.8.2</w:t>
              </w:r>
            </w:hyperlink>
          </w:p>
        </w:tc>
        <w:tc>
          <w:tcPr>
            <w:tcW w:w="1701" w:type="dxa"/>
          </w:tcPr>
          <w:p w14:paraId="27072A53" w14:textId="77777777" w:rsidR="006E2445" w:rsidRPr="001053DD" w:rsidRDefault="006E2445" w:rsidP="006E2445">
            <w:pPr>
              <w:jc w:val="center"/>
            </w:pPr>
            <w:r w:rsidRPr="001053DD">
              <w:lastRenderedPageBreak/>
              <w:t>3.8</w:t>
            </w:r>
          </w:p>
        </w:tc>
      </w:tr>
      <w:tr w:rsidR="006E2445" w:rsidRPr="001053DD" w14:paraId="384D4B52" w14:textId="77777777" w:rsidTr="006E2445">
        <w:trPr>
          <w:trHeight w:val="304"/>
        </w:trPr>
        <w:tc>
          <w:tcPr>
            <w:tcW w:w="993" w:type="dxa"/>
            <w:shd w:val="clear" w:color="auto" w:fill="auto"/>
          </w:tcPr>
          <w:p w14:paraId="78368850"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shd w:val="clear" w:color="auto" w:fill="auto"/>
          </w:tcPr>
          <w:p w14:paraId="5F186989" w14:textId="77777777" w:rsidR="006E2445" w:rsidRPr="001053DD" w:rsidRDefault="006E2445" w:rsidP="006E2445">
            <w:r w:rsidRPr="001053DD">
              <w:t>Предпринимательство</w:t>
            </w:r>
          </w:p>
        </w:tc>
        <w:tc>
          <w:tcPr>
            <w:tcW w:w="3828" w:type="dxa"/>
            <w:shd w:val="clear" w:color="auto" w:fill="auto"/>
          </w:tcPr>
          <w:p w14:paraId="46958C01" w14:textId="77777777" w:rsidR="006E2445" w:rsidRPr="001053DD" w:rsidRDefault="006E2445" w:rsidP="006E2445">
            <w:r w:rsidRPr="001053DD">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14:paraId="7228D708" w14:textId="77777777" w:rsidR="006E2445" w:rsidRPr="001053DD" w:rsidRDefault="006E2445" w:rsidP="006E2445">
            <w:r w:rsidRPr="001053DD">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ar262" w:tooltip="Деловое управление" w:history="1">
              <w:r w:rsidRPr="001053DD">
                <w:t>кодами 4.1</w:t>
              </w:r>
            </w:hyperlink>
            <w:r w:rsidRPr="001053DD">
              <w:t xml:space="preserve"> - </w:t>
            </w:r>
            <w:hyperlink w:anchor="Par305" w:tooltip="Выставочно-ярмарочная деятельность" w:history="1">
              <w:r w:rsidRPr="001053DD">
                <w:t>4.10</w:t>
              </w:r>
            </w:hyperlink>
          </w:p>
        </w:tc>
        <w:tc>
          <w:tcPr>
            <w:tcW w:w="1701" w:type="dxa"/>
            <w:shd w:val="clear" w:color="auto" w:fill="auto"/>
          </w:tcPr>
          <w:p w14:paraId="23CE317D" w14:textId="77777777" w:rsidR="006E2445" w:rsidRPr="001053DD" w:rsidRDefault="006E2445" w:rsidP="006E2445">
            <w:pPr>
              <w:jc w:val="center"/>
            </w:pPr>
            <w:r w:rsidRPr="001053DD">
              <w:t>4.0</w:t>
            </w:r>
          </w:p>
        </w:tc>
      </w:tr>
      <w:tr w:rsidR="006E2445" w:rsidRPr="001053DD" w14:paraId="4E6AF0F5" w14:textId="77777777" w:rsidTr="006E2445">
        <w:trPr>
          <w:trHeight w:val="304"/>
        </w:trPr>
        <w:tc>
          <w:tcPr>
            <w:tcW w:w="993" w:type="dxa"/>
          </w:tcPr>
          <w:p w14:paraId="084F6A80"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69B55E94" w14:textId="77777777" w:rsidR="006E2445" w:rsidRPr="001053DD" w:rsidRDefault="006E2445" w:rsidP="006E2445">
            <w:r w:rsidRPr="001053DD">
              <w:t>Деловое управление</w:t>
            </w:r>
          </w:p>
        </w:tc>
        <w:tc>
          <w:tcPr>
            <w:tcW w:w="3828" w:type="dxa"/>
          </w:tcPr>
          <w:p w14:paraId="6DFA48CD" w14:textId="77777777" w:rsidR="006E2445" w:rsidRPr="001053DD" w:rsidRDefault="006E2445" w:rsidP="006E2445">
            <w:r w:rsidRPr="001053DD">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01" w:type="dxa"/>
          </w:tcPr>
          <w:p w14:paraId="35C7D609" w14:textId="77777777" w:rsidR="006E2445" w:rsidRPr="001053DD" w:rsidRDefault="006E2445" w:rsidP="006E2445">
            <w:pPr>
              <w:jc w:val="center"/>
            </w:pPr>
            <w:r w:rsidRPr="001053DD">
              <w:t>4.1</w:t>
            </w:r>
          </w:p>
        </w:tc>
      </w:tr>
      <w:tr w:rsidR="006E2445" w:rsidRPr="001053DD" w14:paraId="47236DB6" w14:textId="77777777" w:rsidTr="006E2445">
        <w:trPr>
          <w:trHeight w:val="304"/>
        </w:trPr>
        <w:tc>
          <w:tcPr>
            <w:tcW w:w="993" w:type="dxa"/>
          </w:tcPr>
          <w:p w14:paraId="77AAD119"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6F24B413" w14:textId="77777777" w:rsidR="006E2445" w:rsidRPr="001053DD" w:rsidRDefault="006E2445" w:rsidP="006E2445">
            <w:r w:rsidRPr="001053DD">
              <w:t>Объекты торговли (торговые центры, торгово-развлекательные центры (комплексы)</w:t>
            </w:r>
          </w:p>
        </w:tc>
        <w:tc>
          <w:tcPr>
            <w:tcW w:w="3828" w:type="dxa"/>
          </w:tcPr>
          <w:p w14:paraId="6E1D30D0"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1053DD">
                <w:t>кодами 4.5</w:t>
              </w:r>
            </w:hyperlink>
            <w:r w:rsidRPr="001053DD">
              <w:t xml:space="preserve"> - </w:t>
            </w:r>
            <w:hyperlink w:anchor="P374" w:history="1">
              <w:r w:rsidRPr="001053DD">
                <w:t>4.8.2</w:t>
              </w:r>
            </w:hyperlink>
            <w:r w:rsidRPr="001053DD">
              <w:t>;</w:t>
            </w:r>
          </w:p>
          <w:p w14:paraId="70E69BC3" w14:textId="77777777" w:rsidR="006E2445" w:rsidRPr="001053DD" w:rsidRDefault="006E2445" w:rsidP="006E2445">
            <w:r w:rsidRPr="001053DD">
              <w:t>размещение гаражей и (или) стоянок для автомобилей сотрудников и посетителей торгового центра</w:t>
            </w:r>
          </w:p>
        </w:tc>
        <w:tc>
          <w:tcPr>
            <w:tcW w:w="1701" w:type="dxa"/>
          </w:tcPr>
          <w:p w14:paraId="59F27FF3" w14:textId="77777777" w:rsidR="006E2445" w:rsidRPr="001053DD" w:rsidRDefault="006E2445" w:rsidP="006E2445">
            <w:pPr>
              <w:jc w:val="center"/>
            </w:pPr>
            <w:r w:rsidRPr="001053DD">
              <w:t>4.2</w:t>
            </w:r>
          </w:p>
        </w:tc>
      </w:tr>
      <w:tr w:rsidR="006E2445" w:rsidRPr="001053DD" w14:paraId="5067738B" w14:textId="77777777" w:rsidTr="006E2445">
        <w:trPr>
          <w:trHeight w:val="304"/>
        </w:trPr>
        <w:tc>
          <w:tcPr>
            <w:tcW w:w="993" w:type="dxa"/>
          </w:tcPr>
          <w:p w14:paraId="3534B031"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41580FCF" w14:textId="77777777" w:rsidR="006E2445" w:rsidRPr="001053DD" w:rsidRDefault="006E2445" w:rsidP="006E2445">
            <w:r w:rsidRPr="001053DD">
              <w:t>Магазины</w:t>
            </w:r>
          </w:p>
        </w:tc>
        <w:tc>
          <w:tcPr>
            <w:tcW w:w="3828" w:type="dxa"/>
          </w:tcPr>
          <w:p w14:paraId="6A634107" w14:textId="77777777" w:rsidR="006E2445" w:rsidRPr="001053DD" w:rsidRDefault="006E2445" w:rsidP="006E2445">
            <w:r w:rsidRPr="001053DD">
              <w:t xml:space="preserve">Размещение объектов капитального строительства, предназначенных для продажи </w:t>
            </w:r>
            <w:r w:rsidRPr="001053DD">
              <w:lastRenderedPageBreak/>
              <w:t>товаров, торговая площадь которых составляет до 5000 кв. м</w:t>
            </w:r>
          </w:p>
        </w:tc>
        <w:tc>
          <w:tcPr>
            <w:tcW w:w="1701" w:type="dxa"/>
          </w:tcPr>
          <w:p w14:paraId="7CC298A9" w14:textId="77777777" w:rsidR="006E2445" w:rsidRPr="001053DD" w:rsidRDefault="006E2445" w:rsidP="006E2445">
            <w:pPr>
              <w:jc w:val="center"/>
            </w:pPr>
            <w:r w:rsidRPr="001053DD">
              <w:lastRenderedPageBreak/>
              <w:t>4.4</w:t>
            </w:r>
          </w:p>
        </w:tc>
      </w:tr>
      <w:tr w:rsidR="006E2445" w:rsidRPr="001053DD" w14:paraId="57C2576B" w14:textId="77777777" w:rsidTr="006E2445">
        <w:trPr>
          <w:trHeight w:val="304"/>
        </w:trPr>
        <w:tc>
          <w:tcPr>
            <w:tcW w:w="993" w:type="dxa"/>
          </w:tcPr>
          <w:p w14:paraId="2BC887EB"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471315D7" w14:textId="77777777" w:rsidR="006E2445" w:rsidRPr="001053DD" w:rsidRDefault="006E2445" w:rsidP="006E2445">
            <w:r w:rsidRPr="001053DD">
              <w:t>Банковская и страховая деятельность</w:t>
            </w:r>
          </w:p>
        </w:tc>
        <w:tc>
          <w:tcPr>
            <w:tcW w:w="3828" w:type="dxa"/>
          </w:tcPr>
          <w:p w14:paraId="4239C048" w14:textId="77777777" w:rsidR="006E2445" w:rsidRPr="001053DD" w:rsidRDefault="006E2445" w:rsidP="006E2445">
            <w:r w:rsidRPr="001053DD">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01" w:type="dxa"/>
          </w:tcPr>
          <w:p w14:paraId="3C926891" w14:textId="77777777" w:rsidR="006E2445" w:rsidRPr="001053DD" w:rsidRDefault="006E2445" w:rsidP="006E2445">
            <w:pPr>
              <w:jc w:val="center"/>
            </w:pPr>
            <w:r w:rsidRPr="001053DD">
              <w:t>4.5</w:t>
            </w:r>
          </w:p>
        </w:tc>
      </w:tr>
      <w:tr w:rsidR="006E2445" w:rsidRPr="001053DD" w14:paraId="02CAC5A6" w14:textId="77777777" w:rsidTr="006E2445">
        <w:trPr>
          <w:trHeight w:val="304"/>
        </w:trPr>
        <w:tc>
          <w:tcPr>
            <w:tcW w:w="993" w:type="dxa"/>
          </w:tcPr>
          <w:p w14:paraId="55A08E6B"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0B8483F4" w14:textId="77777777" w:rsidR="006E2445" w:rsidRPr="001053DD" w:rsidRDefault="006E2445" w:rsidP="006E2445">
            <w:r w:rsidRPr="001053DD">
              <w:t>Общественное питание</w:t>
            </w:r>
          </w:p>
        </w:tc>
        <w:tc>
          <w:tcPr>
            <w:tcW w:w="3828" w:type="dxa"/>
          </w:tcPr>
          <w:p w14:paraId="75C6DC63" w14:textId="77777777" w:rsidR="006E2445" w:rsidRPr="001053DD" w:rsidRDefault="006E2445" w:rsidP="006E2445">
            <w:r w:rsidRPr="001053D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Pr>
          <w:p w14:paraId="6901BD5F" w14:textId="77777777" w:rsidR="006E2445" w:rsidRPr="001053DD" w:rsidRDefault="006E2445" w:rsidP="006E2445">
            <w:pPr>
              <w:jc w:val="center"/>
            </w:pPr>
            <w:r w:rsidRPr="001053DD">
              <w:t>4.6</w:t>
            </w:r>
          </w:p>
        </w:tc>
      </w:tr>
      <w:tr w:rsidR="006E2445" w:rsidRPr="001053DD" w14:paraId="40C303C5" w14:textId="77777777" w:rsidTr="006E2445">
        <w:trPr>
          <w:trHeight w:val="304"/>
        </w:trPr>
        <w:tc>
          <w:tcPr>
            <w:tcW w:w="993" w:type="dxa"/>
          </w:tcPr>
          <w:p w14:paraId="380D2681"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6B8AFB5B" w14:textId="77777777" w:rsidR="006E2445" w:rsidRPr="001053DD" w:rsidRDefault="006E2445" w:rsidP="006E2445">
            <w:r w:rsidRPr="001053DD">
              <w:t>Гостиничное обслуживание</w:t>
            </w:r>
          </w:p>
        </w:tc>
        <w:tc>
          <w:tcPr>
            <w:tcW w:w="3828" w:type="dxa"/>
          </w:tcPr>
          <w:p w14:paraId="4DD9B065" w14:textId="77777777" w:rsidR="006E2445" w:rsidRPr="001053DD" w:rsidRDefault="006E2445" w:rsidP="006E2445">
            <w:r w:rsidRPr="001053DD">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tcPr>
          <w:p w14:paraId="3350E08B" w14:textId="77777777" w:rsidR="006E2445" w:rsidRPr="001053DD" w:rsidRDefault="006E2445" w:rsidP="006E2445">
            <w:pPr>
              <w:jc w:val="center"/>
            </w:pPr>
            <w:r w:rsidRPr="001053DD">
              <w:t>4.7</w:t>
            </w:r>
          </w:p>
        </w:tc>
      </w:tr>
      <w:tr w:rsidR="006E2445" w:rsidRPr="001053DD" w14:paraId="449888D0" w14:textId="77777777" w:rsidTr="006E2445">
        <w:trPr>
          <w:trHeight w:val="304"/>
        </w:trPr>
        <w:tc>
          <w:tcPr>
            <w:tcW w:w="993" w:type="dxa"/>
          </w:tcPr>
          <w:p w14:paraId="14747D27"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53F1F9D0" w14:textId="77777777" w:rsidR="006E2445" w:rsidRPr="001053DD" w:rsidRDefault="006E2445" w:rsidP="006E2445">
            <w:r w:rsidRPr="001053DD">
              <w:t>Развлечения</w:t>
            </w:r>
          </w:p>
        </w:tc>
        <w:tc>
          <w:tcPr>
            <w:tcW w:w="3828" w:type="dxa"/>
          </w:tcPr>
          <w:p w14:paraId="050986B2" w14:textId="77777777" w:rsidR="006E2445" w:rsidRPr="001053DD" w:rsidRDefault="006E2445" w:rsidP="006E2445">
            <w:r w:rsidRPr="001053DD">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70" w:history="1">
              <w:r w:rsidRPr="001053DD">
                <w:t>кодами 4.8.1</w:t>
              </w:r>
            </w:hyperlink>
            <w:r w:rsidRPr="001053DD">
              <w:t xml:space="preserve"> - </w:t>
            </w:r>
            <w:hyperlink w:anchor="P378" w:history="1">
              <w:r w:rsidRPr="001053DD">
                <w:t>4.8.3</w:t>
              </w:r>
            </w:hyperlink>
          </w:p>
        </w:tc>
        <w:tc>
          <w:tcPr>
            <w:tcW w:w="1701" w:type="dxa"/>
          </w:tcPr>
          <w:p w14:paraId="5980FDE1" w14:textId="77777777" w:rsidR="006E2445" w:rsidRPr="001053DD" w:rsidRDefault="006E2445" w:rsidP="006E2445">
            <w:pPr>
              <w:jc w:val="center"/>
            </w:pPr>
            <w:r w:rsidRPr="001053DD">
              <w:t>4.8</w:t>
            </w:r>
          </w:p>
        </w:tc>
      </w:tr>
      <w:tr w:rsidR="006E2445" w:rsidRPr="001053DD" w14:paraId="790D87FB" w14:textId="77777777" w:rsidTr="006E2445">
        <w:trPr>
          <w:trHeight w:val="304"/>
        </w:trPr>
        <w:tc>
          <w:tcPr>
            <w:tcW w:w="993" w:type="dxa"/>
          </w:tcPr>
          <w:p w14:paraId="2AC578DE"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74BAA64D" w14:textId="77777777" w:rsidR="006E2445" w:rsidRPr="001053DD" w:rsidRDefault="006E2445" w:rsidP="006E2445">
            <w:r w:rsidRPr="001053DD">
              <w:t>Спорт</w:t>
            </w:r>
          </w:p>
        </w:tc>
        <w:tc>
          <w:tcPr>
            <w:tcW w:w="3828" w:type="dxa"/>
          </w:tcPr>
          <w:p w14:paraId="378AC704" w14:textId="77777777" w:rsidR="006E2445" w:rsidRPr="001053DD" w:rsidRDefault="006E2445" w:rsidP="006E2445">
            <w:r w:rsidRPr="001053DD">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053DD">
                <w:t>кодами 5.1.1</w:t>
              </w:r>
            </w:hyperlink>
            <w:r w:rsidRPr="001053DD">
              <w:t xml:space="preserve"> - </w:t>
            </w:r>
            <w:hyperlink w:anchor="P444" w:history="1">
              <w:r w:rsidRPr="001053DD">
                <w:t>5.1.7</w:t>
              </w:r>
            </w:hyperlink>
          </w:p>
        </w:tc>
        <w:tc>
          <w:tcPr>
            <w:tcW w:w="1701" w:type="dxa"/>
          </w:tcPr>
          <w:p w14:paraId="6201C5C9" w14:textId="77777777" w:rsidR="006E2445" w:rsidRPr="001053DD" w:rsidRDefault="006E2445" w:rsidP="006E2445">
            <w:pPr>
              <w:jc w:val="center"/>
            </w:pPr>
            <w:r w:rsidRPr="001053DD">
              <w:t>5.1</w:t>
            </w:r>
          </w:p>
        </w:tc>
      </w:tr>
      <w:tr w:rsidR="006E2445" w:rsidRPr="001053DD" w14:paraId="328F408F" w14:textId="77777777" w:rsidTr="006E2445">
        <w:trPr>
          <w:trHeight w:val="304"/>
        </w:trPr>
        <w:tc>
          <w:tcPr>
            <w:tcW w:w="993" w:type="dxa"/>
          </w:tcPr>
          <w:p w14:paraId="137B8007"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03EB3AED" w14:textId="77777777" w:rsidR="006E2445" w:rsidRPr="001053DD" w:rsidRDefault="006E2445" w:rsidP="006E2445">
            <w:r w:rsidRPr="001053DD">
              <w:t>Обеспечение внутреннего правопорядка</w:t>
            </w:r>
          </w:p>
        </w:tc>
        <w:tc>
          <w:tcPr>
            <w:tcW w:w="3828" w:type="dxa"/>
          </w:tcPr>
          <w:p w14:paraId="72405A48"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29D4613C" w14:textId="77777777" w:rsidR="006E2445" w:rsidRPr="001053DD" w:rsidRDefault="006E2445" w:rsidP="006E2445">
            <w:r w:rsidRPr="001053DD">
              <w:t xml:space="preserve">размещение объектов гражданской обороны, за исключением объектов гражданской обороны, </w:t>
            </w:r>
            <w:r w:rsidRPr="001053DD">
              <w:lastRenderedPageBreak/>
              <w:t>являющихся частями производственных зданий</w:t>
            </w:r>
          </w:p>
        </w:tc>
        <w:tc>
          <w:tcPr>
            <w:tcW w:w="1701" w:type="dxa"/>
          </w:tcPr>
          <w:p w14:paraId="53A315FC" w14:textId="77777777" w:rsidR="006E2445" w:rsidRPr="001053DD" w:rsidRDefault="006E2445" w:rsidP="006E2445">
            <w:pPr>
              <w:jc w:val="center"/>
            </w:pPr>
            <w:r w:rsidRPr="001053DD">
              <w:lastRenderedPageBreak/>
              <w:t>8.3</w:t>
            </w:r>
          </w:p>
        </w:tc>
      </w:tr>
      <w:tr w:rsidR="006E2445" w:rsidRPr="001053DD" w14:paraId="1BA8FEF2" w14:textId="77777777" w:rsidTr="006E2445">
        <w:trPr>
          <w:trHeight w:val="304"/>
        </w:trPr>
        <w:tc>
          <w:tcPr>
            <w:tcW w:w="993" w:type="dxa"/>
          </w:tcPr>
          <w:p w14:paraId="3CAC89E3" w14:textId="77777777" w:rsidR="006E2445" w:rsidRPr="001053DD" w:rsidRDefault="006E2445" w:rsidP="007129DB">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shd w:val="clear" w:color="auto" w:fill="auto"/>
          </w:tcPr>
          <w:p w14:paraId="42329E6F" w14:textId="77777777" w:rsidR="006E2445" w:rsidRPr="001053DD" w:rsidRDefault="006E2445" w:rsidP="006E2445">
            <w:pPr>
              <w:pStyle w:val="ConsPlusNormal"/>
              <w:ind w:firstLine="0"/>
              <w:jc w:val="both"/>
            </w:pPr>
            <w:r w:rsidRPr="001053DD">
              <w:t>Земельные участки (территории) общего пользования</w:t>
            </w:r>
          </w:p>
        </w:tc>
        <w:tc>
          <w:tcPr>
            <w:tcW w:w="3828" w:type="dxa"/>
            <w:shd w:val="clear" w:color="auto" w:fill="auto"/>
          </w:tcPr>
          <w:p w14:paraId="2AF4E16A"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1053DD">
                <w:t>кодами 12.0.1</w:t>
              </w:r>
            </w:hyperlink>
            <w:r w:rsidRPr="001053DD">
              <w:t xml:space="preserve"> - </w:t>
            </w:r>
            <w:hyperlink w:anchor="P668" w:history="1">
              <w:r w:rsidRPr="001053DD">
                <w:t>12.0.2</w:t>
              </w:r>
            </w:hyperlink>
          </w:p>
        </w:tc>
        <w:tc>
          <w:tcPr>
            <w:tcW w:w="1701" w:type="dxa"/>
            <w:shd w:val="clear" w:color="auto" w:fill="auto"/>
          </w:tcPr>
          <w:p w14:paraId="0F78783A" w14:textId="77777777" w:rsidR="006E2445" w:rsidRPr="001053DD" w:rsidRDefault="006E2445" w:rsidP="006E2445">
            <w:pPr>
              <w:pStyle w:val="ConsPlusNormal"/>
              <w:ind w:firstLine="0"/>
              <w:jc w:val="center"/>
            </w:pPr>
            <w:r w:rsidRPr="001053DD">
              <w:t>12.0</w:t>
            </w:r>
          </w:p>
        </w:tc>
      </w:tr>
      <w:tr w:rsidR="00FF3646" w:rsidRPr="001053DD" w14:paraId="542690BB" w14:textId="77777777" w:rsidTr="006E2445">
        <w:trPr>
          <w:trHeight w:val="304"/>
        </w:trPr>
        <w:tc>
          <w:tcPr>
            <w:tcW w:w="993" w:type="dxa"/>
          </w:tcPr>
          <w:p w14:paraId="6677851F" w14:textId="77777777" w:rsidR="00FF3646" w:rsidRPr="001053DD" w:rsidRDefault="00FF3646" w:rsidP="00FF3646">
            <w:pPr>
              <w:numPr>
                <w:ilvl w:val="0"/>
                <w:numId w:val="4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shd w:val="clear" w:color="auto" w:fill="auto"/>
          </w:tcPr>
          <w:p w14:paraId="123AD2EA" w14:textId="09052C97" w:rsidR="00FF3646" w:rsidRPr="001053DD" w:rsidRDefault="00FF3646" w:rsidP="00FF3646">
            <w:pPr>
              <w:pStyle w:val="ConsPlusNormal"/>
              <w:ind w:firstLine="0"/>
              <w:jc w:val="both"/>
            </w:pPr>
            <w:r w:rsidRPr="001053DD">
              <w:t>Хранение автотранспорта</w:t>
            </w:r>
          </w:p>
        </w:tc>
        <w:tc>
          <w:tcPr>
            <w:tcW w:w="3828" w:type="dxa"/>
            <w:shd w:val="clear" w:color="auto" w:fill="auto"/>
          </w:tcPr>
          <w:p w14:paraId="75BA124D" w14:textId="268C483E" w:rsidR="00FF3646" w:rsidRPr="001053DD" w:rsidRDefault="00FF3646" w:rsidP="00FF3646">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shd w:val="clear" w:color="auto" w:fill="auto"/>
          </w:tcPr>
          <w:p w14:paraId="7E5D161F" w14:textId="6EBC2C84" w:rsidR="00FF3646" w:rsidRPr="001053DD" w:rsidRDefault="00FF3646" w:rsidP="00FF3646">
            <w:pPr>
              <w:pStyle w:val="ConsPlusNormal"/>
              <w:ind w:firstLine="0"/>
              <w:jc w:val="center"/>
            </w:pPr>
            <w:r w:rsidRPr="001053DD">
              <w:t>2.7.1</w:t>
            </w:r>
          </w:p>
        </w:tc>
      </w:tr>
    </w:tbl>
    <w:p w14:paraId="3D495465" w14:textId="5844AA8D" w:rsidR="006E2445" w:rsidRPr="001053DD" w:rsidRDefault="006E2445" w:rsidP="00FF3646">
      <w:pPr>
        <w:pStyle w:val="52-11"/>
        <w:numPr>
          <w:ilvl w:val="0"/>
          <w:numId w:val="0"/>
        </w:numPr>
        <w:ind w:left="1495" w:hanging="360"/>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FF3646" w:rsidRPr="001053DD" w14:paraId="767F97FA" w14:textId="77777777" w:rsidTr="00B30B2E">
        <w:trPr>
          <w:trHeight w:val="304"/>
          <w:tblHeader/>
        </w:trPr>
        <w:tc>
          <w:tcPr>
            <w:tcW w:w="9640" w:type="dxa"/>
            <w:gridSpan w:val="4"/>
            <w:vAlign w:val="center"/>
          </w:tcPr>
          <w:p w14:paraId="4E679302" w14:textId="5D4FD8C9" w:rsidR="00FF3646" w:rsidRPr="00FF3646" w:rsidRDefault="00FF3646" w:rsidP="006E2445">
            <w:pPr>
              <w:jc w:val="center"/>
              <w:rPr>
                <w:b/>
              </w:rPr>
            </w:pPr>
            <w:r w:rsidRPr="00FF3646">
              <w:rPr>
                <w:b/>
              </w:rPr>
              <w:t>Условно разрешённые виды использования зоны ТЗ-04</w:t>
            </w:r>
          </w:p>
        </w:tc>
      </w:tr>
      <w:tr w:rsidR="006E2445" w:rsidRPr="001053DD" w14:paraId="58B7762B" w14:textId="77777777" w:rsidTr="006E2445">
        <w:trPr>
          <w:trHeight w:val="304"/>
          <w:tblHeader/>
        </w:trPr>
        <w:tc>
          <w:tcPr>
            <w:tcW w:w="993" w:type="dxa"/>
            <w:vAlign w:val="center"/>
          </w:tcPr>
          <w:p w14:paraId="41376F4C" w14:textId="77777777" w:rsidR="006E2445" w:rsidRPr="001053DD" w:rsidRDefault="006E2445" w:rsidP="006E2445">
            <w:pPr>
              <w:jc w:val="center"/>
            </w:pPr>
            <w:r w:rsidRPr="001053DD">
              <w:t>№</w:t>
            </w:r>
          </w:p>
          <w:p w14:paraId="06B590D4" w14:textId="77777777" w:rsidR="006E2445" w:rsidRPr="001053DD" w:rsidRDefault="006E2445" w:rsidP="006E2445">
            <w:pPr>
              <w:jc w:val="center"/>
            </w:pPr>
            <w:r w:rsidRPr="001053DD">
              <w:t>п/п</w:t>
            </w:r>
          </w:p>
        </w:tc>
        <w:tc>
          <w:tcPr>
            <w:tcW w:w="3118" w:type="dxa"/>
            <w:vAlign w:val="center"/>
          </w:tcPr>
          <w:p w14:paraId="7E81BCCD" w14:textId="77777777" w:rsidR="006E2445" w:rsidRPr="001053DD" w:rsidRDefault="006E2445" w:rsidP="006E2445">
            <w:pPr>
              <w:jc w:val="center"/>
            </w:pPr>
            <w:r w:rsidRPr="001053DD">
              <w:t>Наименование вида</w:t>
            </w:r>
          </w:p>
        </w:tc>
        <w:tc>
          <w:tcPr>
            <w:tcW w:w="3828" w:type="dxa"/>
            <w:vAlign w:val="center"/>
          </w:tcPr>
          <w:p w14:paraId="5234EF9F" w14:textId="77777777" w:rsidR="006E2445" w:rsidRPr="001053DD" w:rsidRDefault="006E2445" w:rsidP="006E2445">
            <w:pPr>
              <w:jc w:val="center"/>
            </w:pPr>
            <w:r w:rsidRPr="001053DD">
              <w:t xml:space="preserve">Описание вида </w:t>
            </w:r>
          </w:p>
        </w:tc>
        <w:tc>
          <w:tcPr>
            <w:tcW w:w="1701" w:type="dxa"/>
            <w:vAlign w:val="center"/>
          </w:tcPr>
          <w:p w14:paraId="53D97702" w14:textId="77777777" w:rsidR="006E2445" w:rsidRPr="001053DD" w:rsidRDefault="006E2445" w:rsidP="006E2445">
            <w:pPr>
              <w:jc w:val="center"/>
            </w:pPr>
            <w:r w:rsidRPr="001053DD">
              <w:t>Код вида</w:t>
            </w:r>
          </w:p>
        </w:tc>
      </w:tr>
      <w:tr w:rsidR="006E2445" w:rsidRPr="001053DD" w14:paraId="12328363" w14:textId="77777777" w:rsidTr="006E2445">
        <w:trPr>
          <w:trHeight w:val="427"/>
        </w:trPr>
        <w:tc>
          <w:tcPr>
            <w:tcW w:w="993" w:type="dxa"/>
          </w:tcPr>
          <w:p w14:paraId="113D45C9" w14:textId="77777777" w:rsidR="006E2445" w:rsidRPr="001053DD" w:rsidRDefault="006E2445" w:rsidP="007129DB">
            <w:pPr>
              <w:numPr>
                <w:ilvl w:val="0"/>
                <w:numId w:val="49"/>
              </w:numPr>
              <w:jc w:val="center"/>
            </w:pPr>
          </w:p>
        </w:tc>
        <w:tc>
          <w:tcPr>
            <w:tcW w:w="3118" w:type="dxa"/>
          </w:tcPr>
          <w:p w14:paraId="76AAF4A7"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Обеспечение деятельности в области гидрометеорологии и смежных с ней областях</w:t>
            </w:r>
          </w:p>
        </w:tc>
        <w:tc>
          <w:tcPr>
            <w:tcW w:w="3828" w:type="dxa"/>
          </w:tcPr>
          <w:p w14:paraId="17789332"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Pr>
          <w:p w14:paraId="07B3A7A1" w14:textId="77777777" w:rsidR="006E2445" w:rsidRPr="001053DD" w:rsidRDefault="006E2445" w:rsidP="006E2445">
            <w:pPr>
              <w:pStyle w:val="ConsPlusNormal"/>
              <w:ind w:firstLine="0"/>
              <w:jc w:val="center"/>
            </w:pPr>
            <w:r w:rsidRPr="001053DD">
              <w:t>3.9.1</w:t>
            </w:r>
          </w:p>
        </w:tc>
      </w:tr>
      <w:tr w:rsidR="006E2445" w:rsidRPr="001053DD" w14:paraId="7DCC4F26" w14:textId="77777777" w:rsidTr="006E2445">
        <w:trPr>
          <w:trHeight w:val="427"/>
        </w:trPr>
        <w:tc>
          <w:tcPr>
            <w:tcW w:w="993" w:type="dxa"/>
          </w:tcPr>
          <w:p w14:paraId="36E733C6" w14:textId="77777777" w:rsidR="006E2445" w:rsidRPr="001053DD" w:rsidRDefault="006E2445" w:rsidP="007129DB">
            <w:pPr>
              <w:numPr>
                <w:ilvl w:val="0"/>
                <w:numId w:val="49"/>
              </w:numPr>
              <w:jc w:val="center"/>
            </w:pPr>
          </w:p>
        </w:tc>
        <w:tc>
          <w:tcPr>
            <w:tcW w:w="3118" w:type="dxa"/>
          </w:tcPr>
          <w:p w14:paraId="5EB9FF5B" w14:textId="77777777" w:rsidR="006E2445" w:rsidRPr="001053DD" w:rsidRDefault="006E2445" w:rsidP="006E2445">
            <w:pPr>
              <w:pStyle w:val="ConsPlusNormal"/>
              <w:ind w:firstLine="0"/>
            </w:pPr>
            <w:r w:rsidRPr="001053DD">
              <w:t>Ветеринарное обслуживание</w:t>
            </w:r>
          </w:p>
        </w:tc>
        <w:tc>
          <w:tcPr>
            <w:tcW w:w="3828" w:type="dxa"/>
          </w:tcPr>
          <w:p w14:paraId="20862A64"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1053DD">
                <w:t>кодами 3.10.1</w:t>
              </w:r>
            </w:hyperlink>
            <w:r w:rsidRPr="001053DD">
              <w:t xml:space="preserve"> - </w:t>
            </w:r>
            <w:hyperlink w:anchor="P324" w:history="1">
              <w:r w:rsidRPr="001053DD">
                <w:t>3.10.2</w:t>
              </w:r>
            </w:hyperlink>
          </w:p>
        </w:tc>
        <w:tc>
          <w:tcPr>
            <w:tcW w:w="1701" w:type="dxa"/>
          </w:tcPr>
          <w:p w14:paraId="5614FA1F" w14:textId="77777777" w:rsidR="006E2445" w:rsidRPr="001053DD" w:rsidRDefault="006E2445" w:rsidP="006E2445">
            <w:pPr>
              <w:pStyle w:val="ConsPlusNormal"/>
              <w:ind w:firstLine="0"/>
              <w:jc w:val="center"/>
            </w:pPr>
            <w:r w:rsidRPr="001053DD">
              <w:t>3.10</w:t>
            </w:r>
          </w:p>
        </w:tc>
      </w:tr>
      <w:tr w:rsidR="006E2445" w:rsidRPr="001053DD" w14:paraId="3E5B5682" w14:textId="77777777" w:rsidTr="006E2445">
        <w:trPr>
          <w:trHeight w:val="427"/>
        </w:trPr>
        <w:tc>
          <w:tcPr>
            <w:tcW w:w="993" w:type="dxa"/>
          </w:tcPr>
          <w:p w14:paraId="2205677B" w14:textId="77777777" w:rsidR="006E2445" w:rsidRPr="001053DD" w:rsidRDefault="006E2445" w:rsidP="007129DB">
            <w:pPr>
              <w:numPr>
                <w:ilvl w:val="0"/>
                <w:numId w:val="49"/>
              </w:numPr>
              <w:jc w:val="center"/>
            </w:pPr>
          </w:p>
        </w:tc>
        <w:tc>
          <w:tcPr>
            <w:tcW w:w="3118" w:type="dxa"/>
          </w:tcPr>
          <w:p w14:paraId="445FAB21" w14:textId="77777777" w:rsidR="006E2445" w:rsidRPr="001053DD" w:rsidRDefault="006E2445" w:rsidP="006E2445">
            <w:pPr>
              <w:pStyle w:val="ConsPlusNormal"/>
              <w:ind w:firstLine="0"/>
              <w:jc w:val="both"/>
            </w:pPr>
            <w:r w:rsidRPr="001053DD">
              <w:t>Амбулаторное ветеринарное обслуживание</w:t>
            </w:r>
          </w:p>
        </w:tc>
        <w:tc>
          <w:tcPr>
            <w:tcW w:w="3828" w:type="dxa"/>
          </w:tcPr>
          <w:p w14:paraId="2534FBD7"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оказания ветеринарных услуг без содержания животных</w:t>
            </w:r>
          </w:p>
        </w:tc>
        <w:tc>
          <w:tcPr>
            <w:tcW w:w="1701" w:type="dxa"/>
          </w:tcPr>
          <w:p w14:paraId="7CAE1B54" w14:textId="77777777" w:rsidR="006E2445" w:rsidRPr="001053DD" w:rsidRDefault="006E2445" w:rsidP="006E2445">
            <w:pPr>
              <w:pStyle w:val="ConsPlusNormal"/>
              <w:ind w:firstLine="0"/>
              <w:jc w:val="center"/>
            </w:pPr>
            <w:r w:rsidRPr="001053DD">
              <w:t>3.10.1</w:t>
            </w:r>
          </w:p>
        </w:tc>
      </w:tr>
      <w:tr w:rsidR="006E2445" w:rsidRPr="001053DD" w14:paraId="7A652E1B" w14:textId="77777777" w:rsidTr="006E2445">
        <w:trPr>
          <w:trHeight w:val="427"/>
        </w:trPr>
        <w:tc>
          <w:tcPr>
            <w:tcW w:w="993" w:type="dxa"/>
          </w:tcPr>
          <w:p w14:paraId="51128FC5" w14:textId="77777777" w:rsidR="006E2445" w:rsidRPr="001053DD" w:rsidRDefault="006E2445" w:rsidP="007129DB">
            <w:pPr>
              <w:numPr>
                <w:ilvl w:val="0"/>
                <w:numId w:val="49"/>
              </w:numPr>
              <w:jc w:val="center"/>
            </w:pPr>
          </w:p>
        </w:tc>
        <w:tc>
          <w:tcPr>
            <w:tcW w:w="3118" w:type="dxa"/>
          </w:tcPr>
          <w:p w14:paraId="50224A8A" w14:textId="77777777" w:rsidR="006E2445" w:rsidRPr="001053DD" w:rsidRDefault="006E2445" w:rsidP="006E2445">
            <w:pPr>
              <w:pStyle w:val="ConsPlusNormal"/>
              <w:ind w:firstLine="0"/>
              <w:jc w:val="both"/>
            </w:pPr>
            <w:r w:rsidRPr="001053DD">
              <w:t>Приюты для животных</w:t>
            </w:r>
          </w:p>
        </w:tc>
        <w:tc>
          <w:tcPr>
            <w:tcW w:w="3828" w:type="dxa"/>
          </w:tcPr>
          <w:p w14:paraId="4E925F08"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оказания ветеринарных услуг в стационаре;</w:t>
            </w:r>
          </w:p>
          <w:p w14:paraId="60549A02"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28A53258"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организации гостиниц для животных</w:t>
            </w:r>
          </w:p>
        </w:tc>
        <w:tc>
          <w:tcPr>
            <w:tcW w:w="1701" w:type="dxa"/>
          </w:tcPr>
          <w:p w14:paraId="648917DC" w14:textId="77777777" w:rsidR="006E2445" w:rsidRPr="001053DD" w:rsidRDefault="006E2445" w:rsidP="006E2445">
            <w:pPr>
              <w:pStyle w:val="ConsPlusNormal"/>
              <w:ind w:firstLine="0"/>
              <w:jc w:val="center"/>
            </w:pPr>
            <w:r w:rsidRPr="001053DD">
              <w:t>3.10.2</w:t>
            </w:r>
          </w:p>
        </w:tc>
      </w:tr>
      <w:tr w:rsidR="006E2445" w:rsidRPr="001053DD" w14:paraId="20D75A12" w14:textId="77777777" w:rsidTr="006E2445">
        <w:trPr>
          <w:trHeight w:val="427"/>
        </w:trPr>
        <w:tc>
          <w:tcPr>
            <w:tcW w:w="993" w:type="dxa"/>
            <w:shd w:val="clear" w:color="auto" w:fill="auto"/>
          </w:tcPr>
          <w:p w14:paraId="16A6C430" w14:textId="77777777" w:rsidR="006E2445" w:rsidRPr="001053DD" w:rsidRDefault="006E2445" w:rsidP="007129DB">
            <w:pPr>
              <w:numPr>
                <w:ilvl w:val="0"/>
                <w:numId w:val="49"/>
              </w:numPr>
              <w:jc w:val="center"/>
            </w:pPr>
          </w:p>
        </w:tc>
        <w:tc>
          <w:tcPr>
            <w:tcW w:w="3118" w:type="dxa"/>
            <w:shd w:val="clear" w:color="auto" w:fill="auto"/>
          </w:tcPr>
          <w:p w14:paraId="16C11B04" w14:textId="77777777" w:rsidR="006E2445" w:rsidRPr="001053DD" w:rsidRDefault="006E2445" w:rsidP="006E2445">
            <w:pPr>
              <w:pStyle w:val="ConsPlusNormal"/>
              <w:ind w:firstLine="0"/>
              <w:jc w:val="both"/>
            </w:pPr>
            <w:r w:rsidRPr="001053DD">
              <w:t>Рынки</w:t>
            </w:r>
          </w:p>
        </w:tc>
        <w:tc>
          <w:tcPr>
            <w:tcW w:w="3828" w:type="dxa"/>
            <w:shd w:val="clear" w:color="auto" w:fill="auto"/>
          </w:tcPr>
          <w:p w14:paraId="09361710"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B1F7389"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гаражей и (или) стоянок для автомобилей сотрудников и посетителей рынка</w:t>
            </w:r>
          </w:p>
        </w:tc>
        <w:tc>
          <w:tcPr>
            <w:tcW w:w="1701" w:type="dxa"/>
            <w:shd w:val="clear" w:color="auto" w:fill="auto"/>
          </w:tcPr>
          <w:p w14:paraId="00A04DDA" w14:textId="77777777" w:rsidR="006E2445" w:rsidRPr="001053DD" w:rsidRDefault="006E2445" w:rsidP="006E2445">
            <w:pPr>
              <w:pStyle w:val="ConsPlusNormal"/>
              <w:ind w:firstLine="0"/>
              <w:jc w:val="center"/>
            </w:pPr>
            <w:r w:rsidRPr="001053DD">
              <w:t>4.3</w:t>
            </w:r>
          </w:p>
        </w:tc>
      </w:tr>
      <w:tr w:rsidR="006E2445" w:rsidRPr="001053DD" w14:paraId="74C61FAA" w14:textId="77777777" w:rsidTr="006E2445">
        <w:trPr>
          <w:trHeight w:val="427"/>
        </w:trPr>
        <w:tc>
          <w:tcPr>
            <w:tcW w:w="993" w:type="dxa"/>
            <w:shd w:val="clear" w:color="auto" w:fill="auto"/>
          </w:tcPr>
          <w:p w14:paraId="00A72F06" w14:textId="77777777" w:rsidR="006E2445" w:rsidRPr="001053DD" w:rsidRDefault="006E2445" w:rsidP="007129DB">
            <w:pPr>
              <w:numPr>
                <w:ilvl w:val="0"/>
                <w:numId w:val="49"/>
              </w:numPr>
              <w:jc w:val="center"/>
            </w:pPr>
          </w:p>
        </w:tc>
        <w:tc>
          <w:tcPr>
            <w:tcW w:w="3118" w:type="dxa"/>
            <w:shd w:val="clear" w:color="auto" w:fill="auto"/>
          </w:tcPr>
          <w:p w14:paraId="28C3A6ED" w14:textId="77777777" w:rsidR="006E2445" w:rsidRPr="001053DD" w:rsidRDefault="006E2445" w:rsidP="006E2445">
            <w:pPr>
              <w:pStyle w:val="ConsPlusNormal"/>
              <w:ind w:firstLine="0"/>
            </w:pPr>
            <w:r w:rsidRPr="001053DD">
              <w:t>Служебные гаражи</w:t>
            </w:r>
          </w:p>
        </w:tc>
        <w:tc>
          <w:tcPr>
            <w:tcW w:w="3828" w:type="dxa"/>
            <w:shd w:val="clear" w:color="auto" w:fill="auto"/>
          </w:tcPr>
          <w:p w14:paraId="74E79498"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053DD">
                <w:t>кодами 3.0</w:t>
              </w:r>
            </w:hyperlink>
            <w:r w:rsidRPr="001053DD">
              <w:t xml:space="preserve">, </w:t>
            </w:r>
            <w:hyperlink w:anchor="P333" w:history="1">
              <w:r w:rsidRPr="001053DD">
                <w:t>4.0</w:t>
              </w:r>
            </w:hyperlink>
            <w:r w:rsidRPr="001053DD">
              <w:t>, а также для стоянки и хранения транспортных средств общего пользования, в том числе в депо</w:t>
            </w:r>
          </w:p>
        </w:tc>
        <w:tc>
          <w:tcPr>
            <w:tcW w:w="1701" w:type="dxa"/>
            <w:shd w:val="clear" w:color="auto" w:fill="auto"/>
          </w:tcPr>
          <w:p w14:paraId="733C8BA5" w14:textId="77777777" w:rsidR="006E2445" w:rsidRPr="001053DD" w:rsidRDefault="006E2445" w:rsidP="006E2445">
            <w:pPr>
              <w:pStyle w:val="ConsPlusNormal"/>
              <w:ind w:firstLine="0"/>
              <w:jc w:val="center"/>
            </w:pPr>
            <w:r w:rsidRPr="001053DD">
              <w:t>4.9</w:t>
            </w:r>
          </w:p>
        </w:tc>
      </w:tr>
    </w:tbl>
    <w:p w14:paraId="527E3F76" w14:textId="75E0BA0F" w:rsidR="006E2445" w:rsidRPr="001053DD" w:rsidRDefault="006E2445" w:rsidP="00FF3646">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FF3646" w:rsidRPr="001053DD" w14:paraId="79A1151A"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495C6BD1" w14:textId="494ECA02" w:rsidR="00FF3646" w:rsidRPr="00FF3646" w:rsidRDefault="00FF3646" w:rsidP="006E2445">
            <w:pPr>
              <w:jc w:val="center"/>
              <w:rPr>
                <w:b/>
              </w:rPr>
            </w:pPr>
            <w:r w:rsidRPr="00FF3646">
              <w:rPr>
                <w:b/>
              </w:rPr>
              <w:t>Вспомогательные разрешённого использования зоны ТЗ-04</w:t>
            </w:r>
          </w:p>
        </w:tc>
      </w:tr>
      <w:tr w:rsidR="006E2445" w:rsidRPr="001053DD" w14:paraId="56DFE394"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50558209" w14:textId="77777777" w:rsidR="006E2445" w:rsidRPr="001053DD" w:rsidRDefault="006E2445" w:rsidP="006E2445">
            <w:pPr>
              <w:jc w:val="center"/>
            </w:pPr>
            <w:r w:rsidRPr="001053DD">
              <w:t>№</w:t>
            </w:r>
          </w:p>
          <w:p w14:paraId="7B6A69E2"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3C6D0268"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3D021AA3"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14C4A44D" w14:textId="77777777" w:rsidR="006E2445" w:rsidRPr="001053DD" w:rsidRDefault="006E2445" w:rsidP="006E2445">
            <w:pPr>
              <w:jc w:val="center"/>
            </w:pPr>
            <w:r w:rsidRPr="001053DD">
              <w:t>Код вида</w:t>
            </w:r>
          </w:p>
        </w:tc>
      </w:tr>
      <w:tr w:rsidR="006E2445" w:rsidRPr="001053DD" w14:paraId="28368FD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62A9B26" w14:textId="77777777" w:rsidR="006E2445" w:rsidRPr="001053DD" w:rsidRDefault="006E2445" w:rsidP="006E2445">
            <w:pPr>
              <w:jc w:val="center"/>
            </w:pPr>
            <w:r w:rsidRPr="001053DD">
              <w:t>1</w:t>
            </w:r>
          </w:p>
        </w:tc>
        <w:tc>
          <w:tcPr>
            <w:tcW w:w="3118" w:type="dxa"/>
            <w:tcBorders>
              <w:top w:val="single" w:sz="4" w:space="0" w:color="auto"/>
              <w:left w:val="single" w:sz="4" w:space="0" w:color="auto"/>
              <w:bottom w:val="single" w:sz="4" w:space="0" w:color="auto"/>
              <w:right w:val="single" w:sz="4" w:space="0" w:color="auto"/>
            </w:tcBorders>
          </w:tcPr>
          <w:p w14:paraId="0B8F00B6" w14:textId="77777777" w:rsidR="006E2445" w:rsidRPr="001053DD" w:rsidRDefault="006E2445" w:rsidP="006E2445">
            <w:r w:rsidRPr="001053DD">
              <w:t>Хранение автотранспорта</w:t>
            </w:r>
          </w:p>
        </w:tc>
        <w:tc>
          <w:tcPr>
            <w:tcW w:w="3828" w:type="dxa"/>
            <w:tcBorders>
              <w:top w:val="single" w:sz="4" w:space="0" w:color="auto"/>
              <w:left w:val="single" w:sz="4" w:space="0" w:color="auto"/>
              <w:bottom w:val="single" w:sz="4" w:space="0" w:color="auto"/>
              <w:right w:val="single" w:sz="4" w:space="0" w:color="auto"/>
            </w:tcBorders>
          </w:tcPr>
          <w:p w14:paraId="081AFBEB" w14:textId="77777777" w:rsidR="006E2445" w:rsidRPr="001053DD" w:rsidRDefault="006E2445" w:rsidP="006E2445">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bottom w:val="single" w:sz="4" w:space="0" w:color="auto"/>
              <w:right w:val="single" w:sz="4" w:space="0" w:color="auto"/>
            </w:tcBorders>
          </w:tcPr>
          <w:p w14:paraId="0E3F29E3" w14:textId="77777777" w:rsidR="006E2445" w:rsidRPr="001053DD" w:rsidRDefault="006E2445" w:rsidP="006E2445">
            <w:pPr>
              <w:jc w:val="center"/>
            </w:pPr>
            <w:r w:rsidRPr="001053DD">
              <w:t>2.7.1</w:t>
            </w:r>
          </w:p>
        </w:tc>
      </w:tr>
      <w:tr w:rsidR="006E2445" w:rsidRPr="001053DD" w14:paraId="12127F7E"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03891DB" w14:textId="77777777" w:rsidR="006E2445" w:rsidRPr="001053DD" w:rsidRDefault="006E2445" w:rsidP="006E2445">
            <w:pPr>
              <w:jc w:val="center"/>
            </w:pPr>
            <w:r w:rsidRPr="001053DD">
              <w:t>2</w:t>
            </w:r>
          </w:p>
        </w:tc>
        <w:tc>
          <w:tcPr>
            <w:tcW w:w="3118" w:type="dxa"/>
            <w:tcBorders>
              <w:top w:val="single" w:sz="4" w:space="0" w:color="auto"/>
              <w:left w:val="single" w:sz="4" w:space="0" w:color="auto"/>
              <w:right w:val="single" w:sz="4" w:space="0" w:color="auto"/>
            </w:tcBorders>
          </w:tcPr>
          <w:p w14:paraId="2540503B" w14:textId="77777777" w:rsidR="006E2445" w:rsidRPr="001053DD" w:rsidRDefault="006E2445" w:rsidP="006E2445">
            <w:r w:rsidRPr="001053DD">
              <w:t>Служебные гаражи</w:t>
            </w:r>
          </w:p>
        </w:tc>
        <w:tc>
          <w:tcPr>
            <w:tcW w:w="3828" w:type="dxa"/>
            <w:tcBorders>
              <w:top w:val="single" w:sz="4" w:space="0" w:color="auto"/>
              <w:left w:val="single" w:sz="4" w:space="0" w:color="auto"/>
              <w:right w:val="single" w:sz="4" w:space="0" w:color="auto"/>
            </w:tcBorders>
          </w:tcPr>
          <w:p w14:paraId="2F52C0D3" w14:textId="77777777" w:rsidR="006E2445" w:rsidRPr="001053DD" w:rsidRDefault="006E2445" w:rsidP="006E2445">
            <w:r w:rsidRPr="001053DD">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053DD">
                <w:t>кодами 3.0</w:t>
              </w:r>
            </w:hyperlink>
            <w:r w:rsidRPr="001053DD">
              <w:t xml:space="preserve">, </w:t>
            </w:r>
            <w:hyperlink w:anchor="P333" w:history="1">
              <w:r w:rsidRPr="001053DD">
                <w:t>4.0</w:t>
              </w:r>
            </w:hyperlink>
            <w:r w:rsidRPr="001053DD">
              <w:t>,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right w:val="single" w:sz="4" w:space="0" w:color="auto"/>
            </w:tcBorders>
          </w:tcPr>
          <w:p w14:paraId="14BC2CE1" w14:textId="77777777" w:rsidR="006E2445" w:rsidRPr="001053DD" w:rsidRDefault="006E2445" w:rsidP="006E2445">
            <w:pPr>
              <w:jc w:val="center"/>
            </w:pPr>
            <w:r w:rsidRPr="001053DD">
              <w:t>4.9</w:t>
            </w:r>
          </w:p>
        </w:tc>
      </w:tr>
    </w:tbl>
    <w:p w14:paraId="42A236A2" w14:textId="59C68B04" w:rsidR="006E2445" w:rsidRPr="001053DD" w:rsidRDefault="006E2445" w:rsidP="000D6476">
      <w:pPr>
        <w:pStyle w:val="51-11"/>
        <w:ind w:left="0" w:firstLine="0"/>
      </w:pPr>
      <w:r w:rsidRPr="001053DD">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ТЗ-0</w:t>
      </w:r>
      <w:r w:rsidR="00BA06AB">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600"/>
        <w:gridCol w:w="1599"/>
      </w:tblGrid>
      <w:tr w:rsidR="006E2445" w:rsidRPr="001053DD" w14:paraId="1D51FEAA" w14:textId="77777777" w:rsidTr="001926A6">
        <w:tc>
          <w:tcPr>
            <w:tcW w:w="6148" w:type="dxa"/>
            <w:vAlign w:val="center"/>
          </w:tcPr>
          <w:p w14:paraId="6416B95E" w14:textId="77777777" w:rsidR="006E2445" w:rsidRPr="001053DD" w:rsidRDefault="006E2445" w:rsidP="00FF3646">
            <w:pPr>
              <w:widowControl w:val="0"/>
              <w:jc w:val="center"/>
            </w:pPr>
            <w:r w:rsidRPr="001053DD">
              <w:t>Показатель</w:t>
            </w:r>
          </w:p>
        </w:tc>
        <w:tc>
          <w:tcPr>
            <w:tcW w:w="1600" w:type="dxa"/>
            <w:vAlign w:val="center"/>
          </w:tcPr>
          <w:p w14:paraId="56D24727" w14:textId="77777777" w:rsidR="006E2445" w:rsidRPr="001053DD" w:rsidRDefault="006E2445" w:rsidP="00FF3646">
            <w:pPr>
              <w:widowControl w:val="0"/>
              <w:jc w:val="center"/>
            </w:pPr>
            <w:r w:rsidRPr="001053DD">
              <w:t>Численное значение</w:t>
            </w:r>
          </w:p>
        </w:tc>
        <w:tc>
          <w:tcPr>
            <w:tcW w:w="1599" w:type="dxa"/>
            <w:vAlign w:val="center"/>
          </w:tcPr>
          <w:p w14:paraId="5C00949C" w14:textId="77777777" w:rsidR="006E2445" w:rsidRPr="001053DD" w:rsidRDefault="006E2445" w:rsidP="00FF3646">
            <w:pPr>
              <w:widowControl w:val="0"/>
              <w:jc w:val="center"/>
            </w:pPr>
            <w:r w:rsidRPr="001053DD">
              <w:t>Единицы измерения</w:t>
            </w:r>
          </w:p>
        </w:tc>
      </w:tr>
      <w:tr w:rsidR="00FF3646" w:rsidRPr="001053DD" w14:paraId="326F3DF2" w14:textId="77777777" w:rsidTr="001926A6">
        <w:tc>
          <w:tcPr>
            <w:tcW w:w="6148" w:type="dxa"/>
            <w:vAlign w:val="center"/>
          </w:tcPr>
          <w:p w14:paraId="5D0016F2" w14:textId="77777777" w:rsidR="00FF3646" w:rsidRDefault="00FF3646" w:rsidP="00FF3646">
            <w:pPr>
              <w:widowControl w:val="0"/>
            </w:pPr>
            <w:r w:rsidRPr="001053DD">
              <w:t>минимальная площадь земельного участка</w:t>
            </w:r>
          </w:p>
          <w:p w14:paraId="7B5D8822" w14:textId="677D3753" w:rsidR="00FF3646" w:rsidRPr="001053DD" w:rsidRDefault="00FF3646" w:rsidP="00FF3646">
            <w:pPr>
              <w:widowControl w:val="0"/>
            </w:pPr>
            <w:r>
              <w:t>для 2.7.1</w:t>
            </w:r>
          </w:p>
        </w:tc>
        <w:tc>
          <w:tcPr>
            <w:tcW w:w="1600" w:type="dxa"/>
            <w:vAlign w:val="center"/>
          </w:tcPr>
          <w:p w14:paraId="49C05D31" w14:textId="12B0C716" w:rsidR="00FF3646" w:rsidRDefault="00FF3646" w:rsidP="00FF3646">
            <w:pPr>
              <w:widowControl w:val="0"/>
              <w:jc w:val="center"/>
            </w:pPr>
            <w:r>
              <w:t>600</w:t>
            </w:r>
          </w:p>
          <w:p w14:paraId="4E3C6AD3" w14:textId="73C40C2C" w:rsidR="00FF3646" w:rsidRPr="001053DD" w:rsidRDefault="00FF3646" w:rsidP="00FF3646">
            <w:pPr>
              <w:widowControl w:val="0"/>
              <w:jc w:val="center"/>
            </w:pPr>
            <w:r>
              <w:t>20</w:t>
            </w:r>
          </w:p>
        </w:tc>
        <w:tc>
          <w:tcPr>
            <w:tcW w:w="1599" w:type="dxa"/>
            <w:vAlign w:val="center"/>
          </w:tcPr>
          <w:p w14:paraId="7EDAFED5" w14:textId="4313D8FD" w:rsidR="00FF3646" w:rsidRPr="001053DD" w:rsidRDefault="00FF3646" w:rsidP="00FF3646">
            <w:pPr>
              <w:widowControl w:val="0"/>
              <w:jc w:val="center"/>
            </w:pPr>
            <w:r w:rsidRPr="001053DD">
              <w:t>кв. м</w:t>
            </w:r>
          </w:p>
        </w:tc>
      </w:tr>
      <w:tr w:rsidR="00FF3646" w:rsidRPr="001053DD" w14:paraId="4D4EB513" w14:textId="77777777" w:rsidTr="001926A6">
        <w:tc>
          <w:tcPr>
            <w:tcW w:w="6148" w:type="dxa"/>
            <w:vAlign w:val="center"/>
          </w:tcPr>
          <w:p w14:paraId="7849B7FB" w14:textId="77777777" w:rsidR="00FF3646" w:rsidRPr="001053DD" w:rsidRDefault="00FF3646" w:rsidP="00FF3646">
            <w:pPr>
              <w:widowControl w:val="0"/>
            </w:pPr>
            <w:r w:rsidRPr="001053DD">
              <w:t>максимальная площадь земельного участка</w:t>
            </w:r>
          </w:p>
        </w:tc>
        <w:tc>
          <w:tcPr>
            <w:tcW w:w="1600" w:type="dxa"/>
            <w:vAlign w:val="center"/>
          </w:tcPr>
          <w:p w14:paraId="3F2423A0" w14:textId="77777777" w:rsidR="00FF3646" w:rsidRPr="001053DD" w:rsidRDefault="00FF3646" w:rsidP="00FF3646">
            <w:pPr>
              <w:widowControl w:val="0"/>
              <w:jc w:val="center"/>
            </w:pPr>
            <w:r w:rsidRPr="001053DD">
              <w:t>18000</w:t>
            </w:r>
          </w:p>
        </w:tc>
        <w:tc>
          <w:tcPr>
            <w:tcW w:w="1599" w:type="dxa"/>
            <w:vAlign w:val="center"/>
          </w:tcPr>
          <w:p w14:paraId="68778C50" w14:textId="77777777" w:rsidR="00FF3646" w:rsidRPr="001053DD" w:rsidRDefault="00FF3646" w:rsidP="00FF3646">
            <w:pPr>
              <w:widowControl w:val="0"/>
              <w:jc w:val="center"/>
            </w:pPr>
            <w:r w:rsidRPr="001053DD">
              <w:t>кв. м</w:t>
            </w:r>
          </w:p>
        </w:tc>
      </w:tr>
      <w:tr w:rsidR="00FF3646" w:rsidRPr="001053DD" w14:paraId="2027B3FE" w14:textId="77777777" w:rsidTr="001926A6">
        <w:tc>
          <w:tcPr>
            <w:tcW w:w="6148" w:type="dxa"/>
            <w:vAlign w:val="center"/>
          </w:tcPr>
          <w:p w14:paraId="5F8575D6" w14:textId="77777777" w:rsidR="00FF3646" w:rsidRPr="001053DD" w:rsidRDefault="00FF3646" w:rsidP="00FF3646">
            <w:pPr>
              <w:widowControl w:val="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1053DD">
              <w:lastRenderedPageBreak/>
              <w:t>запрещено строительство зданий, строений, сооружений от границы территорий общего пользования</w:t>
            </w:r>
            <w:r w:rsidRPr="001053DD">
              <w:rPr>
                <w:vertAlign w:val="superscript"/>
              </w:rPr>
              <w:footnoteReference w:id="1"/>
            </w:r>
          </w:p>
        </w:tc>
        <w:tc>
          <w:tcPr>
            <w:tcW w:w="1600" w:type="dxa"/>
            <w:vAlign w:val="center"/>
          </w:tcPr>
          <w:p w14:paraId="1E068E14" w14:textId="77777777" w:rsidR="00FF3646" w:rsidRPr="001053DD" w:rsidRDefault="00FF3646" w:rsidP="00FF3646">
            <w:pPr>
              <w:widowControl w:val="0"/>
              <w:jc w:val="center"/>
            </w:pPr>
            <w:r w:rsidRPr="001053DD">
              <w:lastRenderedPageBreak/>
              <w:t>3</w:t>
            </w:r>
          </w:p>
        </w:tc>
        <w:tc>
          <w:tcPr>
            <w:tcW w:w="1599" w:type="dxa"/>
            <w:vAlign w:val="center"/>
          </w:tcPr>
          <w:p w14:paraId="7C8547FD" w14:textId="77777777" w:rsidR="00FF3646" w:rsidRPr="001053DD" w:rsidRDefault="00FF3646" w:rsidP="00FF3646">
            <w:pPr>
              <w:widowControl w:val="0"/>
              <w:jc w:val="center"/>
            </w:pPr>
            <w:r w:rsidRPr="001053DD">
              <w:t>м</w:t>
            </w:r>
          </w:p>
        </w:tc>
      </w:tr>
      <w:tr w:rsidR="00FF3646" w:rsidRPr="001053DD" w14:paraId="615137D6" w14:textId="77777777" w:rsidTr="001926A6">
        <w:tc>
          <w:tcPr>
            <w:tcW w:w="6148" w:type="dxa"/>
            <w:shd w:val="clear" w:color="auto" w:fill="auto"/>
            <w:vAlign w:val="center"/>
          </w:tcPr>
          <w:p w14:paraId="2E30CD26" w14:textId="77777777" w:rsidR="00FF3646" w:rsidRPr="001053DD" w:rsidRDefault="00FF3646" w:rsidP="00FF3646">
            <w:pPr>
              <w:widowControl w:val="0"/>
            </w:pPr>
            <w:r w:rsidRPr="001053DD">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 соседнего земельного участка</w:t>
            </w:r>
            <w:r w:rsidRPr="001053DD">
              <w:rPr>
                <w:vertAlign w:val="superscript"/>
              </w:rPr>
              <w:footnoteReference w:id="2"/>
            </w:r>
          </w:p>
        </w:tc>
        <w:tc>
          <w:tcPr>
            <w:tcW w:w="1600" w:type="dxa"/>
            <w:shd w:val="clear" w:color="auto" w:fill="auto"/>
            <w:vAlign w:val="center"/>
          </w:tcPr>
          <w:p w14:paraId="213AF549" w14:textId="77777777" w:rsidR="00FF3646" w:rsidRPr="001053DD" w:rsidRDefault="00FF3646" w:rsidP="00FF3646">
            <w:pPr>
              <w:widowControl w:val="0"/>
              <w:jc w:val="center"/>
            </w:pPr>
            <w:r w:rsidRPr="001053DD">
              <w:t>3</w:t>
            </w:r>
          </w:p>
        </w:tc>
        <w:tc>
          <w:tcPr>
            <w:tcW w:w="1599" w:type="dxa"/>
            <w:shd w:val="clear" w:color="auto" w:fill="auto"/>
            <w:vAlign w:val="center"/>
          </w:tcPr>
          <w:p w14:paraId="6DE0BA1F" w14:textId="77777777" w:rsidR="00FF3646" w:rsidRPr="001053DD" w:rsidRDefault="00FF3646" w:rsidP="00FF3646">
            <w:pPr>
              <w:widowControl w:val="0"/>
              <w:jc w:val="center"/>
            </w:pPr>
            <w:r w:rsidRPr="001053DD">
              <w:t>м</w:t>
            </w:r>
          </w:p>
        </w:tc>
      </w:tr>
      <w:tr w:rsidR="00FF3646" w:rsidRPr="001053DD" w14:paraId="3477ACB2" w14:textId="77777777" w:rsidTr="001926A6">
        <w:tc>
          <w:tcPr>
            <w:tcW w:w="6148" w:type="dxa"/>
            <w:vAlign w:val="center"/>
          </w:tcPr>
          <w:p w14:paraId="03D80142" w14:textId="77777777" w:rsidR="00FF3646" w:rsidRPr="001053DD" w:rsidRDefault="00FF3646" w:rsidP="00FF3646">
            <w:pPr>
              <w:widowControl w:val="0"/>
            </w:pPr>
            <w:r w:rsidRPr="001053DD">
              <w:t>предельное количество надземных этажей</w:t>
            </w:r>
          </w:p>
        </w:tc>
        <w:tc>
          <w:tcPr>
            <w:tcW w:w="1600" w:type="dxa"/>
            <w:vAlign w:val="center"/>
          </w:tcPr>
          <w:p w14:paraId="10B505C4" w14:textId="77777777" w:rsidR="00FF3646" w:rsidRPr="001053DD" w:rsidRDefault="00FF3646" w:rsidP="00FF3646">
            <w:pPr>
              <w:widowControl w:val="0"/>
              <w:jc w:val="center"/>
            </w:pPr>
            <w:r w:rsidRPr="001053DD">
              <w:t>8</w:t>
            </w:r>
          </w:p>
        </w:tc>
        <w:tc>
          <w:tcPr>
            <w:tcW w:w="1599" w:type="dxa"/>
            <w:vAlign w:val="center"/>
          </w:tcPr>
          <w:p w14:paraId="0BAAD9F1" w14:textId="77777777" w:rsidR="00FF3646" w:rsidRPr="001053DD" w:rsidRDefault="00FF3646" w:rsidP="00FF3646">
            <w:pPr>
              <w:widowControl w:val="0"/>
              <w:jc w:val="center"/>
            </w:pPr>
            <w:r w:rsidRPr="001053DD">
              <w:t>этажа</w:t>
            </w:r>
          </w:p>
        </w:tc>
      </w:tr>
      <w:tr w:rsidR="00FF3646" w:rsidRPr="001053DD" w14:paraId="54204AFE" w14:textId="77777777" w:rsidTr="001926A6">
        <w:tc>
          <w:tcPr>
            <w:tcW w:w="6148" w:type="dxa"/>
            <w:vAlign w:val="center"/>
          </w:tcPr>
          <w:p w14:paraId="6E2900B4" w14:textId="77777777" w:rsidR="00FF3646" w:rsidRPr="001053DD" w:rsidRDefault="00FF3646" w:rsidP="00FF3646">
            <w:pPr>
              <w:widowControl w:val="0"/>
            </w:pPr>
            <w:r w:rsidRPr="001053DD">
              <w:t>предельная высота зданий, строений, сооружений</w:t>
            </w:r>
          </w:p>
        </w:tc>
        <w:tc>
          <w:tcPr>
            <w:tcW w:w="1600" w:type="dxa"/>
            <w:vAlign w:val="center"/>
          </w:tcPr>
          <w:p w14:paraId="360CE3A4" w14:textId="77777777" w:rsidR="00FF3646" w:rsidRPr="001053DD" w:rsidRDefault="00FF3646" w:rsidP="00FF3646">
            <w:pPr>
              <w:widowControl w:val="0"/>
              <w:jc w:val="center"/>
            </w:pPr>
            <w:r w:rsidRPr="001053DD">
              <w:t>36</w:t>
            </w:r>
          </w:p>
        </w:tc>
        <w:tc>
          <w:tcPr>
            <w:tcW w:w="1599" w:type="dxa"/>
            <w:vAlign w:val="center"/>
          </w:tcPr>
          <w:p w14:paraId="2785D3EF" w14:textId="77777777" w:rsidR="00FF3646" w:rsidRPr="001053DD" w:rsidRDefault="00FF3646" w:rsidP="00FF3646">
            <w:pPr>
              <w:widowControl w:val="0"/>
              <w:jc w:val="center"/>
            </w:pPr>
            <w:r w:rsidRPr="001053DD">
              <w:t>м</w:t>
            </w:r>
          </w:p>
        </w:tc>
      </w:tr>
      <w:tr w:rsidR="00FF3646" w:rsidRPr="001053DD" w14:paraId="7BE780A5" w14:textId="77777777" w:rsidTr="001926A6">
        <w:tc>
          <w:tcPr>
            <w:tcW w:w="6148" w:type="dxa"/>
            <w:vAlign w:val="center"/>
          </w:tcPr>
          <w:p w14:paraId="75E9E3F0" w14:textId="77777777" w:rsidR="00FF3646" w:rsidRPr="001053DD" w:rsidRDefault="00FF3646" w:rsidP="00FF3646">
            <w:pPr>
              <w:widowControl w:val="0"/>
            </w:pPr>
            <w:r w:rsidRPr="001053DD">
              <w:t>максимальный процент застройки в границах земельного участка</w:t>
            </w:r>
          </w:p>
        </w:tc>
        <w:tc>
          <w:tcPr>
            <w:tcW w:w="1600" w:type="dxa"/>
            <w:vAlign w:val="center"/>
          </w:tcPr>
          <w:p w14:paraId="28DA5D15" w14:textId="77777777" w:rsidR="00FF3646" w:rsidRPr="001053DD" w:rsidRDefault="00FF3646" w:rsidP="00FF3646">
            <w:pPr>
              <w:widowControl w:val="0"/>
              <w:jc w:val="center"/>
            </w:pPr>
            <w:r w:rsidRPr="001053DD">
              <w:t>60</w:t>
            </w:r>
          </w:p>
        </w:tc>
        <w:tc>
          <w:tcPr>
            <w:tcW w:w="1599" w:type="dxa"/>
            <w:vAlign w:val="center"/>
          </w:tcPr>
          <w:p w14:paraId="5C31C1DF" w14:textId="77777777" w:rsidR="00FF3646" w:rsidRPr="001053DD" w:rsidRDefault="00FF3646" w:rsidP="00FF3646">
            <w:pPr>
              <w:widowControl w:val="0"/>
              <w:jc w:val="center"/>
            </w:pPr>
            <w:r w:rsidRPr="001053DD">
              <w:t>%</w:t>
            </w:r>
          </w:p>
        </w:tc>
      </w:tr>
    </w:tbl>
    <w:p w14:paraId="7B3F24B6" w14:textId="558ED524" w:rsidR="006E2445" w:rsidRPr="001053DD" w:rsidRDefault="001926A6" w:rsidP="000D6476">
      <w:pPr>
        <w:pStyle w:val="51-11"/>
        <w:ind w:left="0" w:firstLine="0"/>
      </w:pPr>
      <w:r w:rsidRPr="001926A6">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6E2445" w:rsidRPr="001053DD">
        <w:t>.</w:t>
      </w:r>
    </w:p>
    <w:p w14:paraId="35C33182" w14:textId="4ECE2366" w:rsidR="006E2445" w:rsidRPr="001053DD" w:rsidRDefault="006E2445" w:rsidP="000D6476">
      <w:pPr>
        <w:pStyle w:val="4-"/>
        <w:tabs>
          <w:tab w:val="clear" w:pos="284"/>
          <w:tab w:val="left" w:pos="709"/>
        </w:tabs>
        <w:ind w:left="0" w:firstLine="0"/>
      </w:pPr>
      <w:r w:rsidRPr="001053DD">
        <w:t xml:space="preserve">Территориальная зона </w:t>
      </w:r>
      <w:r w:rsidR="00721376">
        <w:t>специализированной общественной застройки</w:t>
      </w:r>
      <w:r w:rsidRPr="001053DD">
        <w:t xml:space="preserve"> ТЗ-0</w:t>
      </w:r>
      <w:r w:rsidR="00BA06AB">
        <w:t>5</w:t>
      </w:r>
    </w:p>
    <w:p w14:paraId="23B80DE4" w14:textId="7EE6D5A4" w:rsidR="006E2445" w:rsidRPr="001053DD" w:rsidRDefault="006E2445" w:rsidP="000D6476">
      <w:pPr>
        <w:pStyle w:val="51-11"/>
        <w:ind w:left="0" w:firstLine="0"/>
      </w:pPr>
      <w:r w:rsidRPr="001053DD">
        <w:t>Виды разрешённого использования земельных участков и объектов капитального строительства зоны ТЗ-0</w:t>
      </w:r>
      <w:r w:rsidR="00BA06AB">
        <w:t>5</w:t>
      </w:r>
    </w:p>
    <w:p w14:paraId="66F9B2CD" w14:textId="4ABF5917" w:rsidR="006E2445" w:rsidRPr="001053DD" w:rsidRDefault="006E2445" w:rsidP="007129DB">
      <w:pPr>
        <w:pStyle w:val="52-11"/>
        <w:numPr>
          <w:ilvl w:val="0"/>
          <w:numId w:val="78"/>
        </w:numPr>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FF3646" w:rsidRPr="001053DD" w14:paraId="355D157C" w14:textId="77777777" w:rsidTr="00B30B2E">
        <w:trPr>
          <w:trHeight w:val="304"/>
          <w:tblHeader/>
        </w:trPr>
        <w:tc>
          <w:tcPr>
            <w:tcW w:w="9640" w:type="dxa"/>
            <w:gridSpan w:val="4"/>
            <w:vAlign w:val="center"/>
          </w:tcPr>
          <w:p w14:paraId="72A16999" w14:textId="29C99F79" w:rsidR="00FF3646" w:rsidRPr="00FF3646" w:rsidRDefault="00FF3646" w:rsidP="006E2445">
            <w:pPr>
              <w:jc w:val="center"/>
              <w:rPr>
                <w:b/>
              </w:rPr>
            </w:pPr>
            <w:r w:rsidRPr="00FF3646">
              <w:rPr>
                <w:b/>
              </w:rPr>
              <w:t>Основные виды разрешённого использования зоны ТЗ-05</w:t>
            </w:r>
          </w:p>
        </w:tc>
      </w:tr>
      <w:tr w:rsidR="006E2445" w:rsidRPr="001053DD" w14:paraId="29B0F163" w14:textId="77777777" w:rsidTr="006E2445">
        <w:trPr>
          <w:trHeight w:val="304"/>
          <w:tblHeader/>
        </w:trPr>
        <w:tc>
          <w:tcPr>
            <w:tcW w:w="993" w:type="dxa"/>
            <w:vAlign w:val="center"/>
          </w:tcPr>
          <w:p w14:paraId="144D4D8C" w14:textId="77777777" w:rsidR="006E2445" w:rsidRPr="001053DD" w:rsidRDefault="006E2445" w:rsidP="006E2445">
            <w:pPr>
              <w:jc w:val="center"/>
            </w:pPr>
            <w:r w:rsidRPr="001053DD">
              <w:t>№</w:t>
            </w:r>
          </w:p>
          <w:p w14:paraId="74A4BCFD" w14:textId="77777777" w:rsidR="006E2445" w:rsidRPr="001053DD" w:rsidRDefault="006E2445" w:rsidP="006E2445">
            <w:pPr>
              <w:jc w:val="center"/>
            </w:pPr>
            <w:r w:rsidRPr="001053DD">
              <w:t>п/п</w:t>
            </w:r>
          </w:p>
        </w:tc>
        <w:tc>
          <w:tcPr>
            <w:tcW w:w="3118" w:type="dxa"/>
            <w:vAlign w:val="center"/>
          </w:tcPr>
          <w:p w14:paraId="6EF31A89" w14:textId="77777777" w:rsidR="006E2445" w:rsidRPr="001053DD" w:rsidRDefault="006E2445" w:rsidP="006E2445">
            <w:pPr>
              <w:jc w:val="center"/>
            </w:pPr>
            <w:r w:rsidRPr="001053DD">
              <w:t>Наименование вида</w:t>
            </w:r>
          </w:p>
        </w:tc>
        <w:tc>
          <w:tcPr>
            <w:tcW w:w="3828" w:type="dxa"/>
            <w:vAlign w:val="center"/>
          </w:tcPr>
          <w:p w14:paraId="7F4DF7DF" w14:textId="77777777" w:rsidR="006E2445" w:rsidRPr="001053DD" w:rsidRDefault="006E2445" w:rsidP="006E2445">
            <w:pPr>
              <w:jc w:val="center"/>
            </w:pPr>
            <w:r w:rsidRPr="001053DD">
              <w:t xml:space="preserve">Описание вида </w:t>
            </w:r>
          </w:p>
        </w:tc>
        <w:tc>
          <w:tcPr>
            <w:tcW w:w="1701" w:type="dxa"/>
            <w:vAlign w:val="center"/>
          </w:tcPr>
          <w:p w14:paraId="6D2B1AD3" w14:textId="77777777" w:rsidR="006E2445" w:rsidRPr="001053DD" w:rsidRDefault="006E2445" w:rsidP="006E2445">
            <w:pPr>
              <w:jc w:val="center"/>
            </w:pPr>
            <w:r w:rsidRPr="001053DD">
              <w:t>Код вида</w:t>
            </w:r>
          </w:p>
        </w:tc>
      </w:tr>
      <w:tr w:rsidR="006E2445" w:rsidRPr="001053DD" w14:paraId="3BF19FAB" w14:textId="77777777" w:rsidTr="006E2445">
        <w:trPr>
          <w:trHeight w:val="304"/>
        </w:trPr>
        <w:tc>
          <w:tcPr>
            <w:tcW w:w="993" w:type="dxa"/>
          </w:tcPr>
          <w:p w14:paraId="042929A0" w14:textId="77777777" w:rsidR="006E2445" w:rsidRPr="001053DD" w:rsidRDefault="006E2445" w:rsidP="006E2445">
            <w:pPr>
              <w:jc w:val="center"/>
            </w:pPr>
            <w:r w:rsidRPr="001053DD">
              <w:t>1</w:t>
            </w:r>
          </w:p>
        </w:tc>
        <w:tc>
          <w:tcPr>
            <w:tcW w:w="3118" w:type="dxa"/>
          </w:tcPr>
          <w:p w14:paraId="3A2E9D9E" w14:textId="77777777" w:rsidR="006E2445" w:rsidRPr="001053DD" w:rsidRDefault="006E2445" w:rsidP="006E2445">
            <w:r w:rsidRPr="001053DD">
              <w:t>Научное обеспечение сельского хозяйства</w:t>
            </w:r>
          </w:p>
        </w:tc>
        <w:tc>
          <w:tcPr>
            <w:tcW w:w="3828" w:type="dxa"/>
          </w:tcPr>
          <w:p w14:paraId="29617C9C" w14:textId="77777777" w:rsidR="006E2445" w:rsidRPr="001053DD" w:rsidRDefault="006E2445" w:rsidP="006E2445">
            <w:r w:rsidRPr="001053DD">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BF627B8" w14:textId="77777777" w:rsidR="006E2445" w:rsidRPr="001053DD" w:rsidRDefault="006E2445" w:rsidP="006E2445">
            <w:r w:rsidRPr="001053DD">
              <w:t>размещение коллекций генетических ресурсов растений</w:t>
            </w:r>
          </w:p>
        </w:tc>
        <w:tc>
          <w:tcPr>
            <w:tcW w:w="1701" w:type="dxa"/>
          </w:tcPr>
          <w:p w14:paraId="4D5E766A" w14:textId="77777777" w:rsidR="006E2445" w:rsidRPr="001053DD" w:rsidRDefault="006E2445" w:rsidP="006E2445">
            <w:pPr>
              <w:jc w:val="center"/>
            </w:pPr>
            <w:r w:rsidRPr="001053DD">
              <w:t>1.14</w:t>
            </w:r>
          </w:p>
        </w:tc>
      </w:tr>
      <w:tr w:rsidR="00721376" w:rsidRPr="001053DD" w14:paraId="5BC25E5E" w14:textId="77777777" w:rsidTr="00E53E3E">
        <w:trPr>
          <w:trHeight w:val="304"/>
        </w:trPr>
        <w:tc>
          <w:tcPr>
            <w:tcW w:w="993" w:type="dxa"/>
          </w:tcPr>
          <w:p w14:paraId="2B561D78" w14:textId="61ED2E5E" w:rsidR="00721376" w:rsidRPr="001053DD" w:rsidRDefault="00BB4774" w:rsidP="00BB4774">
            <w:pPr>
              <w:jc w:val="center"/>
            </w:pPr>
            <w:r>
              <w:rPr>
                <w:lang w:val="en-US"/>
              </w:rPr>
              <w:t>2</w:t>
            </w:r>
          </w:p>
        </w:tc>
        <w:tc>
          <w:tcPr>
            <w:tcW w:w="3118" w:type="dxa"/>
          </w:tcPr>
          <w:p w14:paraId="21B55392" w14:textId="77777777" w:rsidR="00721376" w:rsidRPr="001053DD" w:rsidRDefault="00721376" w:rsidP="00E53E3E">
            <w:r w:rsidRPr="001053DD">
              <w:t>Образование и просвещение</w:t>
            </w:r>
          </w:p>
        </w:tc>
        <w:tc>
          <w:tcPr>
            <w:tcW w:w="3828" w:type="dxa"/>
          </w:tcPr>
          <w:p w14:paraId="4453CCC0" w14:textId="2EEBC46C" w:rsidR="00721376" w:rsidRPr="001053DD" w:rsidRDefault="0082274A" w:rsidP="00E53E3E">
            <w:r w:rsidRPr="0082274A">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701" w:type="dxa"/>
          </w:tcPr>
          <w:p w14:paraId="5DE2AAE1" w14:textId="77777777" w:rsidR="00721376" w:rsidRPr="001053DD" w:rsidRDefault="00721376" w:rsidP="00E53E3E">
            <w:pPr>
              <w:jc w:val="center"/>
            </w:pPr>
            <w:r w:rsidRPr="001053DD">
              <w:t>3.5</w:t>
            </w:r>
          </w:p>
        </w:tc>
      </w:tr>
      <w:tr w:rsidR="00F466B8" w:rsidRPr="001053DD" w14:paraId="28BC85BF" w14:textId="77777777" w:rsidTr="00E53E3E">
        <w:trPr>
          <w:trHeight w:val="304"/>
        </w:trPr>
        <w:tc>
          <w:tcPr>
            <w:tcW w:w="993" w:type="dxa"/>
          </w:tcPr>
          <w:p w14:paraId="2F928DB0" w14:textId="6318B8F1" w:rsidR="00F466B8" w:rsidRPr="00BB4774" w:rsidRDefault="00BB4774" w:rsidP="00F466B8">
            <w:pPr>
              <w:jc w:val="center"/>
              <w:rPr>
                <w:lang w:val="en-US"/>
              </w:rPr>
            </w:pPr>
            <w:r>
              <w:rPr>
                <w:lang w:val="en-US"/>
              </w:rPr>
              <w:lastRenderedPageBreak/>
              <w:t>3</w:t>
            </w:r>
          </w:p>
        </w:tc>
        <w:tc>
          <w:tcPr>
            <w:tcW w:w="3118" w:type="dxa"/>
          </w:tcPr>
          <w:p w14:paraId="2452745A" w14:textId="0E5E1942" w:rsidR="00F466B8" w:rsidRPr="001053DD" w:rsidRDefault="00F466B8" w:rsidP="00F466B8">
            <w:r w:rsidRPr="00A81DBC">
              <w:t>Дошкольное, начальное и среднее общее образование</w:t>
            </w:r>
          </w:p>
        </w:tc>
        <w:tc>
          <w:tcPr>
            <w:tcW w:w="3828" w:type="dxa"/>
          </w:tcPr>
          <w:p w14:paraId="0A466B41" w14:textId="4AFBC315" w:rsidR="00F466B8" w:rsidRPr="0082274A" w:rsidRDefault="00F466B8" w:rsidP="00F466B8">
            <w:r w:rsidRPr="00A81DBC">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Pr>
          <w:p w14:paraId="4A8D45D3" w14:textId="3777C8C2" w:rsidR="00F466B8" w:rsidRPr="001053DD" w:rsidRDefault="00F466B8" w:rsidP="00F466B8">
            <w:pPr>
              <w:jc w:val="center"/>
            </w:pPr>
            <w:r w:rsidRPr="00A81DBC">
              <w:t>3.5.1</w:t>
            </w:r>
          </w:p>
        </w:tc>
      </w:tr>
      <w:tr w:rsidR="00F466B8" w:rsidRPr="001053DD" w14:paraId="12022246" w14:textId="77777777" w:rsidTr="00E53E3E">
        <w:trPr>
          <w:trHeight w:val="304"/>
        </w:trPr>
        <w:tc>
          <w:tcPr>
            <w:tcW w:w="993" w:type="dxa"/>
          </w:tcPr>
          <w:p w14:paraId="3543CE39" w14:textId="467BEBDD" w:rsidR="00F466B8" w:rsidRPr="00BB4774" w:rsidRDefault="00BB4774" w:rsidP="00F466B8">
            <w:pPr>
              <w:jc w:val="center"/>
              <w:rPr>
                <w:lang w:val="en-US"/>
              </w:rPr>
            </w:pPr>
            <w:r>
              <w:rPr>
                <w:lang w:val="en-US"/>
              </w:rPr>
              <w:t>4</w:t>
            </w:r>
          </w:p>
        </w:tc>
        <w:tc>
          <w:tcPr>
            <w:tcW w:w="3118" w:type="dxa"/>
          </w:tcPr>
          <w:p w14:paraId="054B1DB4" w14:textId="7A3D275F" w:rsidR="00F466B8" w:rsidRPr="00A81DBC" w:rsidRDefault="00F466B8" w:rsidP="00F466B8">
            <w:r w:rsidRPr="001228A2">
              <w:t>Среднее и высшее профессиональное образование</w:t>
            </w:r>
          </w:p>
        </w:tc>
        <w:tc>
          <w:tcPr>
            <w:tcW w:w="3828" w:type="dxa"/>
          </w:tcPr>
          <w:p w14:paraId="2DBF3053" w14:textId="171C4EC4" w:rsidR="00F466B8" w:rsidRPr="00A81DBC" w:rsidRDefault="00F466B8" w:rsidP="00F466B8">
            <w:r w:rsidRPr="001228A2">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01" w:type="dxa"/>
          </w:tcPr>
          <w:p w14:paraId="1AADA0E5" w14:textId="3406745E" w:rsidR="00F466B8" w:rsidRPr="00A81DBC" w:rsidRDefault="00F466B8" w:rsidP="00F466B8">
            <w:pPr>
              <w:jc w:val="center"/>
            </w:pPr>
            <w:r w:rsidRPr="001228A2">
              <w:t>3.5.2</w:t>
            </w:r>
          </w:p>
        </w:tc>
      </w:tr>
      <w:tr w:rsidR="00F466B8" w:rsidRPr="001053DD" w14:paraId="512F4997" w14:textId="77777777" w:rsidTr="00E53E3E">
        <w:trPr>
          <w:trHeight w:val="304"/>
        </w:trPr>
        <w:tc>
          <w:tcPr>
            <w:tcW w:w="993" w:type="dxa"/>
          </w:tcPr>
          <w:p w14:paraId="06EC2575" w14:textId="1B144FDC" w:rsidR="00F466B8" w:rsidRPr="00BB4774" w:rsidRDefault="00BB4774" w:rsidP="00F466B8">
            <w:pPr>
              <w:jc w:val="center"/>
              <w:rPr>
                <w:lang w:val="en-US"/>
              </w:rPr>
            </w:pPr>
            <w:r>
              <w:rPr>
                <w:lang w:val="en-US"/>
              </w:rPr>
              <w:t>5</w:t>
            </w:r>
          </w:p>
        </w:tc>
        <w:tc>
          <w:tcPr>
            <w:tcW w:w="3118" w:type="dxa"/>
          </w:tcPr>
          <w:p w14:paraId="2C65B4C6" w14:textId="104ECCB1" w:rsidR="00F466B8" w:rsidRPr="001228A2" w:rsidRDefault="00F466B8" w:rsidP="00F466B8">
            <w:r w:rsidRPr="007B36D2">
              <w:t>Объекты культурно-досуговой деятельности</w:t>
            </w:r>
          </w:p>
        </w:tc>
        <w:tc>
          <w:tcPr>
            <w:tcW w:w="3828" w:type="dxa"/>
          </w:tcPr>
          <w:p w14:paraId="54D4DD68" w14:textId="3A0F50AF" w:rsidR="00F466B8" w:rsidRPr="001228A2" w:rsidRDefault="00F466B8" w:rsidP="00F466B8">
            <w:r w:rsidRPr="007B36D2">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01" w:type="dxa"/>
          </w:tcPr>
          <w:p w14:paraId="053EB195" w14:textId="78970DC1" w:rsidR="00F466B8" w:rsidRPr="001228A2" w:rsidRDefault="00F466B8" w:rsidP="00F466B8">
            <w:pPr>
              <w:jc w:val="center"/>
            </w:pPr>
            <w:r w:rsidRPr="007B36D2">
              <w:t>3.6.1</w:t>
            </w:r>
          </w:p>
        </w:tc>
      </w:tr>
      <w:tr w:rsidR="006E2445" w:rsidRPr="001053DD" w14:paraId="4FF0BDA5" w14:textId="77777777" w:rsidTr="006E2445">
        <w:trPr>
          <w:trHeight w:val="304"/>
        </w:trPr>
        <w:tc>
          <w:tcPr>
            <w:tcW w:w="993" w:type="dxa"/>
          </w:tcPr>
          <w:p w14:paraId="123F231F" w14:textId="7551759A" w:rsidR="006E2445" w:rsidRPr="001053DD" w:rsidRDefault="00BB4774" w:rsidP="006E2445">
            <w:pPr>
              <w:jc w:val="center"/>
            </w:pPr>
            <w:r>
              <w:t>6</w:t>
            </w:r>
          </w:p>
        </w:tc>
        <w:tc>
          <w:tcPr>
            <w:tcW w:w="3118" w:type="dxa"/>
          </w:tcPr>
          <w:p w14:paraId="1B3313F0" w14:textId="77777777" w:rsidR="006E2445" w:rsidRPr="001053DD" w:rsidRDefault="006E2445" w:rsidP="006E2445">
            <w:r w:rsidRPr="001053DD">
              <w:t>Обеспечение научной деятельности</w:t>
            </w:r>
          </w:p>
        </w:tc>
        <w:tc>
          <w:tcPr>
            <w:tcW w:w="3828" w:type="dxa"/>
          </w:tcPr>
          <w:p w14:paraId="11909018" w14:textId="77777777" w:rsidR="006E2445" w:rsidRPr="001053DD" w:rsidRDefault="006E2445" w:rsidP="006E2445">
            <w:r w:rsidRPr="001053DD">
              <w:t xml:space="preserve">Размещение зданий и сооружений для обеспечения научной деятельности. Содержание данного вида разрешенного использования </w:t>
            </w:r>
            <w:r w:rsidRPr="001053DD">
              <w:lastRenderedPageBreak/>
              <w:t xml:space="preserve">включает в себя содержание видов разрешенного использования с </w:t>
            </w:r>
            <w:hyperlink w:anchor="P306" w:history="1">
              <w:r w:rsidRPr="001053DD">
                <w:t>кодами 3.9.1</w:t>
              </w:r>
            </w:hyperlink>
            <w:r w:rsidRPr="001053DD">
              <w:t xml:space="preserve"> - </w:t>
            </w:r>
            <w:hyperlink w:anchor="P314" w:history="1">
              <w:r w:rsidRPr="001053DD">
                <w:t>3.9.3</w:t>
              </w:r>
            </w:hyperlink>
          </w:p>
        </w:tc>
        <w:tc>
          <w:tcPr>
            <w:tcW w:w="1701" w:type="dxa"/>
          </w:tcPr>
          <w:p w14:paraId="71F49B25" w14:textId="77777777" w:rsidR="006E2445" w:rsidRPr="001053DD" w:rsidRDefault="006E2445" w:rsidP="006E2445">
            <w:pPr>
              <w:jc w:val="center"/>
            </w:pPr>
            <w:r w:rsidRPr="001053DD">
              <w:lastRenderedPageBreak/>
              <w:t>3.9</w:t>
            </w:r>
          </w:p>
        </w:tc>
      </w:tr>
      <w:tr w:rsidR="006E2445" w:rsidRPr="001053DD" w14:paraId="4E7666F7" w14:textId="77777777" w:rsidTr="006E2445">
        <w:trPr>
          <w:trHeight w:val="304"/>
        </w:trPr>
        <w:tc>
          <w:tcPr>
            <w:tcW w:w="993" w:type="dxa"/>
          </w:tcPr>
          <w:p w14:paraId="61A84FA9" w14:textId="5C0BB51B" w:rsidR="006E2445" w:rsidRPr="001053DD" w:rsidRDefault="00BB4774" w:rsidP="006E2445">
            <w:pPr>
              <w:jc w:val="center"/>
            </w:pPr>
            <w:r>
              <w:t>7</w:t>
            </w:r>
          </w:p>
        </w:tc>
        <w:tc>
          <w:tcPr>
            <w:tcW w:w="3118" w:type="dxa"/>
          </w:tcPr>
          <w:p w14:paraId="1104F5BE" w14:textId="77777777" w:rsidR="006E2445" w:rsidRPr="001053DD" w:rsidRDefault="006E2445" w:rsidP="006E2445">
            <w:r w:rsidRPr="001053DD">
              <w:t>Обеспечение деятельности в области гидрометеорологии и смежных с ней областях</w:t>
            </w:r>
          </w:p>
        </w:tc>
        <w:tc>
          <w:tcPr>
            <w:tcW w:w="3828" w:type="dxa"/>
          </w:tcPr>
          <w:p w14:paraId="06542A5B" w14:textId="77777777" w:rsidR="006E2445" w:rsidRPr="001053DD" w:rsidRDefault="006E2445" w:rsidP="006E2445">
            <w:r w:rsidRPr="001053DD">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Pr>
          <w:p w14:paraId="65E99E9A" w14:textId="77777777" w:rsidR="006E2445" w:rsidRPr="001053DD" w:rsidRDefault="006E2445" w:rsidP="006E2445">
            <w:pPr>
              <w:jc w:val="center"/>
            </w:pPr>
            <w:r w:rsidRPr="001053DD">
              <w:t>3.9.1</w:t>
            </w:r>
          </w:p>
        </w:tc>
      </w:tr>
      <w:tr w:rsidR="00F466B8" w:rsidRPr="001053DD" w14:paraId="2A325845" w14:textId="77777777" w:rsidTr="006E2445">
        <w:trPr>
          <w:trHeight w:val="304"/>
        </w:trPr>
        <w:tc>
          <w:tcPr>
            <w:tcW w:w="993" w:type="dxa"/>
          </w:tcPr>
          <w:p w14:paraId="233FED47" w14:textId="482FA393" w:rsidR="00F466B8" w:rsidRPr="00BB4774" w:rsidRDefault="00BB4774" w:rsidP="00F466B8">
            <w:pPr>
              <w:jc w:val="center"/>
              <w:rPr>
                <w:lang w:val="en-US"/>
              </w:rPr>
            </w:pPr>
            <w:r>
              <w:rPr>
                <w:lang w:val="en-US"/>
              </w:rPr>
              <w:t>8</w:t>
            </w:r>
          </w:p>
        </w:tc>
        <w:tc>
          <w:tcPr>
            <w:tcW w:w="3118" w:type="dxa"/>
          </w:tcPr>
          <w:p w14:paraId="667E8925" w14:textId="25602014" w:rsidR="00F466B8" w:rsidRPr="001053DD" w:rsidRDefault="00F466B8" w:rsidP="00F466B8">
            <w:r w:rsidRPr="008A24AA">
              <w:t>Спорт</w:t>
            </w:r>
          </w:p>
        </w:tc>
        <w:tc>
          <w:tcPr>
            <w:tcW w:w="3828" w:type="dxa"/>
          </w:tcPr>
          <w:p w14:paraId="1F602DCE" w14:textId="73BB7834" w:rsidR="00F466B8" w:rsidRPr="001053DD" w:rsidRDefault="00F466B8" w:rsidP="00F466B8">
            <w:r w:rsidRPr="008A24AA">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701" w:type="dxa"/>
          </w:tcPr>
          <w:p w14:paraId="47C9F7C0" w14:textId="62124CE0" w:rsidR="00F466B8" w:rsidRPr="001053DD" w:rsidRDefault="00F466B8" w:rsidP="00F466B8">
            <w:pPr>
              <w:jc w:val="center"/>
            </w:pPr>
            <w:r w:rsidRPr="00F466B8">
              <w:t>5.1</w:t>
            </w:r>
          </w:p>
        </w:tc>
      </w:tr>
      <w:tr w:rsidR="00BB4774" w:rsidRPr="001053DD" w14:paraId="1935FC8A" w14:textId="77777777" w:rsidTr="006E2445">
        <w:trPr>
          <w:trHeight w:val="304"/>
        </w:trPr>
        <w:tc>
          <w:tcPr>
            <w:tcW w:w="993" w:type="dxa"/>
          </w:tcPr>
          <w:p w14:paraId="024E6D86" w14:textId="3101D88C" w:rsidR="00BB4774" w:rsidRDefault="00BB4774" w:rsidP="00BB4774">
            <w:pPr>
              <w:jc w:val="center"/>
              <w:rPr>
                <w:lang w:val="en-US"/>
              </w:rPr>
            </w:pPr>
            <w:r>
              <w:rPr>
                <w:lang w:val="en-US"/>
              </w:rPr>
              <w:t>9</w:t>
            </w:r>
          </w:p>
        </w:tc>
        <w:tc>
          <w:tcPr>
            <w:tcW w:w="3118" w:type="dxa"/>
          </w:tcPr>
          <w:p w14:paraId="15CC6820" w14:textId="7B7E6F19" w:rsidR="00BB4774" w:rsidRPr="008A24AA" w:rsidRDefault="00BB4774" w:rsidP="00BB4774">
            <w:r w:rsidRPr="001053DD">
              <w:t>Хранение автотранспорта</w:t>
            </w:r>
          </w:p>
        </w:tc>
        <w:tc>
          <w:tcPr>
            <w:tcW w:w="3828" w:type="dxa"/>
          </w:tcPr>
          <w:p w14:paraId="5DC3612D" w14:textId="3C791967" w:rsidR="00BB4774" w:rsidRPr="008A24AA" w:rsidRDefault="00BB4774" w:rsidP="00BB4774">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Pr>
          <w:p w14:paraId="2B73EC1E" w14:textId="0CD0600F" w:rsidR="00BB4774" w:rsidRPr="00F466B8" w:rsidRDefault="00BB4774" w:rsidP="00BB4774">
            <w:pPr>
              <w:jc w:val="center"/>
            </w:pPr>
            <w:r w:rsidRPr="001053DD">
              <w:t>2.7.1</w:t>
            </w:r>
          </w:p>
        </w:tc>
      </w:tr>
    </w:tbl>
    <w:p w14:paraId="2F58F696" w14:textId="5B35FF5E" w:rsidR="006E2445" w:rsidRPr="001053DD" w:rsidRDefault="006E2445" w:rsidP="00BB477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BB4774" w:rsidRPr="001053DD" w14:paraId="01F934F7" w14:textId="77777777" w:rsidTr="00B30B2E">
        <w:trPr>
          <w:trHeight w:val="304"/>
          <w:tblHeader/>
        </w:trPr>
        <w:tc>
          <w:tcPr>
            <w:tcW w:w="9640" w:type="dxa"/>
            <w:gridSpan w:val="4"/>
            <w:vAlign w:val="center"/>
          </w:tcPr>
          <w:p w14:paraId="7B658DAE" w14:textId="4192A57F" w:rsidR="00BB4774" w:rsidRPr="00BB4774" w:rsidRDefault="00BB4774" w:rsidP="006E2445">
            <w:pPr>
              <w:jc w:val="center"/>
              <w:rPr>
                <w:b/>
              </w:rPr>
            </w:pPr>
            <w:r w:rsidRPr="00BB4774">
              <w:rPr>
                <w:b/>
              </w:rPr>
              <w:lastRenderedPageBreak/>
              <w:t>Условно разрешённые виды использования зоны ТЗ-05</w:t>
            </w:r>
          </w:p>
        </w:tc>
      </w:tr>
      <w:tr w:rsidR="006E2445" w:rsidRPr="001053DD" w14:paraId="311DFCA5" w14:textId="77777777" w:rsidTr="006E2445">
        <w:trPr>
          <w:trHeight w:val="304"/>
          <w:tblHeader/>
        </w:trPr>
        <w:tc>
          <w:tcPr>
            <w:tcW w:w="993" w:type="dxa"/>
            <w:vAlign w:val="center"/>
          </w:tcPr>
          <w:p w14:paraId="02F89EB4" w14:textId="77777777" w:rsidR="006E2445" w:rsidRPr="001053DD" w:rsidRDefault="006E2445" w:rsidP="006E2445">
            <w:pPr>
              <w:jc w:val="center"/>
            </w:pPr>
            <w:r w:rsidRPr="001053DD">
              <w:t>№</w:t>
            </w:r>
          </w:p>
          <w:p w14:paraId="16ED1A70" w14:textId="77777777" w:rsidR="006E2445" w:rsidRPr="001053DD" w:rsidRDefault="006E2445" w:rsidP="006E2445">
            <w:pPr>
              <w:jc w:val="center"/>
            </w:pPr>
            <w:r w:rsidRPr="001053DD">
              <w:t>п/п</w:t>
            </w:r>
          </w:p>
        </w:tc>
        <w:tc>
          <w:tcPr>
            <w:tcW w:w="3118" w:type="dxa"/>
            <w:vAlign w:val="center"/>
          </w:tcPr>
          <w:p w14:paraId="211BF343" w14:textId="77777777" w:rsidR="006E2445" w:rsidRPr="001053DD" w:rsidRDefault="006E2445" w:rsidP="006E2445">
            <w:pPr>
              <w:jc w:val="center"/>
            </w:pPr>
            <w:r w:rsidRPr="001053DD">
              <w:t>Наименование вида</w:t>
            </w:r>
          </w:p>
        </w:tc>
        <w:tc>
          <w:tcPr>
            <w:tcW w:w="3828" w:type="dxa"/>
            <w:vAlign w:val="center"/>
          </w:tcPr>
          <w:p w14:paraId="48502123" w14:textId="77777777" w:rsidR="006E2445" w:rsidRPr="001053DD" w:rsidRDefault="006E2445" w:rsidP="006E2445">
            <w:pPr>
              <w:jc w:val="center"/>
            </w:pPr>
            <w:r w:rsidRPr="001053DD">
              <w:t xml:space="preserve">Описание вида </w:t>
            </w:r>
          </w:p>
        </w:tc>
        <w:tc>
          <w:tcPr>
            <w:tcW w:w="1701" w:type="dxa"/>
            <w:vAlign w:val="center"/>
          </w:tcPr>
          <w:p w14:paraId="451426B6" w14:textId="77777777" w:rsidR="006E2445" w:rsidRPr="001053DD" w:rsidRDefault="006E2445" w:rsidP="006E2445">
            <w:pPr>
              <w:jc w:val="center"/>
            </w:pPr>
            <w:r w:rsidRPr="001053DD">
              <w:t>Код вида</w:t>
            </w:r>
          </w:p>
        </w:tc>
      </w:tr>
      <w:tr w:rsidR="00A74070" w:rsidRPr="001053DD" w14:paraId="5A919887" w14:textId="77777777" w:rsidTr="006E2445">
        <w:trPr>
          <w:trHeight w:val="304"/>
        </w:trPr>
        <w:tc>
          <w:tcPr>
            <w:tcW w:w="993" w:type="dxa"/>
          </w:tcPr>
          <w:p w14:paraId="61427371" w14:textId="0897130F" w:rsidR="00A74070" w:rsidRPr="001053DD" w:rsidRDefault="00A74070" w:rsidP="00A74070">
            <w:pPr>
              <w:jc w:val="center"/>
            </w:pPr>
            <w:r>
              <w:t>1</w:t>
            </w:r>
          </w:p>
        </w:tc>
        <w:tc>
          <w:tcPr>
            <w:tcW w:w="3118" w:type="dxa"/>
          </w:tcPr>
          <w:p w14:paraId="4D53B26E" w14:textId="575AADBA" w:rsidR="00A74070" w:rsidRPr="001053DD" w:rsidRDefault="00A74070" w:rsidP="00A74070">
            <w:r w:rsidRPr="00904DC4">
              <w:t>Религиозное использование</w:t>
            </w:r>
          </w:p>
        </w:tc>
        <w:tc>
          <w:tcPr>
            <w:tcW w:w="3828" w:type="dxa"/>
          </w:tcPr>
          <w:p w14:paraId="1EF113E2" w14:textId="20F4E48D" w:rsidR="00A74070" w:rsidRPr="001053DD" w:rsidRDefault="00A74070" w:rsidP="00A74070">
            <w:r w:rsidRPr="00904DC4">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701" w:type="dxa"/>
          </w:tcPr>
          <w:p w14:paraId="21948A7D" w14:textId="3DB2266A" w:rsidR="00A74070" w:rsidRPr="001053DD" w:rsidRDefault="00A74070" w:rsidP="00A74070">
            <w:pPr>
              <w:jc w:val="center"/>
            </w:pPr>
            <w:r w:rsidRPr="00A74070">
              <w:t>3.7</w:t>
            </w:r>
          </w:p>
        </w:tc>
      </w:tr>
    </w:tbl>
    <w:p w14:paraId="1E9558F3" w14:textId="2DFD98EC" w:rsidR="006E2445" w:rsidRPr="001053DD" w:rsidRDefault="006E2445" w:rsidP="00BB477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BB4774" w:rsidRPr="001053DD" w14:paraId="60F483A9"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E5228CF" w14:textId="71F278C2" w:rsidR="00BB4774" w:rsidRPr="00BB4774" w:rsidRDefault="00BB4774" w:rsidP="00BB4774">
            <w:pPr>
              <w:jc w:val="center"/>
            </w:pPr>
            <w:r w:rsidRPr="00BB4774">
              <w:rPr>
                <w:b/>
              </w:rPr>
              <w:t>Вспомогательные разрешённого использования зоны ТЗ-05</w:t>
            </w:r>
          </w:p>
        </w:tc>
      </w:tr>
      <w:tr w:rsidR="006E2445" w:rsidRPr="001053DD" w14:paraId="6856032E"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628216F3" w14:textId="77777777" w:rsidR="006E2445" w:rsidRPr="001053DD" w:rsidRDefault="006E2445" w:rsidP="006E2445">
            <w:pPr>
              <w:jc w:val="center"/>
            </w:pPr>
            <w:r w:rsidRPr="001053DD">
              <w:t>№</w:t>
            </w:r>
          </w:p>
          <w:p w14:paraId="33B75CB8"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1C6CBCA9"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128E739E"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7DF62E2A" w14:textId="77777777" w:rsidR="006E2445" w:rsidRPr="001053DD" w:rsidRDefault="006E2445" w:rsidP="006E2445">
            <w:pPr>
              <w:jc w:val="center"/>
            </w:pPr>
            <w:r w:rsidRPr="001053DD">
              <w:t>Код вида</w:t>
            </w:r>
          </w:p>
        </w:tc>
      </w:tr>
      <w:tr w:rsidR="006E2445" w:rsidRPr="001053DD" w14:paraId="4535AC9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760D623" w14:textId="60CD66EA" w:rsidR="006E2445" w:rsidRPr="001053DD" w:rsidRDefault="00A74070" w:rsidP="006E2445">
            <w:pPr>
              <w:jc w:val="center"/>
            </w:pPr>
            <w:r>
              <w:t>1</w:t>
            </w:r>
          </w:p>
        </w:tc>
        <w:tc>
          <w:tcPr>
            <w:tcW w:w="3118" w:type="dxa"/>
            <w:tcBorders>
              <w:top w:val="single" w:sz="4" w:space="0" w:color="auto"/>
              <w:left w:val="single" w:sz="4" w:space="0" w:color="auto"/>
              <w:bottom w:val="single" w:sz="4" w:space="0" w:color="auto"/>
              <w:right w:val="single" w:sz="4" w:space="0" w:color="auto"/>
            </w:tcBorders>
          </w:tcPr>
          <w:p w14:paraId="4903D6A1" w14:textId="77777777" w:rsidR="006E2445" w:rsidRPr="001053DD" w:rsidRDefault="006E2445" w:rsidP="006E2445">
            <w:r w:rsidRPr="001053DD">
              <w:t>Коммунальное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334DB721"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701" w:type="dxa"/>
            <w:tcBorders>
              <w:top w:val="single" w:sz="4" w:space="0" w:color="auto"/>
              <w:left w:val="single" w:sz="4" w:space="0" w:color="auto"/>
              <w:bottom w:val="single" w:sz="4" w:space="0" w:color="auto"/>
              <w:right w:val="single" w:sz="4" w:space="0" w:color="auto"/>
            </w:tcBorders>
          </w:tcPr>
          <w:p w14:paraId="47774242" w14:textId="77777777" w:rsidR="006E2445" w:rsidRPr="001053DD" w:rsidRDefault="006E2445" w:rsidP="006E2445">
            <w:pPr>
              <w:jc w:val="center"/>
            </w:pPr>
            <w:r w:rsidRPr="001053DD">
              <w:t>3.1</w:t>
            </w:r>
          </w:p>
        </w:tc>
      </w:tr>
    </w:tbl>
    <w:p w14:paraId="1BA68651" w14:textId="5B273401" w:rsidR="006E2445" w:rsidRPr="001053DD" w:rsidRDefault="006E2445" w:rsidP="000D6476">
      <w:pPr>
        <w:pStyle w:val="51-11"/>
        <w:ind w:left="0" w:firstLine="0"/>
      </w:pPr>
      <w:r w:rsidRPr="001053DD">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ТЗ-0</w:t>
      </w:r>
      <w:r w:rsidR="00BA06AB">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608"/>
        <w:gridCol w:w="1599"/>
      </w:tblGrid>
      <w:tr w:rsidR="006E2445" w:rsidRPr="001053DD" w14:paraId="1F034C30" w14:textId="77777777" w:rsidTr="001C3154">
        <w:tc>
          <w:tcPr>
            <w:tcW w:w="6140" w:type="dxa"/>
            <w:vAlign w:val="center"/>
          </w:tcPr>
          <w:p w14:paraId="5E7B9C94" w14:textId="77777777" w:rsidR="006E2445" w:rsidRPr="001053DD" w:rsidRDefault="006E2445" w:rsidP="00BB4774">
            <w:pPr>
              <w:widowControl w:val="0"/>
              <w:jc w:val="center"/>
            </w:pPr>
            <w:r w:rsidRPr="001053DD">
              <w:t>Показатель</w:t>
            </w:r>
          </w:p>
        </w:tc>
        <w:tc>
          <w:tcPr>
            <w:tcW w:w="1608" w:type="dxa"/>
            <w:vAlign w:val="center"/>
          </w:tcPr>
          <w:p w14:paraId="4732BAB9" w14:textId="77777777" w:rsidR="006E2445" w:rsidRPr="001053DD" w:rsidRDefault="006E2445" w:rsidP="00BB4774">
            <w:pPr>
              <w:widowControl w:val="0"/>
              <w:jc w:val="center"/>
            </w:pPr>
            <w:r w:rsidRPr="001053DD">
              <w:t>Численное значение</w:t>
            </w:r>
          </w:p>
        </w:tc>
        <w:tc>
          <w:tcPr>
            <w:tcW w:w="1599" w:type="dxa"/>
            <w:vAlign w:val="center"/>
          </w:tcPr>
          <w:p w14:paraId="003226B3" w14:textId="77777777" w:rsidR="006E2445" w:rsidRPr="001053DD" w:rsidRDefault="006E2445" w:rsidP="00BB4774">
            <w:pPr>
              <w:widowControl w:val="0"/>
              <w:jc w:val="center"/>
            </w:pPr>
            <w:r w:rsidRPr="001053DD">
              <w:t>Единицы измерения</w:t>
            </w:r>
          </w:p>
        </w:tc>
      </w:tr>
      <w:tr w:rsidR="00BB4774" w:rsidRPr="001053DD" w14:paraId="06BE3C11" w14:textId="77777777" w:rsidTr="001C3154">
        <w:tc>
          <w:tcPr>
            <w:tcW w:w="6140" w:type="dxa"/>
            <w:vAlign w:val="center"/>
          </w:tcPr>
          <w:p w14:paraId="22529202" w14:textId="77777777" w:rsidR="00BB4774" w:rsidRDefault="00BB4774" w:rsidP="00BB4774">
            <w:pPr>
              <w:widowControl w:val="0"/>
            </w:pPr>
            <w:r w:rsidRPr="001053DD">
              <w:t>минимальная площадь земельного участка</w:t>
            </w:r>
          </w:p>
          <w:p w14:paraId="5C8E98E4" w14:textId="54B81D88" w:rsidR="00BB4774" w:rsidRPr="001053DD" w:rsidRDefault="00BB4774" w:rsidP="00BB4774">
            <w:pPr>
              <w:widowControl w:val="0"/>
            </w:pPr>
            <w:r>
              <w:t>для 2.7.1</w:t>
            </w:r>
          </w:p>
        </w:tc>
        <w:tc>
          <w:tcPr>
            <w:tcW w:w="1608" w:type="dxa"/>
            <w:vAlign w:val="center"/>
          </w:tcPr>
          <w:p w14:paraId="7D9FAB7D" w14:textId="74A6A5E8" w:rsidR="00BB4774" w:rsidRPr="00BB4774" w:rsidRDefault="00BB4774" w:rsidP="00BB4774">
            <w:pPr>
              <w:widowControl w:val="0"/>
              <w:jc w:val="center"/>
              <w:rPr>
                <w:lang w:val="en-US"/>
              </w:rPr>
            </w:pPr>
            <w:r>
              <w:rPr>
                <w:lang w:val="en-US"/>
              </w:rPr>
              <w:t>3000</w:t>
            </w:r>
          </w:p>
          <w:p w14:paraId="658C47AE" w14:textId="7182E2ED" w:rsidR="00BB4774" w:rsidRPr="001053DD" w:rsidRDefault="00BB4774" w:rsidP="00BB4774">
            <w:pPr>
              <w:widowControl w:val="0"/>
              <w:jc w:val="center"/>
            </w:pPr>
            <w:r>
              <w:t>20</w:t>
            </w:r>
          </w:p>
        </w:tc>
        <w:tc>
          <w:tcPr>
            <w:tcW w:w="1599" w:type="dxa"/>
            <w:vAlign w:val="center"/>
          </w:tcPr>
          <w:p w14:paraId="51A6CAC8" w14:textId="0DA8C4D4" w:rsidR="00BB4774" w:rsidRPr="001053DD" w:rsidRDefault="00BB4774" w:rsidP="00BB4774">
            <w:pPr>
              <w:widowControl w:val="0"/>
              <w:jc w:val="center"/>
            </w:pPr>
            <w:r w:rsidRPr="001053DD">
              <w:t>кв. м</w:t>
            </w:r>
          </w:p>
        </w:tc>
      </w:tr>
      <w:tr w:rsidR="00BB4774" w:rsidRPr="001053DD" w14:paraId="7D913BA6" w14:textId="77777777" w:rsidTr="001C3154">
        <w:tc>
          <w:tcPr>
            <w:tcW w:w="6140" w:type="dxa"/>
            <w:vAlign w:val="center"/>
          </w:tcPr>
          <w:p w14:paraId="4B1310BF" w14:textId="77777777" w:rsidR="00BB4774" w:rsidRPr="001053DD" w:rsidRDefault="00BB4774" w:rsidP="00BB4774">
            <w:pPr>
              <w:widowControl w:val="0"/>
            </w:pPr>
            <w:r w:rsidRPr="001053DD">
              <w:t>максимальная площадь земельного участка</w:t>
            </w:r>
          </w:p>
        </w:tc>
        <w:tc>
          <w:tcPr>
            <w:tcW w:w="1608" w:type="dxa"/>
            <w:vAlign w:val="center"/>
          </w:tcPr>
          <w:p w14:paraId="35764E8C" w14:textId="77777777" w:rsidR="00BB4774" w:rsidRPr="001053DD" w:rsidRDefault="00BB4774" w:rsidP="00BB4774">
            <w:pPr>
              <w:widowControl w:val="0"/>
              <w:jc w:val="center"/>
            </w:pPr>
            <w:r w:rsidRPr="001053DD">
              <w:t>не установлено</w:t>
            </w:r>
          </w:p>
        </w:tc>
        <w:tc>
          <w:tcPr>
            <w:tcW w:w="1599" w:type="dxa"/>
            <w:vAlign w:val="center"/>
          </w:tcPr>
          <w:p w14:paraId="16B01E90" w14:textId="77777777" w:rsidR="00BB4774" w:rsidRPr="001053DD" w:rsidRDefault="00BB4774" w:rsidP="00BB4774">
            <w:pPr>
              <w:widowControl w:val="0"/>
              <w:jc w:val="center"/>
            </w:pPr>
            <w:r w:rsidRPr="001053DD">
              <w:t>кв. м</w:t>
            </w:r>
          </w:p>
        </w:tc>
      </w:tr>
      <w:tr w:rsidR="00BB4774" w:rsidRPr="001053DD" w14:paraId="540903C4" w14:textId="77777777" w:rsidTr="001C3154">
        <w:tc>
          <w:tcPr>
            <w:tcW w:w="6140" w:type="dxa"/>
            <w:vAlign w:val="center"/>
          </w:tcPr>
          <w:p w14:paraId="47AA3821" w14:textId="77777777" w:rsidR="00BB4774" w:rsidRPr="001053DD" w:rsidRDefault="00BB4774" w:rsidP="00BB4774">
            <w:pPr>
              <w:widowControl w:val="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08" w:type="dxa"/>
            <w:vAlign w:val="center"/>
          </w:tcPr>
          <w:p w14:paraId="68382852" w14:textId="77777777" w:rsidR="00BB4774" w:rsidRPr="001053DD" w:rsidRDefault="00BB4774" w:rsidP="00BB4774">
            <w:pPr>
              <w:widowControl w:val="0"/>
              <w:jc w:val="center"/>
            </w:pPr>
            <w:r w:rsidRPr="001053DD">
              <w:t>6</w:t>
            </w:r>
          </w:p>
        </w:tc>
        <w:tc>
          <w:tcPr>
            <w:tcW w:w="1599" w:type="dxa"/>
            <w:vAlign w:val="center"/>
          </w:tcPr>
          <w:p w14:paraId="4D6FC5ED" w14:textId="77777777" w:rsidR="00BB4774" w:rsidRPr="001053DD" w:rsidRDefault="00BB4774" w:rsidP="00BB4774">
            <w:pPr>
              <w:widowControl w:val="0"/>
              <w:jc w:val="center"/>
            </w:pPr>
            <w:r w:rsidRPr="001053DD">
              <w:t>м</w:t>
            </w:r>
          </w:p>
        </w:tc>
      </w:tr>
      <w:tr w:rsidR="00BB4774" w:rsidRPr="001053DD" w14:paraId="5C6EB116" w14:textId="77777777" w:rsidTr="001C3154">
        <w:tc>
          <w:tcPr>
            <w:tcW w:w="6140" w:type="dxa"/>
            <w:vAlign w:val="center"/>
          </w:tcPr>
          <w:p w14:paraId="78E25AE7" w14:textId="77777777" w:rsidR="00BB4774" w:rsidRPr="001053DD" w:rsidRDefault="00BB4774" w:rsidP="00BB4774">
            <w:pPr>
              <w:widowControl w:val="0"/>
            </w:pPr>
            <w:r w:rsidRPr="001053DD">
              <w:t>предельное количество надземных этажей</w:t>
            </w:r>
          </w:p>
        </w:tc>
        <w:tc>
          <w:tcPr>
            <w:tcW w:w="1608" w:type="dxa"/>
            <w:vAlign w:val="center"/>
          </w:tcPr>
          <w:p w14:paraId="1EC654EB" w14:textId="77777777" w:rsidR="00BB4774" w:rsidRPr="001053DD" w:rsidRDefault="00BB4774" w:rsidP="00BB4774">
            <w:pPr>
              <w:widowControl w:val="0"/>
              <w:jc w:val="center"/>
            </w:pPr>
            <w:r w:rsidRPr="001053DD">
              <w:t>8</w:t>
            </w:r>
          </w:p>
        </w:tc>
        <w:tc>
          <w:tcPr>
            <w:tcW w:w="1599" w:type="dxa"/>
            <w:vAlign w:val="center"/>
          </w:tcPr>
          <w:p w14:paraId="39B47EBB" w14:textId="77777777" w:rsidR="00BB4774" w:rsidRPr="001053DD" w:rsidRDefault="00BB4774" w:rsidP="00BB4774">
            <w:pPr>
              <w:widowControl w:val="0"/>
              <w:jc w:val="center"/>
            </w:pPr>
            <w:r w:rsidRPr="001053DD">
              <w:t>этажа</w:t>
            </w:r>
          </w:p>
        </w:tc>
      </w:tr>
      <w:tr w:rsidR="00BB4774" w:rsidRPr="001053DD" w14:paraId="2FFB5811" w14:textId="77777777" w:rsidTr="001C3154">
        <w:tc>
          <w:tcPr>
            <w:tcW w:w="6140" w:type="dxa"/>
            <w:vAlign w:val="center"/>
          </w:tcPr>
          <w:p w14:paraId="1D8C7B13" w14:textId="77777777" w:rsidR="00BB4774" w:rsidRPr="001053DD" w:rsidRDefault="00BB4774" w:rsidP="00BB4774">
            <w:pPr>
              <w:widowControl w:val="0"/>
            </w:pPr>
            <w:r w:rsidRPr="001053DD">
              <w:t>предельная высота зданий, строений, сооружений</w:t>
            </w:r>
          </w:p>
        </w:tc>
        <w:tc>
          <w:tcPr>
            <w:tcW w:w="1608" w:type="dxa"/>
            <w:vAlign w:val="center"/>
          </w:tcPr>
          <w:p w14:paraId="315A58D3" w14:textId="77777777" w:rsidR="00BB4774" w:rsidRPr="001053DD" w:rsidRDefault="00BB4774" w:rsidP="00BB4774">
            <w:pPr>
              <w:widowControl w:val="0"/>
              <w:jc w:val="center"/>
            </w:pPr>
            <w:r w:rsidRPr="001053DD">
              <w:t>30</w:t>
            </w:r>
          </w:p>
        </w:tc>
        <w:tc>
          <w:tcPr>
            <w:tcW w:w="1599" w:type="dxa"/>
            <w:vAlign w:val="center"/>
          </w:tcPr>
          <w:p w14:paraId="720E7715" w14:textId="77777777" w:rsidR="00BB4774" w:rsidRPr="001053DD" w:rsidRDefault="00BB4774" w:rsidP="00BB4774">
            <w:pPr>
              <w:widowControl w:val="0"/>
              <w:jc w:val="center"/>
            </w:pPr>
            <w:r w:rsidRPr="001053DD">
              <w:t>м</w:t>
            </w:r>
          </w:p>
        </w:tc>
      </w:tr>
      <w:tr w:rsidR="00BB4774" w:rsidRPr="001053DD" w14:paraId="6CBA41D3" w14:textId="77777777" w:rsidTr="001C3154">
        <w:tc>
          <w:tcPr>
            <w:tcW w:w="6140" w:type="dxa"/>
            <w:vAlign w:val="center"/>
          </w:tcPr>
          <w:p w14:paraId="586E4C55" w14:textId="77777777" w:rsidR="00BB4774" w:rsidRPr="001053DD" w:rsidRDefault="00BB4774" w:rsidP="00BB4774">
            <w:pPr>
              <w:widowControl w:val="0"/>
            </w:pPr>
            <w:r w:rsidRPr="001053DD">
              <w:t>максимальный процент застройки в границах земельного участка</w:t>
            </w:r>
          </w:p>
        </w:tc>
        <w:tc>
          <w:tcPr>
            <w:tcW w:w="1608" w:type="dxa"/>
            <w:vAlign w:val="center"/>
          </w:tcPr>
          <w:p w14:paraId="1A732FA6" w14:textId="77777777" w:rsidR="00BB4774" w:rsidRPr="001053DD" w:rsidRDefault="00BB4774" w:rsidP="00BB4774">
            <w:pPr>
              <w:widowControl w:val="0"/>
              <w:jc w:val="center"/>
            </w:pPr>
            <w:r w:rsidRPr="001053DD">
              <w:t>40</w:t>
            </w:r>
          </w:p>
        </w:tc>
        <w:tc>
          <w:tcPr>
            <w:tcW w:w="1599" w:type="dxa"/>
            <w:vAlign w:val="center"/>
          </w:tcPr>
          <w:p w14:paraId="4FF7B3D1" w14:textId="77777777" w:rsidR="00BB4774" w:rsidRPr="001053DD" w:rsidRDefault="00BB4774" w:rsidP="00BB4774">
            <w:pPr>
              <w:widowControl w:val="0"/>
              <w:jc w:val="center"/>
            </w:pPr>
            <w:r w:rsidRPr="001053DD">
              <w:t>%</w:t>
            </w:r>
          </w:p>
        </w:tc>
      </w:tr>
    </w:tbl>
    <w:p w14:paraId="407C20E1" w14:textId="32E702FC" w:rsidR="003B3821" w:rsidRDefault="001C3154" w:rsidP="000D6476">
      <w:pPr>
        <w:pStyle w:val="51-11"/>
        <w:ind w:left="0" w:firstLine="0"/>
      </w:pPr>
      <w:r w:rsidRPr="001C3154">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6E2445" w:rsidRPr="001053DD">
        <w:t>.</w:t>
      </w:r>
    </w:p>
    <w:p w14:paraId="750640DC" w14:textId="77777777" w:rsidR="00303099" w:rsidRPr="001053DD" w:rsidRDefault="00303099" w:rsidP="00303099">
      <w:pPr>
        <w:pStyle w:val="51-11"/>
        <w:numPr>
          <w:ilvl w:val="0"/>
          <w:numId w:val="0"/>
        </w:numPr>
        <w:ind w:left="851"/>
      </w:pPr>
    </w:p>
    <w:p w14:paraId="1047A911" w14:textId="77777777" w:rsidR="006E2445" w:rsidRPr="001053DD" w:rsidRDefault="006E2445" w:rsidP="000D6476">
      <w:pPr>
        <w:pStyle w:val="3-"/>
        <w:ind w:left="0" w:firstLine="0"/>
      </w:pPr>
      <w:bookmarkStart w:id="85" w:name="_Toc264980487"/>
      <w:bookmarkStart w:id="86" w:name="_Toc277601721"/>
      <w:bookmarkStart w:id="87" w:name="_Toc278378458"/>
      <w:bookmarkStart w:id="88" w:name="_Toc295314994"/>
      <w:bookmarkStart w:id="89" w:name="_Toc63844565"/>
      <w:r w:rsidRPr="001053DD">
        <w:t>Производственные зоны</w:t>
      </w:r>
      <w:bookmarkEnd w:id="85"/>
      <w:bookmarkEnd w:id="86"/>
      <w:bookmarkEnd w:id="87"/>
      <w:bookmarkEnd w:id="88"/>
      <w:bookmarkEnd w:id="89"/>
      <w:r w:rsidRPr="001053DD">
        <w:t xml:space="preserve"> </w:t>
      </w:r>
    </w:p>
    <w:p w14:paraId="282DB19E" w14:textId="10CB0B49" w:rsidR="006E2445" w:rsidRPr="00281DDE" w:rsidRDefault="006E2445" w:rsidP="007129DB">
      <w:pPr>
        <w:pStyle w:val="4-"/>
        <w:numPr>
          <w:ilvl w:val="0"/>
          <w:numId w:val="79"/>
        </w:numPr>
        <w:tabs>
          <w:tab w:val="clear" w:pos="284"/>
          <w:tab w:val="left" w:pos="709"/>
        </w:tabs>
        <w:ind w:left="0" w:firstLine="0"/>
        <w:rPr>
          <w:spacing w:val="-10"/>
        </w:rPr>
      </w:pPr>
      <w:r w:rsidRPr="00281DDE">
        <w:rPr>
          <w:spacing w:val="-10"/>
        </w:rPr>
        <w:t>Территориальная зона производственных объектов ТЗ-</w:t>
      </w:r>
      <w:r w:rsidR="00BA06AB">
        <w:rPr>
          <w:spacing w:val="-10"/>
        </w:rPr>
        <w:t>06</w:t>
      </w:r>
    </w:p>
    <w:p w14:paraId="3568AE15" w14:textId="29E5C50A" w:rsidR="006E2445" w:rsidRPr="001053DD" w:rsidRDefault="006E2445" w:rsidP="000D6476">
      <w:pPr>
        <w:pStyle w:val="51-11"/>
        <w:ind w:left="0" w:firstLine="0"/>
      </w:pPr>
      <w:r w:rsidRPr="001053DD">
        <w:t>Виды разрешённого использования земельных участков и объектов капитального строительства зоны ТЗ-</w:t>
      </w:r>
      <w:r w:rsidR="00BA06AB">
        <w:t>06</w:t>
      </w:r>
    </w:p>
    <w:p w14:paraId="0BEB1E18" w14:textId="6413A975" w:rsidR="006E2445" w:rsidRPr="001053DD" w:rsidRDefault="006E2445" w:rsidP="00BB477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BB4774" w:rsidRPr="001053DD" w14:paraId="1BD83090"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54AD6A69" w14:textId="6158C9F7" w:rsidR="00BB4774" w:rsidRPr="00BB4774" w:rsidRDefault="00BB4774" w:rsidP="006E2445">
            <w:pPr>
              <w:jc w:val="center"/>
              <w:rPr>
                <w:b/>
              </w:rPr>
            </w:pPr>
            <w:r w:rsidRPr="00BB4774">
              <w:rPr>
                <w:b/>
              </w:rPr>
              <w:t>Основные виды разрешённого использования зоны ТЗ-06</w:t>
            </w:r>
          </w:p>
        </w:tc>
      </w:tr>
      <w:tr w:rsidR="006E2445" w:rsidRPr="001053DD" w14:paraId="574A9C46"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55EE369D" w14:textId="77777777" w:rsidR="006E2445" w:rsidRPr="001053DD" w:rsidRDefault="006E2445" w:rsidP="006E2445">
            <w:pPr>
              <w:jc w:val="center"/>
            </w:pPr>
            <w:r w:rsidRPr="001053DD">
              <w:t>№</w:t>
            </w:r>
          </w:p>
          <w:p w14:paraId="2EB21235"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007147AF"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14D7C28B"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344F0A4B" w14:textId="77777777" w:rsidR="006E2445" w:rsidRPr="001053DD" w:rsidRDefault="006E2445" w:rsidP="006E2445">
            <w:pPr>
              <w:jc w:val="center"/>
            </w:pPr>
            <w:r w:rsidRPr="001053DD">
              <w:t>Код вида</w:t>
            </w:r>
          </w:p>
        </w:tc>
      </w:tr>
      <w:tr w:rsidR="006E2445" w:rsidRPr="001053DD" w14:paraId="712EB09D"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45A1463" w14:textId="77777777" w:rsidR="006E2445" w:rsidRPr="001053DD" w:rsidRDefault="006E2445" w:rsidP="007129DB">
            <w:pPr>
              <w:numPr>
                <w:ilvl w:val="0"/>
                <w:numId w:val="68"/>
              </w:numPr>
              <w:jc w:val="center"/>
            </w:pPr>
          </w:p>
        </w:tc>
        <w:tc>
          <w:tcPr>
            <w:tcW w:w="3118" w:type="dxa"/>
            <w:tcBorders>
              <w:top w:val="single" w:sz="4" w:space="0" w:color="auto"/>
              <w:left w:val="single" w:sz="4" w:space="0" w:color="auto"/>
              <w:right w:val="single" w:sz="4" w:space="0" w:color="auto"/>
            </w:tcBorders>
          </w:tcPr>
          <w:p w14:paraId="6ECD1226" w14:textId="77777777" w:rsidR="006E2445" w:rsidRPr="001053DD" w:rsidRDefault="006E2445" w:rsidP="006E2445">
            <w:pPr>
              <w:pStyle w:val="ConsPlusNormal"/>
              <w:ind w:firstLine="0"/>
            </w:pPr>
            <w:r w:rsidRPr="001053DD">
              <w:t>Хранение автотранспорта</w:t>
            </w:r>
          </w:p>
        </w:tc>
        <w:tc>
          <w:tcPr>
            <w:tcW w:w="3828" w:type="dxa"/>
            <w:tcBorders>
              <w:top w:val="single" w:sz="4" w:space="0" w:color="auto"/>
              <w:left w:val="single" w:sz="4" w:space="0" w:color="auto"/>
              <w:right w:val="single" w:sz="4" w:space="0" w:color="auto"/>
            </w:tcBorders>
          </w:tcPr>
          <w:p w14:paraId="4C3E2321"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right w:val="single" w:sz="4" w:space="0" w:color="auto"/>
            </w:tcBorders>
          </w:tcPr>
          <w:p w14:paraId="06D6956A" w14:textId="77777777" w:rsidR="006E2445" w:rsidRPr="001053DD" w:rsidRDefault="006E2445" w:rsidP="006E2445">
            <w:pPr>
              <w:pStyle w:val="ConsPlusNormal"/>
              <w:ind w:firstLine="0"/>
              <w:jc w:val="center"/>
            </w:pPr>
            <w:r w:rsidRPr="001053DD">
              <w:t>2.7.1</w:t>
            </w:r>
          </w:p>
        </w:tc>
      </w:tr>
      <w:tr w:rsidR="006E2445" w:rsidRPr="001053DD" w14:paraId="489C8575"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73A5E37" w14:textId="77777777" w:rsidR="006E2445" w:rsidRPr="001053DD" w:rsidRDefault="006E2445" w:rsidP="007129DB">
            <w:pPr>
              <w:numPr>
                <w:ilvl w:val="0"/>
                <w:numId w:val="68"/>
              </w:numPr>
              <w:jc w:val="center"/>
            </w:pPr>
          </w:p>
        </w:tc>
        <w:tc>
          <w:tcPr>
            <w:tcW w:w="3118" w:type="dxa"/>
            <w:tcBorders>
              <w:top w:val="single" w:sz="4" w:space="0" w:color="auto"/>
              <w:left w:val="single" w:sz="4" w:space="0" w:color="auto"/>
              <w:right w:val="single" w:sz="4" w:space="0" w:color="auto"/>
            </w:tcBorders>
          </w:tcPr>
          <w:p w14:paraId="053D1C1B" w14:textId="77777777" w:rsidR="006E2445" w:rsidRPr="001053DD" w:rsidRDefault="006E2445" w:rsidP="006E2445">
            <w:pPr>
              <w:pStyle w:val="ConsPlusNormal"/>
              <w:ind w:firstLine="0"/>
            </w:pPr>
            <w:r w:rsidRPr="001053DD">
              <w:t>Бытовое обслуживание</w:t>
            </w:r>
          </w:p>
        </w:tc>
        <w:tc>
          <w:tcPr>
            <w:tcW w:w="3828" w:type="dxa"/>
            <w:tcBorders>
              <w:top w:val="single" w:sz="4" w:space="0" w:color="auto"/>
              <w:left w:val="single" w:sz="4" w:space="0" w:color="auto"/>
              <w:right w:val="single" w:sz="4" w:space="0" w:color="auto"/>
            </w:tcBorders>
          </w:tcPr>
          <w:p w14:paraId="146BED29"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right w:val="single" w:sz="4" w:space="0" w:color="auto"/>
            </w:tcBorders>
          </w:tcPr>
          <w:p w14:paraId="0B75FDF6" w14:textId="77777777" w:rsidR="006E2445" w:rsidRPr="001053DD" w:rsidRDefault="006E2445" w:rsidP="006E2445">
            <w:pPr>
              <w:pStyle w:val="ConsPlusNormal"/>
              <w:ind w:firstLine="0"/>
              <w:jc w:val="center"/>
            </w:pPr>
            <w:r w:rsidRPr="001053DD">
              <w:t>3.3</w:t>
            </w:r>
          </w:p>
        </w:tc>
      </w:tr>
      <w:tr w:rsidR="006E2445" w:rsidRPr="001053DD" w14:paraId="7E6DE478"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7B8B119" w14:textId="77777777" w:rsidR="006E2445" w:rsidRPr="001053DD" w:rsidRDefault="006E2445" w:rsidP="007129DB">
            <w:pPr>
              <w:numPr>
                <w:ilvl w:val="0"/>
                <w:numId w:val="68"/>
              </w:numPr>
              <w:jc w:val="center"/>
            </w:pPr>
          </w:p>
        </w:tc>
        <w:tc>
          <w:tcPr>
            <w:tcW w:w="3118" w:type="dxa"/>
            <w:tcBorders>
              <w:top w:val="single" w:sz="4" w:space="0" w:color="auto"/>
              <w:left w:val="single" w:sz="4" w:space="0" w:color="auto"/>
              <w:bottom w:val="single" w:sz="4" w:space="0" w:color="auto"/>
              <w:right w:val="single" w:sz="4" w:space="0" w:color="auto"/>
            </w:tcBorders>
          </w:tcPr>
          <w:p w14:paraId="436ECC85" w14:textId="77777777" w:rsidR="006E2445" w:rsidRPr="001053DD" w:rsidRDefault="006E2445" w:rsidP="006E2445">
            <w:r w:rsidRPr="001053DD">
              <w:t>Служебные гаражи</w:t>
            </w:r>
          </w:p>
        </w:tc>
        <w:tc>
          <w:tcPr>
            <w:tcW w:w="3828" w:type="dxa"/>
            <w:tcBorders>
              <w:top w:val="single" w:sz="4" w:space="0" w:color="auto"/>
              <w:left w:val="single" w:sz="4" w:space="0" w:color="auto"/>
              <w:bottom w:val="single" w:sz="4" w:space="0" w:color="auto"/>
              <w:right w:val="single" w:sz="4" w:space="0" w:color="auto"/>
            </w:tcBorders>
          </w:tcPr>
          <w:p w14:paraId="0CA8EC40" w14:textId="77777777" w:rsidR="006E2445" w:rsidRPr="001053DD" w:rsidRDefault="006E2445" w:rsidP="006E2445">
            <w:r w:rsidRPr="001053DD">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053DD">
                <w:t>кодами 3.0</w:t>
              </w:r>
            </w:hyperlink>
            <w:r w:rsidRPr="001053DD">
              <w:t xml:space="preserve">, </w:t>
            </w:r>
            <w:hyperlink w:anchor="P333" w:history="1">
              <w:r w:rsidRPr="001053DD">
                <w:t>4.0</w:t>
              </w:r>
            </w:hyperlink>
            <w:r w:rsidRPr="001053DD">
              <w:t>,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right w:val="single" w:sz="4" w:space="0" w:color="auto"/>
            </w:tcBorders>
          </w:tcPr>
          <w:p w14:paraId="477C163C" w14:textId="77777777" w:rsidR="006E2445" w:rsidRPr="001053DD" w:rsidRDefault="006E2445" w:rsidP="006E2445">
            <w:pPr>
              <w:jc w:val="center"/>
            </w:pPr>
            <w:r w:rsidRPr="001053DD">
              <w:t>4.9</w:t>
            </w:r>
          </w:p>
        </w:tc>
      </w:tr>
      <w:tr w:rsidR="006E2445" w:rsidRPr="001053DD" w14:paraId="28D03062"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8E2C647" w14:textId="77777777" w:rsidR="006E2445" w:rsidRPr="001053DD" w:rsidRDefault="006E2445" w:rsidP="007129DB">
            <w:pPr>
              <w:numPr>
                <w:ilvl w:val="0"/>
                <w:numId w:val="6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0EDD8735" w14:textId="77777777" w:rsidR="006E2445" w:rsidRPr="001053DD" w:rsidRDefault="006E2445" w:rsidP="006E2445">
            <w:r w:rsidRPr="001053DD">
              <w:t>Легкая промышленность</w:t>
            </w:r>
          </w:p>
        </w:tc>
        <w:tc>
          <w:tcPr>
            <w:tcW w:w="3828" w:type="dxa"/>
            <w:tcBorders>
              <w:top w:val="single" w:sz="4" w:space="0" w:color="auto"/>
              <w:left w:val="single" w:sz="4" w:space="0" w:color="auto"/>
              <w:bottom w:val="single" w:sz="4" w:space="0" w:color="auto"/>
              <w:right w:val="single" w:sz="4" w:space="0" w:color="auto"/>
            </w:tcBorders>
          </w:tcPr>
          <w:p w14:paraId="6398C7EE" w14:textId="77777777" w:rsidR="006E2445" w:rsidRPr="001053DD" w:rsidRDefault="006E2445" w:rsidP="006E2445">
            <w:r w:rsidRPr="001053DD">
              <w:t>Размещение объектов капитального строительства, предназначенных для текстильной, фарфоро-фаянсовой, электронной промышленности</w:t>
            </w:r>
          </w:p>
        </w:tc>
        <w:tc>
          <w:tcPr>
            <w:tcW w:w="1701" w:type="dxa"/>
            <w:tcBorders>
              <w:top w:val="single" w:sz="4" w:space="0" w:color="auto"/>
              <w:left w:val="single" w:sz="4" w:space="0" w:color="auto"/>
              <w:bottom w:val="single" w:sz="4" w:space="0" w:color="auto"/>
              <w:right w:val="single" w:sz="4" w:space="0" w:color="auto"/>
            </w:tcBorders>
          </w:tcPr>
          <w:p w14:paraId="773AE0D5" w14:textId="77777777" w:rsidR="006E2445" w:rsidRPr="001053DD" w:rsidRDefault="006E2445" w:rsidP="006E2445">
            <w:pPr>
              <w:jc w:val="center"/>
            </w:pPr>
            <w:r w:rsidRPr="001053DD">
              <w:t>6.3</w:t>
            </w:r>
          </w:p>
        </w:tc>
      </w:tr>
      <w:tr w:rsidR="006E2445" w:rsidRPr="001053DD" w14:paraId="28F87AE9"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5DCF3BF" w14:textId="77777777" w:rsidR="006E2445" w:rsidRPr="001053DD" w:rsidRDefault="006E2445" w:rsidP="007129DB">
            <w:pPr>
              <w:numPr>
                <w:ilvl w:val="0"/>
                <w:numId w:val="6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187FBF8E" w14:textId="77777777" w:rsidR="006E2445" w:rsidRPr="001053DD" w:rsidRDefault="006E2445" w:rsidP="006E2445">
            <w:r w:rsidRPr="001053DD">
              <w:t>Пищевая промышленность</w:t>
            </w:r>
          </w:p>
        </w:tc>
        <w:tc>
          <w:tcPr>
            <w:tcW w:w="3828" w:type="dxa"/>
            <w:tcBorders>
              <w:top w:val="single" w:sz="4" w:space="0" w:color="auto"/>
              <w:left w:val="single" w:sz="4" w:space="0" w:color="auto"/>
              <w:bottom w:val="single" w:sz="4" w:space="0" w:color="auto"/>
              <w:right w:val="single" w:sz="4" w:space="0" w:color="auto"/>
            </w:tcBorders>
          </w:tcPr>
          <w:p w14:paraId="77E463E7" w14:textId="77777777" w:rsidR="006E2445" w:rsidRPr="001053DD" w:rsidRDefault="006E2445" w:rsidP="006E2445">
            <w:r w:rsidRPr="001053DD">
              <w:t xml:space="preserve">Размещение объектов пищевой промышленности, по переработке сельскохозяйственной продукции способом, приводящим к их переработке в </w:t>
            </w:r>
            <w:r w:rsidRPr="001053DD">
              <w:lastRenderedPageBreak/>
              <w:t>иную продукцию (консервирование, копчение, хлебопечение), в том числе для производства напитков, алкогольных напитков и табачных изделий</w:t>
            </w:r>
          </w:p>
        </w:tc>
        <w:tc>
          <w:tcPr>
            <w:tcW w:w="1701" w:type="dxa"/>
            <w:tcBorders>
              <w:top w:val="single" w:sz="4" w:space="0" w:color="auto"/>
              <w:left w:val="single" w:sz="4" w:space="0" w:color="auto"/>
              <w:bottom w:val="single" w:sz="4" w:space="0" w:color="auto"/>
              <w:right w:val="single" w:sz="4" w:space="0" w:color="auto"/>
            </w:tcBorders>
          </w:tcPr>
          <w:p w14:paraId="0FD99366" w14:textId="77777777" w:rsidR="006E2445" w:rsidRPr="001053DD" w:rsidRDefault="006E2445" w:rsidP="006E2445">
            <w:pPr>
              <w:jc w:val="center"/>
            </w:pPr>
            <w:r w:rsidRPr="001053DD">
              <w:lastRenderedPageBreak/>
              <w:t>6.4</w:t>
            </w:r>
          </w:p>
        </w:tc>
      </w:tr>
      <w:tr w:rsidR="006E2445" w:rsidRPr="001053DD" w14:paraId="1F7984B9"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F9001BA" w14:textId="77777777" w:rsidR="006E2445" w:rsidRPr="001053DD" w:rsidRDefault="006E2445" w:rsidP="007129DB">
            <w:pPr>
              <w:numPr>
                <w:ilvl w:val="0"/>
                <w:numId w:val="6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29F288B" w14:textId="77777777" w:rsidR="006E2445" w:rsidRPr="001053DD" w:rsidRDefault="006E2445" w:rsidP="006E2445">
            <w:r w:rsidRPr="001053DD">
              <w:t>Строительная промышленность</w:t>
            </w:r>
          </w:p>
        </w:tc>
        <w:tc>
          <w:tcPr>
            <w:tcW w:w="3828" w:type="dxa"/>
            <w:tcBorders>
              <w:top w:val="single" w:sz="4" w:space="0" w:color="auto"/>
              <w:left w:val="single" w:sz="4" w:space="0" w:color="auto"/>
              <w:bottom w:val="single" w:sz="4" w:space="0" w:color="auto"/>
              <w:right w:val="single" w:sz="4" w:space="0" w:color="auto"/>
            </w:tcBorders>
          </w:tcPr>
          <w:p w14:paraId="1EE32C86" w14:textId="77777777" w:rsidR="006E2445" w:rsidRPr="001053DD" w:rsidRDefault="006E2445" w:rsidP="006E2445">
            <w:r w:rsidRPr="001053DD">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701" w:type="dxa"/>
            <w:tcBorders>
              <w:top w:val="single" w:sz="4" w:space="0" w:color="auto"/>
              <w:left w:val="single" w:sz="4" w:space="0" w:color="auto"/>
              <w:bottom w:val="single" w:sz="4" w:space="0" w:color="auto"/>
              <w:right w:val="single" w:sz="4" w:space="0" w:color="auto"/>
            </w:tcBorders>
          </w:tcPr>
          <w:p w14:paraId="0C2FC3DC" w14:textId="77777777" w:rsidR="006E2445" w:rsidRPr="001053DD" w:rsidRDefault="006E2445" w:rsidP="006E2445">
            <w:pPr>
              <w:jc w:val="center"/>
            </w:pPr>
            <w:r w:rsidRPr="001053DD">
              <w:t>6.6</w:t>
            </w:r>
          </w:p>
        </w:tc>
      </w:tr>
      <w:tr w:rsidR="006E2445" w:rsidRPr="001053DD" w14:paraId="0852AF8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3E570B8" w14:textId="77777777" w:rsidR="006E2445" w:rsidRPr="001053DD" w:rsidRDefault="006E2445" w:rsidP="007129DB">
            <w:pPr>
              <w:numPr>
                <w:ilvl w:val="0"/>
                <w:numId w:val="6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right w:val="single" w:sz="4" w:space="0" w:color="auto"/>
            </w:tcBorders>
          </w:tcPr>
          <w:p w14:paraId="64220F92" w14:textId="77777777" w:rsidR="006E2445" w:rsidRPr="001053DD" w:rsidRDefault="006E2445" w:rsidP="006E2445">
            <w:r w:rsidRPr="001053DD">
              <w:t>Связь</w:t>
            </w:r>
          </w:p>
        </w:tc>
        <w:tc>
          <w:tcPr>
            <w:tcW w:w="3828" w:type="dxa"/>
            <w:tcBorders>
              <w:top w:val="single" w:sz="4" w:space="0" w:color="auto"/>
              <w:left w:val="single" w:sz="4" w:space="0" w:color="auto"/>
              <w:right w:val="single" w:sz="4" w:space="0" w:color="auto"/>
            </w:tcBorders>
          </w:tcPr>
          <w:p w14:paraId="09BC2DE2" w14:textId="77777777" w:rsidR="006E2445" w:rsidRPr="001053DD" w:rsidRDefault="006E2445" w:rsidP="006E2445">
            <w:r w:rsidRPr="001053DD">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1053DD">
                <w:t>кодами 3.1.1</w:t>
              </w:r>
            </w:hyperlink>
            <w:r w:rsidRPr="001053DD">
              <w:t xml:space="preserve">, </w:t>
            </w:r>
            <w:hyperlink w:anchor="P220" w:history="1">
              <w:r w:rsidRPr="001053DD">
                <w:t>3.2.3</w:t>
              </w:r>
            </w:hyperlink>
          </w:p>
        </w:tc>
        <w:tc>
          <w:tcPr>
            <w:tcW w:w="1701" w:type="dxa"/>
            <w:tcBorders>
              <w:top w:val="single" w:sz="4" w:space="0" w:color="auto"/>
              <w:left w:val="single" w:sz="4" w:space="0" w:color="auto"/>
              <w:right w:val="single" w:sz="4" w:space="0" w:color="auto"/>
            </w:tcBorders>
          </w:tcPr>
          <w:p w14:paraId="1338E26A" w14:textId="77777777" w:rsidR="006E2445" w:rsidRPr="001053DD" w:rsidRDefault="006E2445" w:rsidP="006E2445">
            <w:pPr>
              <w:jc w:val="center"/>
            </w:pPr>
            <w:r w:rsidRPr="001053DD">
              <w:t>6.8</w:t>
            </w:r>
          </w:p>
        </w:tc>
      </w:tr>
      <w:tr w:rsidR="006E2445" w:rsidRPr="001053DD" w14:paraId="32085FDD"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724E8FE" w14:textId="77777777" w:rsidR="006E2445" w:rsidRPr="001053DD" w:rsidRDefault="006E2445" w:rsidP="007129DB">
            <w:pPr>
              <w:numPr>
                <w:ilvl w:val="0"/>
                <w:numId w:val="6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0E0B4A65" w14:textId="77777777" w:rsidR="006E2445" w:rsidRPr="001053DD" w:rsidRDefault="006E2445" w:rsidP="006E2445">
            <w:r w:rsidRPr="001053DD">
              <w:t>Склады</w:t>
            </w:r>
          </w:p>
        </w:tc>
        <w:tc>
          <w:tcPr>
            <w:tcW w:w="3828" w:type="dxa"/>
            <w:tcBorders>
              <w:top w:val="single" w:sz="4" w:space="0" w:color="auto"/>
              <w:left w:val="single" w:sz="4" w:space="0" w:color="auto"/>
              <w:bottom w:val="single" w:sz="4" w:space="0" w:color="auto"/>
              <w:right w:val="single" w:sz="4" w:space="0" w:color="auto"/>
            </w:tcBorders>
          </w:tcPr>
          <w:p w14:paraId="6231AA4E" w14:textId="77777777" w:rsidR="006E2445" w:rsidRPr="001053DD" w:rsidRDefault="006E2445" w:rsidP="006E2445">
            <w:r w:rsidRPr="001053DD">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w:t>
            </w:r>
            <w:r w:rsidRPr="001053DD">
              <w:lastRenderedPageBreak/>
              <w:t>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right w:val="single" w:sz="4" w:space="0" w:color="auto"/>
            </w:tcBorders>
          </w:tcPr>
          <w:p w14:paraId="265F5338" w14:textId="77777777" w:rsidR="006E2445" w:rsidRPr="001053DD" w:rsidRDefault="006E2445" w:rsidP="006E2445">
            <w:pPr>
              <w:jc w:val="center"/>
            </w:pPr>
            <w:r w:rsidRPr="001053DD">
              <w:lastRenderedPageBreak/>
              <w:t>6.9</w:t>
            </w:r>
          </w:p>
        </w:tc>
      </w:tr>
      <w:tr w:rsidR="006E2445" w:rsidRPr="001053DD" w14:paraId="7A059728"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65276EF" w14:textId="77777777" w:rsidR="006E2445" w:rsidRPr="001053DD" w:rsidRDefault="006E2445" w:rsidP="007129DB">
            <w:pPr>
              <w:numPr>
                <w:ilvl w:val="0"/>
                <w:numId w:val="6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4A9538B" w14:textId="77777777" w:rsidR="006E2445" w:rsidRPr="001053DD" w:rsidRDefault="006E2445" w:rsidP="006E2445">
            <w:r w:rsidRPr="001053DD">
              <w:t>Целлюлозно-бумажная промышленность</w:t>
            </w:r>
          </w:p>
        </w:tc>
        <w:tc>
          <w:tcPr>
            <w:tcW w:w="3828" w:type="dxa"/>
            <w:tcBorders>
              <w:top w:val="single" w:sz="4" w:space="0" w:color="auto"/>
              <w:left w:val="single" w:sz="4" w:space="0" w:color="auto"/>
              <w:bottom w:val="single" w:sz="4" w:space="0" w:color="auto"/>
              <w:right w:val="single" w:sz="4" w:space="0" w:color="auto"/>
            </w:tcBorders>
          </w:tcPr>
          <w:p w14:paraId="0EF6AF20" w14:textId="77777777" w:rsidR="006E2445" w:rsidRPr="001053DD" w:rsidRDefault="006E2445" w:rsidP="006E2445">
            <w:r w:rsidRPr="001053DD">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701" w:type="dxa"/>
            <w:tcBorders>
              <w:top w:val="single" w:sz="4" w:space="0" w:color="auto"/>
              <w:left w:val="single" w:sz="4" w:space="0" w:color="auto"/>
              <w:bottom w:val="single" w:sz="4" w:space="0" w:color="auto"/>
              <w:right w:val="single" w:sz="4" w:space="0" w:color="auto"/>
            </w:tcBorders>
          </w:tcPr>
          <w:p w14:paraId="28A917DF" w14:textId="77777777" w:rsidR="006E2445" w:rsidRPr="001053DD" w:rsidRDefault="006E2445" w:rsidP="006E2445">
            <w:pPr>
              <w:jc w:val="center"/>
            </w:pPr>
            <w:r w:rsidRPr="001053DD">
              <w:t>6.11</w:t>
            </w:r>
          </w:p>
        </w:tc>
      </w:tr>
      <w:tr w:rsidR="006E2445" w:rsidRPr="001053DD" w14:paraId="345D615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384CEDE" w14:textId="77777777" w:rsidR="006E2445" w:rsidRPr="001053DD" w:rsidRDefault="006E2445" w:rsidP="007129DB">
            <w:pPr>
              <w:numPr>
                <w:ilvl w:val="0"/>
                <w:numId w:val="6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90105DF" w14:textId="77777777" w:rsidR="006E2445" w:rsidRPr="001053DD" w:rsidRDefault="006E2445" w:rsidP="006E2445">
            <w:r w:rsidRPr="001053DD">
              <w:t>Обеспечение внутреннего правопорядка</w:t>
            </w:r>
          </w:p>
        </w:tc>
        <w:tc>
          <w:tcPr>
            <w:tcW w:w="3828" w:type="dxa"/>
            <w:tcBorders>
              <w:top w:val="single" w:sz="4" w:space="0" w:color="auto"/>
              <w:left w:val="single" w:sz="4" w:space="0" w:color="auto"/>
              <w:bottom w:val="single" w:sz="4" w:space="0" w:color="auto"/>
              <w:right w:val="single" w:sz="4" w:space="0" w:color="auto"/>
            </w:tcBorders>
          </w:tcPr>
          <w:p w14:paraId="174B1315"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627C2A7"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single" w:sz="4" w:space="0" w:color="auto"/>
              <w:bottom w:val="single" w:sz="4" w:space="0" w:color="auto"/>
              <w:right w:val="single" w:sz="4" w:space="0" w:color="auto"/>
            </w:tcBorders>
          </w:tcPr>
          <w:p w14:paraId="2E635916" w14:textId="77777777" w:rsidR="006E2445" w:rsidRPr="001053DD" w:rsidRDefault="006E2445" w:rsidP="006E2445">
            <w:pPr>
              <w:jc w:val="center"/>
            </w:pPr>
            <w:r w:rsidRPr="001053DD">
              <w:t>8.3</w:t>
            </w:r>
          </w:p>
        </w:tc>
      </w:tr>
      <w:tr w:rsidR="006E2445" w:rsidRPr="001053DD" w14:paraId="5656A5E5"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D6CBB05" w14:textId="77777777" w:rsidR="006E2445" w:rsidRPr="001053DD" w:rsidRDefault="006E2445" w:rsidP="007129DB">
            <w:pPr>
              <w:numPr>
                <w:ilvl w:val="0"/>
                <w:numId w:val="6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right w:val="single" w:sz="4" w:space="0" w:color="auto"/>
            </w:tcBorders>
            <w:shd w:val="clear" w:color="auto" w:fill="auto"/>
          </w:tcPr>
          <w:p w14:paraId="4F4F9C49" w14:textId="77777777" w:rsidR="006E2445" w:rsidRPr="001053DD" w:rsidRDefault="006E2445" w:rsidP="006E2445">
            <w:r w:rsidRPr="001053DD">
              <w:t>Земельные участки (территории) общего пользования</w:t>
            </w:r>
          </w:p>
        </w:tc>
        <w:tc>
          <w:tcPr>
            <w:tcW w:w="3828" w:type="dxa"/>
            <w:tcBorders>
              <w:top w:val="single" w:sz="4" w:space="0" w:color="auto"/>
              <w:left w:val="single" w:sz="4" w:space="0" w:color="auto"/>
              <w:right w:val="single" w:sz="4" w:space="0" w:color="auto"/>
            </w:tcBorders>
            <w:shd w:val="clear" w:color="auto" w:fill="auto"/>
          </w:tcPr>
          <w:p w14:paraId="3C2B84E5"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1053DD">
                <w:t>кодами 12.0.1</w:t>
              </w:r>
            </w:hyperlink>
            <w:r w:rsidRPr="001053DD">
              <w:t xml:space="preserve"> - </w:t>
            </w:r>
            <w:hyperlink w:anchor="P668" w:history="1">
              <w:r w:rsidRPr="001053DD">
                <w:t>12.0.2</w:t>
              </w:r>
            </w:hyperlink>
          </w:p>
        </w:tc>
        <w:tc>
          <w:tcPr>
            <w:tcW w:w="1701" w:type="dxa"/>
            <w:tcBorders>
              <w:top w:val="single" w:sz="4" w:space="0" w:color="auto"/>
              <w:left w:val="single" w:sz="4" w:space="0" w:color="auto"/>
              <w:right w:val="single" w:sz="4" w:space="0" w:color="auto"/>
            </w:tcBorders>
            <w:shd w:val="clear" w:color="auto" w:fill="auto"/>
          </w:tcPr>
          <w:p w14:paraId="6C962001" w14:textId="77777777" w:rsidR="006E2445" w:rsidRPr="001053DD" w:rsidRDefault="006E2445" w:rsidP="006E2445">
            <w:pPr>
              <w:jc w:val="center"/>
            </w:pPr>
            <w:r w:rsidRPr="001053DD">
              <w:t>12.0</w:t>
            </w:r>
          </w:p>
        </w:tc>
      </w:tr>
    </w:tbl>
    <w:p w14:paraId="552732CF" w14:textId="48698854" w:rsidR="006E2445" w:rsidRPr="001053DD" w:rsidRDefault="006E2445" w:rsidP="00BB477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BB4774" w:rsidRPr="001053DD" w14:paraId="0BEA8E07"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5FF66E19" w14:textId="139FD1D7" w:rsidR="00BB4774" w:rsidRPr="00BB4774" w:rsidRDefault="00BB4774" w:rsidP="006E2445">
            <w:pPr>
              <w:jc w:val="center"/>
              <w:rPr>
                <w:b/>
              </w:rPr>
            </w:pPr>
            <w:r w:rsidRPr="00BB4774">
              <w:rPr>
                <w:b/>
              </w:rPr>
              <w:t>Условно разрешённые виды использования зоны ТЗ-06</w:t>
            </w:r>
          </w:p>
        </w:tc>
      </w:tr>
      <w:tr w:rsidR="006E2445" w:rsidRPr="001053DD" w14:paraId="5C3A53DA"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5BD50943" w14:textId="77777777" w:rsidR="006E2445" w:rsidRPr="001053DD" w:rsidRDefault="006E2445" w:rsidP="006E2445">
            <w:pPr>
              <w:jc w:val="center"/>
            </w:pPr>
            <w:r w:rsidRPr="001053DD">
              <w:t>№</w:t>
            </w:r>
          </w:p>
          <w:p w14:paraId="16D135EB"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730E4565"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05892968"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7A063C0A" w14:textId="77777777" w:rsidR="006E2445" w:rsidRPr="001053DD" w:rsidRDefault="006E2445" w:rsidP="006E2445">
            <w:pPr>
              <w:jc w:val="center"/>
            </w:pPr>
            <w:r w:rsidRPr="001053DD">
              <w:t>Код вида</w:t>
            </w:r>
          </w:p>
        </w:tc>
      </w:tr>
      <w:tr w:rsidR="006E2445" w:rsidRPr="001053DD" w14:paraId="4078F7D9"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4AFB4BA" w14:textId="77777777" w:rsidR="006E2445" w:rsidRPr="001053DD" w:rsidRDefault="006E2445" w:rsidP="007129DB">
            <w:pPr>
              <w:numPr>
                <w:ilvl w:val="0"/>
                <w:numId w:val="2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3B517F1" w14:textId="77777777" w:rsidR="006E2445" w:rsidRPr="001053DD" w:rsidRDefault="006E2445" w:rsidP="006E2445">
            <w:r w:rsidRPr="001053DD">
              <w:t>Ветеринарное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75644041" w14:textId="77777777" w:rsidR="006E2445" w:rsidRPr="001053DD" w:rsidRDefault="006E2445" w:rsidP="006E2445">
            <w:r w:rsidRPr="001053DD">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w:t>
            </w:r>
            <w:r w:rsidRPr="001053DD">
              <w:lastRenderedPageBreak/>
              <w:t>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701" w:type="dxa"/>
            <w:tcBorders>
              <w:top w:val="single" w:sz="4" w:space="0" w:color="auto"/>
              <w:left w:val="single" w:sz="4" w:space="0" w:color="auto"/>
              <w:bottom w:val="single" w:sz="4" w:space="0" w:color="auto"/>
              <w:right w:val="single" w:sz="4" w:space="0" w:color="auto"/>
            </w:tcBorders>
          </w:tcPr>
          <w:p w14:paraId="2201F74D" w14:textId="77777777" w:rsidR="006E2445" w:rsidRPr="001053DD" w:rsidRDefault="006E2445" w:rsidP="006E2445">
            <w:pPr>
              <w:jc w:val="center"/>
            </w:pPr>
            <w:r w:rsidRPr="001053DD">
              <w:lastRenderedPageBreak/>
              <w:t>3.10</w:t>
            </w:r>
          </w:p>
        </w:tc>
      </w:tr>
      <w:tr w:rsidR="006E2445" w:rsidRPr="001053DD" w14:paraId="200F9DF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BC9267B" w14:textId="77777777" w:rsidR="006E2445" w:rsidRPr="001053DD" w:rsidRDefault="006E2445" w:rsidP="007129DB">
            <w:pPr>
              <w:numPr>
                <w:ilvl w:val="0"/>
                <w:numId w:val="2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ED6370A" w14:textId="77777777" w:rsidR="006E2445" w:rsidRPr="001053DD" w:rsidRDefault="006E2445" w:rsidP="006E2445">
            <w:r w:rsidRPr="001053DD">
              <w:t>Амбулаторное ветеринарное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2B0A6C4D" w14:textId="77777777" w:rsidR="006E2445" w:rsidRPr="001053DD" w:rsidRDefault="006E2445" w:rsidP="006E2445">
            <w:r w:rsidRPr="001053DD">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single" w:sz="4" w:space="0" w:color="auto"/>
              <w:bottom w:val="single" w:sz="4" w:space="0" w:color="auto"/>
              <w:right w:val="single" w:sz="4" w:space="0" w:color="auto"/>
            </w:tcBorders>
          </w:tcPr>
          <w:p w14:paraId="49E98E94" w14:textId="77777777" w:rsidR="006E2445" w:rsidRPr="001053DD" w:rsidRDefault="006E2445" w:rsidP="006E2445">
            <w:pPr>
              <w:jc w:val="center"/>
            </w:pPr>
            <w:r w:rsidRPr="001053DD">
              <w:t>3.10.1</w:t>
            </w:r>
          </w:p>
        </w:tc>
      </w:tr>
      <w:tr w:rsidR="006E2445" w:rsidRPr="001053DD" w14:paraId="67E80008"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22C7456" w14:textId="77777777" w:rsidR="006E2445" w:rsidRPr="001053DD" w:rsidRDefault="006E2445" w:rsidP="007129DB">
            <w:pPr>
              <w:numPr>
                <w:ilvl w:val="0"/>
                <w:numId w:val="2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E77CC07" w14:textId="77777777" w:rsidR="006E2445" w:rsidRPr="001053DD" w:rsidRDefault="006E2445" w:rsidP="006E2445">
            <w:r w:rsidRPr="001053DD">
              <w:t>Приюты для животных</w:t>
            </w:r>
          </w:p>
        </w:tc>
        <w:tc>
          <w:tcPr>
            <w:tcW w:w="3828" w:type="dxa"/>
            <w:tcBorders>
              <w:top w:val="single" w:sz="4" w:space="0" w:color="auto"/>
              <w:left w:val="single" w:sz="4" w:space="0" w:color="auto"/>
              <w:bottom w:val="single" w:sz="4" w:space="0" w:color="auto"/>
              <w:right w:val="single" w:sz="4" w:space="0" w:color="auto"/>
            </w:tcBorders>
          </w:tcPr>
          <w:p w14:paraId="64DAF8A4" w14:textId="77777777" w:rsidR="006E2445" w:rsidRPr="001053DD" w:rsidRDefault="006E2445" w:rsidP="006E2445">
            <w:r w:rsidRPr="001053DD">
              <w:t>Размещение объектов капитального строительства, предназначенных для оказания ветеринарных услуг в стационаре;</w:t>
            </w:r>
          </w:p>
        </w:tc>
        <w:tc>
          <w:tcPr>
            <w:tcW w:w="1701" w:type="dxa"/>
            <w:tcBorders>
              <w:top w:val="single" w:sz="4" w:space="0" w:color="auto"/>
              <w:left w:val="single" w:sz="4" w:space="0" w:color="auto"/>
              <w:bottom w:val="single" w:sz="4" w:space="0" w:color="auto"/>
              <w:right w:val="single" w:sz="4" w:space="0" w:color="auto"/>
            </w:tcBorders>
          </w:tcPr>
          <w:p w14:paraId="3F818C16" w14:textId="77777777" w:rsidR="006E2445" w:rsidRPr="001053DD" w:rsidRDefault="006E2445" w:rsidP="006E2445">
            <w:pPr>
              <w:jc w:val="center"/>
            </w:pPr>
            <w:r w:rsidRPr="001053DD">
              <w:t>3.10.2</w:t>
            </w:r>
          </w:p>
        </w:tc>
      </w:tr>
      <w:tr w:rsidR="006E2445" w:rsidRPr="001053DD" w14:paraId="7AADCD7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A561D27" w14:textId="77777777" w:rsidR="006E2445" w:rsidRPr="001053DD" w:rsidRDefault="006E2445" w:rsidP="007129DB">
            <w:pPr>
              <w:numPr>
                <w:ilvl w:val="0"/>
                <w:numId w:val="2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4A950BC" w14:textId="77777777" w:rsidR="006E2445" w:rsidRPr="001053DD" w:rsidRDefault="006E2445" w:rsidP="006E2445">
            <w:r w:rsidRPr="001053DD">
              <w:t>Магазины</w:t>
            </w:r>
          </w:p>
        </w:tc>
        <w:tc>
          <w:tcPr>
            <w:tcW w:w="3828" w:type="dxa"/>
            <w:tcBorders>
              <w:top w:val="single" w:sz="4" w:space="0" w:color="auto"/>
              <w:left w:val="single" w:sz="4" w:space="0" w:color="auto"/>
              <w:bottom w:val="single" w:sz="4" w:space="0" w:color="auto"/>
              <w:right w:val="single" w:sz="4" w:space="0" w:color="auto"/>
            </w:tcBorders>
          </w:tcPr>
          <w:p w14:paraId="4E8B27E5" w14:textId="77777777" w:rsidR="006E2445" w:rsidRPr="001053DD" w:rsidRDefault="006E2445" w:rsidP="006E2445">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right w:val="single" w:sz="4" w:space="0" w:color="auto"/>
            </w:tcBorders>
          </w:tcPr>
          <w:p w14:paraId="4B864FBC" w14:textId="77777777" w:rsidR="006E2445" w:rsidRPr="001053DD" w:rsidRDefault="006E2445" w:rsidP="006E2445">
            <w:pPr>
              <w:jc w:val="center"/>
            </w:pPr>
            <w:r w:rsidRPr="001053DD">
              <w:t>4.4</w:t>
            </w:r>
          </w:p>
        </w:tc>
      </w:tr>
    </w:tbl>
    <w:p w14:paraId="78AF4256" w14:textId="4B1104ED" w:rsidR="006E2445" w:rsidRPr="001053DD" w:rsidRDefault="006E2445" w:rsidP="00BB477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BB4774" w:rsidRPr="001053DD" w14:paraId="143FFE60"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0D29B636" w14:textId="66F6CA97" w:rsidR="00BB4774" w:rsidRPr="00BB4774" w:rsidRDefault="00BB4774" w:rsidP="006E2445">
            <w:pPr>
              <w:jc w:val="center"/>
              <w:rPr>
                <w:b/>
              </w:rPr>
            </w:pPr>
            <w:r w:rsidRPr="00BB4774">
              <w:rPr>
                <w:b/>
              </w:rPr>
              <w:t>Вспомогательные виды использования зоны ТЗ-06</w:t>
            </w:r>
          </w:p>
        </w:tc>
      </w:tr>
      <w:tr w:rsidR="006E2445" w:rsidRPr="001053DD" w14:paraId="7ABDA2EA"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7690D8CC" w14:textId="77777777" w:rsidR="006E2445" w:rsidRPr="001053DD" w:rsidRDefault="006E2445" w:rsidP="006E2445">
            <w:pPr>
              <w:jc w:val="center"/>
            </w:pPr>
            <w:r w:rsidRPr="001053DD">
              <w:t>№</w:t>
            </w:r>
          </w:p>
          <w:p w14:paraId="2DD9F82E"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1E12D01C"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52C67C04"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239087FC" w14:textId="77777777" w:rsidR="006E2445" w:rsidRPr="001053DD" w:rsidRDefault="006E2445" w:rsidP="006E2445">
            <w:pPr>
              <w:jc w:val="center"/>
            </w:pPr>
            <w:r w:rsidRPr="001053DD">
              <w:t>Код вида</w:t>
            </w:r>
          </w:p>
        </w:tc>
      </w:tr>
      <w:tr w:rsidR="006E2445" w:rsidRPr="001053DD" w14:paraId="0E4DF603"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81FD914" w14:textId="77777777" w:rsidR="006E2445" w:rsidRPr="001053DD" w:rsidRDefault="006E2445" w:rsidP="007129DB">
            <w:pPr>
              <w:numPr>
                <w:ilvl w:val="0"/>
                <w:numId w:val="2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8D7A7A9" w14:textId="77777777" w:rsidR="006E2445" w:rsidRPr="001053DD" w:rsidRDefault="006E2445" w:rsidP="006E2445">
            <w:pPr>
              <w:pStyle w:val="ConsPlusNormal"/>
              <w:ind w:firstLine="0"/>
              <w:jc w:val="both"/>
            </w:pPr>
            <w:r w:rsidRPr="001053DD">
              <w:t>Рынки</w:t>
            </w:r>
          </w:p>
        </w:tc>
        <w:tc>
          <w:tcPr>
            <w:tcW w:w="3828" w:type="dxa"/>
            <w:tcBorders>
              <w:top w:val="single" w:sz="4" w:space="0" w:color="auto"/>
              <w:left w:val="single" w:sz="4" w:space="0" w:color="auto"/>
              <w:bottom w:val="single" w:sz="4" w:space="0" w:color="auto"/>
              <w:right w:val="single" w:sz="4" w:space="0" w:color="auto"/>
            </w:tcBorders>
          </w:tcPr>
          <w:p w14:paraId="6447DE9A" w14:textId="77777777" w:rsidR="006E2445" w:rsidRPr="001053DD" w:rsidRDefault="006E2445" w:rsidP="006E2445">
            <w:pPr>
              <w:pStyle w:val="ConsPlusNormal"/>
              <w:ind w:firstLine="0"/>
              <w:jc w:val="both"/>
            </w:pPr>
            <w:r w:rsidRPr="001053D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4339C7A" w14:textId="77777777" w:rsidR="006E2445" w:rsidRPr="001053DD" w:rsidRDefault="006E2445" w:rsidP="006E2445">
            <w:pPr>
              <w:pStyle w:val="ConsPlusNormal"/>
              <w:ind w:firstLine="0"/>
              <w:jc w:val="both"/>
            </w:pPr>
            <w:r w:rsidRPr="001053DD">
              <w:t>размещение гаражей и (или) стоянок для автомобилей сотрудников и посетителей рынка</w:t>
            </w:r>
          </w:p>
        </w:tc>
        <w:tc>
          <w:tcPr>
            <w:tcW w:w="1701" w:type="dxa"/>
            <w:tcBorders>
              <w:top w:val="single" w:sz="4" w:space="0" w:color="auto"/>
              <w:left w:val="single" w:sz="4" w:space="0" w:color="auto"/>
              <w:bottom w:val="single" w:sz="4" w:space="0" w:color="auto"/>
              <w:right w:val="single" w:sz="4" w:space="0" w:color="auto"/>
            </w:tcBorders>
          </w:tcPr>
          <w:p w14:paraId="3B06C8B1" w14:textId="77777777" w:rsidR="006E2445" w:rsidRPr="001053DD" w:rsidRDefault="006E2445" w:rsidP="006E2445">
            <w:pPr>
              <w:pStyle w:val="ConsPlusNormal"/>
              <w:ind w:firstLine="0"/>
              <w:jc w:val="center"/>
            </w:pPr>
            <w:r w:rsidRPr="001053DD">
              <w:t>4.3</w:t>
            </w:r>
          </w:p>
        </w:tc>
      </w:tr>
      <w:tr w:rsidR="006E2445" w:rsidRPr="001053DD" w14:paraId="2560AEF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FE37E0C" w14:textId="77777777" w:rsidR="006E2445" w:rsidRPr="001053DD" w:rsidRDefault="006E2445" w:rsidP="007129DB">
            <w:pPr>
              <w:numPr>
                <w:ilvl w:val="0"/>
                <w:numId w:val="2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5676B9A" w14:textId="77777777" w:rsidR="006E2445" w:rsidRPr="001053DD" w:rsidRDefault="006E2445" w:rsidP="006E2445">
            <w:r w:rsidRPr="001053DD">
              <w:t>Общественное питание</w:t>
            </w:r>
          </w:p>
        </w:tc>
        <w:tc>
          <w:tcPr>
            <w:tcW w:w="3828" w:type="dxa"/>
            <w:tcBorders>
              <w:top w:val="single" w:sz="4" w:space="0" w:color="auto"/>
              <w:left w:val="single" w:sz="4" w:space="0" w:color="auto"/>
              <w:bottom w:val="single" w:sz="4" w:space="0" w:color="auto"/>
              <w:right w:val="single" w:sz="4" w:space="0" w:color="auto"/>
            </w:tcBorders>
          </w:tcPr>
          <w:p w14:paraId="5B97B33C" w14:textId="77777777" w:rsidR="006E2445" w:rsidRPr="001053DD" w:rsidRDefault="006E2445" w:rsidP="006E2445">
            <w:r w:rsidRPr="001053D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right w:val="single" w:sz="4" w:space="0" w:color="auto"/>
            </w:tcBorders>
          </w:tcPr>
          <w:p w14:paraId="65C3D8CA" w14:textId="77777777" w:rsidR="006E2445" w:rsidRPr="001053DD" w:rsidRDefault="006E2445" w:rsidP="006E2445">
            <w:pPr>
              <w:jc w:val="center"/>
            </w:pPr>
            <w:r w:rsidRPr="001053DD">
              <w:t>4.6</w:t>
            </w:r>
          </w:p>
        </w:tc>
      </w:tr>
      <w:tr w:rsidR="006E2445" w:rsidRPr="001053DD" w14:paraId="5B0306C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9256E63" w14:textId="77777777" w:rsidR="006E2445" w:rsidRPr="001053DD" w:rsidRDefault="006E2445" w:rsidP="007129DB">
            <w:pPr>
              <w:numPr>
                <w:ilvl w:val="0"/>
                <w:numId w:val="28"/>
              </w:numPr>
              <w:pBdr>
                <w:top w:val="none" w:sz="0" w:space="0" w:color="auto"/>
                <w:left w:val="none" w:sz="0" w:space="0" w:color="auto"/>
                <w:bottom w:val="none" w:sz="0" w:space="0" w:color="auto"/>
                <w:right w:val="none" w:sz="0" w:space="0" w:color="auto"/>
                <w:between w:val="none" w:sz="0" w:space="0" w:color="auto"/>
              </w:pBdr>
              <w:jc w:val="center"/>
              <w:rPr>
                <w:color w:val="auto"/>
              </w:rPr>
            </w:pPr>
          </w:p>
        </w:tc>
        <w:tc>
          <w:tcPr>
            <w:tcW w:w="3118" w:type="dxa"/>
            <w:tcBorders>
              <w:top w:val="single" w:sz="4" w:space="0" w:color="auto"/>
              <w:left w:val="single" w:sz="4" w:space="0" w:color="auto"/>
              <w:bottom w:val="single" w:sz="4" w:space="0" w:color="auto"/>
              <w:right w:val="single" w:sz="4" w:space="0" w:color="auto"/>
            </w:tcBorders>
          </w:tcPr>
          <w:p w14:paraId="7C087CF7" w14:textId="77777777" w:rsidR="006E2445" w:rsidRPr="001053DD" w:rsidRDefault="006E2445" w:rsidP="006E2445">
            <w:pPr>
              <w:rPr>
                <w:color w:val="auto"/>
              </w:rPr>
            </w:pPr>
            <w:r w:rsidRPr="001053DD">
              <w:rPr>
                <w:color w:val="auto"/>
              </w:rPr>
              <w:t>Транспорт</w:t>
            </w:r>
          </w:p>
        </w:tc>
        <w:tc>
          <w:tcPr>
            <w:tcW w:w="3828" w:type="dxa"/>
            <w:tcBorders>
              <w:top w:val="single" w:sz="4" w:space="0" w:color="auto"/>
              <w:left w:val="single" w:sz="4" w:space="0" w:color="auto"/>
              <w:bottom w:val="single" w:sz="4" w:space="0" w:color="auto"/>
              <w:right w:val="single" w:sz="4" w:space="0" w:color="auto"/>
            </w:tcBorders>
          </w:tcPr>
          <w:p w14:paraId="6CAF07FD" w14:textId="77777777" w:rsidR="006E2445" w:rsidRPr="001053DD" w:rsidRDefault="006E2445" w:rsidP="006E2445">
            <w:r w:rsidRPr="001053DD">
              <w:t>Размещение различного рода путей сообщения и сооружений, используемых для перевозки людей или грузов либо передачи веществ.</w:t>
            </w:r>
          </w:p>
          <w:p w14:paraId="11D26348" w14:textId="77777777" w:rsidR="006E2445" w:rsidRPr="001053DD" w:rsidRDefault="006E2445" w:rsidP="006E2445">
            <w:pPr>
              <w:rPr>
                <w:color w:val="auto"/>
              </w:rPr>
            </w:pPr>
            <w:r w:rsidRPr="001053DD">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Par403" w:tooltip="Железнодорожный транспорт" w:history="1">
              <w:r w:rsidRPr="001053DD">
                <w:t>кодами 7.1</w:t>
              </w:r>
            </w:hyperlink>
            <w:r w:rsidRPr="001053DD">
              <w:t xml:space="preserve"> - </w:t>
            </w:r>
            <w:hyperlink w:anchor="Par428" w:tooltip="7.5" w:history="1">
              <w:r w:rsidRPr="001053DD">
                <w:t>7.5</w:t>
              </w:r>
            </w:hyperlink>
          </w:p>
        </w:tc>
        <w:tc>
          <w:tcPr>
            <w:tcW w:w="1701" w:type="dxa"/>
            <w:tcBorders>
              <w:top w:val="single" w:sz="4" w:space="0" w:color="auto"/>
              <w:left w:val="single" w:sz="4" w:space="0" w:color="auto"/>
              <w:bottom w:val="single" w:sz="4" w:space="0" w:color="auto"/>
              <w:right w:val="single" w:sz="4" w:space="0" w:color="auto"/>
            </w:tcBorders>
          </w:tcPr>
          <w:p w14:paraId="4F378A10" w14:textId="77777777" w:rsidR="006E2445" w:rsidRPr="001053DD" w:rsidRDefault="006E2445" w:rsidP="006E2445">
            <w:pPr>
              <w:jc w:val="center"/>
              <w:rPr>
                <w:color w:val="auto"/>
              </w:rPr>
            </w:pPr>
            <w:r w:rsidRPr="001053DD">
              <w:rPr>
                <w:color w:val="auto"/>
              </w:rPr>
              <w:lastRenderedPageBreak/>
              <w:t>7.0</w:t>
            </w:r>
          </w:p>
          <w:p w14:paraId="20B8578A" w14:textId="77777777" w:rsidR="006E2445" w:rsidRPr="001053DD" w:rsidRDefault="006E2445" w:rsidP="006E2445">
            <w:pPr>
              <w:jc w:val="center"/>
              <w:rPr>
                <w:color w:val="auto"/>
              </w:rPr>
            </w:pPr>
          </w:p>
        </w:tc>
      </w:tr>
    </w:tbl>
    <w:p w14:paraId="37B4A639" w14:textId="6DE6B913" w:rsidR="006E2445" w:rsidRPr="001053DD" w:rsidRDefault="006E2445" w:rsidP="0072313E">
      <w:pPr>
        <w:pStyle w:val="51-11"/>
        <w:ind w:left="0" w:firstLine="0"/>
      </w:pPr>
      <w:r w:rsidRPr="001053DD">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ТЗ-</w:t>
      </w:r>
      <w:r w:rsidR="00BA06AB">
        <w:t>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1607"/>
        <w:gridCol w:w="1599"/>
      </w:tblGrid>
      <w:tr w:rsidR="006E2445" w:rsidRPr="001053DD" w14:paraId="6776E7BE" w14:textId="77777777" w:rsidTr="001C3154">
        <w:trPr>
          <w:tblHeader/>
        </w:trPr>
        <w:tc>
          <w:tcPr>
            <w:tcW w:w="6141" w:type="dxa"/>
            <w:vAlign w:val="center"/>
          </w:tcPr>
          <w:p w14:paraId="2859B83E" w14:textId="77777777" w:rsidR="006E2445" w:rsidRPr="001053DD" w:rsidRDefault="006E2445" w:rsidP="00BB4774">
            <w:pPr>
              <w:widowControl w:val="0"/>
              <w:jc w:val="center"/>
            </w:pPr>
            <w:r w:rsidRPr="001053DD">
              <w:t>Показатель</w:t>
            </w:r>
          </w:p>
        </w:tc>
        <w:tc>
          <w:tcPr>
            <w:tcW w:w="1607" w:type="dxa"/>
            <w:vAlign w:val="center"/>
          </w:tcPr>
          <w:p w14:paraId="14FDECB5" w14:textId="77777777" w:rsidR="006E2445" w:rsidRPr="001053DD" w:rsidRDefault="006E2445" w:rsidP="00BB4774">
            <w:pPr>
              <w:widowControl w:val="0"/>
              <w:jc w:val="center"/>
            </w:pPr>
            <w:r w:rsidRPr="001053DD">
              <w:t>Численное значение</w:t>
            </w:r>
          </w:p>
        </w:tc>
        <w:tc>
          <w:tcPr>
            <w:tcW w:w="1599" w:type="dxa"/>
            <w:vAlign w:val="center"/>
          </w:tcPr>
          <w:p w14:paraId="6C6E887C" w14:textId="77777777" w:rsidR="006E2445" w:rsidRPr="001053DD" w:rsidRDefault="006E2445" w:rsidP="00BB4774">
            <w:pPr>
              <w:widowControl w:val="0"/>
              <w:jc w:val="center"/>
            </w:pPr>
            <w:r w:rsidRPr="001053DD">
              <w:t>Единицы измерения</w:t>
            </w:r>
          </w:p>
        </w:tc>
      </w:tr>
      <w:tr w:rsidR="006E2445" w:rsidRPr="001053DD" w14:paraId="520C5D1F" w14:textId="77777777" w:rsidTr="001C3154">
        <w:tc>
          <w:tcPr>
            <w:tcW w:w="6141" w:type="dxa"/>
            <w:vAlign w:val="center"/>
          </w:tcPr>
          <w:p w14:paraId="5C030A5D" w14:textId="77777777" w:rsidR="006E2445" w:rsidRDefault="006E2445" w:rsidP="00BB4774">
            <w:pPr>
              <w:widowControl w:val="0"/>
            </w:pPr>
            <w:r w:rsidRPr="001053DD">
              <w:t>минимальная площадь земельного участка</w:t>
            </w:r>
          </w:p>
          <w:p w14:paraId="3D204413" w14:textId="77777777" w:rsidR="00BB4774" w:rsidRDefault="00BB4774" w:rsidP="00BB4774">
            <w:pPr>
              <w:widowControl w:val="0"/>
            </w:pPr>
            <w:r>
              <w:t>для 2.7.1, 4.9</w:t>
            </w:r>
          </w:p>
          <w:p w14:paraId="57A5570A" w14:textId="6DC36E00" w:rsidR="00BB4774" w:rsidRPr="00BB4774" w:rsidRDefault="00BB4774" w:rsidP="00BB4774">
            <w:pPr>
              <w:widowControl w:val="0"/>
            </w:pPr>
            <w:r>
              <w:t xml:space="preserve">для </w:t>
            </w:r>
            <w:r w:rsidR="00057BB9">
              <w:t>6.9</w:t>
            </w:r>
          </w:p>
        </w:tc>
        <w:tc>
          <w:tcPr>
            <w:tcW w:w="1607" w:type="dxa"/>
            <w:vAlign w:val="center"/>
          </w:tcPr>
          <w:p w14:paraId="4013AF0F" w14:textId="77777777" w:rsidR="006E2445" w:rsidRDefault="006E2445" w:rsidP="00BB4774">
            <w:pPr>
              <w:widowControl w:val="0"/>
              <w:jc w:val="center"/>
            </w:pPr>
            <w:r w:rsidRPr="001053DD">
              <w:t>9000</w:t>
            </w:r>
          </w:p>
          <w:p w14:paraId="4E2FB521" w14:textId="77777777" w:rsidR="00BB4774" w:rsidRDefault="00BB4774" w:rsidP="00BB4774">
            <w:pPr>
              <w:widowControl w:val="0"/>
              <w:jc w:val="center"/>
            </w:pPr>
            <w:r>
              <w:t>20</w:t>
            </w:r>
          </w:p>
          <w:p w14:paraId="7D08ED80" w14:textId="7D5FF1DA" w:rsidR="00BB4774" w:rsidRPr="001053DD" w:rsidRDefault="00057BB9" w:rsidP="00BB4774">
            <w:pPr>
              <w:widowControl w:val="0"/>
              <w:jc w:val="center"/>
            </w:pPr>
            <w:r>
              <w:t>1000</w:t>
            </w:r>
          </w:p>
        </w:tc>
        <w:tc>
          <w:tcPr>
            <w:tcW w:w="1599" w:type="dxa"/>
            <w:vAlign w:val="center"/>
          </w:tcPr>
          <w:p w14:paraId="5A8C43A8" w14:textId="77777777" w:rsidR="006E2445" w:rsidRPr="001053DD" w:rsidRDefault="006E2445" w:rsidP="00BB4774">
            <w:pPr>
              <w:widowControl w:val="0"/>
              <w:jc w:val="center"/>
            </w:pPr>
            <w:r w:rsidRPr="001053DD">
              <w:t>кв. м</w:t>
            </w:r>
          </w:p>
        </w:tc>
      </w:tr>
      <w:tr w:rsidR="006E2445" w:rsidRPr="001053DD" w14:paraId="67494137" w14:textId="77777777" w:rsidTr="001C3154">
        <w:tc>
          <w:tcPr>
            <w:tcW w:w="6141" w:type="dxa"/>
            <w:vAlign w:val="center"/>
          </w:tcPr>
          <w:p w14:paraId="3F5D46FA" w14:textId="1744954C" w:rsidR="006E2445" w:rsidRPr="001053DD" w:rsidRDefault="006E2445" w:rsidP="00BB4774">
            <w:pPr>
              <w:widowControl w:val="0"/>
            </w:pPr>
            <w:r w:rsidRPr="001053DD">
              <w:t>максимальная площадь земельного участка</w:t>
            </w:r>
          </w:p>
        </w:tc>
        <w:tc>
          <w:tcPr>
            <w:tcW w:w="1607" w:type="dxa"/>
            <w:vAlign w:val="center"/>
          </w:tcPr>
          <w:p w14:paraId="7878C10E" w14:textId="77777777" w:rsidR="006E2445" w:rsidRPr="001053DD" w:rsidRDefault="006E2445" w:rsidP="00BB4774">
            <w:pPr>
              <w:widowControl w:val="0"/>
              <w:jc w:val="center"/>
            </w:pPr>
            <w:r w:rsidRPr="001053DD">
              <w:t>не установлена</w:t>
            </w:r>
          </w:p>
        </w:tc>
        <w:tc>
          <w:tcPr>
            <w:tcW w:w="1599" w:type="dxa"/>
            <w:vAlign w:val="center"/>
          </w:tcPr>
          <w:p w14:paraId="4B9326ED" w14:textId="77777777" w:rsidR="006E2445" w:rsidRPr="001053DD" w:rsidRDefault="006E2445" w:rsidP="00BB4774">
            <w:pPr>
              <w:widowControl w:val="0"/>
              <w:jc w:val="center"/>
            </w:pPr>
            <w:r w:rsidRPr="001053DD">
              <w:t>кв. м</w:t>
            </w:r>
          </w:p>
        </w:tc>
      </w:tr>
      <w:tr w:rsidR="006E2445" w:rsidRPr="001053DD" w14:paraId="342DB8D1" w14:textId="77777777" w:rsidTr="001C3154">
        <w:tc>
          <w:tcPr>
            <w:tcW w:w="6141" w:type="dxa"/>
            <w:shd w:val="clear" w:color="auto" w:fill="auto"/>
            <w:vAlign w:val="center"/>
          </w:tcPr>
          <w:p w14:paraId="0057C323" w14:textId="77777777" w:rsidR="006E2445" w:rsidRPr="001053DD" w:rsidRDefault="006E2445" w:rsidP="00BB4774">
            <w:pPr>
              <w:widowControl w:val="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07" w:type="dxa"/>
            <w:shd w:val="clear" w:color="auto" w:fill="auto"/>
            <w:vAlign w:val="center"/>
          </w:tcPr>
          <w:p w14:paraId="41E5B543" w14:textId="77777777" w:rsidR="006E2445" w:rsidRPr="001053DD" w:rsidRDefault="006E2445" w:rsidP="00BB4774">
            <w:pPr>
              <w:widowControl w:val="0"/>
              <w:jc w:val="center"/>
            </w:pPr>
            <w:r w:rsidRPr="001053DD">
              <w:t>25</w:t>
            </w:r>
          </w:p>
        </w:tc>
        <w:tc>
          <w:tcPr>
            <w:tcW w:w="1599" w:type="dxa"/>
            <w:shd w:val="clear" w:color="auto" w:fill="auto"/>
            <w:vAlign w:val="center"/>
          </w:tcPr>
          <w:p w14:paraId="246790E0" w14:textId="77777777" w:rsidR="006E2445" w:rsidRPr="001053DD" w:rsidRDefault="006E2445" w:rsidP="00BB4774">
            <w:pPr>
              <w:widowControl w:val="0"/>
              <w:jc w:val="center"/>
            </w:pPr>
            <w:r w:rsidRPr="001053DD">
              <w:t>м</w:t>
            </w:r>
          </w:p>
        </w:tc>
      </w:tr>
      <w:tr w:rsidR="006E2445" w:rsidRPr="001053DD" w14:paraId="76425BCA" w14:textId="77777777" w:rsidTr="001C3154">
        <w:tc>
          <w:tcPr>
            <w:tcW w:w="6141" w:type="dxa"/>
            <w:vAlign w:val="center"/>
          </w:tcPr>
          <w:p w14:paraId="591802CA" w14:textId="77777777" w:rsidR="006E2445" w:rsidRPr="001053DD" w:rsidRDefault="006E2445" w:rsidP="00BB4774">
            <w:pPr>
              <w:widowControl w:val="0"/>
            </w:pPr>
            <w:r w:rsidRPr="001053DD">
              <w:t>предельное количество надземных этажей</w:t>
            </w:r>
          </w:p>
        </w:tc>
        <w:tc>
          <w:tcPr>
            <w:tcW w:w="1607" w:type="dxa"/>
            <w:vAlign w:val="center"/>
          </w:tcPr>
          <w:p w14:paraId="092FE98F" w14:textId="77777777" w:rsidR="006E2445" w:rsidRPr="001053DD" w:rsidRDefault="006E2445" w:rsidP="00BB4774">
            <w:pPr>
              <w:widowControl w:val="0"/>
              <w:jc w:val="center"/>
            </w:pPr>
            <w:r w:rsidRPr="001053DD">
              <w:t>4</w:t>
            </w:r>
          </w:p>
        </w:tc>
        <w:tc>
          <w:tcPr>
            <w:tcW w:w="1599" w:type="dxa"/>
            <w:vAlign w:val="center"/>
          </w:tcPr>
          <w:p w14:paraId="0E1FD530" w14:textId="77777777" w:rsidR="006E2445" w:rsidRPr="001053DD" w:rsidRDefault="006E2445" w:rsidP="00BB4774">
            <w:pPr>
              <w:widowControl w:val="0"/>
              <w:jc w:val="center"/>
            </w:pPr>
            <w:r w:rsidRPr="001053DD">
              <w:t>этажа</w:t>
            </w:r>
          </w:p>
        </w:tc>
      </w:tr>
      <w:tr w:rsidR="006E2445" w:rsidRPr="001053DD" w14:paraId="64D5E422" w14:textId="77777777" w:rsidTr="001C3154">
        <w:tc>
          <w:tcPr>
            <w:tcW w:w="6141" w:type="dxa"/>
            <w:vAlign w:val="center"/>
          </w:tcPr>
          <w:p w14:paraId="6AC84DEA" w14:textId="77777777" w:rsidR="006E2445" w:rsidRPr="001053DD" w:rsidRDefault="006E2445" w:rsidP="00BB4774">
            <w:pPr>
              <w:widowControl w:val="0"/>
            </w:pPr>
            <w:r w:rsidRPr="001053DD">
              <w:t>предельная высота зданий, строений, сооружений</w:t>
            </w:r>
          </w:p>
        </w:tc>
        <w:tc>
          <w:tcPr>
            <w:tcW w:w="1607" w:type="dxa"/>
            <w:vAlign w:val="center"/>
          </w:tcPr>
          <w:p w14:paraId="2161FBD3" w14:textId="77777777" w:rsidR="006E2445" w:rsidRPr="001053DD" w:rsidRDefault="006E2445" w:rsidP="00BB4774">
            <w:pPr>
              <w:widowControl w:val="0"/>
              <w:jc w:val="center"/>
            </w:pPr>
            <w:r w:rsidRPr="001053DD">
              <w:t>не установлена</w:t>
            </w:r>
          </w:p>
        </w:tc>
        <w:tc>
          <w:tcPr>
            <w:tcW w:w="1599" w:type="dxa"/>
            <w:vAlign w:val="center"/>
          </w:tcPr>
          <w:p w14:paraId="4706A432" w14:textId="77777777" w:rsidR="006E2445" w:rsidRPr="001053DD" w:rsidRDefault="006E2445" w:rsidP="00BB4774">
            <w:pPr>
              <w:widowControl w:val="0"/>
              <w:jc w:val="center"/>
            </w:pPr>
            <w:r w:rsidRPr="001053DD">
              <w:t>м</w:t>
            </w:r>
          </w:p>
        </w:tc>
      </w:tr>
      <w:tr w:rsidR="006E2445" w:rsidRPr="001053DD" w14:paraId="65960CC5" w14:textId="77777777" w:rsidTr="001C3154">
        <w:tc>
          <w:tcPr>
            <w:tcW w:w="6141" w:type="dxa"/>
            <w:vAlign w:val="center"/>
          </w:tcPr>
          <w:p w14:paraId="7C9DE19C" w14:textId="77777777" w:rsidR="006E2445" w:rsidRPr="001053DD" w:rsidRDefault="006E2445" w:rsidP="00BB4774">
            <w:pPr>
              <w:widowControl w:val="0"/>
            </w:pPr>
            <w:r w:rsidRPr="001053DD">
              <w:t>максимальный процент застройки в границах земельного участка</w:t>
            </w:r>
          </w:p>
        </w:tc>
        <w:tc>
          <w:tcPr>
            <w:tcW w:w="1607" w:type="dxa"/>
            <w:vAlign w:val="center"/>
          </w:tcPr>
          <w:p w14:paraId="4FE52824" w14:textId="77777777" w:rsidR="006E2445" w:rsidRPr="001053DD" w:rsidRDefault="006E2445" w:rsidP="00BB4774">
            <w:pPr>
              <w:widowControl w:val="0"/>
              <w:jc w:val="center"/>
            </w:pPr>
            <w:r w:rsidRPr="001053DD">
              <w:t>40</w:t>
            </w:r>
          </w:p>
        </w:tc>
        <w:tc>
          <w:tcPr>
            <w:tcW w:w="1599" w:type="dxa"/>
            <w:vAlign w:val="center"/>
          </w:tcPr>
          <w:p w14:paraId="2541BA55" w14:textId="77777777" w:rsidR="006E2445" w:rsidRPr="001053DD" w:rsidRDefault="006E2445" w:rsidP="00BB4774">
            <w:pPr>
              <w:widowControl w:val="0"/>
              <w:jc w:val="center"/>
            </w:pPr>
            <w:r w:rsidRPr="001053DD">
              <w:t>%</w:t>
            </w:r>
          </w:p>
        </w:tc>
      </w:tr>
    </w:tbl>
    <w:p w14:paraId="4874BCC1" w14:textId="7B3CF8AB" w:rsidR="006E2445" w:rsidRDefault="001C3154" w:rsidP="0072313E">
      <w:pPr>
        <w:pStyle w:val="51-11"/>
        <w:ind w:left="0" w:firstLine="0"/>
      </w:pPr>
      <w:bookmarkStart w:id="90" w:name="_Toc264980488"/>
      <w:bookmarkStart w:id="91" w:name="_Toc277601722"/>
      <w:bookmarkStart w:id="92" w:name="_Toc278378459"/>
      <w:bookmarkStart w:id="93" w:name="_Toc295314995"/>
      <w:r w:rsidRPr="001C3154">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6E2445" w:rsidRPr="001053DD">
        <w:t>.</w:t>
      </w:r>
    </w:p>
    <w:p w14:paraId="5429090E" w14:textId="7C8E6701" w:rsidR="00E27CF9" w:rsidRDefault="00E27CF9" w:rsidP="00E27CF9">
      <w:pPr>
        <w:pStyle w:val="51-11"/>
        <w:numPr>
          <w:ilvl w:val="0"/>
          <w:numId w:val="0"/>
        </w:numPr>
        <w:ind w:left="1142"/>
      </w:pPr>
    </w:p>
    <w:p w14:paraId="3CBBCA47" w14:textId="77B8F298" w:rsidR="00E27CF9" w:rsidRPr="001053DD" w:rsidRDefault="00E27CF9" w:rsidP="007129DB">
      <w:pPr>
        <w:pStyle w:val="4-"/>
        <w:numPr>
          <w:ilvl w:val="0"/>
          <w:numId w:val="79"/>
        </w:numPr>
        <w:tabs>
          <w:tab w:val="clear" w:pos="284"/>
          <w:tab w:val="left" w:pos="709"/>
        </w:tabs>
        <w:ind w:left="0" w:firstLine="0"/>
      </w:pPr>
      <w:r w:rsidRPr="00BA06AB">
        <w:rPr>
          <w:spacing w:val="-10"/>
        </w:rPr>
        <w:t>Территориальная зона коммунально-складской застройки ТЗ-07</w:t>
      </w:r>
    </w:p>
    <w:p w14:paraId="0B4BD658" w14:textId="70960B1F" w:rsidR="00E27CF9" w:rsidRPr="001053DD" w:rsidRDefault="00E27CF9" w:rsidP="0072313E">
      <w:pPr>
        <w:pStyle w:val="51-11"/>
        <w:ind w:left="0" w:firstLine="0"/>
      </w:pPr>
      <w:r w:rsidRPr="001053DD">
        <w:t>Виды разрешённого использования земельных участков и объектов капитального строительства зоны ТЗ-</w:t>
      </w:r>
      <w:r w:rsidR="00BA06AB">
        <w:t>07</w:t>
      </w:r>
    </w:p>
    <w:p w14:paraId="776AAB8F" w14:textId="3A87C44F" w:rsidR="00E27CF9" w:rsidRPr="001053DD" w:rsidRDefault="00E27CF9" w:rsidP="00057BB9">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057BB9" w:rsidRPr="001053DD" w14:paraId="7304AB49"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44CD7EE" w14:textId="0582CB24" w:rsidR="00057BB9" w:rsidRPr="00057BB9" w:rsidRDefault="00057BB9" w:rsidP="00E53E3E">
            <w:pPr>
              <w:jc w:val="center"/>
              <w:rPr>
                <w:b/>
              </w:rPr>
            </w:pPr>
            <w:r w:rsidRPr="00057BB9">
              <w:rPr>
                <w:b/>
              </w:rPr>
              <w:t>Основные виды разрешённого использования зоны ТЗ-07</w:t>
            </w:r>
          </w:p>
        </w:tc>
      </w:tr>
      <w:tr w:rsidR="00E27CF9" w:rsidRPr="001053DD" w14:paraId="1F35989A" w14:textId="77777777" w:rsidTr="00E53E3E">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524472A0" w14:textId="77777777" w:rsidR="00E27CF9" w:rsidRPr="001053DD" w:rsidRDefault="00E27CF9" w:rsidP="00E53E3E">
            <w:pPr>
              <w:jc w:val="center"/>
            </w:pPr>
            <w:r w:rsidRPr="001053DD">
              <w:t>№</w:t>
            </w:r>
          </w:p>
          <w:p w14:paraId="26EE50B3" w14:textId="77777777" w:rsidR="00E27CF9" w:rsidRPr="001053DD" w:rsidRDefault="00E27CF9" w:rsidP="00E53E3E">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1F9A9E13" w14:textId="77777777" w:rsidR="00E27CF9" w:rsidRPr="001053DD" w:rsidRDefault="00E27CF9" w:rsidP="00E53E3E">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09AEF77A" w14:textId="77777777" w:rsidR="00E27CF9" w:rsidRPr="001053DD" w:rsidRDefault="00E27CF9" w:rsidP="00E53E3E">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1858BC1E" w14:textId="77777777" w:rsidR="00E27CF9" w:rsidRPr="001053DD" w:rsidRDefault="00E27CF9" w:rsidP="00E53E3E">
            <w:pPr>
              <w:jc w:val="center"/>
            </w:pPr>
            <w:r w:rsidRPr="001053DD">
              <w:t>Код вида</w:t>
            </w:r>
          </w:p>
        </w:tc>
      </w:tr>
      <w:tr w:rsidR="00E27CF9" w:rsidRPr="001053DD" w14:paraId="4BBFED22"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662C0D48" w14:textId="77777777" w:rsidR="00E27CF9" w:rsidRPr="001053DD" w:rsidRDefault="00E27CF9" w:rsidP="00E265F8">
            <w:pPr>
              <w:numPr>
                <w:ilvl w:val="0"/>
                <w:numId w:val="100"/>
              </w:numPr>
              <w:jc w:val="center"/>
            </w:pPr>
          </w:p>
        </w:tc>
        <w:tc>
          <w:tcPr>
            <w:tcW w:w="3118" w:type="dxa"/>
            <w:tcBorders>
              <w:top w:val="single" w:sz="4" w:space="0" w:color="auto"/>
              <w:left w:val="single" w:sz="4" w:space="0" w:color="auto"/>
              <w:right w:val="single" w:sz="4" w:space="0" w:color="auto"/>
            </w:tcBorders>
          </w:tcPr>
          <w:p w14:paraId="43066BFB" w14:textId="77777777" w:rsidR="00E27CF9" w:rsidRPr="001053DD" w:rsidRDefault="00E27CF9" w:rsidP="00E53E3E">
            <w:pPr>
              <w:pStyle w:val="ConsPlusNormal"/>
              <w:ind w:firstLine="0"/>
            </w:pPr>
            <w:r w:rsidRPr="001053DD">
              <w:t>Хранение автотранспорта</w:t>
            </w:r>
          </w:p>
        </w:tc>
        <w:tc>
          <w:tcPr>
            <w:tcW w:w="3828" w:type="dxa"/>
            <w:tcBorders>
              <w:top w:val="single" w:sz="4" w:space="0" w:color="auto"/>
              <w:left w:val="single" w:sz="4" w:space="0" w:color="auto"/>
              <w:right w:val="single" w:sz="4" w:space="0" w:color="auto"/>
            </w:tcBorders>
          </w:tcPr>
          <w:p w14:paraId="68695A71" w14:textId="77777777" w:rsidR="00E27CF9" w:rsidRPr="001053DD" w:rsidRDefault="00E27CF9" w:rsidP="00E53E3E">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w:t>
            </w:r>
            <w:r w:rsidRPr="001053DD">
              <w:lastRenderedPageBreak/>
              <w:t xml:space="preserve">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right w:val="single" w:sz="4" w:space="0" w:color="auto"/>
            </w:tcBorders>
          </w:tcPr>
          <w:p w14:paraId="2CBF8E39" w14:textId="77777777" w:rsidR="00E27CF9" w:rsidRPr="001053DD" w:rsidRDefault="00E27CF9" w:rsidP="00E53E3E">
            <w:pPr>
              <w:pStyle w:val="ConsPlusNormal"/>
              <w:ind w:firstLine="0"/>
              <w:jc w:val="center"/>
            </w:pPr>
            <w:r w:rsidRPr="001053DD">
              <w:lastRenderedPageBreak/>
              <w:t>2.7.1</w:t>
            </w:r>
          </w:p>
        </w:tc>
      </w:tr>
      <w:tr w:rsidR="00E27CF9" w:rsidRPr="001053DD" w14:paraId="31BCF05D"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1CF915AF" w14:textId="77777777" w:rsidR="00E27CF9" w:rsidRPr="001053DD" w:rsidRDefault="00E27CF9" w:rsidP="00E265F8">
            <w:pPr>
              <w:numPr>
                <w:ilvl w:val="0"/>
                <w:numId w:val="100"/>
              </w:numPr>
              <w:jc w:val="center"/>
            </w:pPr>
          </w:p>
        </w:tc>
        <w:tc>
          <w:tcPr>
            <w:tcW w:w="3118" w:type="dxa"/>
            <w:tcBorders>
              <w:top w:val="single" w:sz="4" w:space="0" w:color="auto"/>
              <w:left w:val="single" w:sz="4" w:space="0" w:color="auto"/>
              <w:right w:val="single" w:sz="4" w:space="0" w:color="auto"/>
            </w:tcBorders>
          </w:tcPr>
          <w:p w14:paraId="1AC1965F" w14:textId="77777777" w:rsidR="00E27CF9" w:rsidRPr="001053DD" w:rsidRDefault="00E27CF9" w:rsidP="00E53E3E">
            <w:pPr>
              <w:pStyle w:val="ConsPlusNormal"/>
              <w:ind w:firstLine="0"/>
            </w:pPr>
            <w:r w:rsidRPr="001053DD">
              <w:t>Бытовое обслуживание</w:t>
            </w:r>
          </w:p>
        </w:tc>
        <w:tc>
          <w:tcPr>
            <w:tcW w:w="3828" w:type="dxa"/>
            <w:tcBorders>
              <w:top w:val="single" w:sz="4" w:space="0" w:color="auto"/>
              <w:left w:val="single" w:sz="4" w:space="0" w:color="auto"/>
              <w:right w:val="single" w:sz="4" w:space="0" w:color="auto"/>
            </w:tcBorders>
          </w:tcPr>
          <w:p w14:paraId="0FB26C0B" w14:textId="77777777" w:rsidR="00E27CF9" w:rsidRPr="001053DD" w:rsidRDefault="00E27CF9" w:rsidP="00E53E3E">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right w:val="single" w:sz="4" w:space="0" w:color="auto"/>
            </w:tcBorders>
          </w:tcPr>
          <w:p w14:paraId="4AE797F2" w14:textId="77777777" w:rsidR="00E27CF9" w:rsidRPr="001053DD" w:rsidRDefault="00E27CF9" w:rsidP="00E53E3E">
            <w:pPr>
              <w:pStyle w:val="ConsPlusNormal"/>
              <w:ind w:firstLine="0"/>
              <w:jc w:val="center"/>
            </w:pPr>
            <w:r w:rsidRPr="001053DD">
              <w:t>3.3</w:t>
            </w:r>
          </w:p>
        </w:tc>
      </w:tr>
      <w:tr w:rsidR="00E27CF9" w:rsidRPr="001053DD" w14:paraId="176CB629"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385DE445" w14:textId="77777777" w:rsidR="00E27CF9" w:rsidRPr="001053DD" w:rsidRDefault="00E27CF9" w:rsidP="00E265F8">
            <w:pPr>
              <w:numPr>
                <w:ilvl w:val="0"/>
                <w:numId w:val="100"/>
              </w:numPr>
              <w:jc w:val="center"/>
            </w:pPr>
          </w:p>
        </w:tc>
        <w:tc>
          <w:tcPr>
            <w:tcW w:w="3118" w:type="dxa"/>
            <w:tcBorders>
              <w:top w:val="single" w:sz="4" w:space="0" w:color="auto"/>
              <w:left w:val="single" w:sz="4" w:space="0" w:color="auto"/>
              <w:bottom w:val="single" w:sz="4" w:space="0" w:color="auto"/>
              <w:right w:val="single" w:sz="4" w:space="0" w:color="auto"/>
            </w:tcBorders>
          </w:tcPr>
          <w:p w14:paraId="050B05A9" w14:textId="77777777" w:rsidR="00E27CF9" w:rsidRPr="001053DD" w:rsidRDefault="00E27CF9" w:rsidP="00E53E3E">
            <w:r w:rsidRPr="001053DD">
              <w:t>Служебные гаражи</w:t>
            </w:r>
          </w:p>
        </w:tc>
        <w:tc>
          <w:tcPr>
            <w:tcW w:w="3828" w:type="dxa"/>
            <w:tcBorders>
              <w:top w:val="single" w:sz="4" w:space="0" w:color="auto"/>
              <w:left w:val="single" w:sz="4" w:space="0" w:color="auto"/>
              <w:bottom w:val="single" w:sz="4" w:space="0" w:color="auto"/>
              <w:right w:val="single" w:sz="4" w:space="0" w:color="auto"/>
            </w:tcBorders>
          </w:tcPr>
          <w:p w14:paraId="12E4C8AA" w14:textId="77777777" w:rsidR="00E27CF9" w:rsidRPr="001053DD" w:rsidRDefault="00E27CF9" w:rsidP="00E53E3E">
            <w:r w:rsidRPr="001053DD">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053DD">
                <w:t>кодами 3.0</w:t>
              </w:r>
            </w:hyperlink>
            <w:r w:rsidRPr="001053DD">
              <w:t xml:space="preserve">, </w:t>
            </w:r>
            <w:hyperlink w:anchor="P333" w:history="1">
              <w:r w:rsidRPr="001053DD">
                <w:t>4.0</w:t>
              </w:r>
            </w:hyperlink>
            <w:r w:rsidRPr="001053DD">
              <w:t>,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right w:val="single" w:sz="4" w:space="0" w:color="auto"/>
            </w:tcBorders>
          </w:tcPr>
          <w:p w14:paraId="6DF2D1EF" w14:textId="77777777" w:rsidR="00E27CF9" w:rsidRPr="001053DD" w:rsidRDefault="00E27CF9" w:rsidP="00E53E3E">
            <w:pPr>
              <w:jc w:val="center"/>
            </w:pPr>
            <w:r w:rsidRPr="001053DD">
              <w:t>4.9</w:t>
            </w:r>
          </w:p>
        </w:tc>
      </w:tr>
      <w:tr w:rsidR="00A61DED" w:rsidRPr="001053DD" w14:paraId="33A7430C"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409511F2" w14:textId="77777777" w:rsidR="00A61DED" w:rsidRPr="001053DD" w:rsidRDefault="00A61DED" w:rsidP="00E265F8">
            <w:pPr>
              <w:numPr>
                <w:ilvl w:val="0"/>
                <w:numId w:val="10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1DE3C98" w14:textId="0346AAB4" w:rsidR="00A61DED" w:rsidRPr="001053DD" w:rsidRDefault="00A61DED" w:rsidP="00A61DED">
            <w:r w:rsidRPr="00FC658E">
              <w:t>Ремонт автомобилей</w:t>
            </w:r>
          </w:p>
        </w:tc>
        <w:tc>
          <w:tcPr>
            <w:tcW w:w="3828" w:type="dxa"/>
            <w:tcBorders>
              <w:top w:val="single" w:sz="4" w:space="0" w:color="auto"/>
              <w:left w:val="single" w:sz="4" w:space="0" w:color="auto"/>
              <w:bottom w:val="single" w:sz="4" w:space="0" w:color="auto"/>
              <w:right w:val="single" w:sz="4" w:space="0" w:color="auto"/>
            </w:tcBorders>
          </w:tcPr>
          <w:p w14:paraId="35C7583B" w14:textId="490F6580" w:rsidR="00A61DED" w:rsidRPr="001053DD" w:rsidRDefault="00A61DED" w:rsidP="00A61DED">
            <w:r w:rsidRPr="00FC658E">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01" w:type="dxa"/>
            <w:tcBorders>
              <w:top w:val="single" w:sz="4" w:space="0" w:color="auto"/>
              <w:left w:val="single" w:sz="4" w:space="0" w:color="auto"/>
              <w:bottom w:val="single" w:sz="4" w:space="0" w:color="auto"/>
              <w:right w:val="single" w:sz="4" w:space="0" w:color="auto"/>
            </w:tcBorders>
          </w:tcPr>
          <w:p w14:paraId="3B908E13" w14:textId="6EB5BC7C" w:rsidR="00A61DED" w:rsidRPr="001053DD" w:rsidRDefault="00A61DED" w:rsidP="00A61DED">
            <w:pPr>
              <w:jc w:val="center"/>
            </w:pPr>
            <w:r w:rsidRPr="00FC658E">
              <w:t>4.9.1.4</w:t>
            </w:r>
          </w:p>
        </w:tc>
      </w:tr>
      <w:tr w:rsidR="00FB7A6E" w:rsidRPr="001053DD" w14:paraId="30E81B23" w14:textId="77777777" w:rsidTr="006A4775">
        <w:trPr>
          <w:trHeight w:val="304"/>
        </w:trPr>
        <w:tc>
          <w:tcPr>
            <w:tcW w:w="993" w:type="dxa"/>
            <w:tcBorders>
              <w:top w:val="single" w:sz="4" w:space="0" w:color="auto"/>
              <w:left w:val="single" w:sz="4" w:space="0" w:color="auto"/>
              <w:bottom w:val="single" w:sz="4" w:space="0" w:color="auto"/>
              <w:right w:val="single" w:sz="4" w:space="0" w:color="auto"/>
            </w:tcBorders>
          </w:tcPr>
          <w:p w14:paraId="4F8D03AF" w14:textId="77777777" w:rsidR="00FB7A6E" w:rsidRPr="001053DD" w:rsidRDefault="00FB7A6E" w:rsidP="00E265F8">
            <w:pPr>
              <w:numPr>
                <w:ilvl w:val="0"/>
                <w:numId w:val="10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6FD33A85" w14:textId="73959FC6" w:rsidR="00FB7A6E" w:rsidRPr="00FC658E" w:rsidRDefault="00FB7A6E" w:rsidP="00FB7A6E">
            <w:r>
              <w:t>Природно-познавательный туризм</w:t>
            </w:r>
          </w:p>
        </w:tc>
        <w:tc>
          <w:tcPr>
            <w:tcW w:w="3828" w:type="dxa"/>
          </w:tcPr>
          <w:p w14:paraId="4E1F6192" w14:textId="77777777" w:rsidR="00FB7A6E" w:rsidRPr="00FB7A6E" w:rsidRDefault="00FB7A6E" w:rsidP="00FB7A6E">
            <w:pPr>
              <w:pBdr>
                <w:top w:val="none" w:sz="0" w:space="0" w:color="auto"/>
                <w:left w:val="none" w:sz="0" w:space="0" w:color="auto"/>
                <w:bottom w:val="none" w:sz="0" w:space="0" w:color="auto"/>
                <w:right w:val="none" w:sz="0" w:space="0" w:color="auto"/>
                <w:between w:val="none" w:sz="0" w:space="0" w:color="auto"/>
              </w:pBdr>
            </w:pPr>
            <w:r w:rsidRPr="00FB7A6E">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1578FA61" w14:textId="24EEF495" w:rsidR="00FB7A6E" w:rsidRPr="00FC658E" w:rsidRDefault="00FB7A6E" w:rsidP="00FB7A6E">
            <w:r>
              <w:t>осуществление необходимых природоохранных и природовосстановительных мероприятий</w:t>
            </w:r>
          </w:p>
        </w:tc>
        <w:tc>
          <w:tcPr>
            <w:tcW w:w="1701" w:type="dxa"/>
          </w:tcPr>
          <w:p w14:paraId="5D2A0AAB" w14:textId="7E29CA19" w:rsidR="00FB7A6E" w:rsidRPr="00FC658E" w:rsidRDefault="00FB7A6E" w:rsidP="00FB7A6E">
            <w:pPr>
              <w:jc w:val="center"/>
            </w:pPr>
            <w:r>
              <w:t>5.2</w:t>
            </w:r>
          </w:p>
        </w:tc>
      </w:tr>
      <w:tr w:rsidR="00FB7A6E" w:rsidRPr="001053DD" w14:paraId="1D96685D" w14:textId="77777777" w:rsidTr="006A4775">
        <w:trPr>
          <w:trHeight w:val="304"/>
        </w:trPr>
        <w:tc>
          <w:tcPr>
            <w:tcW w:w="993" w:type="dxa"/>
            <w:tcBorders>
              <w:top w:val="single" w:sz="4" w:space="0" w:color="auto"/>
              <w:left w:val="single" w:sz="4" w:space="0" w:color="auto"/>
              <w:bottom w:val="single" w:sz="4" w:space="0" w:color="auto"/>
              <w:right w:val="single" w:sz="4" w:space="0" w:color="auto"/>
            </w:tcBorders>
          </w:tcPr>
          <w:p w14:paraId="044945C9" w14:textId="77777777" w:rsidR="00FB7A6E" w:rsidRPr="001053DD" w:rsidRDefault="00FB7A6E" w:rsidP="00E265F8">
            <w:pPr>
              <w:numPr>
                <w:ilvl w:val="0"/>
                <w:numId w:val="10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0A06F089" w14:textId="20DFDEDC" w:rsidR="00FB7A6E" w:rsidRDefault="00FB7A6E" w:rsidP="00FB7A6E">
            <w:r>
              <w:t>Охота и рыбалка</w:t>
            </w:r>
          </w:p>
        </w:tc>
        <w:tc>
          <w:tcPr>
            <w:tcW w:w="3828" w:type="dxa"/>
          </w:tcPr>
          <w:p w14:paraId="47467A4E" w14:textId="4775524C" w:rsidR="00FB7A6E" w:rsidRPr="00FB7A6E" w:rsidRDefault="00FB7A6E" w:rsidP="00FB7A6E">
            <w:pPr>
              <w:pBdr>
                <w:top w:val="none" w:sz="0" w:space="0" w:color="auto"/>
                <w:left w:val="none" w:sz="0" w:space="0" w:color="auto"/>
                <w:bottom w:val="none" w:sz="0" w:space="0" w:color="auto"/>
                <w:right w:val="none" w:sz="0" w:space="0" w:color="auto"/>
                <w:between w:val="none" w:sz="0" w:space="0" w:color="auto"/>
              </w:pBdr>
            </w:pPr>
            <w:r>
              <w:t xml:space="preserve">Обустройство мест охоты и рыбалки, в том числе размещение дома охотника или рыболова, сооружений, необходимых для восстановления и поддержания </w:t>
            </w:r>
            <w:r>
              <w:lastRenderedPageBreak/>
              <w:t>поголовья зверей или количества рыбы</w:t>
            </w:r>
          </w:p>
        </w:tc>
        <w:tc>
          <w:tcPr>
            <w:tcW w:w="1701" w:type="dxa"/>
          </w:tcPr>
          <w:p w14:paraId="75CEE790" w14:textId="7AE3062C" w:rsidR="00FB7A6E" w:rsidRDefault="00FB7A6E" w:rsidP="00FB7A6E">
            <w:pPr>
              <w:jc w:val="center"/>
            </w:pPr>
            <w:r>
              <w:lastRenderedPageBreak/>
              <w:t>5.3</w:t>
            </w:r>
          </w:p>
        </w:tc>
      </w:tr>
      <w:tr w:rsidR="00E27CF9" w:rsidRPr="001053DD" w14:paraId="08CDE139"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1DEC2CDB" w14:textId="77777777" w:rsidR="00E27CF9" w:rsidRPr="001053DD" w:rsidRDefault="00E27CF9" w:rsidP="00E265F8">
            <w:pPr>
              <w:numPr>
                <w:ilvl w:val="0"/>
                <w:numId w:val="10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right w:val="single" w:sz="4" w:space="0" w:color="auto"/>
            </w:tcBorders>
          </w:tcPr>
          <w:p w14:paraId="088195DE" w14:textId="77777777" w:rsidR="00E27CF9" w:rsidRPr="001053DD" w:rsidRDefault="00E27CF9" w:rsidP="00E53E3E">
            <w:r w:rsidRPr="001053DD">
              <w:t>Связь</w:t>
            </w:r>
          </w:p>
        </w:tc>
        <w:tc>
          <w:tcPr>
            <w:tcW w:w="3828" w:type="dxa"/>
            <w:tcBorders>
              <w:top w:val="single" w:sz="4" w:space="0" w:color="auto"/>
              <w:left w:val="single" w:sz="4" w:space="0" w:color="auto"/>
              <w:right w:val="single" w:sz="4" w:space="0" w:color="auto"/>
            </w:tcBorders>
          </w:tcPr>
          <w:p w14:paraId="6E5F23FC" w14:textId="77777777" w:rsidR="00E27CF9" w:rsidRPr="001053DD" w:rsidRDefault="00E27CF9" w:rsidP="00E53E3E">
            <w:r w:rsidRPr="001053DD">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1053DD">
                <w:t>кодами 3.1.1</w:t>
              </w:r>
            </w:hyperlink>
            <w:r w:rsidRPr="001053DD">
              <w:t xml:space="preserve">, </w:t>
            </w:r>
            <w:hyperlink w:anchor="P220" w:history="1">
              <w:r w:rsidRPr="001053DD">
                <w:t>3.2.3</w:t>
              </w:r>
            </w:hyperlink>
          </w:p>
        </w:tc>
        <w:tc>
          <w:tcPr>
            <w:tcW w:w="1701" w:type="dxa"/>
            <w:tcBorders>
              <w:top w:val="single" w:sz="4" w:space="0" w:color="auto"/>
              <w:left w:val="single" w:sz="4" w:space="0" w:color="auto"/>
              <w:right w:val="single" w:sz="4" w:space="0" w:color="auto"/>
            </w:tcBorders>
          </w:tcPr>
          <w:p w14:paraId="52F47F8B" w14:textId="77777777" w:rsidR="00E27CF9" w:rsidRPr="001053DD" w:rsidRDefault="00E27CF9" w:rsidP="00E53E3E">
            <w:pPr>
              <w:jc w:val="center"/>
            </w:pPr>
            <w:r w:rsidRPr="001053DD">
              <w:t>6.8</w:t>
            </w:r>
          </w:p>
        </w:tc>
      </w:tr>
      <w:tr w:rsidR="00E27CF9" w:rsidRPr="001053DD" w14:paraId="3CC551CA"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5D46067F" w14:textId="77777777" w:rsidR="00E27CF9" w:rsidRPr="001053DD" w:rsidRDefault="00E27CF9" w:rsidP="00E265F8">
            <w:pPr>
              <w:numPr>
                <w:ilvl w:val="0"/>
                <w:numId w:val="10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2741837" w14:textId="77777777" w:rsidR="00E27CF9" w:rsidRPr="001053DD" w:rsidRDefault="00E27CF9" w:rsidP="00E53E3E">
            <w:r w:rsidRPr="001053DD">
              <w:t>Склады</w:t>
            </w:r>
          </w:p>
        </w:tc>
        <w:tc>
          <w:tcPr>
            <w:tcW w:w="3828" w:type="dxa"/>
            <w:tcBorders>
              <w:top w:val="single" w:sz="4" w:space="0" w:color="auto"/>
              <w:left w:val="single" w:sz="4" w:space="0" w:color="auto"/>
              <w:bottom w:val="single" w:sz="4" w:space="0" w:color="auto"/>
              <w:right w:val="single" w:sz="4" w:space="0" w:color="auto"/>
            </w:tcBorders>
          </w:tcPr>
          <w:p w14:paraId="1AD1ED45" w14:textId="77777777" w:rsidR="00E27CF9" w:rsidRPr="001053DD" w:rsidRDefault="00E27CF9" w:rsidP="00E53E3E">
            <w:r w:rsidRPr="001053D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right w:val="single" w:sz="4" w:space="0" w:color="auto"/>
            </w:tcBorders>
          </w:tcPr>
          <w:p w14:paraId="02882A24" w14:textId="77777777" w:rsidR="00E27CF9" w:rsidRPr="001053DD" w:rsidRDefault="00E27CF9" w:rsidP="00E53E3E">
            <w:pPr>
              <w:jc w:val="center"/>
            </w:pPr>
            <w:r w:rsidRPr="001053DD">
              <w:t>6.9</w:t>
            </w:r>
          </w:p>
        </w:tc>
      </w:tr>
      <w:tr w:rsidR="00E27CF9" w:rsidRPr="001053DD" w14:paraId="163DF981"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E250FFD" w14:textId="77777777" w:rsidR="00E27CF9" w:rsidRPr="001053DD" w:rsidRDefault="00E27CF9" w:rsidP="00E265F8">
            <w:pPr>
              <w:numPr>
                <w:ilvl w:val="0"/>
                <w:numId w:val="10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EE344FC" w14:textId="77777777" w:rsidR="00E27CF9" w:rsidRPr="001053DD" w:rsidRDefault="00E27CF9" w:rsidP="00E53E3E">
            <w:r w:rsidRPr="001053DD">
              <w:t>Обеспечение внутреннего правопорядка</w:t>
            </w:r>
          </w:p>
        </w:tc>
        <w:tc>
          <w:tcPr>
            <w:tcW w:w="3828" w:type="dxa"/>
            <w:tcBorders>
              <w:top w:val="single" w:sz="4" w:space="0" w:color="auto"/>
              <w:left w:val="single" w:sz="4" w:space="0" w:color="auto"/>
              <w:bottom w:val="single" w:sz="4" w:space="0" w:color="auto"/>
              <w:right w:val="single" w:sz="4" w:space="0" w:color="auto"/>
            </w:tcBorders>
          </w:tcPr>
          <w:p w14:paraId="7FDA5CD9" w14:textId="77777777" w:rsidR="00E27CF9" w:rsidRPr="001053DD" w:rsidRDefault="00E27CF9" w:rsidP="00E53E3E">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728E0D9" w14:textId="77777777" w:rsidR="00E27CF9" w:rsidRPr="001053DD" w:rsidRDefault="00E27CF9" w:rsidP="00E53E3E">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объектов гражданской обороны, за исключением объектов </w:t>
            </w:r>
            <w:r w:rsidRPr="001053DD">
              <w:lastRenderedPageBreak/>
              <w:t>гражданской обороны, являющихся частями производственных зданий</w:t>
            </w:r>
          </w:p>
        </w:tc>
        <w:tc>
          <w:tcPr>
            <w:tcW w:w="1701" w:type="dxa"/>
            <w:tcBorders>
              <w:top w:val="single" w:sz="4" w:space="0" w:color="auto"/>
              <w:left w:val="single" w:sz="4" w:space="0" w:color="auto"/>
              <w:bottom w:val="single" w:sz="4" w:space="0" w:color="auto"/>
              <w:right w:val="single" w:sz="4" w:space="0" w:color="auto"/>
            </w:tcBorders>
          </w:tcPr>
          <w:p w14:paraId="7646D3F3" w14:textId="77777777" w:rsidR="00E27CF9" w:rsidRPr="001053DD" w:rsidRDefault="00E27CF9" w:rsidP="00E53E3E">
            <w:pPr>
              <w:jc w:val="center"/>
            </w:pPr>
            <w:r w:rsidRPr="001053DD">
              <w:lastRenderedPageBreak/>
              <w:t>8.3</w:t>
            </w:r>
          </w:p>
        </w:tc>
      </w:tr>
      <w:tr w:rsidR="00E27CF9" w:rsidRPr="001053DD" w14:paraId="2D0FAD2F"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29996D0" w14:textId="77777777" w:rsidR="00E27CF9" w:rsidRPr="001053DD" w:rsidRDefault="00E27CF9" w:rsidP="00E265F8">
            <w:pPr>
              <w:numPr>
                <w:ilvl w:val="0"/>
                <w:numId w:val="10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right w:val="single" w:sz="4" w:space="0" w:color="auto"/>
            </w:tcBorders>
            <w:shd w:val="clear" w:color="auto" w:fill="auto"/>
          </w:tcPr>
          <w:p w14:paraId="393B984F" w14:textId="77777777" w:rsidR="00E27CF9" w:rsidRPr="001053DD" w:rsidRDefault="00E27CF9" w:rsidP="00E53E3E">
            <w:r w:rsidRPr="001053DD">
              <w:t>Земельные участки (территории) общего пользования</w:t>
            </w:r>
          </w:p>
        </w:tc>
        <w:tc>
          <w:tcPr>
            <w:tcW w:w="3828" w:type="dxa"/>
            <w:tcBorders>
              <w:top w:val="single" w:sz="4" w:space="0" w:color="auto"/>
              <w:left w:val="single" w:sz="4" w:space="0" w:color="auto"/>
              <w:right w:val="single" w:sz="4" w:space="0" w:color="auto"/>
            </w:tcBorders>
            <w:shd w:val="clear" w:color="auto" w:fill="auto"/>
          </w:tcPr>
          <w:p w14:paraId="3E4ED402" w14:textId="77777777" w:rsidR="00E27CF9" w:rsidRPr="001053DD" w:rsidRDefault="00E27CF9" w:rsidP="00E53E3E">
            <w:pPr>
              <w:pBdr>
                <w:top w:val="none" w:sz="0" w:space="0" w:color="auto"/>
                <w:left w:val="none" w:sz="0" w:space="0" w:color="auto"/>
                <w:bottom w:val="none" w:sz="0" w:space="0" w:color="auto"/>
                <w:right w:val="none" w:sz="0" w:space="0" w:color="auto"/>
                <w:between w:val="none" w:sz="0" w:space="0" w:color="auto"/>
              </w:pBdr>
            </w:pPr>
            <w:r w:rsidRPr="001053DD">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1053DD">
                <w:t>кодами 12.0.1</w:t>
              </w:r>
            </w:hyperlink>
            <w:r w:rsidRPr="001053DD">
              <w:t xml:space="preserve"> - </w:t>
            </w:r>
            <w:hyperlink w:anchor="P668" w:history="1">
              <w:r w:rsidRPr="001053DD">
                <w:t>12.0.2</w:t>
              </w:r>
            </w:hyperlink>
          </w:p>
        </w:tc>
        <w:tc>
          <w:tcPr>
            <w:tcW w:w="1701" w:type="dxa"/>
            <w:tcBorders>
              <w:top w:val="single" w:sz="4" w:space="0" w:color="auto"/>
              <w:left w:val="single" w:sz="4" w:space="0" w:color="auto"/>
              <w:right w:val="single" w:sz="4" w:space="0" w:color="auto"/>
            </w:tcBorders>
            <w:shd w:val="clear" w:color="auto" w:fill="auto"/>
          </w:tcPr>
          <w:p w14:paraId="71282B3D" w14:textId="77777777" w:rsidR="00E27CF9" w:rsidRPr="001053DD" w:rsidRDefault="00E27CF9" w:rsidP="00E53E3E">
            <w:pPr>
              <w:jc w:val="center"/>
            </w:pPr>
            <w:r w:rsidRPr="001053DD">
              <w:t>12.0</w:t>
            </w:r>
          </w:p>
        </w:tc>
      </w:tr>
    </w:tbl>
    <w:p w14:paraId="4D73BED0" w14:textId="0454E392" w:rsidR="00E27CF9" w:rsidRPr="001053DD" w:rsidRDefault="00E27CF9" w:rsidP="00057BB9">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057BB9" w:rsidRPr="001053DD" w14:paraId="567E59CD"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43C7791E" w14:textId="47AB13FB" w:rsidR="00057BB9" w:rsidRPr="00057BB9" w:rsidRDefault="00057BB9" w:rsidP="00E53E3E">
            <w:pPr>
              <w:jc w:val="center"/>
              <w:rPr>
                <w:b/>
              </w:rPr>
            </w:pPr>
            <w:r w:rsidRPr="00057BB9">
              <w:rPr>
                <w:b/>
              </w:rPr>
              <w:t>Условно разрешённые виды использования зоны ТЗ-07</w:t>
            </w:r>
          </w:p>
        </w:tc>
      </w:tr>
      <w:tr w:rsidR="00E27CF9" w:rsidRPr="001053DD" w14:paraId="31460628" w14:textId="77777777" w:rsidTr="00E53E3E">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6C6C0A20" w14:textId="77777777" w:rsidR="00E27CF9" w:rsidRPr="001053DD" w:rsidRDefault="00E27CF9" w:rsidP="00E53E3E">
            <w:pPr>
              <w:jc w:val="center"/>
            </w:pPr>
            <w:r w:rsidRPr="001053DD">
              <w:t>№</w:t>
            </w:r>
          </w:p>
          <w:p w14:paraId="07CD624B" w14:textId="77777777" w:rsidR="00E27CF9" w:rsidRPr="001053DD" w:rsidRDefault="00E27CF9" w:rsidP="00E53E3E">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6D4083AD" w14:textId="77777777" w:rsidR="00E27CF9" w:rsidRPr="001053DD" w:rsidRDefault="00E27CF9" w:rsidP="00E53E3E">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5F087909" w14:textId="77777777" w:rsidR="00E27CF9" w:rsidRPr="001053DD" w:rsidRDefault="00E27CF9" w:rsidP="00E53E3E">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63182B67" w14:textId="77777777" w:rsidR="00E27CF9" w:rsidRPr="001053DD" w:rsidRDefault="00E27CF9" w:rsidP="00E53E3E">
            <w:pPr>
              <w:jc w:val="center"/>
            </w:pPr>
            <w:r w:rsidRPr="001053DD">
              <w:t>Код вида</w:t>
            </w:r>
          </w:p>
        </w:tc>
      </w:tr>
      <w:tr w:rsidR="00FB7A6E" w:rsidRPr="001053DD" w14:paraId="47E2B9C7" w14:textId="77777777" w:rsidTr="006A4775">
        <w:trPr>
          <w:trHeight w:val="304"/>
        </w:trPr>
        <w:tc>
          <w:tcPr>
            <w:tcW w:w="993" w:type="dxa"/>
            <w:tcBorders>
              <w:top w:val="single" w:sz="4" w:space="0" w:color="auto"/>
              <w:left w:val="single" w:sz="4" w:space="0" w:color="auto"/>
              <w:bottom w:val="single" w:sz="4" w:space="0" w:color="auto"/>
              <w:right w:val="single" w:sz="4" w:space="0" w:color="auto"/>
            </w:tcBorders>
          </w:tcPr>
          <w:p w14:paraId="6666EA0C" w14:textId="77777777" w:rsidR="00FB7A6E" w:rsidRPr="001053DD" w:rsidRDefault="00FB7A6E" w:rsidP="00E265F8">
            <w:pPr>
              <w:numPr>
                <w:ilvl w:val="0"/>
                <w:numId w:val="11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152DAD12" w14:textId="557BB4B4" w:rsidR="00FB7A6E" w:rsidRPr="001053DD" w:rsidRDefault="00FB7A6E" w:rsidP="00FB7A6E">
            <w:r>
              <w:t>Ведение личного подсобного хозяйства на полевых участках</w:t>
            </w:r>
          </w:p>
        </w:tc>
        <w:tc>
          <w:tcPr>
            <w:tcW w:w="3828" w:type="dxa"/>
          </w:tcPr>
          <w:p w14:paraId="145555CC" w14:textId="22AC8409" w:rsidR="00FB7A6E" w:rsidRPr="001053DD" w:rsidRDefault="00FB7A6E" w:rsidP="00FB7A6E">
            <w:r>
              <w:t>Производство сельскохозяйственной продукции без права возведения объектов капитального строительства</w:t>
            </w:r>
          </w:p>
        </w:tc>
        <w:tc>
          <w:tcPr>
            <w:tcW w:w="1701" w:type="dxa"/>
          </w:tcPr>
          <w:p w14:paraId="28C926D0" w14:textId="19F31A0B" w:rsidR="00FB7A6E" w:rsidRPr="001053DD" w:rsidRDefault="00FB7A6E" w:rsidP="00FB7A6E">
            <w:pPr>
              <w:jc w:val="center"/>
            </w:pPr>
            <w:r>
              <w:t>1.16</w:t>
            </w:r>
          </w:p>
        </w:tc>
      </w:tr>
      <w:tr w:rsidR="00FB7A6E" w:rsidRPr="001053DD" w14:paraId="1FA8ECD6" w14:textId="77777777" w:rsidTr="006A4775">
        <w:trPr>
          <w:trHeight w:val="304"/>
        </w:trPr>
        <w:tc>
          <w:tcPr>
            <w:tcW w:w="993" w:type="dxa"/>
            <w:tcBorders>
              <w:top w:val="single" w:sz="4" w:space="0" w:color="auto"/>
              <w:left w:val="single" w:sz="4" w:space="0" w:color="auto"/>
              <w:bottom w:val="single" w:sz="4" w:space="0" w:color="auto"/>
              <w:right w:val="single" w:sz="4" w:space="0" w:color="auto"/>
            </w:tcBorders>
          </w:tcPr>
          <w:p w14:paraId="1D34366F" w14:textId="77777777" w:rsidR="00FB7A6E" w:rsidRPr="001053DD" w:rsidRDefault="00FB7A6E" w:rsidP="00E265F8">
            <w:pPr>
              <w:numPr>
                <w:ilvl w:val="0"/>
                <w:numId w:val="11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7718F632" w14:textId="23C16A6D" w:rsidR="00FB7A6E" w:rsidRDefault="00FB7A6E" w:rsidP="00FB7A6E">
            <w:r>
              <w:t>Обеспечение сельскохозяйственного производства</w:t>
            </w:r>
          </w:p>
        </w:tc>
        <w:tc>
          <w:tcPr>
            <w:tcW w:w="3828" w:type="dxa"/>
          </w:tcPr>
          <w:p w14:paraId="13A9CD02" w14:textId="4E1C98C9" w:rsidR="00FB7A6E" w:rsidRDefault="00FB7A6E" w:rsidP="00FB7A6E">
            <w: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Pr>
          <w:p w14:paraId="742A8E7B" w14:textId="3A1E31E9" w:rsidR="00FB7A6E" w:rsidRDefault="00FB7A6E" w:rsidP="00FB7A6E">
            <w:pPr>
              <w:jc w:val="center"/>
            </w:pPr>
            <w:r>
              <w:t>1.18</w:t>
            </w:r>
          </w:p>
        </w:tc>
      </w:tr>
      <w:tr w:rsidR="00FB7A6E" w:rsidRPr="001053DD" w14:paraId="48560380"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503FA1E9" w14:textId="77777777" w:rsidR="00FB7A6E" w:rsidRPr="001053DD" w:rsidRDefault="00FB7A6E" w:rsidP="00E265F8">
            <w:pPr>
              <w:numPr>
                <w:ilvl w:val="0"/>
                <w:numId w:val="11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4335950" w14:textId="3180EEE7" w:rsidR="00FB7A6E" w:rsidRPr="001053DD" w:rsidRDefault="00FB7A6E" w:rsidP="00FB7A6E">
            <w:r w:rsidRPr="00F923E0">
              <w:t>Ветеринарное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30F61A98" w14:textId="3A59DE2C" w:rsidR="00FB7A6E" w:rsidRPr="001053DD" w:rsidRDefault="00FB7A6E" w:rsidP="00FB7A6E">
            <w:r w:rsidRPr="00F923E0">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701" w:type="dxa"/>
            <w:tcBorders>
              <w:top w:val="single" w:sz="4" w:space="0" w:color="auto"/>
              <w:left w:val="single" w:sz="4" w:space="0" w:color="auto"/>
              <w:bottom w:val="single" w:sz="4" w:space="0" w:color="auto"/>
              <w:right w:val="single" w:sz="4" w:space="0" w:color="auto"/>
            </w:tcBorders>
          </w:tcPr>
          <w:p w14:paraId="6C670C76" w14:textId="24AD180D" w:rsidR="00FB7A6E" w:rsidRPr="001053DD" w:rsidRDefault="00FB7A6E" w:rsidP="00FB7A6E">
            <w:pPr>
              <w:jc w:val="center"/>
            </w:pPr>
            <w:r w:rsidRPr="00F923E0">
              <w:t>3.10</w:t>
            </w:r>
          </w:p>
        </w:tc>
      </w:tr>
      <w:tr w:rsidR="00E27CF9" w:rsidRPr="001053DD" w14:paraId="1BFDED5C"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5FFDD451" w14:textId="77777777" w:rsidR="00E27CF9" w:rsidRPr="001053DD" w:rsidRDefault="00E27CF9" w:rsidP="00E265F8">
            <w:pPr>
              <w:numPr>
                <w:ilvl w:val="0"/>
                <w:numId w:val="11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7C71D24" w14:textId="77777777" w:rsidR="00E27CF9" w:rsidRPr="001053DD" w:rsidRDefault="00E27CF9" w:rsidP="00E53E3E">
            <w:r w:rsidRPr="001053DD">
              <w:t>Амбулаторное ветеринарное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1CB5AF45" w14:textId="77777777" w:rsidR="00E27CF9" w:rsidRPr="001053DD" w:rsidRDefault="00E27CF9" w:rsidP="00E53E3E">
            <w:r w:rsidRPr="001053DD">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single" w:sz="4" w:space="0" w:color="auto"/>
              <w:bottom w:val="single" w:sz="4" w:space="0" w:color="auto"/>
              <w:right w:val="single" w:sz="4" w:space="0" w:color="auto"/>
            </w:tcBorders>
          </w:tcPr>
          <w:p w14:paraId="01119E98" w14:textId="77777777" w:rsidR="00E27CF9" w:rsidRPr="001053DD" w:rsidRDefault="00E27CF9" w:rsidP="00E53E3E">
            <w:pPr>
              <w:jc w:val="center"/>
            </w:pPr>
            <w:r w:rsidRPr="001053DD">
              <w:t>3.10.1</w:t>
            </w:r>
          </w:p>
        </w:tc>
      </w:tr>
      <w:tr w:rsidR="00E27CF9" w:rsidRPr="001053DD" w14:paraId="604B290D"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7787A87A" w14:textId="77777777" w:rsidR="00E27CF9" w:rsidRPr="001053DD" w:rsidRDefault="00E27CF9" w:rsidP="00E265F8">
            <w:pPr>
              <w:numPr>
                <w:ilvl w:val="0"/>
                <w:numId w:val="11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A5755A8" w14:textId="77777777" w:rsidR="00E27CF9" w:rsidRPr="001053DD" w:rsidRDefault="00E27CF9" w:rsidP="00E53E3E">
            <w:r w:rsidRPr="001053DD">
              <w:t>Приюты для животных</w:t>
            </w:r>
          </w:p>
        </w:tc>
        <w:tc>
          <w:tcPr>
            <w:tcW w:w="3828" w:type="dxa"/>
            <w:tcBorders>
              <w:top w:val="single" w:sz="4" w:space="0" w:color="auto"/>
              <w:left w:val="single" w:sz="4" w:space="0" w:color="auto"/>
              <w:bottom w:val="single" w:sz="4" w:space="0" w:color="auto"/>
              <w:right w:val="single" w:sz="4" w:space="0" w:color="auto"/>
            </w:tcBorders>
          </w:tcPr>
          <w:p w14:paraId="737DDD87" w14:textId="77777777" w:rsidR="00E27CF9" w:rsidRPr="001053DD" w:rsidRDefault="00E27CF9" w:rsidP="00E53E3E">
            <w:r w:rsidRPr="001053DD">
              <w:t xml:space="preserve">Размещение объектов капитального строительства, предназначенных для оказания </w:t>
            </w:r>
            <w:r w:rsidRPr="001053DD">
              <w:lastRenderedPageBreak/>
              <w:t>ветеринарных услуг в стационаре;</w:t>
            </w:r>
          </w:p>
        </w:tc>
        <w:tc>
          <w:tcPr>
            <w:tcW w:w="1701" w:type="dxa"/>
            <w:tcBorders>
              <w:top w:val="single" w:sz="4" w:space="0" w:color="auto"/>
              <w:left w:val="single" w:sz="4" w:space="0" w:color="auto"/>
              <w:bottom w:val="single" w:sz="4" w:space="0" w:color="auto"/>
              <w:right w:val="single" w:sz="4" w:space="0" w:color="auto"/>
            </w:tcBorders>
          </w:tcPr>
          <w:p w14:paraId="3EA87988" w14:textId="77777777" w:rsidR="00E27CF9" w:rsidRPr="001053DD" w:rsidRDefault="00E27CF9" w:rsidP="00E53E3E">
            <w:pPr>
              <w:jc w:val="center"/>
            </w:pPr>
            <w:r w:rsidRPr="001053DD">
              <w:lastRenderedPageBreak/>
              <w:t>3.10.2</w:t>
            </w:r>
          </w:p>
        </w:tc>
      </w:tr>
      <w:tr w:rsidR="00A61DED" w:rsidRPr="001053DD" w14:paraId="1772B064"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56064D56" w14:textId="77777777" w:rsidR="00A61DED" w:rsidRPr="001053DD" w:rsidRDefault="00A61DED" w:rsidP="00E265F8">
            <w:pPr>
              <w:numPr>
                <w:ilvl w:val="0"/>
                <w:numId w:val="11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AD1B57B" w14:textId="04FB5299" w:rsidR="00A61DED" w:rsidRPr="001053DD" w:rsidRDefault="00A61DED" w:rsidP="00A61DED">
            <w:r w:rsidRPr="00FD127A">
              <w:t>Рынки</w:t>
            </w:r>
          </w:p>
        </w:tc>
        <w:tc>
          <w:tcPr>
            <w:tcW w:w="3828" w:type="dxa"/>
            <w:tcBorders>
              <w:top w:val="single" w:sz="4" w:space="0" w:color="auto"/>
              <w:left w:val="single" w:sz="4" w:space="0" w:color="auto"/>
              <w:bottom w:val="single" w:sz="4" w:space="0" w:color="auto"/>
              <w:right w:val="single" w:sz="4" w:space="0" w:color="auto"/>
            </w:tcBorders>
          </w:tcPr>
          <w:p w14:paraId="6A2C1655" w14:textId="389C6EBB" w:rsidR="00A61DED" w:rsidRPr="001053DD" w:rsidRDefault="00A61DED" w:rsidP="00A61DED">
            <w:r w:rsidRPr="00FD127A">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701" w:type="dxa"/>
            <w:tcBorders>
              <w:top w:val="single" w:sz="4" w:space="0" w:color="auto"/>
              <w:left w:val="single" w:sz="4" w:space="0" w:color="auto"/>
              <w:bottom w:val="single" w:sz="4" w:space="0" w:color="auto"/>
              <w:right w:val="single" w:sz="4" w:space="0" w:color="auto"/>
            </w:tcBorders>
          </w:tcPr>
          <w:p w14:paraId="3861B53D" w14:textId="5D43F806" w:rsidR="00A61DED" w:rsidRPr="001053DD" w:rsidRDefault="00A61DED" w:rsidP="00A61DED">
            <w:pPr>
              <w:jc w:val="center"/>
            </w:pPr>
            <w:r>
              <w:t>4.3</w:t>
            </w:r>
          </w:p>
        </w:tc>
      </w:tr>
      <w:tr w:rsidR="00E27CF9" w:rsidRPr="001053DD" w14:paraId="5DDECC62"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3E72BEF9" w14:textId="77777777" w:rsidR="00E27CF9" w:rsidRPr="001053DD" w:rsidRDefault="00E27CF9" w:rsidP="00E265F8">
            <w:pPr>
              <w:numPr>
                <w:ilvl w:val="0"/>
                <w:numId w:val="11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3153BD6" w14:textId="77777777" w:rsidR="00E27CF9" w:rsidRPr="001053DD" w:rsidRDefault="00E27CF9" w:rsidP="00E53E3E">
            <w:r w:rsidRPr="001053DD">
              <w:t>Магазины</w:t>
            </w:r>
          </w:p>
        </w:tc>
        <w:tc>
          <w:tcPr>
            <w:tcW w:w="3828" w:type="dxa"/>
            <w:tcBorders>
              <w:top w:val="single" w:sz="4" w:space="0" w:color="auto"/>
              <w:left w:val="single" w:sz="4" w:space="0" w:color="auto"/>
              <w:bottom w:val="single" w:sz="4" w:space="0" w:color="auto"/>
              <w:right w:val="single" w:sz="4" w:space="0" w:color="auto"/>
            </w:tcBorders>
          </w:tcPr>
          <w:p w14:paraId="70A5515D" w14:textId="77777777" w:rsidR="00E27CF9" w:rsidRPr="001053DD" w:rsidRDefault="00E27CF9" w:rsidP="00E53E3E">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right w:val="single" w:sz="4" w:space="0" w:color="auto"/>
            </w:tcBorders>
          </w:tcPr>
          <w:p w14:paraId="112F47B6" w14:textId="77777777" w:rsidR="00E27CF9" w:rsidRPr="001053DD" w:rsidRDefault="00E27CF9" w:rsidP="00E53E3E">
            <w:pPr>
              <w:jc w:val="center"/>
            </w:pPr>
            <w:r w:rsidRPr="001053DD">
              <w:t>4.4</w:t>
            </w:r>
          </w:p>
        </w:tc>
      </w:tr>
    </w:tbl>
    <w:p w14:paraId="4753BF71" w14:textId="11513C38" w:rsidR="00E27CF9" w:rsidRPr="001053DD" w:rsidRDefault="00E27CF9" w:rsidP="00057BB9">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057BB9" w:rsidRPr="001053DD" w14:paraId="1876E60E"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E803B7B" w14:textId="747FF533" w:rsidR="00057BB9" w:rsidRPr="00057BB9" w:rsidRDefault="00057BB9" w:rsidP="00E53E3E">
            <w:pPr>
              <w:jc w:val="center"/>
              <w:rPr>
                <w:b/>
              </w:rPr>
            </w:pPr>
            <w:r w:rsidRPr="00057BB9">
              <w:rPr>
                <w:b/>
              </w:rPr>
              <w:t>Вспомогательные виды использования зоны ТЗ-07</w:t>
            </w:r>
          </w:p>
        </w:tc>
      </w:tr>
      <w:tr w:rsidR="00E27CF9" w:rsidRPr="001053DD" w14:paraId="6E3F75F3" w14:textId="77777777" w:rsidTr="00E53E3E">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72E424D8" w14:textId="77777777" w:rsidR="00E27CF9" w:rsidRPr="001053DD" w:rsidRDefault="00E27CF9" w:rsidP="00E53E3E">
            <w:pPr>
              <w:jc w:val="center"/>
            </w:pPr>
            <w:r w:rsidRPr="001053DD">
              <w:t>№</w:t>
            </w:r>
          </w:p>
          <w:p w14:paraId="356667A8" w14:textId="77777777" w:rsidR="00E27CF9" w:rsidRPr="001053DD" w:rsidRDefault="00E27CF9" w:rsidP="00E53E3E">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34A3752B" w14:textId="77777777" w:rsidR="00E27CF9" w:rsidRPr="001053DD" w:rsidRDefault="00E27CF9" w:rsidP="00E53E3E">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7DD2C3FD" w14:textId="77777777" w:rsidR="00E27CF9" w:rsidRPr="001053DD" w:rsidRDefault="00E27CF9" w:rsidP="00E53E3E">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19B5CB28" w14:textId="77777777" w:rsidR="00E27CF9" w:rsidRPr="001053DD" w:rsidRDefault="00E27CF9" w:rsidP="00E53E3E">
            <w:pPr>
              <w:jc w:val="center"/>
            </w:pPr>
            <w:r w:rsidRPr="001053DD">
              <w:t>Код вида</w:t>
            </w:r>
          </w:p>
        </w:tc>
      </w:tr>
      <w:tr w:rsidR="00E27CF9" w:rsidRPr="001053DD" w14:paraId="3ADCC3F3"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260EA57F" w14:textId="77777777" w:rsidR="00E27CF9" w:rsidRPr="001053DD" w:rsidRDefault="00E27CF9" w:rsidP="00E265F8">
            <w:pPr>
              <w:numPr>
                <w:ilvl w:val="0"/>
                <w:numId w:val="101"/>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1AEFD0D7" w14:textId="77777777" w:rsidR="00E27CF9" w:rsidRPr="001053DD" w:rsidRDefault="00E27CF9" w:rsidP="00E53E3E">
            <w:r w:rsidRPr="001053DD">
              <w:t>Общественное питание</w:t>
            </w:r>
          </w:p>
        </w:tc>
        <w:tc>
          <w:tcPr>
            <w:tcW w:w="3828" w:type="dxa"/>
            <w:tcBorders>
              <w:top w:val="single" w:sz="4" w:space="0" w:color="auto"/>
              <w:left w:val="single" w:sz="4" w:space="0" w:color="auto"/>
              <w:bottom w:val="single" w:sz="4" w:space="0" w:color="auto"/>
              <w:right w:val="single" w:sz="4" w:space="0" w:color="auto"/>
            </w:tcBorders>
          </w:tcPr>
          <w:p w14:paraId="7D2B782B" w14:textId="77777777" w:rsidR="00E27CF9" w:rsidRPr="001053DD" w:rsidRDefault="00E27CF9" w:rsidP="00E53E3E">
            <w:r w:rsidRPr="001053D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right w:val="single" w:sz="4" w:space="0" w:color="auto"/>
            </w:tcBorders>
          </w:tcPr>
          <w:p w14:paraId="07AE0AB0" w14:textId="77777777" w:rsidR="00E27CF9" w:rsidRPr="001053DD" w:rsidRDefault="00E27CF9" w:rsidP="00E53E3E">
            <w:pPr>
              <w:jc w:val="center"/>
            </w:pPr>
            <w:r w:rsidRPr="001053DD">
              <w:t>4.6</w:t>
            </w:r>
          </w:p>
        </w:tc>
      </w:tr>
      <w:tr w:rsidR="00E27CF9" w:rsidRPr="001053DD" w14:paraId="61807096"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42561C17" w14:textId="77777777" w:rsidR="00E27CF9" w:rsidRPr="001053DD" w:rsidRDefault="00E27CF9" w:rsidP="00E265F8">
            <w:pPr>
              <w:numPr>
                <w:ilvl w:val="0"/>
                <w:numId w:val="101"/>
              </w:numPr>
              <w:pBdr>
                <w:top w:val="none" w:sz="0" w:space="0" w:color="auto"/>
                <w:left w:val="none" w:sz="0" w:space="0" w:color="auto"/>
                <w:bottom w:val="none" w:sz="0" w:space="0" w:color="auto"/>
                <w:right w:val="none" w:sz="0" w:space="0" w:color="auto"/>
                <w:between w:val="none" w:sz="0" w:space="0" w:color="auto"/>
              </w:pBdr>
              <w:jc w:val="center"/>
              <w:rPr>
                <w:color w:val="auto"/>
              </w:rPr>
            </w:pPr>
          </w:p>
        </w:tc>
        <w:tc>
          <w:tcPr>
            <w:tcW w:w="3118" w:type="dxa"/>
            <w:tcBorders>
              <w:top w:val="single" w:sz="4" w:space="0" w:color="auto"/>
              <w:left w:val="single" w:sz="4" w:space="0" w:color="auto"/>
              <w:bottom w:val="single" w:sz="4" w:space="0" w:color="auto"/>
              <w:right w:val="single" w:sz="4" w:space="0" w:color="auto"/>
            </w:tcBorders>
          </w:tcPr>
          <w:p w14:paraId="7C807DE3" w14:textId="77777777" w:rsidR="00E27CF9" w:rsidRPr="001053DD" w:rsidRDefault="00E27CF9" w:rsidP="00E53E3E">
            <w:pPr>
              <w:rPr>
                <w:color w:val="auto"/>
              </w:rPr>
            </w:pPr>
            <w:r w:rsidRPr="001053DD">
              <w:rPr>
                <w:color w:val="auto"/>
              </w:rPr>
              <w:t>Транспорт</w:t>
            </w:r>
          </w:p>
        </w:tc>
        <w:tc>
          <w:tcPr>
            <w:tcW w:w="3828" w:type="dxa"/>
            <w:tcBorders>
              <w:top w:val="single" w:sz="4" w:space="0" w:color="auto"/>
              <w:left w:val="single" w:sz="4" w:space="0" w:color="auto"/>
              <w:bottom w:val="single" w:sz="4" w:space="0" w:color="auto"/>
              <w:right w:val="single" w:sz="4" w:space="0" w:color="auto"/>
            </w:tcBorders>
          </w:tcPr>
          <w:p w14:paraId="686A5E01" w14:textId="77777777" w:rsidR="00E27CF9" w:rsidRPr="001053DD" w:rsidRDefault="00E27CF9" w:rsidP="00E53E3E">
            <w:r w:rsidRPr="001053DD">
              <w:t>Размещение различного рода путей сообщения и сооружений, используемых для перевозки людей или грузов либо передачи веществ.</w:t>
            </w:r>
          </w:p>
          <w:p w14:paraId="53A545F9" w14:textId="77777777" w:rsidR="00E27CF9" w:rsidRPr="001053DD" w:rsidRDefault="00E27CF9" w:rsidP="00E53E3E">
            <w:pPr>
              <w:rPr>
                <w:color w:val="auto"/>
              </w:rPr>
            </w:pPr>
            <w:r w:rsidRPr="001053DD">
              <w:t xml:space="preserve">Содержание данного вида разрешенного использования включает в себя содержание видов разрешенного использования с </w:t>
            </w:r>
            <w:hyperlink w:anchor="Par403" w:tooltip="Железнодорожный транспорт" w:history="1">
              <w:r w:rsidRPr="001053DD">
                <w:t>кодами 7.1</w:t>
              </w:r>
            </w:hyperlink>
            <w:r w:rsidRPr="001053DD">
              <w:t xml:space="preserve"> - </w:t>
            </w:r>
            <w:hyperlink w:anchor="Par428" w:tooltip="7.5" w:history="1">
              <w:r w:rsidRPr="001053DD">
                <w:t>7.5</w:t>
              </w:r>
            </w:hyperlink>
          </w:p>
        </w:tc>
        <w:tc>
          <w:tcPr>
            <w:tcW w:w="1701" w:type="dxa"/>
            <w:tcBorders>
              <w:top w:val="single" w:sz="4" w:space="0" w:color="auto"/>
              <w:left w:val="single" w:sz="4" w:space="0" w:color="auto"/>
              <w:bottom w:val="single" w:sz="4" w:space="0" w:color="auto"/>
              <w:right w:val="single" w:sz="4" w:space="0" w:color="auto"/>
            </w:tcBorders>
          </w:tcPr>
          <w:p w14:paraId="067A33BB" w14:textId="77777777" w:rsidR="00E27CF9" w:rsidRPr="001053DD" w:rsidRDefault="00E27CF9" w:rsidP="00E53E3E">
            <w:pPr>
              <w:jc w:val="center"/>
              <w:rPr>
                <w:color w:val="auto"/>
              </w:rPr>
            </w:pPr>
            <w:r w:rsidRPr="001053DD">
              <w:rPr>
                <w:color w:val="auto"/>
              </w:rPr>
              <w:t>7.0</w:t>
            </w:r>
          </w:p>
          <w:p w14:paraId="191F5159" w14:textId="77777777" w:rsidR="00E27CF9" w:rsidRPr="001053DD" w:rsidRDefault="00E27CF9" w:rsidP="00E53E3E">
            <w:pPr>
              <w:jc w:val="center"/>
              <w:rPr>
                <w:color w:val="auto"/>
              </w:rPr>
            </w:pPr>
          </w:p>
        </w:tc>
      </w:tr>
    </w:tbl>
    <w:p w14:paraId="176C1F9C" w14:textId="507E391A" w:rsidR="00E27CF9" w:rsidRPr="001053DD" w:rsidRDefault="00E27CF9" w:rsidP="0072313E">
      <w:pPr>
        <w:pStyle w:val="51-11"/>
        <w:ind w:left="0" w:firstLine="0"/>
      </w:pPr>
      <w:r w:rsidRPr="001053DD">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ТЗ-</w:t>
      </w:r>
      <w:r w:rsidR="00BA06AB">
        <w:t>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1"/>
        <w:gridCol w:w="1607"/>
        <w:gridCol w:w="1599"/>
      </w:tblGrid>
      <w:tr w:rsidR="00E27CF9" w:rsidRPr="001053DD" w14:paraId="4F144568" w14:textId="77777777" w:rsidTr="001C3154">
        <w:trPr>
          <w:tblHeader/>
        </w:trPr>
        <w:tc>
          <w:tcPr>
            <w:tcW w:w="6141" w:type="dxa"/>
            <w:vAlign w:val="center"/>
          </w:tcPr>
          <w:p w14:paraId="2A05537A" w14:textId="77777777" w:rsidR="00E27CF9" w:rsidRPr="001053DD" w:rsidRDefault="00E27CF9" w:rsidP="00057BB9">
            <w:pPr>
              <w:widowControl w:val="0"/>
              <w:jc w:val="center"/>
            </w:pPr>
            <w:r w:rsidRPr="001053DD">
              <w:t>Показатель</w:t>
            </w:r>
          </w:p>
        </w:tc>
        <w:tc>
          <w:tcPr>
            <w:tcW w:w="1607" w:type="dxa"/>
            <w:vAlign w:val="center"/>
          </w:tcPr>
          <w:p w14:paraId="296044D1" w14:textId="77777777" w:rsidR="00E27CF9" w:rsidRPr="001053DD" w:rsidRDefault="00E27CF9" w:rsidP="00057BB9">
            <w:pPr>
              <w:widowControl w:val="0"/>
              <w:jc w:val="center"/>
            </w:pPr>
            <w:r w:rsidRPr="001053DD">
              <w:t>Численное значение</w:t>
            </w:r>
          </w:p>
        </w:tc>
        <w:tc>
          <w:tcPr>
            <w:tcW w:w="1599" w:type="dxa"/>
            <w:vAlign w:val="center"/>
          </w:tcPr>
          <w:p w14:paraId="6D3CC311" w14:textId="77777777" w:rsidR="00E27CF9" w:rsidRPr="001053DD" w:rsidRDefault="00E27CF9" w:rsidP="00057BB9">
            <w:pPr>
              <w:widowControl w:val="0"/>
              <w:jc w:val="center"/>
            </w:pPr>
            <w:r w:rsidRPr="001053DD">
              <w:t>Единицы измерения</w:t>
            </w:r>
          </w:p>
        </w:tc>
      </w:tr>
      <w:tr w:rsidR="00E27CF9" w:rsidRPr="001053DD" w14:paraId="4091447E" w14:textId="77777777" w:rsidTr="001C3154">
        <w:tc>
          <w:tcPr>
            <w:tcW w:w="6141" w:type="dxa"/>
            <w:vAlign w:val="center"/>
          </w:tcPr>
          <w:p w14:paraId="5F57C302" w14:textId="77777777" w:rsidR="00E27CF9" w:rsidRDefault="00E27CF9" w:rsidP="00057BB9">
            <w:pPr>
              <w:widowControl w:val="0"/>
            </w:pPr>
            <w:r w:rsidRPr="001053DD">
              <w:t>минимальная площадь земельного участка</w:t>
            </w:r>
          </w:p>
          <w:p w14:paraId="13BC1404" w14:textId="77777777" w:rsidR="00057BB9" w:rsidRDefault="00057BB9" w:rsidP="00057BB9">
            <w:pPr>
              <w:widowControl w:val="0"/>
            </w:pPr>
            <w:r>
              <w:t>для 2.7.1, 4.9</w:t>
            </w:r>
          </w:p>
          <w:p w14:paraId="2BB5FD83" w14:textId="77777777" w:rsidR="003A2967" w:rsidRDefault="003A2967" w:rsidP="00057BB9">
            <w:pPr>
              <w:widowControl w:val="0"/>
            </w:pPr>
            <w:r>
              <w:t>для 4.9.1.4</w:t>
            </w:r>
          </w:p>
          <w:p w14:paraId="57B785B7" w14:textId="76C371CA" w:rsidR="003A2967" w:rsidRPr="001053DD" w:rsidRDefault="003A2967" w:rsidP="00057BB9">
            <w:pPr>
              <w:widowControl w:val="0"/>
            </w:pPr>
            <w:r>
              <w:t>для 1.16, 1.18</w:t>
            </w:r>
          </w:p>
        </w:tc>
        <w:tc>
          <w:tcPr>
            <w:tcW w:w="1607" w:type="dxa"/>
            <w:vAlign w:val="center"/>
          </w:tcPr>
          <w:p w14:paraId="085DBEFA" w14:textId="77777777" w:rsidR="00E27CF9" w:rsidRDefault="00A61DED" w:rsidP="00057BB9">
            <w:pPr>
              <w:widowControl w:val="0"/>
              <w:jc w:val="center"/>
            </w:pPr>
            <w:r>
              <w:t>3</w:t>
            </w:r>
            <w:r w:rsidR="00E27CF9" w:rsidRPr="001053DD">
              <w:t>000</w:t>
            </w:r>
          </w:p>
          <w:p w14:paraId="0B0EDF0E" w14:textId="77777777" w:rsidR="00057BB9" w:rsidRDefault="00057BB9" w:rsidP="00057BB9">
            <w:pPr>
              <w:widowControl w:val="0"/>
              <w:jc w:val="center"/>
            </w:pPr>
            <w:r>
              <w:t>20</w:t>
            </w:r>
          </w:p>
          <w:p w14:paraId="5842416B" w14:textId="77777777" w:rsidR="003A2967" w:rsidRDefault="003A2967" w:rsidP="00057BB9">
            <w:pPr>
              <w:widowControl w:val="0"/>
              <w:jc w:val="center"/>
            </w:pPr>
            <w:r>
              <w:t>100</w:t>
            </w:r>
          </w:p>
          <w:p w14:paraId="36919CA4" w14:textId="00D49777" w:rsidR="003A2967" w:rsidRPr="001053DD" w:rsidRDefault="003A2967" w:rsidP="00057BB9">
            <w:pPr>
              <w:widowControl w:val="0"/>
              <w:jc w:val="center"/>
            </w:pPr>
            <w:r>
              <w:t>1500</w:t>
            </w:r>
          </w:p>
        </w:tc>
        <w:tc>
          <w:tcPr>
            <w:tcW w:w="1599" w:type="dxa"/>
            <w:vAlign w:val="center"/>
          </w:tcPr>
          <w:p w14:paraId="0B330D48" w14:textId="77777777" w:rsidR="00E27CF9" w:rsidRPr="001053DD" w:rsidRDefault="00E27CF9" w:rsidP="00057BB9">
            <w:pPr>
              <w:widowControl w:val="0"/>
              <w:jc w:val="center"/>
            </w:pPr>
            <w:r w:rsidRPr="001053DD">
              <w:t>кв. м</w:t>
            </w:r>
          </w:p>
        </w:tc>
      </w:tr>
      <w:tr w:rsidR="00E27CF9" w:rsidRPr="001053DD" w14:paraId="6358BA38" w14:textId="77777777" w:rsidTr="001C3154">
        <w:tc>
          <w:tcPr>
            <w:tcW w:w="6141" w:type="dxa"/>
            <w:vAlign w:val="center"/>
          </w:tcPr>
          <w:p w14:paraId="1FFD7E9A" w14:textId="77777777" w:rsidR="00E27CF9" w:rsidRPr="001053DD" w:rsidRDefault="00E27CF9" w:rsidP="00057BB9">
            <w:pPr>
              <w:widowControl w:val="0"/>
            </w:pPr>
            <w:r w:rsidRPr="001053DD">
              <w:t>максимальная площадь земельного участка</w:t>
            </w:r>
          </w:p>
        </w:tc>
        <w:tc>
          <w:tcPr>
            <w:tcW w:w="1607" w:type="dxa"/>
            <w:vAlign w:val="center"/>
          </w:tcPr>
          <w:p w14:paraId="5AEE91D7" w14:textId="77777777" w:rsidR="00E27CF9" w:rsidRPr="001053DD" w:rsidRDefault="00E27CF9" w:rsidP="00057BB9">
            <w:pPr>
              <w:widowControl w:val="0"/>
              <w:jc w:val="center"/>
            </w:pPr>
            <w:r w:rsidRPr="001053DD">
              <w:t>не установлена</w:t>
            </w:r>
          </w:p>
        </w:tc>
        <w:tc>
          <w:tcPr>
            <w:tcW w:w="1599" w:type="dxa"/>
            <w:vAlign w:val="center"/>
          </w:tcPr>
          <w:p w14:paraId="0D5DD248" w14:textId="77777777" w:rsidR="00E27CF9" w:rsidRPr="001053DD" w:rsidRDefault="00E27CF9" w:rsidP="00057BB9">
            <w:pPr>
              <w:widowControl w:val="0"/>
              <w:jc w:val="center"/>
            </w:pPr>
            <w:r w:rsidRPr="001053DD">
              <w:t>кв. м</w:t>
            </w:r>
          </w:p>
        </w:tc>
      </w:tr>
      <w:tr w:rsidR="00E27CF9" w:rsidRPr="001053DD" w14:paraId="46EAE0E8" w14:textId="77777777" w:rsidTr="001C3154">
        <w:tc>
          <w:tcPr>
            <w:tcW w:w="6141" w:type="dxa"/>
            <w:shd w:val="clear" w:color="auto" w:fill="auto"/>
            <w:vAlign w:val="center"/>
          </w:tcPr>
          <w:p w14:paraId="5DECDAAC" w14:textId="77777777" w:rsidR="00E27CF9" w:rsidRPr="001053DD" w:rsidRDefault="00E27CF9" w:rsidP="00057BB9">
            <w:pPr>
              <w:widowControl w:val="0"/>
            </w:pPr>
            <w:r w:rsidRPr="001053DD">
              <w:t xml:space="preserve">минимальные отступы от границ земельных участков в </w:t>
            </w:r>
            <w:r w:rsidRPr="001053DD">
              <w:lastRenderedPageBreak/>
              <w:t xml:space="preserve">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07" w:type="dxa"/>
            <w:shd w:val="clear" w:color="auto" w:fill="auto"/>
            <w:vAlign w:val="center"/>
          </w:tcPr>
          <w:p w14:paraId="628DDAA3" w14:textId="112D5C48" w:rsidR="00E27CF9" w:rsidRPr="001053DD" w:rsidRDefault="00A61DED" w:rsidP="00057BB9">
            <w:pPr>
              <w:widowControl w:val="0"/>
              <w:jc w:val="center"/>
            </w:pPr>
            <w:r>
              <w:lastRenderedPageBreak/>
              <w:t>6</w:t>
            </w:r>
          </w:p>
        </w:tc>
        <w:tc>
          <w:tcPr>
            <w:tcW w:w="1599" w:type="dxa"/>
            <w:shd w:val="clear" w:color="auto" w:fill="auto"/>
            <w:vAlign w:val="center"/>
          </w:tcPr>
          <w:p w14:paraId="77099D77" w14:textId="77777777" w:rsidR="00E27CF9" w:rsidRPr="001053DD" w:rsidRDefault="00E27CF9" w:rsidP="00057BB9">
            <w:pPr>
              <w:widowControl w:val="0"/>
              <w:jc w:val="center"/>
            </w:pPr>
            <w:r w:rsidRPr="001053DD">
              <w:t>м</w:t>
            </w:r>
          </w:p>
        </w:tc>
      </w:tr>
      <w:tr w:rsidR="00E27CF9" w:rsidRPr="001053DD" w14:paraId="4DAE537F" w14:textId="77777777" w:rsidTr="001C3154">
        <w:tc>
          <w:tcPr>
            <w:tcW w:w="6141" w:type="dxa"/>
            <w:vAlign w:val="center"/>
          </w:tcPr>
          <w:p w14:paraId="3BC2F5BB" w14:textId="77777777" w:rsidR="00E27CF9" w:rsidRPr="001053DD" w:rsidRDefault="00E27CF9" w:rsidP="00057BB9">
            <w:pPr>
              <w:widowControl w:val="0"/>
            </w:pPr>
            <w:r w:rsidRPr="001053DD">
              <w:t>предельное количество надземных этажей</w:t>
            </w:r>
          </w:p>
        </w:tc>
        <w:tc>
          <w:tcPr>
            <w:tcW w:w="1607" w:type="dxa"/>
            <w:vAlign w:val="center"/>
          </w:tcPr>
          <w:p w14:paraId="4159CB6B" w14:textId="77777777" w:rsidR="00E27CF9" w:rsidRPr="001053DD" w:rsidRDefault="00E27CF9" w:rsidP="00057BB9">
            <w:pPr>
              <w:widowControl w:val="0"/>
              <w:jc w:val="center"/>
            </w:pPr>
            <w:r w:rsidRPr="001053DD">
              <w:t>4</w:t>
            </w:r>
          </w:p>
        </w:tc>
        <w:tc>
          <w:tcPr>
            <w:tcW w:w="1599" w:type="dxa"/>
            <w:vAlign w:val="center"/>
          </w:tcPr>
          <w:p w14:paraId="2CDDA276" w14:textId="77777777" w:rsidR="00E27CF9" w:rsidRPr="001053DD" w:rsidRDefault="00E27CF9" w:rsidP="00057BB9">
            <w:pPr>
              <w:widowControl w:val="0"/>
              <w:jc w:val="center"/>
            </w:pPr>
            <w:r w:rsidRPr="001053DD">
              <w:t>этажа</w:t>
            </w:r>
          </w:p>
        </w:tc>
      </w:tr>
      <w:tr w:rsidR="00E27CF9" w:rsidRPr="001053DD" w14:paraId="1CFEEF90" w14:textId="77777777" w:rsidTr="001C3154">
        <w:tc>
          <w:tcPr>
            <w:tcW w:w="6141" w:type="dxa"/>
            <w:vAlign w:val="center"/>
          </w:tcPr>
          <w:p w14:paraId="33C605AE" w14:textId="77777777" w:rsidR="00E27CF9" w:rsidRPr="001053DD" w:rsidRDefault="00E27CF9" w:rsidP="00057BB9">
            <w:pPr>
              <w:widowControl w:val="0"/>
            </w:pPr>
            <w:r w:rsidRPr="001053DD">
              <w:t>предельная высота зданий, строений, сооружений</w:t>
            </w:r>
          </w:p>
        </w:tc>
        <w:tc>
          <w:tcPr>
            <w:tcW w:w="1607" w:type="dxa"/>
            <w:vAlign w:val="center"/>
          </w:tcPr>
          <w:p w14:paraId="4ED4B62F" w14:textId="77777777" w:rsidR="00E27CF9" w:rsidRPr="001053DD" w:rsidRDefault="00E27CF9" w:rsidP="00057BB9">
            <w:pPr>
              <w:widowControl w:val="0"/>
              <w:jc w:val="center"/>
            </w:pPr>
            <w:r w:rsidRPr="001053DD">
              <w:t>не установлена</w:t>
            </w:r>
          </w:p>
        </w:tc>
        <w:tc>
          <w:tcPr>
            <w:tcW w:w="1599" w:type="dxa"/>
            <w:vAlign w:val="center"/>
          </w:tcPr>
          <w:p w14:paraId="515DF7F9" w14:textId="77777777" w:rsidR="00E27CF9" w:rsidRPr="001053DD" w:rsidRDefault="00E27CF9" w:rsidP="00057BB9">
            <w:pPr>
              <w:widowControl w:val="0"/>
              <w:jc w:val="center"/>
            </w:pPr>
            <w:r w:rsidRPr="001053DD">
              <w:t>м</w:t>
            </w:r>
          </w:p>
        </w:tc>
      </w:tr>
      <w:tr w:rsidR="00E27CF9" w:rsidRPr="001053DD" w14:paraId="5648170A" w14:textId="77777777" w:rsidTr="001C3154">
        <w:tc>
          <w:tcPr>
            <w:tcW w:w="6141" w:type="dxa"/>
            <w:vAlign w:val="center"/>
          </w:tcPr>
          <w:p w14:paraId="7B39348F" w14:textId="77777777" w:rsidR="00E27CF9" w:rsidRPr="001053DD" w:rsidRDefault="00E27CF9" w:rsidP="00057BB9">
            <w:pPr>
              <w:widowControl w:val="0"/>
            </w:pPr>
            <w:r w:rsidRPr="001053DD">
              <w:t>максимальный процент застройки в границах земельного участка</w:t>
            </w:r>
          </w:p>
        </w:tc>
        <w:tc>
          <w:tcPr>
            <w:tcW w:w="1607" w:type="dxa"/>
            <w:vAlign w:val="center"/>
          </w:tcPr>
          <w:p w14:paraId="5CA25C91" w14:textId="77777777" w:rsidR="00E27CF9" w:rsidRPr="001053DD" w:rsidRDefault="00E27CF9" w:rsidP="00057BB9">
            <w:pPr>
              <w:widowControl w:val="0"/>
              <w:jc w:val="center"/>
            </w:pPr>
            <w:r w:rsidRPr="001053DD">
              <w:t>40</w:t>
            </w:r>
          </w:p>
        </w:tc>
        <w:tc>
          <w:tcPr>
            <w:tcW w:w="1599" w:type="dxa"/>
            <w:vAlign w:val="center"/>
          </w:tcPr>
          <w:p w14:paraId="5BC60203" w14:textId="77777777" w:rsidR="00E27CF9" w:rsidRPr="001053DD" w:rsidRDefault="00E27CF9" w:rsidP="00057BB9">
            <w:pPr>
              <w:widowControl w:val="0"/>
              <w:jc w:val="center"/>
            </w:pPr>
            <w:r w:rsidRPr="001053DD">
              <w:t>%</w:t>
            </w:r>
          </w:p>
        </w:tc>
      </w:tr>
    </w:tbl>
    <w:p w14:paraId="26A8AE54" w14:textId="59BECE6F" w:rsidR="00E27CF9" w:rsidRPr="001053DD" w:rsidRDefault="001C3154" w:rsidP="0072313E">
      <w:pPr>
        <w:pStyle w:val="51-11"/>
        <w:ind w:left="0" w:firstLine="0"/>
      </w:pPr>
      <w:r w:rsidRPr="001C3154">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E27CF9" w:rsidRPr="001053DD">
        <w:t>.</w:t>
      </w:r>
    </w:p>
    <w:p w14:paraId="417A1420" w14:textId="77777777" w:rsidR="006E2445" w:rsidRPr="001053DD" w:rsidRDefault="006E2445" w:rsidP="0072313E">
      <w:pPr>
        <w:pStyle w:val="3-"/>
        <w:ind w:left="0" w:firstLine="0"/>
      </w:pPr>
      <w:bookmarkStart w:id="94" w:name="_Toc63844566"/>
      <w:r w:rsidRPr="001053DD">
        <w:t>Зоны инженерной и транспортной инфраструктур</w:t>
      </w:r>
      <w:bookmarkEnd w:id="90"/>
      <w:bookmarkEnd w:id="91"/>
      <w:bookmarkEnd w:id="92"/>
      <w:bookmarkEnd w:id="93"/>
      <w:bookmarkEnd w:id="94"/>
    </w:p>
    <w:p w14:paraId="0362EB91" w14:textId="65CFA994" w:rsidR="006E2445" w:rsidRPr="001053DD" w:rsidRDefault="006E2445" w:rsidP="007129DB">
      <w:pPr>
        <w:pStyle w:val="4-"/>
        <w:numPr>
          <w:ilvl w:val="0"/>
          <w:numId w:val="81"/>
        </w:numPr>
        <w:tabs>
          <w:tab w:val="clear" w:pos="284"/>
          <w:tab w:val="left" w:pos="709"/>
        </w:tabs>
        <w:ind w:left="0" w:firstLine="0"/>
      </w:pPr>
      <w:bookmarkStart w:id="95" w:name="_Toc264980489"/>
      <w:bookmarkStart w:id="96" w:name="_Toc277601723"/>
      <w:r w:rsidRPr="001053DD">
        <w:t xml:space="preserve">Территориальная зона инженерной инфраструктуры </w:t>
      </w:r>
      <w:r w:rsidR="008A2AFA" w:rsidRPr="001053DD">
        <w:t>ТЗ-</w:t>
      </w:r>
      <w:r w:rsidR="000A74F8">
        <w:t>08</w:t>
      </w:r>
    </w:p>
    <w:p w14:paraId="17574B40" w14:textId="0D6A5A56" w:rsidR="006E2445" w:rsidRPr="001053DD" w:rsidRDefault="006E2445" w:rsidP="0072313E">
      <w:pPr>
        <w:pStyle w:val="51-11"/>
        <w:ind w:left="0" w:firstLine="0"/>
      </w:pPr>
      <w:r w:rsidRPr="001053DD">
        <w:t>Виды разрешённого использования земельных участков и объектов капитального строительства зоны ТЗ-</w:t>
      </w:r>
      <w:r w:rsidR="000A74F8">
        <w:t>08</w:t>
      </w:r>
    </w:p>
    <w:p w14:paraId="0AEE889B" w14:textId="4BA00BC4" w:rsidR="006E2445" w:rsidRPr="001053DD" w:rsidRDefault="006E2445" w:rsidP="003A2967">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3A2967" w:rsidRPr="001053DD" w14:paraId="091E6B56"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EAE8B2E" w14:textId="55F02E00" w:rsidR="003A2967" w:rsidRPr="003A2967" w:rsidRDefault="003A2967" w:rsidP="006E2445">
            <w:pPr>
              <w:jc w:val="center"/>
              <w:rPr>
                <w:b/>
              </w:rPr>
            </w:pPr>
            <w:r w:rsidRPr="003A2967">
              <w:rPr>
                <w:b/>
              </w:rPr>
              <w:t>Основные виды разрешённого использования зоны ТЗ-08</w:t>
            </w:r>
          </w:p>
        </w:tc>
      </w:tr>
      <w:tr w:rsidR="006E2445" w:rsidRPr="001053DD" w14:paraId="11524343"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7BFB582E" w14:textId="77777777" w:rsidR="006E2445" w:rsidRPr="001053DD" w:rsidRDefault="006E2445" w:rsidP="006E2445">
            <w:pPr>
              <w:jc w:val="center"/>
            </w:pPr>
            <w:r w:rsidRPr="001053DD">
              <w:t>№</w:t>
            </w:r>
          </w:p>
          <w:p w14:paraId="7472CD8D"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73448957"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2755B6D5"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1E53D655" w14:textId="77777777" w:rsidR="006E2445" w:rsidRPr="001053DD" w:rsidRDefault="006E2445" w:rsidP="006E2445">
            <w:pPr>
              <w:jc w:val="center"/>
            </w:pPr>
            <w:r w:rsidRPr="001053DD">
              <w:t>Код вида</w:t>
            </w:r>
          </w:p>
        </w:tc>
      </w:tr>
      <w:tr w:rsidR="006E2445" w:rsidRPr="001053DD" w14:paraId="44C89E4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BEB26A7" w14:textId="77777777" w:rsidR="006E2445" w:rsidRPr="001053DD" w:rsidRDefault="006E2445" w:rsidP="007129DB">
            <w:pPr>
              <w:numPr>
                <w:ilvl w:val="0"/>
                <w:numId w:val="2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73688D2" w14:textId="77777777" w:rsidR="006E2445" w:rsidRPr="001053DD" w:rsidRDefault="006E2445" w:rsidP="006E2445">
            <w:r w:rsidRPr="001053DD">
              <w:t>Коммунальное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722BA3F2"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701" w:type="dxa"/>
            <w:tcBorders>
              <w:top w:val="single" w:sz="4" w:space="0" w:color="auto"/>
              <w:left w:val="single" w:sz="4" w:space="0" w:color="auto"/>
              <w:bottom w:val="single" w:sz="4" w:space="0" w:color="auto"/>
              <w:right w:val="single" w:sz="4" w:space="0" w:color="auto"/>
            </w:tcBorders>
          </w:tcPr>
          <w:p w14:paraId="0F3D7BF2" w14:textId="77777777" w:rsidR="006E2445" w:rsidRPr="001053DD" w:rsidRDefault="006E2445" w:rsidP="006E2445">
            <w:pPr>
              <w:jc w:val="center"/>
            </w:pPr>
            <w:r w:rsidRPr="001053DD">
              <w:t>3.1</w:t>
            </w:r>
          </w:p>
        </w:tc>
      </w:tr>
      <w:tr w:rsidR="006E2445" w:rsidRPr="001053DD" w14:paraId="562335B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F6DA9F7" w14:textId="77777777" w:rsidR="006E2445" w:rsidRPr="001053DD" w:rsidRDefault="006E2445" w:rsidP="007129DB">
            <w:pPr>
              <w:numPr>
                <w:ilvl w:val="0"/>
                <w:numId w:val="2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right w:val="single" w:sz="4" w:space="0" w:color="auto"/>
            </w:tcBorders>
          </w:tcPr>
          <w:p w14:paraId="0D1E5934" w14:textId="77777777" w:rsidR="006E2445" w:rsidRPr="001053DD" w:rsidRDefault="006E2445" w:rsidP="006E2445">
            <w:r w:rsidRPr="001053DD">
              <w:t>Бытовое обслуживание</w:t>
            </w:r>
          </w:p>
        </w:tc>
        <w:tc>
          <w:tcPr>
            <w:tcW w:w="3828" w:type="dxa"/>
            <w:tcBorders>
              <w:top w:val="single" w:sz="4" w:space="0" w:color="auto"/>
              <w:left w:val="single" w:sz="4" w:space="0" w:color="auto"/>
              <w:right w:val="single" w:sz="4" w:space="0" w:color="auto"/>
            </w:tcBorders>
          </w:tcPr>
          <w:p w14:paraId="6050C5A7" w14:textId="77777777" w:rsidR="006E2445" w:rsidRPr="001053DD" w:rsidRDefault="006E2445" w:rsidP="006E2445">
            <w:r w:rsidRPr="001053D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right w:val="single" w:sz="4" w:space="0" w:color="auto"/>
            </w:tcBorders>
          </w:tcPr>
          <w:p w14:paraId="15BB867D" w14:textId="77777777" w:rsidR="006E2445" w:rsidRPr="001053DD" w:rsidRDefault="006E2445" w:rsidP="006E2445">
            <w:pPr>
              <w:jc w:val="center"/>
            </w:pPr>
            <w:r w:rsidRPr="001053DD">
              <w:t>3.3</w:t>
            </w:r>
          </w:p>
        </w:tc>
      </w:tr>
      <w:tr w:rsidR="006E2445" w:rsidRPr="001053DD" w14:paraId="14C32795"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FCF7755" w14:textId="77777777" w:rsidR="006E2445" w:rsidRPr="001053DD" w:rsidRDefault="006E2445" w:rsidP="007129DB">
            <w:pPr>
              <w:numPr>
                <w:ilvl w:val="0"/>
                <w:numId w:val="2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7521BBE9" w14:textId="77777777" w:rsidR="006E2445" w:rsidRPr="001053DD" w:rsidRDefault="006E2445" w:rsidP="006E2445">
            <w:r w:rsidRPr="001053DD">
              <w:t>Энергетика</w:t>
            </w:r>
          </w:p>
        </w:tc>
        <w:tc>
          <w:tcPr>
            <w:tcW w:w="3828" w:type="dxa"/>
            <w:tcBorders>
              <w:top w:val="single" w:sz="4" w:space="0" w:color="auto"/>
              <w:left w:val="single" w:sz="4" w:space="0" w:color="auto"/>
              <w:bottom w:val="single" w:sz="4" w:space="0" w:color="auto"/>
              <w:right w:val="single" w:sz="4" w:space="0" w:color="auto"/>
            </w:tcBorders>
          </w:tcPr>
          <w:p w14:paraId="2A32D727"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объектов гидроэнергетики, тепловых станций и других электростанций, размещение обслуживающих и </w:t>
            </w:r>
            <w:r w:rsidRPr="001053DD">
              <w:lastRenderedPageBreak/>
              <w:t>вспомогательных для электростанций сооружений (золоотвалов, гидротехнических сооружений);</w:t>
            </w:r>
          </w:p>
          <w:p w14:paraId="7B74B03B" w14:textId="77777777" w:rsidR="006E2445" w:rsidRPr="001053DD" w:rsidRDefault="006E2445" w:rsidP="006E2445">
            <w:r w:rsidRPr="001053DD">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1053DD">
                <w:t>кодом 3.1</w:t>
              </w:r>
            </w:hyperlink>
          </w:p>
        </w:tc>
        <w:tc>
          <w:tcPr>
            <w:tcW w:w="1701" w:type="dxa"/>
            <w:tcBorders>
              <w:top w:val="single" w:sz="4" w:space="0" w:color="auto"/>
              <w:left w:val="single" w:sz="4" w:space="0" w:color="auto"/>
              <w:bottom w:val="single" w:sz="4" w:space="0" w:color="auto"/>
              <w:right w:val="single" w:sz="4" w:space="0" w:color="auto"/>
            </w:tcBorders>
          </w:tcPr>
          <w:p w14:paraId="4699C90F" w14:textId="77777777" w:rsidR="006E2445" w:rsidRPr="001053DD" w:rsidRDefault="006E2445" w:rsidP="006E2445">
            <w:pPr>
              <w:jc w:val="center"/>
            </w:pPr>
            <w:r w:rsidRPr="001053DD">
              <w:lastRenderedPageBreak/>
              <w:t>6.7</w:t>
            </w:r>
          </w:p>
        </w:tc>
      </w:tr>
      <w:tr w:rsidR="006E2445" w:rsidRPr="001053DD" w14:paraId="5211BFE9"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DD23E85" w14:textId="77777777" w:rsidR="006E2445" w:rsidRPr="001053DD" w:rsidRDefault="006E2445" w:rsidP="007129DB">
            <w:pPr>
              <w:numPr>
                <w:ilvl w:val="0"/>
                <w:numId w:val="2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5B5416B" w14:textId="77777777" w:rsidR="006E2445" w:rsidRPr="001053DD" w:rsidRDefault="006E2445" w:rsidP="006E2445">
            <w:r w:rsidRPr="001053DD">
              <w:t>Связь</w:t>
            </w:r>
          </w:p>
        </w:tc>
        <w:tc>
          <w:tcPr>
            <w:tcW w:w="3828" w:type="dxa"/>
            <w:tcBorders>
              <w:top w:val="single" w:sz="4" w:space="0" w:color="auto"/>
              <w:left w:val="single" w:sz="4" w:space="0" w:color="auto"/>
              <w:bottom w:val="single" w:sz="4" w:space="0" w:color="auto"/>
              <w:right w:val="single" w:sz="4" w:space="0" w:color="auto"/>
            </w:tcBorders>
          </w:tcPr>
          <w:p w14:paraId="359B7C30" w14:textId="77777777" w:rsidR="006E2445" w:rsidRPr="001053DD" w:rsidRDefault="006E2445" w:rsidP="006E2445">
            <w:r w:rsidRPr="001053DD">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1053DD">
                <w:t>кодами 3.1.1</w:t>
              </w:r>
            </w:hyperlink>
            <w:r w:rsidRPr="001053DD">
              <w:t xml:space="preserve">, </w:t>
            </w:r>
            <w:hyperlink w:anchor="P220" w:history="1">
              <w:r w:rsidRPr="001053DD">
                <w:t>3.2.3</w:t>
              </w:r>
            </w:hyperlink>
          </w:p>
        </w:tc>
        <w:tc>
          <w:tcPr>
            <w:tcW w:w="1701" w:type="dxa"/>
            <w:tcBorders>
              <w:top w:val="single" w:sz="4" w:space="0" w:color="auto"/>
              <w:left w:val="single" w:sz="4" w:space="0" w:color="auto"/>
              <w:bottom w:val="single" w:sz="4" w:space="0" w:color="auto"/>
              <w:right w:val="single" w:sz="4" w:space="0" w:color="auto"/>
            </w:tcBorders>
          </w:tcPr>
          <w:p w14:paraId="28F820DE" w14:textId="77777777" w:rsidR="006E2445" w:rsidRPr="001053DD" w:rsidRDefault="006E2445" w:rsidP="006E2445">
            <w:pPr>
              <w:jc w:val="center"/>
            </w:pPr>
            <w:r w:rsidRPr="001053DD">
              <w:t>6.8</w:t>
            </w:r>
          </w:p>
        </w:tc>
      </w:tr>
      <w:tr w:rsidR="006E2445" w:rsidRPr="001053DD" w14:paraId="4FCF7563"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DFC30A1" w14:textId="77777777" w:rsidR="006E2445" w:rsidRPr="001053DD" w:rsidRDefault="006E2445" w:rsidP="007129DB">
            <w:pPr>
              <w:numPr>
                <w:ilvl w:val="0"/>
                <w:numId w:val="29"/>
              </w:numPr>
              <w:pBdr>
                <w:top w:val="none" w:sz="0" w:space="0" w:color="auto"/>
                <w:left w:val="none" w:sz="0" w:space="0" w:color="auto"/>
                <w:bottom w:val="none" w:sz="0" w:space="0" w:color="auto"/>
                <w:right w:val="none" w:sz="0" w:space="0" w:color="auto"/>
                <w:between w:val="none" w:sz="0" w:space="0" w:color="auto"/>
              </w:pBdr>
              <w:jc w:val="center"/>
              <w:rPr>
                <w:color w:val="auto"/>
              </w:rPr>
            </w:pPr>
          </w:p>
        </w:tc>
        <w:tc>
          <w:tcPr>
            <w:tcW w:w="3118" w:type="dxa"/>
            <w:tcBorders>
              <w:top w:val="single" w:sz="4" w:space="0" w:color="auto"/>
              <w:left w:val="single" w:sz="4" w:space="0" w:color="auto"/>
              <w:bottom w:val="single" w:sz="4" w:space="0" w:color="auto"/>
              <w:right w:val="single" w:sz="4" w:space="0" w:color="auto"/>
            </w:tcBorders>
          </w:tcPr>
          <w:p w14:paraId="1EE241F1" w14:textId="77777777" w:rsidR="006E2445" w:rsidRPr="001053DD" w:rsidRDefault="006E2445" w:rsidP="006E2445">
            <w:pPr>
              <w:rPr>
                <w:color w:val="auto"/>
              </w:rPr>
            </w:pPr>
            <w:r w:rsidRPr="001053DD">
              <w:rPr>
                <w:color w:val="auto"/>
              </w:rPr>
              <w:t>Трубопроводный транспорт</w:t>
            </w:r>
          </w:p>
        </w:tc>
        <w:tc>
          <w:tcPr>
            <w:tcW w:w="3828" w:type="dxa"/>
            <w:tcBorders>
              <w:top w:val="single" w:sz="4" w:space="0" w:color="auto"/>
              <w:left w:val="single" w:sz="4" w:space="0" w:color="auto"/>
              <w:bottom w:val="single" w:sz="4" w:space="0" w:color="auto"/>
              <w:right w:val="single" w:sz="4" w:space="0" w:color="auto"/>
            </w:tcBorders>
          </w:tcPr>
          <w:p w14:paraId="69088FE4" w14:textId="77777777" w:rsidR="006E2445" w:rsidRPr="001053DD" w:rsidRDefault="006E2445" w:rsidP="006E2445">
            <w:pPr>
              <w:rPr>
                <w:color w:val="auto"/>
              </w:rPr>
            </w:pPr>
            <w:r w:rsidRPr="001053DD">
              <w:rPr>
                <w:color w:val="auto"/>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01" w:type="dxa"/>
            <w:tcBorders>
              <w:top w:val="single" w:sz="4" w:space="0" w:color="auto"/>
              <w:left w:val="single" w:sz="4" w:space="0" w:color="auto"/>
              <w:bottom w:val="single" w:sz="4" w:space="0" w:color="auto"/>
              <w:right w:val="single" w:sz="4" w:space="0" w:color="auto"/>
            </w:tcBorders>
          </w:tcPr>
          <w:p w14:paraId="088519C3" w14:textId="77777777" w:rsidR="006E2445" w:rsidRPr="001053DD" w:rsidRDefault="006E2445" w:rsidP="006E2445">
            <w:pPr>
              <w:jc w:val="center"/>
              <w:rPr>
                <w:color w:val="auto"/>
              </w:rPr>
            </w:pPr>
            <w:r w:rsidRPr="001053DD">
              <w:rPr>
                <w:color w:val="auto"/>
              </w:rPr>
              <w:t>7.5</w:t>
            </w:r>
          </w:p>
          <w:p w14:paraId="753A11F2" w14:textId="77777777" w:rsidR="006E2445" w:rsidRPr="001053DD" w:rsidRDefault="006E2445" w:rsidP="006E2445">
            <w:pPr>
              <w:jc w:val="center"/>
              <w:rPr>
                <w:color w:val="auto"/>
              </w:rPr>
            </w:pPr>
          </w:p>
        </w:tc>
      </w:tr>
      <w:tr w:rsidR="006E2445" w:rsidRPr="001053DD" w14:paraId="17323CF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4D73632" w14:textId="77777777" w:rsidR="006E2445" w:rsidRPr="001053DD" w:rsidRDefault="006E2445" w:rsidP="007129DB">
            <w:pPr>
              <w:numPr>
                <w:ilvl w:val="0"/>
                <w:numId w:val="2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right w:val="single" w:sz="4" w:space="0" w:color="auto"/>
            </w:tcBorders>
          </w:tcPr>
          <w:p w14:paraId="2F471733" w14:textId="77777777" w:rsidR="006E2445" w:rsidRPr="001053DD" w:rsidRDefault="006E2445" w:rsidP="006E2445">
            <w:r w:rsidRPr="001053DD">
              <w:t>Обеспечение внутреннего правопорядка</w:t>
            </w:r>
          </w:p>
        </w:tc>
        <w:tc>
          <w:tcPr>
            <w:tcW w:w="3828" w:type="dxa"/>
            <w:tcBorders>
              <w:top w:val="single" w:sz="4" w:space="0" w:color="auto"/>
              <w:left w:val="single" w:sz="4" w:space="0" w:color="auto"/>
              <w:right w:val="single" w:sz="4" w:space="0" w:color="auto"/>
            </w:tcBorders>
          </w:tcPr>
          <w:p w14:paraId="5551BCBE"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BC2AE39" w14:textId="77777777" w:rsidR="006E2445" w:rsidRPr="001053DD" w:rsidRDefault="006E2445" w:rsidP="006E2445">
            <w:r w:rsidRPr="001053DD">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single" w:sz="4" w:space="0" w:color="auto"/>
              <w:right w:val="single" w:sz="4" w:space="0" w:color="auto"/>
            </w:tcBorders>
          </w:tcPr>
          <w:p w14:paraId="36A29B72" w14:textId="77777777" w:rsidR="006E2445" w:rsidRPr="001053DD" w:rsidRDefault="006E2445" w:rsidP="006E2445">
            <w:pPr>
              <w:jc w:val="center"/>
            </w:pPr>
            <w:r w:rsidRPr="001053DD">
              <w:t>8.3</w:t>
            </w:r>
          </w:p>
        </w:tc>
      </w:tr>
      <w:tr w:rsidR="006E2445" w:rsidRPr="001053DD" w14:paraId="3EFAE1C5"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D5A377B" w14:textId="77777777" w:rsidR="006E2445" w:rsidRPr="001053DD" w:rsidRDefault="006E2445" w:rsidP="007129DB">
            <w:pPr>
              <w:numPr>
                <w:ilvl w:val="0"/>
                <w:numId w:val="2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090F62C5" w14:textId="77777777" w:rsidR="006E2445" w:rsidRPr="001053DD" w:rsidRDefault="006E2445" w:rsidP="006E2445">
            <w:r w:rsidRPr="001053DD">
              <w:t>Специальное пользование водными объектами</w:t>
            </w:r>
          </w:p>
        </w:tc>
        <w:tc>
          <w:tcPr>
            <w:tcW w:w="3828" w:type="dxa"/>
            <w:tcBorders>
              <w:top w:val="single" w:sz="4" w:space="0" w:color="auto"/>
              <w:left w:val="single" w:sz="4" w:space="0" w:color="auto"/>
              <w:bottom w:val="single" w:sz="4" w:space="0" w:color="auto"/>
              <w:right w:val="single" w:sz="4" w:space="0" w:color="auto"/>
            </w:tcBorders>
          </w:tcPr>
          <w:p w14:paraId="2E4CE76D" w14:textId="77777777" w:rsidR="006E2445" w:rsidRPr="001053DD" w:rsidRDefault="006E2445" w:rsidP="006E2445">
            <w:r w:rsidRPr="001053DD">
              <w:t xml:space="preserve">Использование земельных участков, примыкающих к </w:t>
            </w:r>
            <w:r w:rsidRPr="001053DD">
              <w:lastRenderedPageBreak/>
              <w:t>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01" w:type="dxa"/>
            <w:tcBorders>
              <w:top w:val="single" w:sz="4" w:space="0" w:color="auto"/>
              <w:left w:val="single" w:sz="4" w:space="0" w:color="auto"/>
              <w:bottom w:val="single" w:sz="4" w:space="0" w:color="auto"/>
              <w:right w:val="single" w:sz="4" w:space="0" w:color="auto"/>
            </w:tcBorders>
          </w:tcPr>
          <w:p w14:paraId="5756FB7D" w14:textId="77777777" w:rsidR="006E2445" w:rsidRPr="001053DD" w:rsidRDefault="006E2445" w:rsidP="006E2445">
            <w:pPr>
              <w:jc w:val="center"/>
            </w:pPr>
            <w:r w:rsidRPr="001053DD">
              <w:lastRenderedPageBreak/>
              <w:t>11.2</w:t>
            </w:r>
          </w:p>
        </w:tc>
      </w:tr>
      <w:tr w:rsidR="003A2967" w:rsidRPr="001053DD" w14:paraId="27D73568"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1242F7D" w14:textId="77777777" w:rsidR="003A2967" w:rsidRPr="001053DD" w:rsidRDefault="003A2967" w:rsidP="003A2967">
            <w:pPr>
              <w:numPr>
                <w:ilvl w:val="0"/>
                <w:numId w:val="2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43E96B8" w14:textId="3CC431D9" w:rsidR="003A2967" w:rsidRPr="001053DD" w:rsidRDefault="003A2967" w:rsidP="003A2967">
            <w:r w:rsidRPr="001053DD">
              <w:t>Хранение автотранспорта</w:t>
            </w:r>
          </w:p>
        </w:tc>
        <w:tc>
          <w:tcPr>
            <w:tcW w:w="3828" w:type="dxa"/>
            <w:tcBorders>
              <w:top w:val="single" w:sz="4" w:space="0" w:color="auto"/>
              <w:left w:val="single" w:sz="4" w:space="0" w:color="auto"/>
              <w:bottom w:val="single" w:sz="4" w:space="0" w:color="auto"/>
              <w:right w:val="single" w:sz="4" w:space="0" w:color="auto"/>
            </w:tcBorders>
          </w:tcPr>
          <w:p w14:paraId="1028CF30" w14:textId="4DB91EAC" w:rsidR="003A2967" w:rsidRPr="001053DD" w:rsidRDefault="003A2967" w:rsidP="003A2967">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bottom w:val="single" w:sz="4" w:space="0" w:color="auto"/>
              <w:right w:val="single" w:sz="4" w:space="0" w:color="auto"/>
            </w:tcBorders>
          </w:tcPr>
          <w:p w14:paraId="08A11CB6" w14:textId="51DA7D8E" w:rsidR="003A2967" w:rsidRPr="001053DD" w:rsidRDefault="003A2967" w:rsidP="003A2967">
            <w:pPr>
              <w:jc w:val="center"/>
            </w:pPr>
            <w:r w:rsidRPr="001053DD">
              <w:t>2.7.1</w:t>
            </w:r>
          </w:p>
        </w:tc>
      </w:tr>
    </w:tbl>
    <w:p w14:paraId="39B429F8" w14:textId="1833A9BE" w:rsidR="006E2445" w:rsidRPr="001053DD" w:rsidRDefault="006E2445" w:rsidP="003A2967">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3A2967" w:rsidRPr="001053DD" w14:paraId="00EFBF96"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7354047" w14:textId="1103A941" w:rsidR="003A2967" w:rsidRPr="003A2967" w:rsidRDefault="003A2967" w:rsidP="006E2445">
            <w:pPr>
              <w:jc w:val="center"/>
              <w:rPr>
                <w:b/>
              </w:rPr>
            </w:pPr>
            <w:r w:rsidRPr="003A2967">
              <w:rPr>
                <w:b/>
              </w:rPr>
              <w:t>Условно разрешённые виды использования зоны ТЗ-08</w:t>
            </w:r>
          </w:p>
        </w:tc>
      </w:tr>
      <w:tr w:rsidR="006E2445" w:rsidRPr="001053DD" w14:paraId="4D322A5C"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4FBADC0B" w14:textId="77777777" w:rsidR="006E2445" w:rsidRPr="001053DD" w:rsidRDefault="006E2445" w:rsidP="006E2445">
            <w:pPr>
              <w:jc w:val="center"/>
            </w:pPr>
            <w:r w:rsidRPr="001053DD">
              <w:t>№</w:t>
            </w:r>
          </w:p>
          <w:p w14:paraId="4E9880BD"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4B8FBE55"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64859D64"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74F3EF59" w14:textId="77777777" w:rsidR="006E2445" w:rsidRPr="001053DD" w:rsidRDefault="006E2445" w:rsidP="006E2445">
            <w:pPr>
              <w:jc w:val="center"/>
            </w:pPr>
            <w:r w:rsidRPr="001053DD">
              <w:t>Код вида</w:t>
            </w:r>
          </w:p>
        </w:tc>
      </w:tr>
      <w:tr w:rsidR="006E2445" w:rsidRPr="001053DD" w14:paraId="5911938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88FDD2C" w14:textId="77777777" w:rsidR="006E2445" w:rsidRPr="001053DD" w:rsidRDefault="006E2445" w:rsidP="007129DB">
            <w:pPr>
              <w:pStyle w:val="aff6"/>
              <w:numPr>
                <w:ilvl w:val="0"/>
                <w:numId w:val="64"/>
              </w:numPr>
              <w:jc w:val="center"/>
              <w:rPr>
                <w:lang w:val="en-US"/>
              </w:rPr>
            </w:pPr>
          </w:p>
        </w:tc>
        <w:tc>
          <w:tcPr>
            <w:tcW w:w="3118" w:type="dxa"/>
            <w:tcBorders>
              <w:top w:val="single" w:sz="4" w:space="0" w:color="auto"/>
              <w:left w:val="single" w:sz="4" w:space="0" w:color="auto"/>
              <w:bottom w:val="single" w:sz="4" w:space="0" w:color="auto"/>
              <w:right w:val="single" w:sz="4" w:space="0" w:color="auto"/>
            </w:tcBorders>
          </w:tcPr>
          <w:p w14:paraId="62249AFA" w14:textId="77777777" w:rsidR="006E2445" w:rsidRPr="001053DD" w:rsidRDefault="006E2445" w:rsidP="006E2445">
            <w:r w:rsidRPr="001053DD">
              <w:t>Обеспечение деятельности в области гидрометеорологии и смежных с ней областях</w:t>
            </w:r>
          </w:p>
        </w:tc>
        <w:tc>
          <w:tcPr>
            <w:tcW w:w="3828" w:type="dxa"/>
            <w:tcBorders>
              <w:top w:val="single" w:sz="4" w:space="0" w:color="auto"/>
              <w:left w:val="single" w:sz="4" w:space="0" w:color="auto"/>
              <w:bottom w:val="single" w:sz="4" w:space="0" w:color="auto"/>
              <w:right w:val="single" w:sz="4" w:space="0" w:color="auto"/>
            </w:tcBorders>
          </w:tcPr>
          <w:p w14:paraId="315A594A" w14:textId="77777777" w:rsidR="006E2445" w:rsidRPr="001053DD" w:rsidRDefault="006E2445" w:rsidP="006E2445">
            <w:r w:rsidRPr="001053DD">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top w:val="single" w:sz="4" w:space="0" w:color="auto"/>
              <w:left w:val="single" w:sz="4" w:space="0" w:color="auto"/>
              <w:bottom w:val="single" w:sz="4" w:space="0" w:color="auto"/>
              <w:right w:val="single" w:sz="4" w:space="0" w:color="auto"/>
            </w:tcBorders>
          </w:tcPr>
          <w:p w14:paraId="72203802" w14:textId="77777777" w:rsidR="006E2445" w:rsidRPr="001053DD" w:rsidRDefault="006E2445" w:rsidP="006E2445">
            <w:pPr>
              <w:jc w:val="center"/>
            </w:pPr>
            <w:r w:rsidRPr="001053DD">
              <w:t>3.9.1</w:t>
            </w:r>
          </w:p>
        </w:tc>
      </w:tr>
      <w:tr w:rsidR="006E2445" w:rsidRPr="001053DD" w14:paraId="3988A26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2562E37" w14:textId="77777777" w:rsidR="006E2445" w:rsidRPr="001053DD" w:rsidRDefault="006E2445" w:rsidP="007129DB">
            <w:pPr>
              <w:pStyle w:val="aff6"/>
              <w:numPr>
                <w:ilvl w:val="0"/>
                <w:numId w:val="64"/>
              </w:numPr>
              <w:jc w:val="center"/>
              <w:rPr>
                <w:lang w:val="en-US"/>
              </w:rPr>
            </w:pPr>
          </w:p>
        </w:tc>
        <w:tc>
          <w:tcPr>
            <w:tcW w:w="3118" w:type="dxa"/>
            <w:tcBorders>
              <w:top w:val="single" w:sz="4" w:space="0" w:color="auto"/>
              <w:left w:val="single" w:sz="4" w:space="0" w:color="auto"/>
              <w:bottom w:val="single" w:sz="4" w:space="0" w:color="auto"/>
              <w:right w:val="single" w:sz="4" w:space="0" w:color="auto"/>
            </w:tcBorders>
          </w:tcPr>
          <w:p w14:paraId="0F37AAFB" w14:textId="77777777" w:rsidR="006E2445" w:rsidRPr="001053DD" w:rsidRDefault="006E2445" w:rsidP="006E2445">
            <w:r w:rsidRPr="001053DD">
              <w:t>Служебные гаражи</w:t>
            </w:r>
          </w:p>
        </w:tc>
        <w:tc>
          <w:tcPr>
            <w:tcW w:w="3828" w:type="dxa"/>
            <w:tcBorders>
              <w:top w:val="single" w:sz="4" w:space="0" w:color="auto"/>
              <w:left w:val="single" w:sz="4" w:space="0" w:color="auto"/>
              <w:bottom w:val="single" w:sz="4" w:space="0" w:color="auto"/>
              <w:right w:val="single" w:sz="4" w:space="0" w:color="auto"/>
            </w:tcBorders>
          </w:tcPr>
          <w:p w14:paraId="65A71F18" w14:textId="77777777" w:rsidR="006E2445" w:rsidRPr="001053DD" w:rsidRDefault="006E2445" w:rsidP="006E2445">
            <w:r w:rsidRPr="001053DD">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053DD">
                <w:t>кодами 3.0</w:t>
              </w:r>
            </w:hyperlink>
            <w:r w:rsidRPr="001053DD">
              <w:t xml:space="preserve">, </w:t>
            </w:r>
            <w:hyperlink w:anchor="P333" w:history="1">
              <w:r w:rsidRPr="001053DD">
                <w:t>4.0</w:t>
              </w:r>
            </w:hyperlink>
            <w:r w:rsidRPr="001053DD">
              <w:t>,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right w:val="single" w:sz="4" w:space="0" w:color="auto"/>
            </w:tcBorders>
          </w:tcPr>
          <w:p w14:paraId="5760D999" w14:textId="77777777" w:rsidR="006E2445" w:rsidRPr="001053DD" w:rsidRDefault="006E2445" w:rsidP="006E2445">
            <w:pPr>
              <w:jc w:val="center"/>
            </w:pPr>
            <w:r w:rsidRPr="001053DD">
              <w:t>4.9</w:t>
            </w:r>
          </w:p>
        </w:tc>
      </w:tr>
      <w:tr w:rsidR="006E2445" w:rsidRPr="001053DD" w14:paraId="5110FD81"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9CBA28F" w14:textId="77777777" w:rsidR="006E2445" w:rsidRPr="001053DD" w:rsidRDefault="006E2445" w:rsidP="007129DB">
            <w:pPr>
              <w:pStyle w:val="aff6"/>
              <w:numPr>
                <w:ilvl w:val="0"/>
                <w:numId w:val="64"/>
              </w:numPr>
              <w:jc w:val="center"/>
              <w:rPr>
                <w:lang w:val="en-US"/>
              </w:rPr>
            </w:pPr>
          </w:p>
        </w:tc>
        <w:tc>
          <w:tcPr>
            <w:tcW w:w="3118" w:type="dxa"/>
            <w:tcBorders>
              <w:top w:val="single" w:sz="4" w:space="0" w:color="auto"/>
              <w:left w:val="single" w:sz="4" w:space="0" w:color="auto"/>
              <w:bottom w:val="single" w:sz="4" w:space="0" w:color="auto"/>
              <w:right w:val="single" w:sz="4" w:space="0" w:color="auto"/>
            </w:tcBorders>
          </w:tcPr>
          <w:p w14:paraId="242830ED" w14:textId="77777777" w:rsidR="006E2445" w:rsidRPr="001053DD" w:rsidRDefault="006E2445" w:rsidP="006E2445">
            <w:r w:rsidRPr="001053DD">
              <w:t>Объекты дорожного сервиса</w:t>
            </w:r>
          </w:p>
        </w:tc>
        <w:tc>
          <w:tcPr>
            <w:tcW w:w="3828" w:type="dxa"/>
            <w:tcBorders>
              <w:top w:val="single" w:sz="4" w:space="0" w:color="auto"/>
              <w:left w:val="single" w:sz="4" w:space="0" w:color="auto"/>
              <w:bottom w:val="single" w:sz="4" w:space="0" w:color="auto"/>
              <w:right w:val="single" w:sz="4" w:space="0" w:color="auto"/>
            </w:tcBorders>
          </w:tcPr>
          <w:p w14:paraId="34E9B9EF" w14:textId="77777777" w:rsidR="006E2445" w:rsidRPr="001053DD" w:rsidRDefault="006E2445" w:rsidP="006E2445">
            <w:r w:rsidRPr="001053DD">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90" w:tooltip="4.9.1.1" w:history="1">
              <w:r w:rsidRPr="001053DD">
                <w:t>кодами 4.9.1.1</w:t>
              </w:r>
            </w:hyperlink>
            <w:r w:rsidRPr="001053DD">
              <w:t xml:space="preserve"> - </w:t>
            </w:r>
            <w:hyperlink w:anchor="Par402" w:tooltip="4.9.1.4" w:history="1">
              <w:r w:rsidRPr="001053DD">
                <w:t>4.9.1.4</w:t>
              </w:r>
            </w:hyperlink>
          </w:p>
        </w:tc>
        <w:tc>
          <w:tcPr>
            <w:tcW w:w="1701" w:type="dxa"/>
            <w:tcBorders>
              <w:top w:val="single" w:sz="4" w:space="0" w:color="auto"/>
              <w:left w:val="single" w:sz="4" w:space="0" w:color="auto"/>
              <w:bottom w:val="single" w:sz="4" w:space="0" w:color="auto"/>
              <w:right w:val="single" w:sz="4" w:space="0" w:color="auto"/>
            </w:tcBorders>
          </w:tcPr>
          <w:p w14:paraId="058EC465" w14:textId="77777777" w:rsidR="006E2445" w:rsidRPr="001053DD" w:rsidRDefault="006E2445" w:rsidP="006E2445">
            <w:pPr>
              <w:jc w:val="center"/>
            </w:pPr>
            <w:r w:rsidRPr="001053DD">
              <w:t>4.9.1</w:t>
            </w:r>
          </w:p>
        </w:tc>
      </w:tr>
    </w:tbl>
    <w:p w14:paraId="13DA1B27" w14:textId="07DB9CD3" w:rsidR="006E2445" w:rsidRPr="001053DD" w:rsidRDefault="006E2445" w:rsidP="003A2967">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3A2967" w:rsidRPr="001053DD" w14:paraId="31F3AD4F"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E82FB68" w14:textId="0F1C0A58" w:rsidR="003A2967" w:rsidRPr="003A2967" w:rsidRDefault="003A2967" w:rsidP="006E2445">
            <w:pPr>
              <w:jc w:val="center"/>
              <w:rPr>
                <w:b/>
              </w:rPr>
            </w:pPr>
            <w:r w:rsidRPr="003A2967">
              <w:rPr>
                <w:b/>
              </w:rPr>
              <w:t>Вспомогательные виды использования зоны ТЗ-08</w:t>
            </w:r>
          </w:p>
        </w:tc>
      </w:tr>
      <w:tr w:rsidR="006E2445" w:rsidRPr="001053DD" w14:paraId="0A2CF3DD"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3150601D" w14:textId="77777777" w:rsidR="006E2445" w:rsidRPr="001053DD" w:rsidRDefault="006E2445" w:rsidP="006E2445">
            <w:pPr>
              <w:jc w:val="center"/>
            </w:pPr>
            <w:r w:rsidRPr="001053DD">
              <w:t>№</w:t>
            </w:r>
          </w:p>
          <w:p w14:paraId="7384142B"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2D06BB72"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7651C7C6"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3A69DC15" w14:textId="77777777" w:rsidR="006E2445" w:rsidRPr="001053DD" w:rsidRDefault="006E2445" w:rsidP="006E2445">
            <w:pPr>
              <w:jc w:val="center"/>
            </w:pPr>
            <w:r w:rsidRPr="001053DD">
              <w:t>Код вида</w:t>
            </w:r>
          </w:p>
        </w:tc>
      </w:tr>
      <w:tr w:rsidR="006E2445" w:rsidRPr="001053DD" w14:paraId="6471C282"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9941DC7" w14:textId="77777777" w:rsidR="006E2445" w:rsidRPr="001053DD" w:rsidRDefault="006E2445" w:rsidP="007129DB">
            <w:pPr>
              <w:numPr>
                <w:ilvl w:val="0"/>
                <w:numId w:val="3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24759D9" w14:textId="77777777" w:rsidR="006E2445" w:rsidRPr="001053DD" w:rsidRDefault="006E2445" w:rsidP="006E2445">
            <w:pPr>
              <w:pStyle w:val="ConsPlusNormal"/>
              <w:ind w:firstLine="0"/>
              <w:jc w:val="both"/>
            </w:pPr>
            <w:r w:rsidRPr="001053DD">
              <w:t>Склады</w:t>
            </w:r>
          </w:p>
        </w:tc>
        <w:tc>
          <w:tcPr>
            <w:tcW w:w="3828" w:type="dxa"/>
            <w:tcBorders>
              <w:top w:val="single" w:sz="4" w:space="0" w:color="auto"/>
              <w:left w:val="single" w:sz="4" w:space="0" w:color="auto"/>
              <w:bottom w:val="single" w:sz="4" w:space="0" w:color="auto"/>
              <w:right w:val="single" w:sz="4" w:space="0" w:color="auto"/>
            </w:tcBorders>
          </w:tcPr>
          <w:p w14:paraId="464EABBB"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right w:val="single" w:sz="4" w:space="0" w:color="auto"/>
            </w:tcBorders>
          </w:tcPr>
          <w:p w14:paraId="531EECDD" w14:textId="77777777" w:rsidR="006E2445" w:rsidRPr="001053DD" w:rsidRDefault="006E2445" w:rsidP="006E2445">
            <w:pPr>
              <w:pStyle w:val="ConsPlusNormal"/>
              <w:ind w:firstLine="0"/>
              <w:jc w:val="center"/>
            </w:pPr>
            <w:r w:rsidRPr="001053DD">
              <w:t>6.9</w:t>
            </w:r>
          </w:p>
        </w:tc>
      </w:tr>
      <w:tr w:rsidR="006E2445" w:rsidRPr="001053DD" w14:paraId="239FCE8F"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B3FE877" w14:textId="77777777" w:rsidR="006E2445" w:rsidRPr="001053DD" w:rsidRDefault="006E2445" w:rsidP="007129DB">
            <w:pPr>
              <w:numPr>
                <w:ilvl w:val="0"/>
                <w:numId w:val="3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DC60501" w14:textId="77777777" w:rsidR="006E2445" w:rsidRPr="001053DD" w:rsidRDefault="006E2445" w:rsidP="006E2445">
            <w:pPr>
              <w:pStyle w:val="ConsPlusNormal"/>
              <w:ind w:firstLine="0"/>
              <w:jc w:val="both"/>
            </w:pPr>
            <w:r w:rsidRPr="001053DD">
              <w:t>Железнодорожный транспорт</w:t>
            </w:r>
          </w:p>
        </w:tc>
        <w:tc>
          <w:tcPr>
            <w:tcW w:w="3828" w:type="dxa"/>
            <w:tcBorders>
              <w:top w:val="single" w:sz="4" w:space="0" w:color="auto"/>
              <w:left w:val="single" w:sz="4" w:space="0" w:color="auto"/>
              <w:bottom w:val="single" w:sz="4" w:space="0" w:color="auto"/>
              <w:right w:val="single" w:sz="4" w:space="0" w:color="auto"/>
            </w:tcBorders>
          </w:tcPr>
          <w:p w14:paraId="10BAE73C"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w:t>
            </w:r>
            <w:r w:rsidRPr="001053DD">
              <w:lastRenderedPageBreak/>
              <w:t xml:space="preserve">видов разрешенного использования с </w:t>
            </w:r>
            <w:hyperlink w:anchor="P545" w:history="1">
              <w:r w:rsidRPr="001053DD">
                <w:t>кодами 7.1.1</w:t>
              </w:r>
            </w:hyperlink>
            <w:r w:rsidRPr="001053DD">
              <w:t xml:space="preserve"> - </w:t>
            </w:r>
            <w:hyperlink w:anchor="P550" w:history="1">
              <w:r w:rsidRPr="001053DD">
                <w:t>7.1.2</w:t>
              </w:r>
            </w:hyperlink>
          </w:p>
        </w:tc>
        <w:tc>
          <w:tcPr>
            <w:tcW w:w="1701" w:type="dxa"/>
            <w:tcBorders>
              <w:top w:val="single" w:sz="4" w:space="0" w:color="auto"/>
              <w:left w:val="single" w:sz="4" w:space="0" w:color="auto"/>
              <w:bottom w:val="single" w:sz="4" w:space="0" w:color="auto"/>
              <w:right w:val="single" w:sz="4" w:space="0" w:color="auto"/>
            </w:tcBorders>
          </w:tcPr>
          <w:p w14:paraId="6D45A38A" w14:textId="77777777" w:rsidR="006E2445" w:rsidRPr="001053DD" w:rsidRDefault="006E2445" w:rsidP="006E2445">
            <w:pPr>
              <w:pStyle w:val="ConsPlusNormal"/>
              <w:ind w:firstLine="0"/>
              <w:jc w:val="center"/>
            </w:pPr>
            <w:r w:rsidRPr="001053DD">
              <w:lastRenderedPageBreak/>
              <w:t>7.1</w:t>
            </w:r>
          </w:p>
        </w:tc>
      </w:tr>
      <w:tr w:rsidR="006E2445" w:rsidRPr="001053DD" w14:paraId="0873D17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4C40D4E" w14:textId="77777777" w:rsidR="006E2445" w:rsidRPr="001053DD" w:rsidRDefault="006E2445" w:rsidP="007129DB">
            <w:pPr>
              <w:numPr>
                <w:ilvl w:val="0"/>
                <w:numId w:val="3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03F3C82" w14:textId="77777777" w:rsidR="006E2445" w:rsidRPr="001053DD" w:rsidRDefault="006E2445" w:rsidP="006E2445">
            <w:pPr>
              <w:pStyle w:val="ConsPlusNormal"/>
              <w:ind w:firstLine="0"/>
              <w:jc w:val="both"/>
            </w:pPr>
            <w:r w:rsidRPr="001053DD">
              <w:t>Автомобильный транспорт</w:t>
            </w:r>
          </w:p>
        </w:tc>
        <w:tc>
          <w:tcPr>
            <w:tcW w:w="3828" w:type="dxa"/>
            <w:tcBorders>
              <w:top w:val="single" w:sz="4" w:space="0" w:color="auto"/>
              <w:left w:val="single" w:sz="4" w:space="0" w:color="auto"/>
              <w:bottom w:val="single" w:sz="4" w:space="0" w:color="auto"/>
              <w:right w:val="single" w:sz="4" w:space="0" w:color="auto"/>
            </w:tcBorders>
          </w:tcPr>
          <w:p w14:paraId="05011289"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1053DD">
                <w:t>кодами 7.2.1</w:t>
              </w:r>
            </w:hyperlink>
            <w:r w:rsidRPr="001053DD">
              <w:t xml:space="preserve"> - </w:t>
            </w:r>
            <w:hyperlink w:anchor="P567" w:history="1">
              <w:r w:rsidRPr="001053DD">
                <w:t>7.2.3</w:t>
              </w:r>
            </w:hyperlink>
          </w:p>
        </w:tc>
        <w:tc>
          <w:tcPr>
            <w:tcW w:w="1701" w:type="dxa"/>
            <w:tcBorders>
              <w:top w:val="single" w:sz="4" w:space="0" w:color="auto"/>
              <w:left w:val="single" w:sz="4" w:space="0" w:color="auto"/>
              <w:bottom w:val="single" w:sz="4" w:space="0" w:color="auto"/>
              <w:right w:val="single" w:sz="4" w:space="0" w:color="auto"/>
            </w:tcBorders>
          </w:tcPr>
          <w:p w14:paraId="1530B3F1" w14:textId="77777777" w:rsidR="006E2445" w:rsidRPr="001053DD" w:rsidRDefault="006E2445" w:rsidP="006E2445">
            <w:pPr>
              <w:pStyle w:val="ConsPlusNormal"/>
              <w:ind w:firstLine="0"/>
              <w:jc w:val="center"/>
            </w:pPr>
            <w:r w:rsidRPr="001053DD">
              <w:t>7.2</w:t>
            </w:r>
          </w:p>
        </w:tc>
      </w:tr>
      <w:tr w:rsidR="006E2445" w:rsidRPr="001053DD" w14:paraId="7BDB17B7"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E366198" w14:textId="77777777" w:rsidR="006E2445" w:rsidRPr="001053DD" w:rsidRDefault="006E2445" w:rsidP="007129DB">
            <w:pPr>
              <w:numPr>
                <w:ilvl w:val="0"/>
                <w:numId w:val="3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74AEEFD" w14:textId="77777777" w:rsidR="006E2445" w:rsidRPr="001053DD" w:rsidRDefault="006E2445" w:rsidP="006E2445">
            <w:pPr>
              <w:pStyle w:val="ConsPlusNormal"/>
              <w:ind w:firstLine="0"/>
              <w:jc w:val="both"/>
            </w:pPr>
            <w:r w:rsidRPr="001053DD">
              <w:t>Водный транспорт</w:t>
            </w:r>
          </w:p>
        </w:tc>
        <w:tc>
          <w:tcPr>
            <w:tcW w:w="3828" w:type="dxa"/>
            <w:tcBorders>
              <w:top w:val="single" w:sz="4" w:space="0" w:color="auto"/>
              <w:left w:val="single" w:sz="4" w:space="0" w:color="auto"/>
              <w:bottom w:val="single" w:sz="4" w:space="0" w:color="auto"/>
              <w:right w:val="single" w:sz="4" w:space="0" w:color="auto"/>
            </w:tcBorders>
          </w:tcPr>
          <w:p w14:paraId="40BF59E5"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tcBorders>
              <w:top w:val="single" w:sz="4" w:space="0" w:color="auto"/>
              <w:left w:val="single" w:sz="4" w:space="0" w:color="auto"/>
              <w:bottom w:val="single" w:sz="4" w:space="0" w:color="auto"/>
              <w:right w:val="single" w:sz="4" w:space="0" w:color="auto"/>
            </w:tcBorders>
          </w:tcPr>
          <w:p w14:paraId="07E874F2" w14:textId="77777777" w:rsidR="006E2445" w:rsidRPr="001053DD" w:rsidRDefault="006E2445" w:rsidP="006E2445">
            <w:pPr>
              <w:pStyle w:val="ConsPlusNormal"/>
              <w:ind w:firstLine="0"/>
              <w:jc w:val="center"/>
            </w:pPr>
            <w:r w:rsidRPr="001053DD">
              <w:t>7.3</w:t>
            </w:r>
          </w:p>
        </w:tc>
      </w:tr>
      <w:tr w:rsidR="006E2445" w:rsidRPr="001053DD" w14:paraId="2D1604D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F29C357" w14:textId="77777777" w:rsidR="006E2445" w:rsidRPr="001053DD" w:rsidRDefault="006E2445" w:rsidP="007129DB">
            <w:pPr>
              <w:numPr>
                <w:ilvl w:val="0"/>
                <w:numId w:val="3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0379DD3" w14:textId="77777777" w:rsidR="006E2445" w:rsidRPr="001053DD" w:rsidRDefault="006E2445" w:rsidP="006E2445">
            <w:pPr>
              <w:pStyle w:val="ConsPlusNormal"/>
              <w:ind w:firstLine="0"/>
              <w:jc w:val="both"/>
            </w:pPr>
            <w:r w:rsidRPr="001053DD">
              <w:t>Воздушный транспорт</w:t>
            </w:r>
          </w:p>
        </w:tc>
        <w:tc>
          <w:tcPr>
            <w:tcW w:w="3828" w:type="dxa"/>
            <w:tcBorders>
              <w:top w:val="single" w:sz="4" w:space="0" w:color="auto"/>
              <w:left w:val="single" w:sz="4" w:space="0" w:color="auto"/>
              <w:bottom w:val="single" w:sz="4" w:space="0" w:color="auto"/>
              <w:right w:val="single" w:sz="4" w:space="0" w:color="auto"/>
            </w:tcBorders>
          </w:tcPr>
          <w:p w14:paraId="10AE6A7E" w14:textId="77777777" w:rsidR="006E2445" w:rsidRPr="001053DD" w:rsidRDefault="006E2445" w:rsidP="006E2445">
            <w:pPr>
              <w:pStyle w:val="ConsPlusNormal"/>
              <w:jc w:val="both"/>
              <w:rPr>
                <w:rFonts w:eastAsia="Arial"/>
                <w:color w:val="000000"/>
              </w:rPr>
            </w:pPr>
            <w:r w:rsidRPr="001053DD">
              <w:rPr>
                <w:rFonts w:eastAsia="Arial"/>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w:t>
            </w:r>
            <w:r w:rsidRPr="001053DD">
              <w:rPr>
                <w:rFonts w:eastAsia="Arial"/>
                <w:color w:val="000000"/>
              </w:rPr>
              <w:lastRenderedPageBreak/>
              <w:t>путем;</w:t>
            </w:r>
          </w:p>
          <w:p w14:paraId="0E381827"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предназначенных для технического обслуживания и ремонта воздушных судов</w:t>
            </w:r>
          </w:p>
        </w:tc>
        <w:tc>
          <w:tcPr>
            <w:tcW w:w="1701" w:type="dxa"/>
            <w:tcBorders>
              <w:top w:val="single" w:sz="4" w:space="0" w:color="auto"/>
              <w:left w:val="single" w:sz="4" w:space="0" w:color="auto"/>
              <w:bottom w:val="single" w:sz="4" w:space="0" w:color="auto"/>
              <w:right w:val="single" w:sz="4" w:space="0" w:color="auto"/>
            </w:tcBorders>
          </w:tcPr>
          <w:p w14:paraId="1903425F" w14:textId="77777777" w:rsidR="006E2445" w:rsidRPr="001053DD" w:rsidRDefault="006E2445" w:rsidP="006E2445">
            <w:pPr>
              <w:pStyle w:val="ConsPlusNormal"/>
              <w:ind w:firstLine="0"/>
              <w:jc w:val="center"/>
            </w:pPr>
            <w:r w:rsidRPr="001053DD">
              <w:lastRenderedPageBreak/>
              <w:t>7.4</w:t>
            </w:r>
          </w:p>
        </w:tc>
      </w:tr>
      <w:tr w:rsidR="006E2445" w:rsidRPr="001053DD" w14:paraId="3872F0B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0C37249" w14:textId="77777777" w:rsidR="006E2445" w:rsidRPr="001053DD" w:rsidRDefault="006E2445" w:rsidP="007129DB">
            <w:pPr>
              <w:numPr>
                <w:ilvl w:val="0"/>
                <w:numId w:val="3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5042261" w14:textId="77777777" w:rsidR="006E2445" w:rsidRPr="001053DD" w:rsidRDefault="006E2445" w:rsidP="006E2445">
            <w:r w:rsidRPr="001053DD">
              <w:t>Гидротехнические сооружения</w:t>
            </w:r>
          </w:p>
        </w:tc>
        <w:tc>
          <w:tcPr>
            <w:tcW w:w="3828" w:type="dxa"/>
            <w:tcBorders>
              <w:top w:val="single" w:sz="4" w:space="0" w:color="auto"/>
              <w:left w:val="single" w:sz="4" w:space="0" w:color="auto"/>
              <w:bottom w:val="single" w:sz="4" w:space="0" w:color="auto"/>
              <w:right w:val="single" w:sz="4" w:space="0" w:color="auto"/>
            </w:tcBorders>
          </w:tcPr>
          <w:p w14:paraId="2AA79E22" w14:textId="77777777" w:rsidR="006E2445" w:rsidRPr="001053DD" w:rsidRDefault="006E2445" w:rsidP="006E2445">
            <w:r w:rsidRPr="001053DD">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701" w:type="dxa"/>
            <w:tcBorders>
              <w:top w:val="single" w:sz="4" w:space="0" w:color="auto"/>
              <w:left w:val="single" w:sz="4" w:space="0" w:color="auto"/>
              <w:bottom w:val="single" w:sz="4" w:space="0" w:color="auto"/>
              <w:right w:val="single" w:sz="4" w:space="0" w:color="auto"/>
            </w:tcBorders>
          </w:tcPr>
          <w:p w14:paraId="7B6A4F59" w14:textId="77777777" w:rsidR="006E2445" w:rsidRPr="001053DD" w:rsidRDefault="006E2445" w:rsidP="006E2445">
            <w:pPr>
              <w:jc w:val="center"/>
            </w:pPr>
            <w:r w:rsidRPr="001053DD">
              <w:t>11.3</w:t>
            </w:r>
          </w:p>
        </w:tc>
      </w:tr>
    </w:tbl>
    <w:p w14:paraId="2C8A2940" w14:textId="03BD6316" w:rsidR="006E2445" w:rsidRPr="001053DD" w:rsidRDefault="006E2445" w:rsidP="0072313E">
      <w:pPr>
        <w:pStyle w:val="51-11"/>
        <w:ind w:left="0" w:firstLine="0"/>
      </w:pPr>
      <w:r w:rsidRPr="001053DD">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8A2AFA" w:rsidRPr="001053DD">
        <w:t>ТЗ-</w:t>
      </w:r>
      <w:r w:rsidR="000A74F8">
        <w:t>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608"/>
        <w:gridCol w:w="1599"/>
      </w:tblGrid>
      <w:tr w:rsidR="006E2445" w:rsidRPr="001053DD" w14:paraId="42C1E2CE" w14:textId="77777777" w:rsidTr="001C3154">
        <w:tc>
          <w:tcPr>
            <w:tcW w:w="6140" w:type="dxa"/>
            <w:vAlign w:val="center"/>
          </w:tcPr>
          <w:p w14:paraId="4B5D44A1" w14:textId="77777777" w:rsidR="006E2445" w:rsidRPr="001053DD" w:rsidRDefault="006E2445" w:rsidP="003A2967">
            <w:pPr>
              <w:widowControl w:val="0"/>
              <w:jc w:val="center"/>
            </w:pPr>
            <w:r w:rsidRPr="001053DD">
              <w:t>Показатель</w:t>
            </w:r>
          </w:p>
        </w:tc>
        <w:tc>
          <w:tcPr>
            <w:tcW w:w="1608" w:type="dxa"/>
            <w:vAlign w:val="center"/>
          </w:tcPr>
          <w:p w14:paraId="541EC029" w14:textId="77777777" w:rsidR="006E2445" w:rsidRPr="001053DD" w:rsidRDefault="006E2445" w:rsidP="003A2967">
            <w:pPr>
              <w:widowControl w:val="0"/>
              <w:jc w:val="center"/>
            </w:pPr>
            <w:r w:rsidRPr="001053DD">
              <w:t>Численное значение</w:t>
            </w:r>
          </w:p>
        </w:tc>
        <w:tc>
          <w:tcPr>
            <w:tcW w:w="1599" w:type="dxa"/>
            <w:vAlign w:val="center"/>
          </w:tcPr>
          <w:p w14:paraId="3ABEBF69" w14:textId="77777777" w:rsidR="006E2445" w:rsidRPr="001053DD" w:rsidRDefault="006E2445" w:rsidP="003A2967">
            <w:pPr>
              <w:widowControl w:val="0"/>
              <w:jc w:val="center"/>
            </w:pPr>
            <w:r w:rsidRPr="001053DD">
              <w:t>Единицы измерения</w:t>
            </w:r>
          </w:p>
        </w:tc>
      </w:tr>
      <w:tr w:rsidR="006E2445" w:rsidRPr="001053DD" w14:paraId="3F64F336" w14:textId="77777777" w:rsidTr="001C3154">
        <w:tc>
          <w:tcPr>
            <w:tcW w:w="6140" w:type="dxa"/>
            <w:vAlign w:val="center"/>
          </w:tcPr>
          <w:p w14:paraId="1D710F4F" w14:textId="77777777" w:rsidR="006E2445" w:rsidRDefault="006E2445" w:rsidP="003A2967">
            <w:pPr>
              <w:widowControl w:val="0"/>
            </w:pPr>
            <w:r w:rsidRPr="001053DD">
              <w:t>минимальная площадь земельного участка</w:t>
            </w:r>
          </w:p>
          <w:p w14:paraId="2326D380" w14:textId="505DBCEF" w:rsidR="003A2967" w:rsidRPr="001053DD" w:rsidRDefault="003A2967" w:rsidP="001C6444">
            <w:pPr>
              <w:widowControl w:val="0"/>
            </w:pPr>
            <w:r>
              <w:t>для 2.7.1</w:t>
            </w:r>
            <w:r w:rsidR="001C6444">
              <w:t>, 4.9, 4.9.1</w:t>
            </w:r>
          </w:p>
        </w:tc>
        <w:tc>
          <w:tcPr>
            <w:tcW w:w="1608" w:type="dxa"/>
            <w:vAlign w:val="center"/>
          </w:tcPr>
          <w:p w14:paraId="156502A6" w14:textId="77777777" w:rsidR="006E2445" w:rsidRDefault="006E2445" w:rsidP="003A2967">
            <w:pPr>
              <w:widowControl w:val="0"/>
              <w:jc w:val="center"/>
            </w:pPr>
            <w:r w:rsidRPr="001053DD">
              <w:t>200</w:t>
            </w:r>
          </w:p>
          <w:p w14:paraId="238CA719" w14:textId="7536BF81" w:rsidR="003A2967" w:rsidRPr="001053DD" w:rsidRDefault="003A2967" w:rsidP="001C6444">
            <w:pPr>
              <w:widowControl w:val="0"/>
              <w:jc w:val="center"/>
            </w:pPr>
            <w:r>
              <w:t>20</w:t>
            </w:r>
          </w:p>
        </w:tc>
        <w:tc>
          <w:tcPr>
            <w:tcW w:w="1599" w:type="dxa"/>
            <w:vAlign w:val="center"/>
          </w:tcPr>
          <w:p w14:paraId="65F33C80" w14:textId="77777777" w:rsidR="006E2445" w:rsidRPr="001053DD" w:rsidRDefault="006E2445" w:rsidP="003A2967">
            <w:pPr>
              <w:widowControl w:val="0"/>
              <w:jc w:val="center"/>
            </w:pPr>
            <w:r w:rsidRPr="001053DD">
              <w:t>кв. м</w:t>
            </w:r>
          </w:p>
        </w:tc>
      </w:tr>
      <w:tr w:rsidR="006E2445" w:rsidRPr="001053DD" w14:paraId="7C4F46BF" w14:textId="77777777" w:rsidTr="001C3154">
        <w:tc>
          <w:tcPr>
            <w:tcW w:w="6140" w:type="dxa"/>
            <w:vAlign w:val="center"/>
          </w:tcPr>
          <w:p w14:paraId="1ED329FF" w14:textId="77777777" w:rsidR="006E2445" w:rsidRPr="001053DD" w:rsidRDefault="006E2445" w:rsidP="003A2967">
            <w:pPr>
              <w:widowControl w:val="0"/>
            </w:pPr>
            <w:r w:rsidRPr="001053DD">
              <w:t>максимальная площадь земельного участка</w:t>
            </w:r>
          </w:p>
        </w:tc>
        <w:tc>
          <w:tcPr>
            <w:tcW w:w="1608" w:type="dxa"/>
            <w:vAlign w:val="center"/>
          </w:tcPr>
          <w:p w14:paraId="25FEEB23" w14:textId="77777777" w:rsidR="006E2445" w:rsidRPr="001053DD" w:rsidRDefault="006E2445" w:rsidP="003A2967">
            <w:pPr>
              <w:widowControl w:val="0"/>
              <w:jc w:val="center"/>
            </w:pPr>
            <w:r w:rsidRPr="001053DD">
              <w:t>9000</w:t>
            </w:r>
          </w:p>
        </w:tc>
        <w:tc>
          <w:tcPr>
            <w:tcW w:w="1599" w:type="dxa"/>
            <w:vAlign w:val="center"/>
          </w:tcPr>
          <w:p w14:paraId="3F8F6CD7" w14:textId="77777777" w:rsidR="006E2445" w:rsidRPr="001053DD" w:rsidRDefault="006E2445" w:rsidP="003A2967">
            <w:pPr>
              <w:widowControl w:val="0"/>
              <w:jc w:val="center"/>
            </w:pPr>
            <w:r w:rsidRPr="001053DD">
              <w:t>кв. м</w:t>
            </w:r>
          </w:p>
        </w:tc>
      </w:tr>
      <w:tr w:rsidR="006E2445" w:rsidRPr="001053DD" w14:paraId="4CEB5FA0" w14:textId="77777777" w:rsidTr="001C3154">
        <w:tc>
          <w:tcPr>
            <w:tcW w:w="6140" w:type="dxa"/>
            <w:shd w:val="clear" w:color="auto" w:fill="auto"/>
            <w:vAlign w:val="center"/>
          </w:tcPr>
          <w:p w14:paraId="085A1B01" w14:textId="77777777" w:rsidR="006E2445" w:rsidRPr="001053DD" w:rsidRDefault="006E2445" w:rsidP="003A2967">
            <w:pPr>
              <w:widowControl w:val="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08" w:type="dxa"/>
            <w:shd w:val="clear" w:color="auto" w:fill="auto"/>
            <w:vAlign w:val="center"/>
          </w:tcPr>
          <w:p w14:paraId="03CAB488" w14:textId="77777777" w:rsidR="006E2445" w:rsidRPr="001053DD" w:rsidRDefault="006E2445" w:rsidP="003A2967">
            <w:pPr>
              <w:widowControl w:val="0"/>
              <w:jc w:val="center"/>
            </w:pPr>
            <w:r w:rsidRPr="001053DD">
              <w:t>не установлено</w:t>
            </w:r>
          </w:p>
        </w:tc>
        <w:tc>
          <w:tcPr>
            <w:tcW w:w="1599" w:type="dxa"/>
            <w:shd w:val="clear" w:color="auto" w:fill="auto"/>
            <w:vAlign w:val="center"/>
          </w:tcPr>
          <w:p w14:paraId="127C7D9B" w14:textId="77777777" w:rsidR="006E2445" w:rsidRPr="001053DD" w:rsidRDefault="006E2445" w:rsidP="003A2967">
            <w:pPr>
              <w:widowControl w:val="0"/>
              <w:jc w:val="center"/>
            </w:pPr>
          </w:p>
        </w:tc>
      </w:tr>
      <w:tr w:rsidR="006E2445" w:rsidRPr="001053DD" w14:paraId="40272D48" w14:textId="77777777" w:rsidTr="001C3154">
        <w:tc>
          <w:tcPr>
            <w:tcW w:w="6140" w:type="dxa"/>
            <w:vAlign w:val="center"/>
          </w:tcPr>
          <w:p w14:paraId="7CC05F6D" w14:textId="77777777" w:rsidR="006E2445" w:rsidRPr="001053DD" w:rsidRDefault="006E2445" w:rsidP="003A2967">
            <w:pPr>
              <w:widowControl w:val="0"/>
            </w:pPr>
            <w:r w:rsidRPr="001053DD">
              <w:t>предельное количество надземных этажей</w:t>
            </w:r>
          </w:p>
        </w:tc>
        <w:tc>
          <w:tcPr>
            <w:tcW w:w="1608" w:type="dxa"/>
            <w:vAlign w:val="center"/>
          </w:tcPr>
          <w:p w14:paraId="7B19E4C9" w14:textId="77777777" w:rsidR="006E2445" w:rsidRPr="001053DD" w:rsidRDefault="006E2445" w:rsidP="003A2967">
            <w:pPr>
              <w:widowControl w:val="0"/>
              <w:jc w:val="center"/>
            </w:pPr>
            <w:r w:rsidRPr="001053DD">
              <w:t>4</w:t>
            </w:r>
          </w:p>
        </w:tc>
        <w:tc>
          <w:tcPr>
            <w:tcW w:w="1599" w:type="dxa"/>
            <w:vAlign w:val="center"/>
          </w:tcPr>
          <w:p w14:paraId="2B6AED87" w14:textId="77777777" w:rsidR="006E2445" w:rsidRPr="001053DD" w:rsidRDefault="006E2445" w:rsidP="003A2967">
            <w:pPr>
              <w:widowControl w:val="0"/>
              <w:jc w:val="center"/>
            </w:pPr>
            <w:r w:rsidRPr="001053DD">
              <w:t>этажа</w:t>
            </w:r>
          </w:p>
        </w:tc>
      </w:tr>
      <w:tr w:rsidR="006E2445" w:rsidRPr="001053DD" w14:paraId="6BFFF740" w14:textId="77777777" w:rsidTr="001C3154">
        <w:tc>
          <w:tcPr>
            <w:tcW w:w="6140" w:type="dxa"/>
            <w:vAlign w:val="center"/>
          </w:tcPr>
          <w:p w14:paraId="3A0109CF" w14:textId="77777777" w:rsidR="006E2445" w:rsidRPr="001053DD" w:rsidRDefault="006E2445" w:rsidP="003A2967">
            <w:pPr>
              <w:widowControl w:val="0"/>
            </w:pPr>
            <w:r w:rsidRPr="001053DD">
              <w:t>предельная высота зданий, строений, сооружений</w:t>
            </w:r>
          </w:p>
        </w:tc>
        <w:tc>
          <w:tcPr>
            <w:tcW w:w="1608" w:type="dxa"/>
            <w:vAlign w:val="center"/>
          </w:tcPr>
          <w:p w14:paraId="54E21E31" w14:textId="77777777" w:rsidR="006E2445" w:rsidRPr="001053DD" w:rsidRDefault="006E2445" w:rsidP="003A2967">
            <w:pPr>
              <w:widowControl w:val="0"/>
              <w:jc w:val="center"/>
            </w:pPr>
            <w:r w:rsidRPr="001053DD">
              <w:t>18</w:t>
            </w:r>
          </w:p>
        </w:tc>
        <w:tc>
          <w:tcPr>
            <w:tcW w:w="1599" w:type="dxa"/>
            <w:vAlign w:val="center"/>
          </w:tcPr>
          <w:p w14:paraId="01AD2F65" w14:textId="77777777" w:rsidR="006E2445" w:rsidRPr="001053DD" w:rsidRDefault="006E2445" w:rsidP="003A2967">
            <w:pPr>
              <w:widowControl w:val="0"/>
              <w:jc w:val="center"/>
            </w:pPr>
            <w:r w:rsidRPr="001053DD">
              <w:t>м</w:t>
            </w:r>
          </w:p>
        </w:tc>
      </w:tr>
      <w:tr w:rsidR="006E2445" w:rsidRPr="001053DD" w14:paraId="10C78780" w14:textId="77777777" w:rsidTr="001C3154">
        <w:tc>
          <w:tcPr>
            <w:tcW w:w="6140" w:type="dxa"/>
            <w:vAlign w:val="center"/>
          </w:tcPr>
          <w:p w14:paraId="55BD4FFB" w14:textId="77777777" w:rsidR="006E2445" w:rsidRPr="001053DD" w:rsidRDefault="006E2445" w:rsidP="003A2967">
            <w:pPr>
              <w:widowControl w:val="0"/>
            </w:pPr>
            <w:r w:rsidRPr="001053DD">
              <w:t>максимальный процент застройки в границах земельного участка</w:t>
            </w:r>
          </w:p>
        </w:tc>
        <w:tc>
          <w:tcPr>
            <w:tcW w:w="1608" w:type="dxa"/>
            <w:vAlign w:val="center"/>
          </w:tcPr>
          <w:p w14:paraId="5AB23928" w14:textId="77777777" w:rsidR="006E2445" w:rsidRPr="001053DD" w:rsidRDefault="006E2445" w:rsidP="003A2967">
            <w:pPr>
              <w:widowControl w:val="0"/>
              <w:jc w:val="center"/>
            </w:pPr>
            <w:r w:rsidRPr="001053DD">
              <w:t>60</w:t>
            </w:r>
          </w:p>
        </w:tc>
        <w:tc>
          <w:tcPr>
            <w:tcW w:w="1599" w:type="dxa"/>
            <w:vAlign w:val="center"/>
          </w:tcPr>
          <w:p w14:paraId="02479FBB" w14:textId="77777777" w:rsidR="006E2445" w:rsidRPr="001053DD" w:rsidRDefault="006E2445" w:rsidP="003A2967">
            <w:pPr>
              <w:widowControl w:val="0"/>
              <w:jc w:val="center"/>
            </w:pPr>
            <w:r w:rsidRPr="001053DD">
              <w:t>%</w:t>
            </w:r>
          </w:p>
        </w:tc>
      </w:tr>
    </w:tbl>
    <w:p w14:paraId="51A606AD" w14:textId="3C3E2DCC" w:rsidR="006E2445" w:rsidRPr="001053DD" w:rsidRDefault="001C3154" w:rsidP="0072313E">
      <w:pPr>
        <w:pStyle w:val="51-11"/>
        <w:ind w:left="0" w:firstLine="0"/>
      </w:pPr>
      <w:r w:rsidRPr="001C3154">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6E2445" w:rsidRPr="001053DD">
        <w:t>.</w:t>
      </w:r>
    </w:p>
    <w:p w14:paraId="695B0F22" w14:textId="77777777" w:rsidR="006E2445" w:rsidRPr="001053DD" w:rsidRDefault="006E2445" w:rsidP="006E2445">
      <w:pPr>
        <w:pStyle w:val="51-11"/>
        <w:numPr>
          <w:ilvl w:val="0"/>
          <w:numId w:val="0"/>
        </w:numPr>
        <w:ind w:left="851"/>
      </w:pPr>
    </w:p>
    <w:p w14:paraId="656087F5" w14:textId="237C7E6A" w:rsidR="006E2445" w:rsidRPr="001053DD" w:rsidRDefault="006E2445" w:rsidP="0072313E">
      <w:pPr>
        <w:pStyle w:val="4-"/>
        <w:tabs>
          <w:tab w:val="clear" w:pos="284"/>
          <w:tab w:val="left" w:pos="709"/>
        </w:tabs>
        <w:ind w:left="0" w:firstLine="0"/>
      </w:pPr>
      <w:r w:rsidRPr="001053DD">
        <w:t>Территориальная зона т</w:t>
      </w:r>
      <w:r w:rsidR="008A2AFA" w:rsidRPr="001053DD">
        <w:t>ранспортной инфраструктуры ТЗ-</w:t>
      </w:r>
      <w:r w:rsidR="000A74F8">
        <w:t>09</w:t>
      </w:r>
    </w:p>
    <w:p w14:paraId="6D681A9D" w14:textId="5099DD59" w:rsidR="006E2445" w:rsidRPr="001053DD" w:rsidRDefault="006E2445" w:rsidP="0072313E">
      <w:pPr>
        <w:pStyle w:val="51-11"/>
        <w:ind w:left="0" w:firstLine="0"/>
      </w:pPr>
      <w:r w:rsidRPr="001053DD">
        <w:t xml:space="preserve">Виды разрешённого использования земельных участков и объектов капитального строительства зоны </w:t>
      </w:r>
      <w:r w:rsidR="008A2AFA" w:rsidRPr="001053DD">
        <w:t>ТЗ-</w:t>
      </w:r>
      <w:r w:rsidR="000A74F8">
        <w:t>09</w:t>
      </w:r>
    </w:p>
    <w:p w14:paraId="4DD1DBA4" w14:textId="5C0656FF" w:rsidR="006E2445" w:rsidRPr="001053DD" w:rsidRDefault="006E2445" w:rsidP="001C644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1C6444" w:rsidRPr="001053DD" w14:paraId="6A7537E0"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48C937F9" w14:textId="7A4450C2" w:rsidR="001C6444" w:rsidRPr="001C6444" w:rsidRDefault="001C6444" w:rsidP="006E2445">
            <w:pPr>
              <w:jc w:val="center"/>
              <w:rPr>
                <w:b/>
              </w:rPr>
            </w:pPr>
            <w:r w:rsidRPr="001C6444">
              <w:rPr>
                <w:b/>
              </w:rPr>
              <w:lastRenderedPageBreak/>
              <w:t>Основные виды разрешённого использования зоны ТЗ-09</w:t>
            </w:r>
          </w:p>
        </w:tc>
      </w:tr>
      <w:tr w:rsidR="006E2445" w:rsidRPr="001053DD" w14:paraId="7DC8DC14"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06E3FDEB" w14:textId="77777777" w:rsidR="006E2445" w:rsidRPr="001053DD" w:rsidRDefault="006E2445" w:rsidP="006E2445">
            <w:pPr>
              <w:jc w:val="center"/>
            </w:pPr>
            <w:r w:rsidRPr="001053DD">
              <w:t>№</w:t>
            </w:r>
          </w:p>
          <w:p w14:paraId="7390E3F4"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188601B4"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67FC05D1"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4A78224E" w14:textId="77777777" w:rsidR="006E2445" w:rsidRPr="001053DD" w:rsidRDefault="006E2445" w:rsidP="006E2445">
            <w:pPr>
              <w:jc w:val="center"/>
            </w:pPr>
            <w:r w:rsidRPr="001053DD">
              <w:t>Код вида</w:t>
            </w:r>
          </w:p>
        </w:tc>
      </w:tr>
      <w:tr w:rsidR="006E2445" w:rsidRPr="001053DD" w14:paraId="6B66D52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9299B03" w14:textId="77777777" w:rsidR="006E2445" w:rsidRPr="001053DD" w:rsidRDefault="006E2445" w:rsidP="007129DB">
            <w:pPr>
              <w:numPr>
                <w:ilvl w:val="0"/>
                <w:numId w:val="52"/>
              </w:numPr>
              <w:pBdr>
                <w:top w:val="none" w:sz="0" w:space="0" w:color="auto"/>
                <w:left w:val="none" w:sz="0" w:space="0" w:color="auto"/>
                <w:bottom w:val="none" w:sz="0" w:space="0" w:color="auto"/>
                <w:right w:val="none" w:sz="0" w:space="0" w:color="auto"/>
                <w:between w:val="none" w:sz="0" w:space="0" w:color="auto"/>
              </w:pBdr>
              <w:ind w:left="0" w:firstLine="0"/>
              <w:jc w:val="center"/>
            </w:pPr>
          </w:p>
        </w:tc>
        <w:tc>
          <w:tcPr>
            <w:tcW w:w="3118" w:type="dxa"/>
            <w:tcBorders>
              <w:top w:val="single" w:sz="4" w:space="0" w:color="auto"/>
              <w:left w:val="single" w:sz="4" w:space="0" w:color="auto"/>
              <w:right w:val="single" w:sz="4" w:space="0" w:color="auto"/>
            </w:tcBorders>
          </w:tcPr>
          <w:p w14:paraId="0C2C896D" w14:textId="77777777" w:rsidR="006E2445" w:rsidRPr="001053DD" w:rsidRDefault="006E2445" w:rsidP="006E2445">
            <w:r w:rsidRPr="001053DD">
              <w:t>Хранение автотранспорта</w:t>
            </w:r>
          </w:p>
        </w:tc>
        <w:tc>
          <w:tcPr>
            <w:tcW w:w="3828" w:type="dxa"/>
            <w:tcBorders>
              <w:top w:val="single" w:sz="4" w:space="0" w:color="auto"/>
              <w:left w:val="single" w:sz="4" w:space="0" w:color="auto"/>
              <w:right w:val="single" w:sz="4" w:space="0" w:color="auto"/>
            </w:tcBorders>
          </w:tcPr>
          <w:p w14:paraId="23A0CB14"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right w:val="single" w:sz="4" w:space="0" w:color="auto"/>
            </w:tcBorders>
          </w:tcPr>
          <w:p w14:paraId="6A9B85BF" w14:textId="77777777" w:rsidR="006E2445" w:rsidRPr="001053DD" w:rsidRDefault="006E2445" w:rsidP="006E2445">
            <w:pPr>
              <w:jc w:val="center"/>
            </w:pPr>
            <w:r w:rsidRPr="001053DD">
              <w:t>2.7.1</w:t>
            </w:r>
          </w:p>
        </w:tc>
      </w:tr>
      <w:tr w:rsidR="006E2445" w:rsidRPr="001053DD" w14:paraId="3FCBACC8"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30C91DC" w14:textId="77777777" w:rsidR="006E2445" w:rsidRPr="001053DD" w:rsidRDefault="006E2445" w:rsidP="007129DB">
            <w:pPr>
              <w:numPr>
                <w:ilvl w:val="0"/>
                <w:numId w:val="52"/>
              </w:numPr>
              <w:pBdr>
                <w:top w:val="none" w:sz="0" w:space="0" w:color="auto"/>
                <w:left w:val="none" w:sz="0" w:space="0" w:color="auto"/>
                <w:bottom w:val="none" w:sz="0" w:space="0" w:color="auto"/>
                <w:right w:val="none" w:sz="0" w:space="0" w:color="auto"/>
                <w:between w:val="none" w:sz="0" w:space="0" w:color="auto"/>
              </w:pBdr>
              <w:ind w:left="0" w:firstLine="0"/>
              <w:jc w:val="center"/>
            </w:pPr>
          </w:p>
        </w:tc>
        <w:tc>
          <w:tcPr>
            <w:tcW w:w="3118" w:type="dxa"/>
            <w:tcBorders>
              <w:top w:val="single" w:sz="4" w:space="0" w:color="auto"/>
              <w:left w:val="single" w:sz="4" w:space="0" w:color="auto"/>
              <w:bottom w:val="single" w:sz="4" w:space="0" w:color="auto"/>
              <w:right w:val="single" w:sz="4" w:space="0" w:color="auto"/>
            </w:tcBorders>
          </w:tcPr>
          <w:p w14:paraId="74448A72" w14:textId="77777777" w:rsidR="006E2445" w:rsidRPr="001053DD" w:rsidRDefault="006E2445" w:rsidP="006E2445">
            <w:r w:rsidRPr="001053DD">
              <w:t>Обеспечение деятельности в области гидрометеорологии и смежных с ней областях</w:t>
            </w:r>
          </w:p>
        </w:tc>
        <w:tc>
          <w:tcPr>
            <w:tcW w:w="3828" w:type="dxa"/>
            <w:tcBorders>
              <w:top w:val="single" w:sz="4" w:space="0" w:color="auto"/>
              <w:left w:val="single" w:sz="4" w:space="0" w:color="auto"/>
              <w:bottom w:val="single" w:sz="4" w:space="0" w:color="auto"/>
              <w:right w:val="single" w:sz="4" w:space="0" w:color="auto"/>
            </w:tcBorders>
          </w:tcPr>
          <w:p w14:paraId="04803C57"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top w:val="single" w:sz="4" w:space="0" w:color="auto"/>
              <w:left w:val="single" w:sz="4" w:space="0" w:color="auto"/>
              <w:bottom w:val="single" w:sz="4" w:space="0" w:color="auto"/>
              <w:right w:val="single" w:sz="4" w:space="0" w:color="auto"/>
            </w:tcBorders>
          </w:tcPr>
          <w:p w14:paraId="46979213" w14:textId="77777777" w:rsidR="006E2445" w:rsidRPr="001053DD" w:rsidRDefault="006E2445" w:rsidP="006E2445">
            <w:pPr>
              <w:jc w:val="center"/>
            </w:pPr>
            <w:r w:rsidRPr="001053DD">
              <w:t>3.9.1</w:t>
            </w:r>
          </w:p>
        </w:tc>
      </w:tr>
      <w:tr w:rsidR="006E2445" w:rsidRPr="001053DD" w14:paraId="55A38DF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3B0523F" w14:textId="77777777" w:rsidR="006E2445" w:rsidRPr="001053DD" w:rsidRDefault="006E2445" w:rsidP="007129DB">
            <w:pPr>
              <w:numPr>
                <w:ilvl w:val="0"/>
                <w:numId w:val="52"/>
              </w:numPr>
              <w:pBdr>
                <w:top w:val="none" w:sz="0" w:space="0" w:color="auto"/>
                <w:left w:val="none" w:sz="0" w:space="0" w:color="auto"/>
                <w:bottom w:val="none" w:sz="0" w:space="0" w:color="auto"/>
                <w:right w:val="none" w:sz="0" w:space="0" w:color="auto"/>
                <w:between w:val="none" w:sz="0" w:space="0" w:color="auto"/>
              </w:pBdr>
              <w:ind w:left="0" w:firstLine="0"/>
              <w:jc w:val="center"/>
            </w:pPr>
          </w:p>
        </w:tc>
        <w:tc>
          <w:tcPr>
            <w:tcW w:w="3118" w:type="dxa"/>
            <w:tcBorders>
              <w:top w:val="single" w:sz="4" w:space="0" w:color="auto"/>
              <w:left w:val="single" w:sz="4" w:space="0" w:color="auto"/>
              <w:bottom w:val="single" w:sz="4" w:space="0" w:color="auto"/>
              <w:right w:val="single" w:sz="4" w:space="0" w:color="auto"/>
            </w:tcBorders>
          </w:tcPr>
          <w:p w14:paraId="1E4FE958" w14:textId="77777777" w:rsidR="006E2445" w:rsidRPr="001053DD" w:rsidRDefault="006E2445" w:rsidP="006E2445">
            <w:r w:rsidRPr="001053DD">
              <w:t>Обслуживание автотранспорта</w:t>
            </w:r>
          </w:p>
        </w:tc>
        <w:tc>
          <w:tcPr>
            <w:tcW w:w="3828" w:type="dxa"/>
            <w:tcBorders>
              <w:top w:val="single" w:sz="4" w:space="0" w:color="auto"/>
              <w:left w:val="single" w:sz="4" w:space="0" w:color="auto"/>
              <w:bottom w:val="single" w:sz="4" w:space="0" w:color="auto"/>
              <w:right w:val="single" w:sz="4" w:space="0" w:color="auto"/>
            </w:tcBorders>
          </w:tcPr>
          <w:p w14:paraId="7AB7A01E" w14:textId="77777777" w:rsidR="006E2445" w:rsidRPr="001053DD" w:rsidRDefault="006E2445" w:rsidP="006E2445">
            <w:r w:rsidRPr="001053DD">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053DD">
                <w:t>кодами 3.0</w:t>
              </w:r>
            </w:hyperlink>
            <w:r w:rsidRPr="001053DD">
              <w:t xml:space="preserve">, </w:t>
            </w:r>
            <w:hyperlink w:anchor="P333" w:history="1">
              <w:r w:rsidRPr="001053DD">
                <w:t>4.0</w:t>
              </w:r>
            </w:hyperlink>
            <w:r w:rsidRPr="001053DD">
              <w:t>,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right w:val="single" w:sz="4" w:space="0" w:color="auto"/>
            </w:tcBorders>
          </w:tcPr>
          <w:p w14:paraId="7186A637" w14:textId="77777777" w:rsidR="006E2445" w:rsidRPr="001053DD" w:rsidRDefault="006E2445" w:rsidP="006E2445">
            <w:pPr>
              <w:jc w:val="center"/>
            </w:pPr>
            <w:r w:rsidRPr="001053DD">
              <w:t>4.9</w:t>
            </w:r>
          </w:p>
        </w:tc>
      </w:tr>
      <w:tr w:rsidR="006E2445" w:rsidRPr="001053DD" w14:paraId="246D316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E8AB5B7" w14:textId="77777777" w:rsidR="006E2445" w:rsidRPr="001053DD" w:rsidRDefault="006E2445" w:rsidP="007129DB">
            <w:pPr>
              <w:numPr>
                <w:ilvl w:val="0"/>
                <w:numId w:val="52"/>
              </w:numPr>
              <w:pBdr>
                <w:top w:val="none" w:sz="0" w:space="0" w:color="auto"/>
                <w:left w:val="none" w:sz="0" w:space="0" w:color="auto"/>
                <w:bottom w:val="none" w:sz="0" w:space="0" w:color="auto"/>
                <w:right w:val="none" w:sz="0" w:space="0" w:color="auto"/>
                <w:between w:val="none" w:sz="0" w:space="0" w:color="auto"/>
              </w:pBdr>
              <w:ind w:left="0" w:firstLine="0"/>
              <w:jc w:val="center"/>
            </w:pPr>
          </w:p>
        </w:tc>
        <w:tc>
          <w:tcPr>
            <w:tcW w:w="3118" w:type="dxa"/>
            <w:tcBorders>
              <w:top w:val="single" w:sz="4" w:space="0" w:color="auto"/>
              <w:left w:val="single" w:sz="4" w:space="0" w:color="auto"/>
              <w:bottom w:val="single" w:sz="4" w:space="0" w:color="auto"/>
              <w:right w:val="single" w:sz="4" w:space="0" w:color="auto"/>
            </w:tcBorders>
          </w:tcPr>
          <w:p w14:paraId="2A6A1E06" w14:textId="77777777" w:rsidR="006E2445" w:rsidRPr="001053DD" w:rsidRDefault="006E2445" w:rsidP="006E2445">
            <w:r w:rsidRPr="001053DD">
              <w:t>Объекты дорожного сервиса</w:t>
            </w:r>
          </w:p>
        </w:tc>
        <w:tc>
          <w:tcPr>
            <w:tcW w:w="3828" w:type="dxa"/>
            <w:tcBorders>
              <w:top w:val="single" w:sz="4" w:space="0" w:color="auto"/>
              <w:left w:val="single" w:sz="4" w:space="0" w:color="auto"/>
              <w:bottom w:val="single" w:sz="4" w:space="0" w:color="auto"/>
              <w:right w:val="single" w:sz="4" w:space="0" w:color="auto"/>
            </w:tcBorders>
          </w:tcPr>
          <w:p w14:paraId="440E9F6D" w14:textId="77777777" w:rsidR="006E2445" w:rsidRPr="001053DD" w:rsidRDefault="006E2445" w:rsidP="006E2445">
            <w:r w:rsidRPr="001053DD">
              <w:t xml:space="preserve">Размещение зданий и сооружений дорожного сервиса. Содержание данного вида разрешенного использования </w:t>
            </w:r>
            <w:r w:rsidRPr="001053DD">
              <w:lastRenderedPageBreak/>
              <w:t xml:space="preserve">включает в себя содержание видов разрешенного использования с </w:t>
            </w:r>
            <w:hyperlink w:anchor="P390" w:history="1">
              <w:r w:rsidRPr="001053DD">
                <w:t>кодами 4.9.1.1</w:t>
              </w:r>
            </w:hyperlink>
            <w:r w:rsidRPr="001053DD">
              <w:t xml:space="preserve"> - </w:t>
            </w:r>
            <w:hyperlink w:anchor="P402" w:history="1">
              <w:r w:rsidRPr="001053DD">
                <w:t>4.9.1.4</w:t>
              </w:r>
            </w:hyperlink>
          </w:p>
        </w:tc>
        <w:tc>
          <w:tcPr>
            <w:tcW w:w="1701" w:type="dxa"/>
            <w:tcBorders>
              <w:top w:val="single" w:sz="4" w:space="0" w:color="auto"/>
              <w:left w:val="single" w:sz="4" w:space="0" w:color="auto"/>
              <w:bottom w:val="single" w:sz="4" w:space="0" w:color="auto"/>
              <w:right w:val="single" w:sz="4" w:space="0" w:color="auto"/>
            </w:tcBorders>
          </w:tcPr>
          <w:p w14:paraId="0006EAE0" w14:textId="77777777" w:rsidR="006E2445" w:rsidRPr="001053DD" w:rsidRDefault="006E2445" w:rsidP="006E2445">
            <w:pPr>
              <w:jc w:val="center"/>
            </w:pPr>
            <w:r w:rsidRPr="001053DD">
              <w:lastRenderedPageBreak/>
              <w:t>4.9.1</w:t>
            </w:r>
          </w:p>
        </w:tc>
      </w:tr>
      <w:tr w:rsidR="006E2445" w:rsidRPr="001053DD" w14:paraId="4EBCEA7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C0DCFDC" w14:textId="77777777" w:rsidR="006E2445" w:rsidRPr="001053DD" w:rsidRDefault="006E2445" w:rsidP="007129DB">
            <w:pPr>
              <w:numPr>
                <w:ilvl w:val="0"/>
                <w:numId w:val="52"/>
              </w:numPr>
              <w:pBdr>
                <w:top w:val="none" w:sz="0" w:space="0" w:color="auto"/>
                <w:left w:val="none" w:sz="0" w:space="0" w:color="auto"/>
                <w:bottom w:val="none" w:sz="0" w:space="0" w:color="auto"/>
                <w:right w:val="none" w:sz="0" w:space="0" w:color="auto"/>
                <w:between w:val="none" w:sz="0" w:space="0" w:color="auto"/>
              </w:pBdr>
              <w:ind w:left="0" w:firstLine="0"/>
              <w:jc w:val="center"/>
            </w:pPr>
          </w:p>
        </w:tc>
        <w:tc>
          <w:tcPr>
            <w:tcW w:w="3118" w:type="dxa"/>
            <w:tcBorders>
              <w:top w:val="single" w:sz="4" w:space="0" w:color="auto"/>
              <w:left w:val="single" w:sz="4" w:space="0" w:color="auto"/>
              <w:right w:val="single" w:sz="4" w:space="0" w:color="auto"/>
            </w:tcBorders>
          </w:tcPr>
          <w:p w14:paraId="08EBE0F3" w14:textId="77777777" w:rsidR="006E2445" w:rsidRPr="001053DD" w:rsidRDefault="006E2445" w:rsidP="006E2445">
            <w:r w:rsidRPr="001053DD">
              <w:t>Связь</w:t>
            </w:r>
          </w:p>
        </w:tc>
        <w:tc>
          <w:tcPr>
            <w:tcW w:w="3828" w:type="dxa"/>
            <w:tcBorders>
              <w:top w:val="single" w:sz="4" w:space="0" w:color="auto"/>
              <w:left w:val="single" w:sz="4" w:space="0" w:color="auto"/>
              <w:right w:val="single" w:sz="4" w:space="0" w:color="auto"/>
            </w:tcBorders>
          </w:tcPr>
          <w:p w14:paraId="5C217C54" w14:textId="77777777" w:rsidR="006E2445" w:rsidRPr="001053DD" w:rsidRDefault="006E2445" w:rsidP="006E2445">
            <w:r w:rsidRPr="001053DD">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8" w:tooltip="3.1.1" w:history="1">
              <w:r w:rsidRPr="001053DD">
                <w:t>кодами 3.1.1</w:t>
              </w:r>
            </w:hyperlink>
            <w:r w:rsidRPr="001053DD">
              <w:t xml:space="preserve">, </w:t>
            </w:r>
            <w:hyperlink w:anchor="Par220" w:tooltip="3.2.3" w:history="1">
              <w:r w:rsidRPr="001053DD">
                <w:t>3.2.3</w:t>
              </w:r>
            </w:hyperlink>
          </w:p>
        </w:tc>
        <w:tc>
          <w:tcPr>
            <w:tcW w:w="1701" w:type="dxa"/>
            <w:tcBorders>
              <w:top w:val="single" w:sz="4" w:space="0" w:color="auto"/>
              <w:left w:val="single" w:sz="4" w:space="0" w:color="auto"/>
              <w:right w:val="single" w:sz="4" w:space="0" w:color="auto"/>
            </w:tcBorders>
          </w:tcPr>
          <w:p w14:paraId="0BAB893F" w14:textId="77777777" w:rsidR="006E2445" w:rsidRPr="001053DD" w:rsidRDefault="006E2445" w:rsidP="006E2445">
            <w:pPr>
              <w:jc w:val="center"/>
            </w:pPr>
            <w:r w:rsidRPr="001053DD">
              <w:t>6.8</w:t>
            </w:r>
          </w:p>
        </w:tc>
      </w:tr>
      <w:tr w:rsidR="006E2445" w:rsidRPr="001053DD" w14:paraId="6969A4A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07C8484" w14:textId="77777777" w:rsidR="006E2445" w:rsidRPr="001053DD" w:rsidRDefault="006E2445" w:rsidP="007129DB">
            <w:pPr>
              <w:numPr>
                <w:ilvl w:val="0"/>
                <w:numId w:val="52"/>
              </w:numPr>
              <w:pBdr>
                <w:top w:val="none" w:sz="0" w:space="0" w:color="auto"/>
                <w:left w:val="none" w:sz="0" w:space="0" w:color="auto"/>
                <w:bottom w:val="none" w:sz="0" w:space="0" w:color="auto"/>
                <w:right w:val="none" w:sz="0" w:space="0" w:color="auto"/>
                <w:between w:val="none" w:sz="0" w:space="0" w:color="auto"/>
              </w:pBdr>
              <w:ind w:left="0" w:firstLine="0"/>
              <w:jc w:val="center"/>
            </w:pPr>
          </w:p>
        </w:tc>
        <w:tc>
          <w:tcPr>
            <w:tcW w:w="3118" w:type="dxa"/>
            <w:tcBorders>
              <w:top w:val="single" w:sz="4" w:space="0" w:color="auto"/>
              <w:left w:val="single" w:sz="4" w:space="0" w:color="auto"/>
              <w:bottom w:val="single" w:sz="4" w:space="0" w:color="auto"/>
              <w:right w:val="single" w:sz="4" w:space="0" w:color="auto"/>
            </w:tcBorders>
          </w:tcPr>
          <w:p w14:paraId="03F4A442" w14:textId="77777777" w:rsidR="006E2445" w:rsidRPr="001053DD" w:rsidRDefault="006E2445" w:rsidP="006E2445">
            <w:r w:rsidRPr="001053DD">
              <w:t>Транспорт</w:t>
            </w:r>
          </w:p>
        </w:tc>
        <w:tc>
          <w:tcPr>
            <w:tcW w:w="3828" w:type="dxa"/>
            <w:tcBorders>
              <w:top w:val="single" w:sz="4" w:space="0" w:color="auto"/>
              <w:left w:val="single" w:sz="4" w:space="0" w:color="auto"/>
              <w:bottom w:val="single" w:sz="4" w:space="0" w:color="auto"/>
              <w:right w:val="single" w:sz="4" w:space="0" w:color="auto"/>
            </w:tcBorders>
          </w:tcPr>
          <w:p w14:paraId="5B4E2575" w14:textId="77777777" w:rsidR="006E2445" w:rsidRPr="001053DD" w:rsidRDefault="006E2445" w:rsidP="006E2445">
            <w:r w:rsidRPr="001053DD">
              <w:t>Размещение различного рода путей сообщения и сооружений, используемых для перевозки людей или грузов либо передачи веществ.</w:t>
            </w:r>
          </w:p>
          <w:p w14:paraId="5FFFDD28" w14:textId="77777777" w:rsidR="006E2445" w:rsidRPr="001053DD" w:rsidRDefault="006E2445" w:rsidP="006E2445">
            <w:r w:rsidRPr="001053DD">
              <w:t xml:space="preserve">Содержание данного вида разрешенного использования включает в себя содержание видов разрешенного использования с </w:t>
            </w:r>
            <w:hyperlink w:anchor="Par403" w:tooltip="Железнодорожный транспорт" w:history="1">
              <w:r w:rsidRPr="001053DD">
                <w:t>кодами 7.1</w:t>
              </w:r>
            </w:hyperlink>
            <w:r w:rsidRPr="001053DD">
              <w:t xml:space="preserve"> - </w:t>
            </w:r>
            <w:hyperlink w:anchor="Par428" w:tooltip="7.5" w:history="1">
              <w:r w:rsidRPr="001053DD">
                <w:t>7.5</w:t>
              </w:r>
            </w:hyperlink>
          </w:p>
        </w:tc>
        <w:tc>
          <w:tcPr>
            <w:tcW w:w="1701" w:type="dxa"/>
            <w:tcBorders>
              <w:top w:val="single" w:sz="4" w:space="0" w:color="auto"/>
              <w:left w:val="single" w:sz="4" w:space="0" w:color="auto"/>
              <w:bottom w:val="single" w:sz="4" w:space="0" w:color="auto"/>
              <w:right w:val="single" w:sz="4" w:space="0" w:color="auto"/>
            </w:tcBorders>
          </w:tcPr>
          <w:p w14:paraId="75D437B2" w14:textId="77777777" w:rsidR="006E2445" w:rsidRPr="001053DD" w:rsidRDefault="006E2445" w:rsidP="006E2445">
            <w:pPr>
              <w:jc w:val="center"/>
            </w:pPr>
            <w:r w:rsidRPr="001053DD">
              <w:t>7.0</w:t>
            </w:r>
          </w:p>
        </w:tc>
      </w:tr>
      <w:tr w:rsidR="006E2445" w:rsidRPr="001053DD" w14:paraId="592A288D"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4DE26E2" w14:textId="77777777" w:rsidR="006E2445" w:rsidRPr="001053DD" w:rsidRDefault="006E2445" w:rsidP="007129DB">
            <w:pPr>
              <w:numPr>
                <w:ilvl w:val="0"/>
                <w:numId w:val="52"/>
              </w:numPr>
              <w:pBdr>
                <w:top w:val="none" w:sz="0" w:space="0" w:color="auto"/>
                <w:left w:val="none" w:sz="0" w:space="0" w:color="auto"/>
                <w:bottom w:val="none" w:sz="0" w:space="0" w:color="auto"/>
                <w:right w:val="none" w:sz="0" w:space="0" w:color="auto"/>
                <w:between w:val="none" w:sz="0" w:space="0" w:color="auto"/>
              </w:pBdr>
              <w:ind w:left="0" w:firstLine="0"/>
              <w:jc w:val="center"/>
            </w:pPr>
          </w:p>
        </w:tc>
        <w:tc>
          <w:tcPr>
            <w:tcW w:w="3118" w:type="dxa"/>
            <w:tcBorders>
              <w:top w:val="single" w:sz="4" w:space="0" w:color="auto"/>
              <w:left w:val="single" w:sz="4" w:space="0" w:color="auto"/>
              <w:bottom w:val="single" w:sz="4" w:space="0" w:color="auto"/>
              <w:right w:val="single" w:sz="4" w:space="0" w:color="auto"/>
            </w:tcBorders>
          </w:tcPr>
          <w:p w14:paraId="298676E2" w14:textId="77777777" w:rsidR="006E2445" w:rsidRPr="001053DD" w:rsidRDefault="006E2445" w:rsidP="006E2445">
            <w:r w:rsidRPr="001053DD">
              <w:t>Автомобильный транспорт</w:t>
            </w:r>
          </w:p>
        </w:tc>
        <w:tc>
          <w:tcPr>
            <w:tcW w:w="3828" w:type="dxa"/>
            <w:tcBorders>
              <w:top w:val="single" w:sz="4" w:space="0" w:color="auto"/>
              <w:left w:val="single" w:sz="4" w:space="0" w:color="auto"/>
              <w:bottom w:val="single" w:sz="4" w:space="0" w:color="auto"/>
              <w:right w:val="single" w:sz="4" w:space="0" w:color="auto"/>
            </w:tcBorders>
          </w:tcPr>
          <w:p w14:paraId="268B7A38" w14:textId="77777777" w:rsidR="006E2445" w:rsidRPr="001053DD" w:rsidRDefault="006E2445" w:rsidP="006E2445">
            <w:r w:rsidRPr="001053DD">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1053DD">
                <w:t>кодами 7.2.1</w:t>
              </w:r>
            </w:hyperlink>
            <w:r w:rsidRPr="001053DD">
              <w:t xml:space="preserve"> - </w:t>
            </w:r>
            <w:hyperlink w:anchor="P567" w:history="1">
              <w:r w:rsidRPr="001053DD">
                <w:t>7.2.3</w:t>
              </w:r>
            </w:hyperlink>
          </w:p>
        </w:tc>
        <w:tc>
          <w:tcPr>
            <w:tcW w:w="1701" w:type="dxa"/>
            <w:tcBorders>
              <w:top w:val="single" w:sz="4" w:space="0" w:color="auto"/>
              <w:left w:val="single" w:sz="4" w:space="0" w:color="auto"/>
              <w:bottom w:val="single" w:sz="4" w:space="0" w:color="auto"/>
              <w:right w:val="single" w:sz="4" w:space="0" w:color="auto"/>
            </w:tcBorders>
          </w:tcPr>
          <w:p w14:paraId="4FDC8013" w14:textId="77777777" w:rsidR="006E2445" w:rsidRPr="001053DD" w:rsidRDefault="006E2445" w:rsidP="006E2445">
            <w:pPr>
              <w:jc w:val="center"/>
            </w:pPr>
            <w:r w:rsidRPr="001053DD">
              <w:t>7.2</w:t>
            </w:r>
          </w:p>
        </w:tc>
      </w:tr>
      <w:tr w:rsidR="006E2445" w:rsidRPr="001053DD" w14:paraId="2B80EBA1"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1628649" w14:textId="77777777" w:rsidR="006E2445" w:rsidRPr="001053DD" w:rsidRDefault="006E2445" w:rsidP="007129DB">
            <w:pPr>
              <w:numPr>
                <w:ilvl w:val="0"/>
                <w:numId w:val="52"/>
              </w:numPr>
              <w:pBdr>
                <w:top w:val="none" w:sz="0" w:space="0" w:color="auto"/>
                <w:left w:val="none" w:sz="0" w:space="0" w:color="auto"/>
                <w:bottom w:val="none" w:sz="0" w:space="0" w:color="auto"/>
                <w:right w:val="none" w:sz="0" w:space="0" w:color="auto"/>
                <w:between w:val="none" w:sz="0" w:space="0" w:color="auto"/>
              </w:pBdr>
              <w:ind w:left="0" w:firstLine="0"/>
              <w:jc w:val="center"/>
            </w:pPr>
          </w:p>
        </w:tc>
        <w:tc>
          <w:tcPr>
            <w:tcW w:w="3118" w:type="dxa"/>
            <w:tcBorders>
              <w:top w:val="single" w:sz="4" w:space="0" w:color="auto"/>
              <w:left w:val="single" w:sz="4" w:space="0" w:color="auto"/>
              <w:bottom w:val="single" w:sz="4" w:space="0" w:color="auto"/>
              <w:right w:val="single" w:sz="4" w:space="0" w:color="auto"/>
            </w:tcBorders>
          </w:tcPr>
          <w:p w14:paraId="7BC668EC" w14:textId="77777777" w:rsidR="006E2445" w:rsidRPr="001053DD" w:rsidRDefault="006E2445" w:rsidP="006E2445">
            <w:r w:rsidRPr="001053DD">
              <w:t>Водный транспорт</w:t>
            </w:r>
          </w:p>
        </w:tc>
        <w:tc>
          <w:tcPr>
            <w:tcW w:w="3828" w:type="dxa"/>
            <w:tcBorders>
              <w:top w:val="single" w:sz="4" w:space="0" w:color="auto"/>
              <w:left w:val="single" w:sz="4" w:space="0" w:color="auto"/>
              <w:bottom w:val="single" w:sz="4" w:space="0" w:color="auto"/>
              <w:right w:val="single" w:sz="4" w:space="0" w:color="auto"/>
            </w:tcBorders>
          </w:tcPr>
          <w:p w14:paraId="05B40DBD" w14:textId="77777777" w:rsidR="006E2445" w:rsidRPr="001053DD" w:rsidRDefault="006E2445" w:rsidP="006E2445">
            <w:r w:rsidRPr="001053DD">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w:t>
            </w:r>
            <w:r w:rsidRPr="001053DD">
              <w:lastRenderedPageBreak/>
              <w:t>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701" w:type="dxa"/>
            <w:tcBorders>
              <w:top w:val="single" w:sz="4" w:space="0" w:color="auto"/>
              <w:left w:val="single" w:sz="4" w:space="0" w:color="auto"/>
              <w:bottom w:val="single" w:sz="4" w:space="0" w:color="auto"/>
              <w:right w:val="single" w:sz="4" w:space="0" w:color="auto"/>
            </w:tcBorders>
          </w:tcPr>
          <w:p w14:paraId="677FC3A1" w14:textId="77777777" w:rsidR="006E2445" w:rsidRPr="001053DD" w:rsidRDefault="006E2445" w:rsidP="006E2445">
            <w:pPr>
              <w:jc w:val="center"/>
            </w:pPr>
            <w:r w:rsidRPr="001053DD">
              <w:lastRenderedPageBreak/>
              <w:t>7.3</w:t>
            </w:r>
          </w:p>
        </w:tc>
      </w:tr>
      <w:tr w:rsidR="006E2445" w:rsidRPr="001053DD" w14:paraId="23BF4ED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4985D4F" w14:textId="77777777" w:rsidR="006E2445" w:rsidRPr="001053DD" w:rsidRDefault="006E2445" w:rsidP="007129DB">
            <w:pPr>
              <w:numPr>
                <w:ilvl w:val="0"/>
                <w:numId w:val="52"/>
              </w:numPr>
              <w:pBdr>
                <w:top w:val="none" w:sz="0" w:space="0" w:color="auto"/>
                <w:left w:val="none" w:sz="0" w:space="0" w:color="auto"/>
                <w:bottom w:val="none" w:sz="0" w:space="0" w:color="auto"/>
                <w:right w:val="none" w:sz="0" w:space="0" w:color="auto"/>
                <w:between w:val="none" w:sz="0" w:space="0" w:color="auto"/>
              </w:pBdr>
              <w:ind w:left="0" w:firstLine="0"/>
              <w:jc w:val="center"/>
            </w:pPr>
          </w:p>
        </w:tc>
        <w:tc>
          <w:tcPr>
            <w:tcW w:w="3118" w:type="dxa"/>
            <w:tcBorders>
              <w:top w:val="single" w:sz="4" w:space="0" w:color="auto"/>
              <w:left w:val="single" w:sz="4" w:space="0" w:color="auto"/>
              <w:right w:val="single" w:sz="4" w:space="0" w:color="auto"/>
            </w:tcBorders>
            <w:shd w:val="clear" w:color="auto" w:fill="auto"/>
          </w:tcPr>
          <w:p w14:paraId="54405D4A" w14:textId="77777777" w:rsidR="006E2445" w:rsidRPr="001053DD" w:rsidRDefault="006E2445" w:rsidP="006E2445">
            <w:r w:rsidRPr="001053DD">
              <w:t>Земельные участки (территории) общего пользования</w:t>
            </w:r>
          </w:p>
        </w:tc>
        <w:tc>
          <w:tcPr>
            <w:tcW w:w="3828" w:type="dxa"/>
            <w:tcBorders>
              <w:top w:val="single" w:sz="4" w:space="0" w:color="auto"/>
              <w:left w:val="single" w:sz="4" w:space="0" w:color="auto"/>
              <w:right w:val="single" w:sz="4" w:space="0" w:color="auto"/>
            </w:tcBorders>
            <w:shd w:val="clear" w:color="auto" w:fill="auto"/>
          </w:tcPr>
          <w:p w14:paraId="4447C590" w14:textId="77777777" w:rsidR="006E2445" w:rsidRPr="001053DD" w:rsidRDefault="006E2445" w:rsidP="006E2445">
            <w:r w:rsidRPr="001053DD">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1053DD">
                <w:t>кодами 12.0.1</w:t>
              </w:r>
            </w:hyperlink>
            <w:r w:rsidRPr="001053DD">
              <w:t xml:space="preserve"> - </w:t>
            </w:r>
            <w:hyperlink w:anchor="P668" w:history="1">
              <w:r w:rsidRPr="001053DD">
                <w:t>12.0.2</w:t>
              </w:r>
            </w:hyperlink>
          </w:p>
        </w:tc>
        <w:tc>
          <w:tcPr>
            <w:tcW w:w="1701" w:type="dxa"/>
            <w:tcBorders>
              <w:top w:val="single" w:sz="4" w:space="0" w:color="auto"/>
              <w:left w:val="single" w:sz="4" w:space="0" w:color="auto"/>
              <w:right w:val="single" w:sz="4" w:space="0" w:color="auto"/>
            </w:tcBorders>
            <w:shd w:val="clear" w:color="auto" w:fill="auto"/>
          </w:tcPr>
          <w:p w14:paraId="1072EB73" w14:textId="77777777" w:rsidR="006E2445" w:rsidRPr="001053DD" w:rsidRDefault="006E2445" w:rsidP="006E2445">
            <w:pPr>
              <w:jc w:val="center"/>
            </w:pPr>
            <w:r w:rsidRPr="001053DD">
              <w:t>12.0</w:t>
            </w:r>
          </w:p>
        </w:tc>
      </w:tr>
    </w:tbl>
    <w:p w14:paraId="7D40E43F" w14:textId="063C2F57" w:rsidR="006E2445" w:rsidRPr="001053DD" w:rsidRDefault="006E2445" w:rsidP="001C644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1C6444" w:rsidRPr="001053DD" w14:paraId="6B10B10F"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EA06A08" w14:textId="4DF0D912" w:rsidR="001C6444" w:rsidRPr="001C6444" w:rsidRDefault="001C6444" w:rsidP="006E2445">
            <w:pPr>
              <w:jc w:val="center"/>
              <w:rPr>
                <w:b/>
              </w:rPr>
            </w:pPr>
            <w:r w:rsidRPr="001C6444">
              <w:rPr>
                <w:b/>
              </w:rPr>
              <w:t>Условно разрешённые виды использования зоны ТЗ-09</w:t>
            </w:r>
          </w:p>
        </w:tc>
      </w:tr>
      <w:tr w:rsidR="006E2445" w:rsidRPr="001053DD" w14:paraId="3A68C65D"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3D814A09" w14:textId="77777777" w:rsidR="006E2445" w:rsidRPr="001053DD" w:rsidRDefault="006E2445" w:rsidP="006E2445">
            <w:pPr>
              <w:jc w:val="center"/>
            </w:pPr>
            <w:r w:rsidRPr="001053DD">
              <w:t>№</w:t>
            </w:r>
          </w:p>
          <w:p w14:paraId="24020C92"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7DA8F395"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5595A452"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68CDCE1B" w14:textId="77777777" w:rsidR="006E2445" w:rsidRPr="001053DD" w:rsidRDefault="006E2445" w:rsidP="006E2445">
            <w:pPr>
              <w:jc w:val="center"/>
            </w:pPr>
            <w:r w:rsidRPr="001053DD">
              <w:t>Код вида</w:t>
            </w:r>
          </w:p>
        </w:tc>
      </w:tr>
      <w:tr w:rsidR="006E2445" w:rsidRPr="001053DD" w14:paraId="3F0373B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498E452" w14:textId="77777777" w:rsidR="006E2445" w:rsidRPr="001053DD" w:rsidRDefault="006E2445" w:rsidP="007129DB">
            <w:pPr>
              <w:numPr>
                <w:ilvl w:val="0"/>
                <w:numId w:val="31"/>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87C0D0E" w14:textId="77777777" w:rsidR="006E2445" w:rsidRPr="001053DD" w:rsidRDefault="006E2445" w:rsidP="006E2445">
            <w:r w:rsidRPr="001053DD">
              <w:t>Магазины</w:t>
            </w:r>
          </w:p>
        </w:tc>
        <w:tc>
          <w:tcPr>
            <w:tcW w:w="3828" w:type="dxa"/>
            <w:tcBorders>
              <w:top w:val="single" w:sz="4" w:space="0" w:color="auto"/>
              <w:left w:val="single" w:sz="4" w:space="0" w:color="auto"/>
              <w:bottom w:val="single" w:sz="4" w:space="0" w:color="auto"/>
              <w:right w:val="single" w:sz="4" w:space="0" w:color="auto"/>
            </w:tcBorders>
          </w:tcPr>
          <w:p w14:paraId="2A0DC82D"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right w:val="single" w:sz="4" w:space="0" w:color="auto"/>
            </w:tcBorders>
          </w:tcPr>
          <w:p w14:paraId="6DC52403" w14:textId="77777777" w:rsidR="006E2445" w:rsidRPr="001053DD" w:rsidRDefault="006E2445" w:rsidP="006E2445">
            <w:pPr>
              <w:jc w:val="center"/>
            </w:pPr>
            <w:r w:rsidRPr="001053DD">
              <w:t>4.4</w:t>
            </w:r>
          </w:p>
        </w:tc>
      </w:tr>
      <w:tr w:rsidR="006E2445" w:rsidRPr="001053DD" w14:paraId="0B6739E5"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27BDBD3" w14:textId="77777777" w:rsidR="006E2445" w:rsidRPr="001053DD" w:rsidRDefault="006E2445" w:rsidP="007129DB">
            <w:pPr>
              <w:numPr>
                <w:ilvl w:val="0"/>
                <w:numId w:val="31"/>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4ACF009" w14:textId="77777777" w:rsidR="006E2445" w:rsidRPr="001053DD" w:rsidRDefault="006E2445" w:rsidP="006E2445">
            <w:r w:rsidRPr="001053DD">
              <w:t>Общественное питание</w:t>
            </w:r>
          </w:p>
        </w:tc>
        <w:tc>
          <w:tcPr>
            <w:tcW w:w="3828" w:type="dxa"/>
            <w:tcBorders>
              <w:top w:val="single" w:sz="4" w:space="0" w:color="auto"/>
              <w:left w:val="single" w:sz="4" w:space="0" w:color="auto"/>
              <w:bottom w:val="single" w:sz="4" w:space="0" w:color="auto"/>
              <w:right w:val="single" w:sz="4" w:space="0" w:color="auto"/>
            </w:tcBorders>
          </w:tcPr>
          <w:p w14:paraId="598186ED"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right w:val="single" w:sz="4" w:space="0" w:color="auto"/>
            </w:tcBorders>
          </w:tcPr>
          <w:p w14:paraId="59221407" w14:textId="77777777" w:rsidR="006E2445" w:rsidRPr="001053DD" w:rsidRDefault="006E2445" w:rsidP="006E2445">
            <w:pPr>
              <w:jc w:val="center"/>
            </w:pPr>
            <w:r w:rsidRPr="001053DD">
              <w:t>4.6</w:t>
            </w:r>
          </w:p>
        </w:tc>
      </w:tr>
    </w:tbl>
    <w:p w14:paraId="1224C882" w14:textId="536DDE96" w:rsidR="006E2445" w:rsidRPr="001053DD" w:rsidRDefault="006E2445" w:rsidP="001C644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1C6444" w:rsidRPr="001053DD" w14:paraId="34EF3FFB" w14:textId="77777777" w:rsidTr="00B30B2E">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FE8115E" w14:textId="3900FA7B" w:rsidR="001C6444" w:rsidRPr="001C6444" w:rsidRDefault="001C6444" w:rsidP="006E2445">
            <w:pPr>
              <w:jc w:val="center"/>
              <w:rPr>
                <w:b/>
              </w:rPr>
            </w:pPr>
            <w:r w:rsidRPr="001C6444">
              <w:rPr>
                <w:b/>
              </w:rPr>
              <w:t>Вспомогательные виды использования зоны ТЗ-09</w:t>
            </w:r>
          </w:p>
        </w:tc>
      </w:tr>
      <w:tr w:rsidR="006E2445" w:rsidRPr="001053DD" w14:paraId="342A9866"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282CCD30" w14:textId="77777777" w:rsidR="006E2445" w:rsidRPr="001053DD" w:rsidRDefault="006E2445" w:rsidP="006E2445">
            <w:pPr>
              <w:jc w:val="center"/>
            </w:pPr>
            <w:r w:rsidRPr="001053DD">
              <w:t>№</w:t>
            </w:r>
          </w:p>
          <w:p w14:paraId="59C8797C"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7AE97C16"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6A4A435D"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3E072BDD" w14:textId="77777777" w:rsidR="006E2445" w:rsidRPr="001053DD" w:rsidRDefault="006E2445" w:rsidP="006E2445">
            <w:pPr>
              <w:jc w:val="center"/>
            </w:pPr>
            <w:r w:rsidRPr="001053DD">
              <w:t>Код вида</w:t>
            </w:r>
          </w:p>
        </w:tc>
      </w:tr>
      <w:tr w:rsidR="006E2445" w:rsidRPr="001053DD" w14:paraId="7D0CF6E2"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1255619" w14:textId="77777777" w:rsidR="006E2445" w:rsidRPr="001053DD" w:rsidRDefault="006E2445" w:rsidP="007129DB">
            <w:pPr>
              <w:numPr>
                <w:ilvl w:val="0"/>
                <w:numId w:val="32"/>
              </w:numPr>
              <w:pBdr>
                <w:top w:val="none" w:sz="0" w:space="0" w:color="auto"/>
                <w:left w:val="none" w:sz="0" w:space="0" w:color="auto"/>
                <w:bottom w:val="none" w:sz="0" w:space="0" w:color="auto"/>
                <w:right w:val="none" w:sz="0" w:space="0" w:color="auto"/>
                <w:between w:val="none" w:sz="0" w:space="0" w:color="auto"/>
              </w:pBdr>
              <w:jc w:val="center"/>
              <w:rPr>
                <w:color w:val="000000" w:themeColor="text1"/>
              </w:rPr>
            </w:pPr>
          </w:p>
        </w:tc>
        <w:tc>
          <w:tcPr>
            <w:tcW w:w="3118" w:type="dxa"/>
            <w:tcBorders>
              <w:top w:val="single" w:sz="4" w:space="0" w:color="auto"/>
              <w:left w:val="single" w:sz="4" w:space="0" w:color="auto"/>
              <w:bottom w:val="single" w:sz="4" w:space="0" w:color="auto"/>
              <w:right w:val="single" w:sz="4" w:space="0" w:color="auto"/>
            </w:tcBorders>
          </w:tcPr>
          <w:p w14:paraId="7064DD23" w14:textId="77777777" w:rsidR="006E2445" w:rsidRPr="001053DD" w:rsidRDefault="006E2445" w:rsidP="006E2445">
            <w:pPr>
              <w:rPr>
                <w:color w:val="000000" w:themeColor="text1"/>
              </w:rPr>
            </w:pPr>
            <w:r w:rsidRPr="001053DD">
              <w:rPr>
                <w:color w:val="000000" w:themeColor="text1"/>
              </w:rPr>
              <w:t>Коммунальное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688482AC" w14:textId="77777777" w:rsidR="006E2445" w:rsidRPr="001053DD" w:rsidRDefault="006E2445" w:rsidP="006E2445">
            <w:pPr>
              <w:rPr>
                <w:color w:val="000000" w:themeColor="text1"/>
              </w:rPr>
            </w:pPr>
            <w:r w:rsidRPr="001053DD">
              <w:rPr>
                <w:color w:val="000000" w:themeColor="text1"/>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rPr>
                  <w:color w:val="000000" w:themeColor="text1"/>
                </w:rPr>
                <w:t>кодами 3.1.1</w:t>
              </w:r>
            </w:hyperlink>
            <w:r w:rsidRPr="001053DD">
              <w:rPr>
                <w:color w:val="000000" w:themeColor="text1"/>
              </w:rPr>
              <w:t xml:space="preserve"> - </w:t>
            </w:r>
            <w:hyperlink w:anchor="P202" w:history="1">
              <w:r w:rsidRPr="001053DD">
                <w:rPr>
                  <w:color w:val="000000" w:themeColor="text1"/>
                </w:rPr>
                <w:t>3.1.2</w:t>
              </w:r>
            </w:hyperlink>
          </w:p>
        </w:tc>
        <w:tc>
          <w:tcPr>
            <w:tcW w:w="1701" w:type="dxa"/>
            <w:tcBorders>
              <w:top w:val="single" w:sz="4" w:space="0" w:color="auto"/>
              <w:left w:val="single" w:sz="4" w:space="0" w:color="auto"/>
              <w:bottom w:val="single" w:sz="4" w:space="0" w:color="auto"/>
              <w:right w:val="single" w:sz="4" w:space="0" w:color="auto"/>
            </w:tcBorders>
          </w:tcPr>
          <w:p w14:paraId="3E95DD2C" w14:textId="77777777" w:rsidR="006E2445" w:rsidRPr="001053DD" w:rsidRDefault="006E2445" w:rsidP="006E2445">
            <w:pPr>
              <w:jc w:val="center"/>
              <w:rPr>
                <w:color w:val="000000" w:themeColor="text1"/>
              </w:rPr>
            </w:pPr>
            <w:r w:rsidRPr="001053DD">
              <w:rPr>
                <w:color w:val="000000" w:themeColor="text1"/>
              </w:rPr>
              <w:t>3.1</w:t>
            </w:r>
          </w:p>
          <w:p w14:paraId="1652AEEA" w14:textId="77777777" w:rsidR="006E2445" w:rsidRPr="001053DD" w:rsidRDefault="006E2445" w:rsidP="006E2445">
            <w:pPr>
              <w:jc w:val="center"/>
              <w:rPr>
                <w:color w:val="000000" w:themeColor="text1"/>
              </w:rPr>
            </w:pPr>
          </w:p>
        </w:tc>
      </w:tr>
      <w:tr w:rsidR="006E2445" w:rsidRPr="001053DD" w14:paraId="420BBAC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BC9EE74" w14:textId="77777777" w:rsidR="006E2445" w:rsidRPr="001053DD" w:rsidRDefault="006E2445" w:rsidP="007129DB">
            <w:pPr>
              <w:numPr>
                <w:ilvl w:val="0"/>
                <w:numId w:val="3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CCD9954" w14:textId="77777777" w:rsidR="006E2445" w:rsidRPr="001053DD" w:rsidRDefault="006E2445" w:rsidP="006E2445">
            <w:r w:rsidRPr="001053DD">
              <w:t>Причалы для маломерных судов</w:t>
            </w:r>
          </w:p>
        </w:tc>
        <w:tc>
          <w:tcPr>
            <w:tcW w:w="3828" w:type="dxa"/>
            <w:tcBorders>
              <w:top w:val="single" w:sz="4" w:space="0" w:color="auto"/>
              <w:left w:val="single" w:sz="4" w:space="0" w:color="auto"/>
              <w:bottom w:val="single" w:sz="4" w:space="0" w:color="auto"/>
              <w:right w:val="single" w:sz="4" w:space="0" w:color="auto"/>
            </w:tcBorders>
          </w:tcPr>
          <w:p w14:paraId="06800668" w14:textId="77777777" w:rsidR="006E2445" w:rsidRPr="001053DD" w:rsidRDefault="006E2445" w:rsidP="006E2445">
            <w:r w:rsidRPr="001053DD">
              <w:t xml:space="preserve">Размещение сооружений, предназначенных для причаливания, хранения и обслуживания яхт, катеров, </w:t>
            </w:r>
            <w:r w:rsidRPr="001053DD">
              <w:lastRenderedPageBreak/>
              <w:t>лодок и других маломерных судов</w:t>
            </w:r>
          </w:p>
        </w:tc>
        <w:tc>
          <w:tcPr>
            <w:tcW w:w="1701" w:type="dxa"/>
            <w:tcBorders>
              <w:top w:val="single" w:sz="4" w:space="0" w:color="auto"/>
              <w:left w:val="single" w:sz="4" w:space="0" w:color="auto"/>
              <w:bottom w:val="single" w:sz="4" w:space="0" w:color="auto"/>
              <w:right w:val="single" w:sz="4" w:space="0" w:color="auto"/>
            </w:tcBorders>
          </w:tcPr>
          <w:p w14:paraId="788283EB" w14:textId="77777777" w:rsidR="006E2445" w:rsidRPr="001053DD" w:rsidRDefault="006E2445" w:rsidP="006E2445">
            <w:pPr>
              <w:jc w:val="center"/>
            </w:pPr>
            <w:r w:rsidRPr="001053DD">
              <w:lastRenderedPageBreak/>
              <w:t>5.4</w:t>
            </w:r>
          </w:p>
        </w:tc>
      </w:tr>
      <w:tr w:rsidR="006E2445" w:rsidRPr="001053DD" w14:paraId="4613FF2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709D14A" w14:textId="77777777" w:rsidR="006E2445" w:rsidRPr="001053DD" w:rsidRDefault="006E2445" w:rsidP="007129DB">
            <w:pPr>
              <w:numPr>
                <w:ilvl w:val="0"/>
                <w:numId w:val="3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EAEF207" w14:textId="77777777" w:rsidR="006E2445" w:rsidRPr="001053DD" w:rsidRDefault="006E2445" w:rsidP="006E2445">
            <w:r w:rsidRPr="001053DD">
              <w:t>Склады</w:t>
            </w:r>
          </w:p>
        </w:tc>
        <w:tc>
          <w:tcPr>
            <w:tcW w:w="3828" w:type="dxa"/>
            <w:tcBorders>
              <w:top w:val="single" w:sz="4" w:space="0" w:color="auto"/>
              <w:left w:val="single" w:sz="4" w:space="0" w:color="auto"/>
              <w:bottom w:val="single" w:sz="4" w:space="0" w:color="auto"/>
              <w:right w:val="single" w:sz="4" w:space="0" w:color="auto"/>
            </w:tcBorders>
          </w:tcPr>
          <w:p w14:paraId="0887D0D6" w14:textId="77777777" w:rsidR="006E2445" w:rsidRPr="001053DD" w:rsidRDefault="006E2445" w:rsidP="006E2445">
            <w:r w:rsidRPr="001053DD">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right w:val="single" w:sz="4" w:space="0" w:color="auto"/>
            </w:tcBorders>
          </w:tcPr>
          <w:p w14:paraId="5D63507F" w14:textId="77777777" w:rsidR="006E2445" w:rsidRPr="001053DD" w:rsidRDefault="006E2445" w:rsidP="006E2445">
            <w:pPr>
              <w:jc w:val="center"/>
            </w:pPr>
            <w:r w:rsidRPr="001053DD">
              <w:t>6.9</w:t>
            </w:r>
          </w:p>
        </w:tc>
      </w:tr>
      <w:tr w:rsidR="006E2445" w:rsidRPr="001053DD" w14:paraId="1BC090F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830BEBC" w14:textId="77777777" w:rsidR="006E2445" w:rsidRPr="001053DD" w:rsidRDefault="006E2445" w:rsidP="007129DB">
            <w:pPr>
              <w:numPr>
                <w:ilvl w:val="0"/>
                <w:numId w:val="3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111E8EB" w14:textId="77777777" w:rsidR="006E2445" w:rsidRPr="001053DD" w:rsidRDefault="006E2445" w:rsidP="006E2445">
            <w:r w:rsidRPr="001053DD">
              <w:t>Историко-культурная деятельность</w:t>
            </w:r>
          </w:p>
        </w:tc>
        <w:tc>
          <w:tcPr>
            <w:tcW w:w="3828" w:type="dxa"/>
            <w:tcBorders>
              <w:top w:val="single" w:sz="4" w:space="0" w:color="auto"/>
              <w:left w:val="single" w:sz="4" w:space="0" w:color="auto"/>
              <w:bottom w:val="single" w:sz="4" w:space="0" w:color="auto"/>
              <w:right w:val="single" w:sz="4" w:space="0" w:color="auto"/>
            </w:tcBorders>
          </w:tcPr>
          <w:p w14:paraId="3721692C" w14:textId="77777777" w:rsidR="006E2445" w:rsidRPr="001053DD" w:rsidRDefault="006E2445" w:rsidP="006E2445">
            <w:r w:rsidRPr="001053DD">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top w:val="single" w:sz="4" w:space="0" w:color="auto"/>
              <w:left w:val="single" w:sz="4" w:space="0" w:color="auto"/>
              <w:bottom w:val="single" w:sz="4" w:space="0" w:color="auto"/>
              <w:right w:val="single" w:sz="4" w:space="0" w:color="auto"/>
            </w:tcBorders>
          </w:tcPr>
          <w:p w14:paraId="17CC82BF" w14:textId="77777777" w:rsidR="006E2445" w:rsidRPr="001053DD" w:rsidRDefault="006E2445" w:rsidP="006E2445">
            <w:pPr>
              <w:jc w:val="center"/>
            </w:pPr>
            <w:r w:rsidRPr="001053DD">
              <w:t>9.3</w:t>
            </w:r>
          </w:p>
        </w:tc>
      </w:tr>
      <w:tr w:rsidR="006E2445" w:rsidRPr="001053DD" w14:paraId="5F3F099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586E4D8" w14:textId="77777777" w:rsidR="006E2445" w:rsidRPr="001053DD" w:rsidRDefault="006E2445" w:rsidP="007129DB">
            <w:pPr>
              <w:numPr>
                <w:ilvl w:val="0"/>
                <w:numId w:val="3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3060F61" w14:textId="77777777" w:rsidR="006E2445" w:rsidRPr="001053DD" w:rsidRDefault="006E2445" w:rsidP="006E2445">
            <w:r w:rsidRPr="001053DD">
              <w:t>Гидротехнические сооружения</w:t>
            </w:r>
          </w:p>
        </w:tc>
        <w:tc>
          <w:tcPr>
            <w:tcW w:w="3828" w:type="dxa"/>
            <w:tcBorders>
              <w:top w:val="single" w:sz="4" w:space="0" w:color="auto"/>
              <w:left w:val="single" w:sz="4" w:space="0" w:color="auto"/>
              <w:bottom w:val="single" w:sz="4" w:space="0" w:color="auto"/>
              <w:right w:val="single" w:sz="4" w:space="0" w:color="auto"/>
            </w:tcBorders>
          </w:tcPr>
          <w:p w14:paraId="7A88DF11" w14:textId="77777777" w:rsidR="006E2445" w:rsidRPr="001053DD" w:rsidRDefault="006E2445" w:rsidP="006E2445">
            <w:r w:rsidRPr="001053DD">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w:t>
            </w:r>
            <w:r w:rsidRPr="001053DD">
              <w:lastRenderedPageBreak/>
              <w:t>рыбопропускных сооружений, берегозащитных сооружений)</w:t>
            </w:r>
          </w:p>
        </w:tc>
        <w:tc>
          <w:tcPr>
            <w:tcW w:w="1701" w:type="dxa"/>
            <w:tcBorders>
              <w:top w:val="single" w:sz="4" w:space="0" w:color="auto"/>
              <w:left w:val="single" w:sz="4" w:space="0" w:color="auto"/>
              <w:bottom w:val="single" w:sz="4" w:space="0" w:color="auto"/>
              <w:right w:val="single" w:sz="4" w:space="0" w:color="auto"/>
            </w:tcBorders>
          </w:tcPr>
          <w:p w14:paraId="6FE27F6A" w14:textId="77777777" w:rsidR="006E2445" w:rsidRPr="001053DD" w:rsidRDefault="006E2445" w:rsidP="006E2445">
            <w:pPr>
              <w:jc w:val="center"/>
            </w:pPr>
            <w:r w:rsidRPr="001053DD">
              <w:lastRenderedPageBreak/>
              <w:t>11.3</w:t>
            </w:r>
          </w:p>
        </w:tc>
      </w:tr>
    </w:tbl>
    <w:p w14:paraId="10606224" w14:textId="6C102A4B" w:rsidR="006E2445" w:rsidRPr="001053DD" w:rsidRDefault="006E2445" w:rsidP="005F2A2E">
      <w:pPr>
        <w:pStyle w:val="51-11"/>
        <w:ind w:left="0" w:firstLine="0"/>
      </w:pPr>
      <w:r w:rsidRPr="001053DD">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w:t>
      </w:r>
      <w:r w:rsidR="008A2AFA" w:rsidRPr="001053DD">
        <w:t>ального строительства зоны ТЗ-</w:t>
      </w:r>
      <w:r w:rsidR="000A74F8">
        <w:t>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8"/>
        <w:gridCol w:w="1600"/>
        <w:gridCol w:w="1599"/>
      </w:tblGrid>
      <w:tr w:rsidR="006E2445" w:rsidRPr="001053DD" w14:paraId="26005501" w14:textId="77777777" w:rsidTr="001C3154">
        <w:tc>
          <w:tcPr>
            <w:tcW w:w="6148" w:type="dxa"/>
            <w:vAlign w:val="center"/>
          </w:tcPr>
          <w:p w14:paraId="5CA1C8F5" w14:textId="77777777" w:rsidR="006E2445" w:rsidRPr="001053DD" w:rsidRDefault="006E2445" w:rsidP="001C6444">
            <w:pPr>
              <w:widowControl w:val="0"/>
              <w:jc w:val="center"/>
            </w:pPr>
            <w:r w:rsidRPr="001053DD">
              <w:t>Показатель</w:t>
            </w:r>
          </w:p>
        </w:tc>
        <w:tc>
          <w:tcPr>
            <w:tcW w:w="1600" w:type="dxa"/>
            <w:vAlign w:val="center"/>
          </w:tcPr>
          <w:p w14:paraId="45A73C97" w14:textId="77777777" w:rsidR="006E2445" w:rsidRPr="001053DD" w:rsidRDefault="006E2445" w:rsidP="001C6444">
            <w:pPr>
              <w:widowControl w:val="0"/>
              <w:jc w:val="center"/>
            </w:pPr>
            <w:r w:rsidRPr="001053DD">
              <w:t>Численное значение</w:t>
            </w:r>
          </w:p>
        </w:tc>
        <w:tc>
          <w:tcPr>
            <w:tcW w:w="1599" w:type="dxa"/>
            <w:vAlign w:val="center"/>
          </w:tcPr>
          <w:p w14:paraId="3BCC41AD" w14:textId="77777777" w:rsidR="006E2445" w:rsidRPr="001053DD" w:rsidRDefault="006E2445" w:rsidP="001C6444">
            <w:pPr>
              <w:widowControl w:val="0"/>
              <w:jc w:val="center"/>
            </w:pPr>
            <w:r w:rsidRPr="001053DD">
              <w:t>Единицы измерения</w:t>
            </w:r>
          </w:p>
        </w:tc>
      </w:tr>
      <w:tr w:rsidR="006E2445" w:rsidRPr="001053DD" w14:paraId="099F7CF0" w14:textId="77777777" w:rsidTr="00737804">
        <w:trPr>
          <w:trHeight w:val="616"/>
        </w:trPr>
        <w:tc>
          <w:tcPr>
            <w:tcW w:w="6148" w:type="dxa"/>
            <w:vAlign w:val="center"/>
          </w:tcPr>
          <w:p w14:paraId="14F31167" w14:textId="77777777" w:rsidR="006E2445" w:rsidRDefault="006E2445" w:rsidP="001C6444">
            <w:pPr>
              <w:widowControl w:val="0"/>
            </w:pPr>
            <w:r w:rsidRPr="001053DD">
              <w:t>минимальная площадь земельного участка</w:t>
            </w:r>
          </w:p>
          <w:p w14:paraId="75C9C1F4" w14:textId="71DCD179" w:rsidR="001C6444" w:rsidRPr="001053DD" w:rsidRDefault="001C6444" w:rsidP="00737804">
            <w:pPr>
              <w:widowControl w:val="0"/>
            </w:pPr>
            <w:r>
              <w:t>для 2.7.1</w:t>
            </w:r>
          </w:p>
        </w:tc>
        <w:tc>
          <w:tcPr>
            <w:tcW w:w="1600" w:type="dxa"/>
            <w:vAlign w:val="center"/>
          </w:tcPr>
          <w:p w14:paraId="496E6149" w14:textId="77777777" w:rsidR="006E2445" w:rsidRDefault="006E2445" w:rsidP="003C319A">
            <w:pPr>
              <w:widowControl w:val="0"/>
              <w:jc w:val="center"/>
            </w:pPr>
            <w:r w:rsidRPr="001053DD">
              <w:t>900</w:t>
            </w:r>
          </w:p>
          <w:p w14:paraId="5822AF7D" w14:textId="2A9705A3" w:rsidR="001C6444" w:rsidRPr="001053DD" w:rsidRDefault="001C6444" w:rsidP="003C319A">
            <w:pPr>
              <w:widowControl w:val="0"/>
              <w:jc w:val="center"/>
            </w:pPr>
            <w:r>
              <w:t>20</w:t>
            </w:r>
          </w:p>
        </w:tc>
        <w:tc>
          <w:tcPr>
            <w:tcW w:w="1599" w:type="dxa"/>
            <w:vAlign w:val="center"/>
          </w:tcPr>
          <w:p w14:paraId="45B3465F" w14:textId="77777777" w:rsidR="006E2445" w:rsidRPr="001053DD" w:rsidRDefault="006E2445" w:rsidP="003C319A">
            <w:pPr>
              <w:widowControl w:val="0"/>
              <w:jc w:val="center"/>
            </w:pPr>
            <w:r w:rsidRPr="001053DD">
              <w:t>кв. м</w:t>
            </w:r>
          </w:p>
        </w:tc>
      </w:tr>
      <w:tr w:rsidR="006E2445" w:rsidRPr="001053DD" w14:paraId="41DC48A5" w14:textId="77777777" w:rsidTr="001C3154">
        <w:tc>
          <w:tcPr>
            <w:tcW w:w="6148" w:type="dxa"/>
            <w:vAlign w:val="center"/>
          </w:tcPr>
          <w:p w14:paraId="4688AF2C" w14:textId="77777777" w:rsidR="006E2445" w:rsidRPr="001053DD" w:rsidRDefault="006E2445" w:rsidP="001C6444">
            <w:pPr>
              <w:widowControl w:val="0"/>
            </w:pPr>
            <w:r w:rsidRPr="001053DD">
              <w:t>максимальная площадь земельного участка</w:t>
            </w:r>
          </w:p>
        </w:tc>
        <w:tc>
          <w:tcPr>
            <w:tcW w:w="1600" w:type="dxa"/>
            <w:vAlign w:val="center"/>
          </w:tcPr>
          <w:p w14:paraId="04B4F65E" w14:textId="77777777" w:rsidR="006E2445" w:rsidRPr="001053DD" w:rsidRDefault="006E2445" w:rsidP="001C6444">
            <w:pPr>
              <w:widowControl w:val="0"/>
              <w:jc w:val="center"/>
            </w:pPr>
            <w:r w:rsidRPr="001053DD">
              <w:t>18000</w:t>
            </w:r>
          </w:p>
        </w:tc>
        <w:tc>
          <w:tcPr>
            <w:tcW w:w="1599" w:type="dxa"/>
            <w:vAlign w:val="center"/>
          </w:tcPr>
          <w:p w14:paraId="2D5C1D49" w14:textId="77777777" w:rsidR="006E2445" w:rsidRPr="001053DD" w:rsidRDefault="006E2445" w:rsidP="001C6444">
            <w:pPr>
              <w:widowControl w:val="0"/>
              <w:jc w:val="center"/>
            </w:pPr>
            <w:r w:rsidRPr="001053DD">
              <w:t>кв. м</w:t>
            </w:r>
          </w:p>
        </w:tc>
      </w:tr>
      <w:tr w:rsidR="006E2445" w:rsidRPr="001053DD" w14:paraId="1066130B" w14:textId="77777777" w:rsidTr="001C3154">
        <w:tc>
          <w:tcPr>
            <w:tcW w:w="6148" w:type="dxa"/>
            <w:shd w:val="clear" w:color="auto" w:fill="auto"/>
            <w:vAlign w:val="center"/>
          </w:tcPr>
          <w:p w14:paraId="3ADBB497" w14:textId="77777777" w:rsidR="006E2445" w:rsidRPr="001053DD" w:rsidRDefault="006E2445" w:rsidP="001C6444">
            <w:pPr>
              <w:widowControl w:val="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00" w:type="dxa"/>
            <w:shd w:val="clear" w:color="auto" w:fill="auto"/>
            <w:vAlign w:val="center"/>
          </w:tcPr>
          <w:p w14:paraId="19ABC5BF" w14:textId="77777777" w:rsidR="006E2445" w:rsidRPr="001053DD" w:rsidRDefault="006E2445" w:rsidP="001C6444">
            <w:pPr>
              <w:widowControl w:val="0"/>
              <w:jc w:val="center"/>
            </w:pPr>
            <w:r w:rsidRPr="001053DD">
              <w:t>3</w:t>
            </w:r>
          </w:p>
        </w:tc>
        <w:tc>
          <w:tcPr>
            <w:tcW w:w="1599" w:type="dxa"/>
            <w:shd w:val="clear" w:color="auto" w:fill="auto"/>
            <w:vAlign w:val="center"/>
          </w:tcPr>
          <w:p w14:paraId="6DCDEF66" w14:textId="77777777" w:rsidR="006E2445" w:rsidRPr="001053DD" w:rsidRDefault="006E2445" w:rsidP="001C6444">
            <w:pPr>
              <w:widowControl w:val="0"/>
              <w:jc w:val="center"/>
            </w:pPr>
            <w:r w:rsidRPr="001053DD">
              <w:t>м</w:t>
            </w:r>
          </w:p>
        </w:tc>
      </w:tr>
      <w:tr w:rsidR="006E2445" w:rsidRPr="001053DD" w14:paraId="43087445" w14:textId="77777777" w:rsidTr="001C3154">
        <w:tc>
          <w:tcPr>
            <w:tcW w:w="6148" w:type="dxa"/>
            <w:vAlign w:val="center"/>
          </w:tcPr>
          <w:p w14:paraId="36F5518E" w14:textId="77777777" w:rsidR="006E2445" w:rsidRPr="001053DD" w:rsidRDefault="006E2445" w:rsidP="001C6444">
            <w:pPr>
              <w:widowControl w:val="0"/>
            </w:pPr>
            <w:r w:rsidRPr="001053DD">
              <w:t>предельное количество надземных этажей</w:t>
            </w:r>
          </w:p>
        </w:tc>
        <w:tc>
          <w:tcPr>
            <w:tcW w:w="1600" w:type="dxa"/>
            <w:vAlign w:val="center"/>
          </w:tcPr>
          <w:p w14:paraId="7C469624" w14:textId="77777777" w:rsidR="006E2445" w:rsidRPr="001053DD" w:rsidRDefault="006E2445" w:rsidP="001C6444">
            <w:pPr>
              <w:widowControl w:val="0"/>
              <w:jc w:val="center"/>
            </w:pPr>
            <w:r w:rsidRPr="001053DD">
              <w:t>4</w:t>
            </w:r>
          </w:p>
        </w:tc>
        <w:tc>
          <w:tcPr>
            <w:tcW w:w="1599" w:type="dxa"/>
            <w:vAlign w:val="center"/>
          </w:tcPr>
          <w:p w14:paraId="3AFACFF3" w14:textId="77777777" w:rsidR="006E2445" w:rsidRPr="001053DD" w:rsidRDefault="006E2445" w:rsidP="001C6444">
            <w:pPr>
              <w:widowControl w:val="0"/>
              <w:jc w:val="center"/>
            </w:pPr>
            <w:r w:rsidRPr="001053DD">
              <w:t>этажа</w:t>
            </w:r>
          </w:p>
        </w:tc>
      </w:tr>
      <w:tr w:rsidR="006E2445" w:rsidRPr="001053DD" w14:paraId="090AA82C" w14:textId="77777777" w:rsidTr="001C3154">
        <w:tc>
          <w:tcPr>
            <w:tcW w:w="6148" w:type="dxa"/>
            <w:vAlign w:val="center"/>
          </w:tcPr>
          <w:p w14:paraId="3661507C" w14:textId="77777777" w:rsidR="006E2445" w:rsidRPr="001053DD" w:rsidRDefault="006E2445" w:rsidP="001C6444">
            <w:pPr>
              <w:widowControl w:val="0"/>
            </w:pPr>
            <w:r w:rsidRPr="001053DD">
              <w:t>предельная высота зданий, строений, сооружений</w:t>
            </w:r>
          </w:p>
        </w:tc>
        <w:tc>
          <w:tcPr>
            <w:tcW w:w="1600" w:type="dxa"/>
            <w:vAlign w:val="center"/>
          </w:tcPr>
          <w:p w14:paraId="4E598195" w14:textId="77777777" w:rsidR="006E2445" w:rsidRPr="001053DD" w:rsidRDefault="006E2445" w:rsidP="001C6444">
            <w:pPr>
              <w:widowControl w:val="0"/>
              <w:jc w:val="center"/>
            </w:pPr>
            <w:r w:rsidRPr="001053DD">
              <w:t>21</w:t>
            </w:r>
          </w:p>
        </w:tc>
        <w:tc>
          <w:tcPr>
            <w:tcW w:w="1599" w:type="dxa"/>
            <w:vAlign w:val="center"/>
          </w:tcPr>
          <w:p w14:paraId="5ACD177B" w14:textId="77777777" w:rsidR="006E2445" w:rsidRPr="001053DD" w:rsidRDefault="006E2445" w:rsidP="001C6444">
            <w:pPr>
              <w:widowControl w:val="0"/>
              <w:jc w:val="center"/>
            </w:pPr>
            <w:r w:rsidRPr="001053DD">
              <w:t>м</w:t>
            </w:r>
          </w:p>
        </w:tc>
      </w:tr>
      <w:tr w:rsidR="006E2445" w:rsidRPr="001053DD" w14:paraId="2885C1D9" w14:textId="77777777" w:rsidTr="001C3154">
        <w:tc>
          <w:tcPr>
            <w:tcW w:w="6148" w:type="dxa"/>
            <w:vAlign w:val="center"/>
          </w:tcPr>
          <w:p w14:paraId="78E25555" w14:textId="77777777" w:rsidR="006E2445" w:rsidRPr="001053DD" w:rsidRDefault="006E2445" w:rsidP="001C6444">
            <w:pPr>
              <w:widowControl w:val="0"/>
            </w:pPr>
            <w:r w:rsidRPr="001053DD">
              <w:t>максимальный процент застройки в границах земельного участка</w:t>
            </w:r>
          </w:p>
        </w:tc>
        <w:tc>
          <w:tcPr>
            <w:tcW w:w="1600" w:type="dxa"/>
            <w:vAlign w:val="center"/>
          </w:tcPr>
          <w:p w14:paraId="1DF0844F" w14:textId="77777777" w:rsidR="006E2445" w:rsidRPr="001053DD" w:rsidRDefault="006E2445" w:rsidP="001C6444">
            <w:pPr>
              <w:widowControl w:val="0"/>
              <w:jc w:val="center"/>
            </w:pPr>
            <w:r w:rsidRPr="001053DD">
              <w:t>30</w:t>
            </w:r>
          </w:p>
        </w:tc>
        <w:tc>
          <w:tcPr>
            <w:tcW w:w="1599" w:type="dxa"/>
            <w:vAlign w:val="center"/>
          </w:tcPr>
          <w:p w14:paraId="2F1089DD" w14:textId="77777777" w:rsidR="006E2445" w:rsidRPr="001053DD" w:rsidRDefault="006E2445" w:rsidP="001C6444">
            <w:pPr>
              <w:widowControl w:val="0"/>
              <w:jc w:val="center"/>
            </w:pPr>
            <w:r w:rsidRPr="001053DD">
              <w:t>%</w:t>
            </w:r>
          </w:p>
        </w:tc>
      </w:tr>
    </w:tbl>
    <w:p w14:paraId="41AABA1C" w14:textId="39712233" w:rsidR="006E2445" w:rsidRPr="001053DD" w:rsidRDefault="001C3154" w:rsidP="005F2A2E">
      <w:pPr>
        <w:pStyle w:val="51-11"/>
        <w:ind w:left="0" w:firstLine="0"/>
      </w:pPr>
      <w:bookmarkStart w:id="97" w:name="_Toc278378460"/>
      <w:bookmarkStart w:id="98" w:name="_Toc295314996"/>
      <w:r w:rsidRPr="001C3154">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w:t>
      </w:r>
      <w:r w:rsidR="006E2445" w:rsidRPr="001053DD">
        <w:t xml:space="preserve"> 8 настоящих Правил.</w:t>
      </w:r>
    </w:p>
    <w:p w14:paraId="4DB2AA00" w14:textId="77777777" w:rsidR="006E2445" w:rsidRPr="001053DD" w:rsidRDefault="006E2445" w:rsidP="005F2A2E">
      <w:pPr>
        <w:pStyle w:val="3-"/>
        <w:ind w:left="0" w:firstLine="0"/>
      </w:pPr>
      <w:bookmarkStart w:id="99" w:name="_Toc63844567"/>
      <w:r w:rsidRPr="001053DD">
        <w:t>Зоны рекреационного назначения</w:t>
      </w:r>
      <w:bookmarkEnd w:id="95"/>
      <w:bookmarkEnd w:id="96"/>
      <w:bookmarkEnd w:id="97"/>
      <w:bookmarkEnd w:id="98"/>
      <w:bookmarkEnd w:id="99"/>
    </w:p>
    <w:p w14:paraId="14FA02BD" w14:textId="4F830E8F" w:rsidR="006E2445" w:rsidRPr="001053DD" w:rsidRDefault="006E2445" w:rsidP="007129DB">
      <w:pPr>
        <w:pStyle w:val="4-"/>
        <w:numPr>
          <w:ilvl w:val="0"/>
          <w:numId w:val="84"/>
        </w:numPr>
        <w:tabs>
          <w:tab w:val="clear" w:pos="284"/>
        </w:tabs>
        <w:ind w:left="0" w:firstLine="0"/>
      </w:pPr>
      <w:bookmarkStart w:id="100" w:name="_Toc264980490"/>
      <w:bookmarkStart w:id="101" w:name="_Toc277601724"/>
      <w:r w:rsidRPr="001053DD">
        <w:t xml:space="preserve">Территориальная зона зелёных </w:t>
      </w:r>
      <w:r w:rsidR="00B568AB">
        <w:t>насаждений</w:t>
      </w:r>
      <w:r w:rsidR="000A74F8">
        <w:t xml:space="preserve"> общего пользования</w:t>
      </w:r>
      <w:r w:rsidR="00585E74">
        <w:t xml:space="preserve"> </w:t>
      </w:r>
      <w:r w:rsidR="008A2AFA" w:rsidRPr="001053DD">
        <w:t>ТЗ-1</w:t>
      </w:r>
      <w:r w:rsidR="000A74F8">
        <w:t>0</w:t>
      </w:r>
    </w:p>
    <w:p w14:paraId="5647CA1A" w14:textId="2E45417B" w:rsidR="006E2445" w:rsidRPr="001053DD" w:rsidRDefault="006E2445" w:rsidP="005F2A2E">
      <w:pPr>
        <w:pStyle w:val="51-11"/>
        <w:ind w:left="0" w:firstLine="0"/>
      </w:pPr>
      <w:r w:rsidRPr="001053DD">
        <w:t xml:space="preserve">Виды разрешённого использования земельных участков и объектов капитального строительства зоны </w:t>
      </w:r>
      <w:r w:rsidR="008A2AFA" w:rsidRPr="001053DD">
        <w:t>ТЗ-1</w:t>
      </w:r>
      <w:r w:rsidR="000A74F8">
        <w:t>0</w:t>
      </w:r>
    </w:p>
    <w:p w14:paraId="1B211F30" w14:textId="2CD4B392" w:rsidR="006E2445" w:rsidRPr="001053DD" w:rsidRDefault="006E2445" w:rsidP="00737804">
      <w:pPr>
        <w:pStyle w:val="52-11"/>
        <w:numPr>
          <w:ilvl w:val="0"/>
          <w:numId w:val="0"/>
        </w:numPr>
        <w:ind w:left="1495" w:hanging="360"/>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6F2329AD"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406421D" w14:textId="53055E1F" w:rsidR="00737804" w:rsidRPr="00737804" w:rsidRDefault="00737804" w:rsidP="006E2445">
            <w:pPr>
              <w:jc w:val="center"/>
              <w:rPr>
                <w:b/>
              </w:rPr>
            </w:pPr>
            <w:r w:rsidRPr="00737804">
              <w:rPr>
                <w:b/>
              </w:rPr>
              <w:t>Основные виды разрешённого использования зоны ТЗ-10</w:t>
            </w:r>
          </w:p>
        </w:tc>
      </w:tr>
      <w:tr w:rsidR="006E2445" w:rsidRPr="001053DD" w14:paraId="3DC2940D" w14:textId="77777777" w:rsidTr="00985B9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60B642D0" w14:textId="77777777" w:rsidR="006E2445" w:rsidRPr="001053DD" w:rsidRDefault="006E2445" w:rsidP="006E2445">
            <w:pPr>
              <w:jc w:val="center"/>
            </w:pPr>
            <w:r w:rsidRPr="001053DD">
              <w:t>№</w:t>
            </w:r>
          </w:p>
          <w:p w14:paraId="4B2DFF40"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3EA62459"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06CD4BF8"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0CE81036" w14:textId="77777777" w:rsidR="006E2445" w:rsidRPr="001053DD" w:rsidRDefault="006E2445" w:rsidP="006E2445">
            <w:pPr>
              <w:jc w:val="center"/>
            </w:pPr>
            <w:r w:rsidRPr="001053DD">
              <w:t>Код вида</w:t>
            </w:r>
          </w:p>
        </w:tc>
      </w:tr>
      <w:tr w:rsidR="00B568AB" w:rsidRPr="001053DD" w14:paraId="56FD6F46"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CB6858B" w14:textId="77777777" w:rsidR="00B568AB" w:rsidRPr="001053DD" w:rsidRDefault="00B568AB" w:rsidP="007129DB">
            <w:pPr>
              <w:numPr>
                <w:ilvl w:val="0"/>
                <w:numId w:val="3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12E28FF" w14:textId="52A5160B" w:rsidR="00B568AB" w:rsidRPr="001053DD" w:rsidRDefault="00B568AB" w:rsidP="00B568AB">
            <w:r w:rsidRPr="002D588C">
              <w:t>Отдых (рекреация)</w:t>
            </w:r>
          </w:p>
        </w:tc>
        <w:tc>
          <w:tcPr>
            <w:tcW w:w="3828" w:type="dxa"/>
            <w:tcBorders>
              <w:top w:val="single" w:sz="4" w:space="0" w:color="auto"/>
              <w:left w:val="single" w:sz="4" w:space="0" w:color="auto"/>
              <w:bottom w:val="single" w:sz="4" w:space="0" w:color="auto"/>
              <w:right w:val="single" w:sz="4" w:space="0" w:color="auto"/>
            </w:tcBorders>
          </w:tcPr>
          <w:p w14:paraId="178470B4" w14:textId="77777777" w:rsidR="00B568AB" w:rsidRDefault="00B568AB" w:rsidP="00B568AB">
            <w: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EE471D8" w14:textId="77777777" w:rsidR="00B568AB" w:rsidRDefault="00B568AB" w:rsidP="00B568AB">
            <w:r>
              <w:t xml:space="preserve">создание и уход за городскими лесами, скверами, прудами, озерами, водохранилищами, </w:t>
            </w:r>
            <w:r>
              <w:lastRenderedPageBreak/>
              <w:t>пляжами, а также обустройство мест отдыха в них.</w:t>
            </w:r>
          </w:p>
          <w:p w14:paraId="188F607B" w14:textId="2CF05E1C" w:rsidR="00B568AB" w:rsidRPr="001053DD" w:rsidRDefault="00B568AB" w:rsidP="00B568AB">
            <w:r>
              <w:t>Содержание данного вида разрешенного использования включает в себя содержание видов разрешенного использования с кодами 5.1 - 5.5</w:t>
            </w:r>
          </w:p>
        </w:tc>
        <w:tc>
          <w:tcPr>
            <w:tcW w:w="1701" w:type="dxa"/>
            <w:tcBorders>
              <w:top w:val="single" w:sz="4" w:space="0" w:color="auto"/>
              <w:left w:val="single" w:sz="4" w:space="0" w:color="auto"/>
              <w:bottom w:val="single" w:sz="4" w:space="0" w:color="auto"/>
              <w:right w:val="single" w:sz="4" w:space="0" w:color="auto"/>
            </w:tcBorders>
          </w:tcPr>
          <w:p w14:paraId="4F7502E8" w14:textId="0C6DA8CA" w:rsidR="00B568AB" w:rsidRPr="001053DD" w:rsidRDefault="00B568AB" w:rsidP="00B568AB">
            <w:pPr>
              <w:jc w:val="center"/>
            </w:pPr>
            <w:r w:rsidRPr="00B568AB">
              <w:lastRenderedPageBreak/>
              <w:t>5.0</w:t>
            </w:r>
          </w:p>
        </w:tc>
      </w:tr>
      <w:tr w:rsidR="00B568AB" w:rsidRPr="001053DD" w14:paraId="38953FC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91C31BF" w14:textId="77777777" w:rsidR="00B568AB" w:rsidRPr="001053DD" w:rsidRDefault="00B568AB" w:rsidP="007129DB">
            <w:pPr>
              <w:numPr>
                <w:ilvl w:val="0"/>
                <w:numId w:val="3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9AD3C43" w14:textId="01E05AED" w:rsidR="00B568AB" w:rsidRPr="002D588C" w:rsidRDefault="00B568AB" w:rsidP="00B568AB">
            <w:r w:rsidRPr="00706E83">
              <w:t>Площадки для занятий спортом</w:t>
            </w:r>
          </w:p>
        </w:tc>
        <w:tc>
          <w:tcPr>
            <w:tcW w:w="3828" w:type="dxa"/>
            <w:tcBorders>
              <w:top w:val="single" w:sz="4" w:space="0" w:color="auto"/>
              <w:left w:val="single" w:sz="4" w:space="0" w:color="auto"/>
              <w:bottom w:val="single" w:sz="4" w:space="0" w:color="auto"/>
              <w:right w:val="single" w:sz="4" w:space="0" w:color="auto"/>
            </w:tcBorders>
          </w:tcPr>
          <w:p w14:paraId="45EDA1F1" w14:textId="170CD891" w:rsidR="00B568AB" w:rsidRPr="002D588C" w:rsidRDefault="00B568AB" w:rsidP="00B568AB">
            <w:r w:rsidRPr="00706E83">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01" w:type="dxa"/>
            <w:tcBorders>
              <w:top w:val="single" w:sz="4" w:space="0" w:color="auto"/>
              <w:left w:val="single" w:sz="4" w:space="0" w:color="auto"/>
              <w:bottom w:val="single" w:sz="4" w:space="0" w:color="auto"/>
              <w:right w:val="single" w:sz="4" w:space="0" w:color="auto"/>
            </w:tcBorders>
          </w:tcPr>
          <w:p w14:paraId="486A7EF4" w14:textId="62DCFB6F" w:rsidR="00B568AB" w:rsidRPr="002D588C" w:rsidRDefault="00B568AB" w:rsidP="00B568AB">
            <w:pPr>
              <w:jc w:val="center"/>
            </w:pPr>
            <w:r w:rsidRPr="00706E83">
              <w:t>5.1.3</w:t>
            </w:r>
          </w:p>
        </w:tc>
      </w:tr>
      <w:tr w:rsidR="006E2445" w:rsidRPr="001053DD" w14:paraId="566B8C0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11F53DE" w14:textId="77777777" w:rsidR="006E2445" w:rsidRPr="001053DD" w:rsidRDefault="006E2445" w:rsidP="007129DB">
            <w:pPr>
              <w:numPr>
                <w:ilvl w:val="0"/>
                <w:numId w:val="3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9E1445C" w14:textId="77777777" w:rsidR="006E2445" w:rsidRPr="001053DD" w:rsidRDefault="006E2445" w:rsidP="006E2445">
            <w:r w:rsidRPr="001053DD">
              <w:t>Земельные участки (территории) общего пользования</w:t>
            </w:r>
          </w:p>
        </w:tc>
        <w:tc>
          <w:tcPr>
            <w:tcW w:w="3828" w:type="dxa"/>
            <w:tcBorders>
              <w:top w:val="single" w:sz="4" w:space="0" w:color="auto"/>
              <w:left w:val="single" w:sz="4" w:space="0" w:color="auto"/>
              <w:bottom w:val="single" w:sz="4" w:space="0" w:color="auto"/>
              <w:right w:val="single" w:sz="4" w:space="0" w:color="auto"/>
            </w:tcBorders>
          </w:tcPr>
          <w:p w14:paraId="02088007" w14:textId="77777777" w:rsidR="006E2445" w:rsidRPr="001053DD" w:rsidRDefault="006E2445" w:rsidP="006E2445">
            <w:r w:rsidRPr="001053DD">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1053DD">
                <w:t>кодами 12.0.1</w:t>
              </w:r>
            </w:hyperlink>
            <w:r w:rsidRPr="001053DD">
              <w:t xml:space="preserve"> - </w:t>
            </w:r>
            <w:hyperlink w:anchor="P668" w:history="1">
              <w:r w:rsidRPr="001053DD">
                <w:t>12.0.2</w:t>
              </w:r>
            </w:hyperlink>
          </w:p>
        </w:tc>
        <w:tc>
          <w:tcPr>
            <w:tcW w:w="1701" w:type="dxa"/>
            <w:tcBorders>
              <w:top w:val="single" w:sz="4" w:space="0" w:color="auto"/>
              <w:left w:val="single" w:sz="4" w:space="0" w:color="auto"/>
              <w:bottom w:val="single" w:sz="4" w:space="0" w:color="auto"/>
              <w:right w:val="single" w:sz="4" w:space="0" w:color="auto"/>
            </w:tcBorders>
          </w:tcPr>
          <w:p w14:paraId="1B2430A9" w14:textId="77777777" w:rsidR="006E2445" w:rsidRPr="001053DD" w:rsidRDefault="006E2445" w:rsidP="006E2445">
            <w:pPr>
              <w:jc w:val="center"/>
            </w:pPr>
            <w:r w:rsidRPr="001053DD">
              <w:t>12.0</w:t>
            </w:r>
          </w:p>
        </w:tc>
      </w:tr>
      <w:tr w:rsidR="00B568AB" w:rsidRPr="001053DD" w14:paraId="200661CD"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FCDF62C" w14:textId="77777777" w:rsidR="00B568AB" w:rsidRPr="001053DD" w:rsidRDefault="00B568AB" w:rsidP="007129DB">
            <w:pPr>
              <w:numPr>
                <w:ilvl w:val="0"/>
                <w:numId w:val="3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B69AC01" w14:textId="17B0C276" w:rsidR="00B568AB" w:rsidRPr="001053DD" w:rsidRDefault="00B568AB" w:rsidP="00B568AB">
            <w:r w:rsidRPr="00FA6D58">
              <w:t>Благоустройство территории</w:t>
            </w:r>
          </w:p>
        </w:tc>
        <w:tc>
          <w:tcPr>
            <w:tcW w:w="3828" w:type="dxa"/>
            <w:tcBorders>
              <w:top w:val="single" w:sz="4" w:space="0" w:color="auto"/>
              <w:left w:val="single" w:sz="4" w:space="0" w:color="auto"/>
              <w:bottom w:val="single" w:sz="4" w:space="0" w:color="auto"/>
              <w:right w:val="single" w:sz="4" w:space="0" w:color="auto"/>
            </w:tcBorders>
          </w:tcPr>
          <w:p w14:paraId="4FF8A124" w14:textId="7320E508" w:rsidR="00B568AB" w:rsidRPr="001053DD" w:rsidRDefault="00B568AB" w:rsidP="00B568AB">
            <w:r w:rsidRPr="00FA6D58">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01" w:type="dxa"/>
            <w:tcBorders>
              <w:top w:val="single" w:sz="4" w:space="0" w:color="auto"/>
              <w:left w:val="single" w:sz="4" w:space="0" w:color="auto"/>
              <w:bottom w:val="single" w:sz="4" w:space="0" w:color="auto"/>
              <w:right w:val="single" w:sz="4" w:space="0" w:color="auto"/>
            </w:tcBorders>
          </w:tcPr>
          <w:p w14:paraId="104AC8CF" w14:textId="4FFF5EA3" w:rsidR="00B568AB" w:rsidRPr="001053DD" w:rsidRDefault="00B568AB" w:rsidP="00B568AB">
            <w:pPr>
              <w:jc w:val="center"/>
            </w:pPr>
            <w:r w:rsidRPr="00FA6D58">
              <w:t>12.0.2</w:t>
            </w:r>
          </w:p>
        </w:tc>
      </w:tr>
      <w:tr w:rsidR="00737804" w:rsidRPr="001053DD" w14:paraId="690714FF"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7BF11D7" w14:textId="77777777" w:rsidR="00737804" w:rsidRPr="001053DD" w:rsidRDefault="00737804" w:rsidP="00737804">
            <w:pPr>
              <w:numPr>
                <w:ilvl w:val="0"/>
                <w:numId w:val="3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81C5C05" w14:textId="47CDC018" w:rsidR="00737804" w:rsidRPr="00FA6D58" w:rsidRDefault="00737804" w:rsidP="00737804">
            <w:r w:rsidRPr="001053DD">
              <w:t>Хранение автотранспорта</w:t>
            </w:r>
          </w:p>
        </w:tc>
        <w:tc>
          <w:tcPr>
            <w:tcW w:w="3828" w:type="dxa"/>
            <w:tcBorders>
              <w:top w:val="single" w:sz="4" w:space="0" w:color="auto"/>
              <w:left w:val="single" w:sz="4" w:space="0" w:color="auto"/>
              <w:bottom w:val="single" w:sz="4" w:space="0" w:color="auto"/>
              <w:right w:val="single" w:sz="4" w:space="0" w:color="auto"/>
            </w:tcBorders>
          </w:tcPr>
          <w:p w14:paraId="6302E968" w14:textId="3B4F40B8" w:rsidR="00737804" w:rsidRPr="00FA6D58" w:rsidRDefault="00737804" w:rsidP="00737804">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bottom w:val="single" w:sz="4" w:space="0" w:color="auto"/>
              <w:right w:val="single" w:sz="4" w:space="0" w:color="auto"/>
            </w:tcBorders>
          </w:tcPr>
          <w:p w14:paraId="01C12077" w14:textId="6A72B12D" w:rsidR="00737804" w:rsidRPr="00FA6D58" w:rsidRDefault="00737804" w:rsidP="00737804">
            <w:pPr>
              <w:jc w:val="center"/>
            </w:pPr>
            <w:r w:rsidRPr="001053DD">
              <w:t>2.7.1</w:t>
            </w:r>
          </w:p>
        </w:tc>
      </w:tr>
    </w:tbl>
    <w:p w14:paraId="76E6CD37" w14:textId="7D7E4637" w:rsidR="006E2445" w:rsidRPr="001053DD" w:rsidRDefault="006E2445" w:rsidP="00737804">
      <w:pPr>
        <w:pStyle w:val="52-11"/>
        <w:numPr>
          <w:ilvl w:val="0"/>
          <w:numId w:val="0"/>
        </w:numPr>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3089F7DB"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0BED7ABA" w14:textId="7058A85C" w:rsidR="00737804" w:rsidRPr="00737804" w:rsidRDefault="00737804" w:rsidP="006E2445">
            <w:pPr>
              <w:jc w:val="center"/>
              <w:rPr>
                <w:b/>
              </w:rPr>
            </w:pPr>
            <w:r w:rsidRPr="00737804">
              <w:rPr>
                <w:b/>
              </w:rPr>
              <w:lastRenderedPageBreak/>
              <w:t>Условно разрешённые виды использования зоны ТЗ-10</w:t>
            </w:r>
          </w:p>
        </w:tc>
      </w:tr>
      <w:tr w:rsidR="006E2445" w:rsidRPr="001053DD" w14:paraId="1758592C"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0F5BA26E" w14:textId="77777777" w:rsidR="006E2445" w:rsidRPr="001053DD" w:rsidRDefault="006E2445" w:rsidP="006E2445">
            <w:pPr>
              <w:jc w:val="center"/>
            </w:pPr>
            <w:r w:rsidRPr="001053DD">
              <w:t>№</w:t>
            </w:r>
          </w:p>
          <w:p w14:paraId="49731BB8"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5FFB3FCD"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44CB9322"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50D85C43" w14:textId="77777777" w:rsidR="006E2445" w:rsidRPr="001053DD" w:rsidRDefault="006E2445" w:rsidP="006E2445">
            <w:pPr>
              <w:jc w:val="center"/>
            </w:pPr>
            <w:r w:rsidRPr="001053DD">
              <w:t>Код вида</w:t>
            </w:r>
          </w:p>
        </w:tc>
      </w:tr>
      <w:tr w:rsidR="006E2445" w:rsidRPr="001053DD" w14:paraId="7233545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361B6DD" w14:textId="77777777" w:rsidR="006E2445" w:rsidRPr="001053DD" w:rsidRDefault="006E2445" w:rsidP="007129DB">
            <w:pPr>
              <w:numPr>
                <w:ilvl w:val="0"/>
                <w:numId w:val="34"/>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6B119DF" w14:textId="77777777" w:rsidR="006E2445" w:rsidRPr="001053DD" w:rsidRDefault="006E2445" w:rsidP="006E2445">
            <w:r w:rsidRPr="001053DD">
              <w:t>Коммунальное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133A54D5"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701" w:type="dxa"/>
            <w:tcBorders>
              <w:top w:val="single" w:sz="4" w:space="0" w:color="auto"/>
              <w:left w:val="single" w:sz="4" w:space="0" w:color="auto"/>
              <w:bottom w:val="single" w:sz="4" w:space="0" w:color="auto"/>
              <w:right w:val="single" w:sz="4" w:space="0" w:color="auto"/>
            </w:tcBorders>
          </w:tcPr>
          <w:p w14:paraId="3FD53A88" w14:textId="77777777" w:rsidR="006E2445" w:rsidRPr="001053DD" w:rsidRDefault="006E2445" w:rsidP="006E2445">
            <w:pPr>
              <w:jc w:val="center"/>
            </w:pPr>
            <w:r w:rsidRPr="001053DD">
              <w:t>3.1</w:t>
            </w:r>
          </w:p>
        </w:tc>
      </w:tr>
    </w:tbl>
    <w:p w14:paraId="0AAAC951" w14:textId="7DC7CFBD" w:rsidR="006E2445" w:rsidRPr="001053DD" w:rsidRDefault="006E2445" w:rsidP="00737804">
      <w:pPr>
        <w:pStyle w:val="52-11"/>
        <w:numPr>
          <w:ilvl w:val="0"/>
          <w:numId w:val="0"/>
        </w:numPr>
        <w:ind w:left="1495" w:hanging="360"/>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72D57648"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0A631E9" w14:textId="757991FF" w:rsidR="00737804" w:rsidRPr="00737804" w:rsidRDefault="00737804" w:rsidP="006E2445">
            <w:pPr>
              <w:jc w:val="center"/>
              <w:rPr>
                <w:b/>
              </w:rPr>
            </w:pPr>
            <w:r w:rsidRPr="00737804">
              <w:rPr>
                <w:b/>
              </w:rPr>
              <w:t>Вспомогательные виды использования зоны ТЗ-10</w:t>
            </w:r>
          </w:p>
        </w:tc>
      </w:tr>
      <w:tr w:rsidR="006E2445" w:rsidRPr="001053DD" w14:paraId="25146E63"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54F9CD11" w14:textId="77777777" w:rsidR="006E2445" w:rsidRPr="001053DD" w:rsidRDefault="006E2445" w:rsidP="006E2445">
            <w:pPr>
              <w:jc w:val="center"/>
            </w:pPr>
            <w:r w:rsidRPr="001053DD">
              <w:t>№</w:t>
            </w:r>
          </w:p>
          <w:p w14:paraId="0E3CD833"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4F3ED9E5"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3939F6F7"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7FC43439" w14:textId="77777777" w:rsidR="006E2445" w:rsidRPr="001053DD" w:rsidRDefault="006E2445" w:rsidP="006E2445">
            <w:pPr>
              <w:jc w:val="center"/>
            </w:pPr>
            <w:r w:rsidRPr="001053DD">
              <w:t>Код вида</w:t>
            </w:r>
          </w:p>
        </w:tc>
      </w:tr>
      <w:tr w:rsidR="006E2445" w:rsidRPr="001053DD" w14:paraId="434BEA5E"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BDB9339" w14:textId="77777777" w:rsidR="006E2445" w:rsidRPr="001053DD" w:rsidRDefault="006E2445" w:rsidP="007129DB">
            <w:pPr>
              <w:numPr>
                <w:ilvl w:val="0"/>
                <w:numId w:val="3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1ABC194" w14:textId="77777777" w:rsidR="006E2445" w:rsidRPr="001053DD" w:rsidRDefault="006E2445" w:rsidP="006E2445">
            <w:r w:rsidRPr="001053DD">
              <w:t>Коммунальное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452E3CBB"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701" w:type="dxa"/>
            <w:tcBorders>
              <w:top w:val="single" w:sz="4" w:space="0" w:color="auto"/>
              <w:left w:val="single" w:sz="4" w:space="0" w:color="auto"/>
              <w:bottom w:val="single" w:sz="4" w:space="0" w:color="auto"/>
              <w:right w:val="single" w:sz="4" w:space="0" w:color="auto"/>
            </w:tcBorders>
          </w:tcPr>
          <w:p w14:paraId="19DCB657" w14:textId="77777777" w:rsidR="006E2445" w:rsidRPr="001053DD" w:rsidRDefault="006E2445" w:rsidP="006E2445">
            <w:pPr>
              <w:jc w:val="center"/>
            </w:pPr>
            <w:r w:rsidRPr="001053DD">
              <w:t>3.1</w:t>
            </w:r>
          </w:p>
        </w:tc>
      </w:tr>
      <w:tr w:rsidR="00B568AB" w:rsidRPr="001053DD" w14:paraId="02AE9CCF"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26AEBEB" w14:textId="77777777" w:rsidR="00B568AB" w:rsidRPr="001053DD" w:rsidRDefault="00B568AB" w:rsidP="007129DB">
            <w:pPr>
              <w:numPr>
                <w:ilvl w:val="0"/>
                <w:numId w:val="3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AE9730E" w14:textId="21499C97" w:rsidR="00B568AB" w:rsidRPr="001053DD" w:rsidRDefault="00B568AB" w:rsidP="00B568AB">
            <w:r w:rsidRPr="000616A4">
              <w:t>Улично-дорожная сеть</w:t>
            </w:r>
          </w:p>
        </w:tc>
        <w:tc>
          <w:tcPr>
            <w:tcW w:w="3828" w:type="dxa"/>
            <w:tcBorders>
              <w:top w:val="single" w:sz="4" w:space="0" w:color="auto"/>
              <w:left w:val="single" w:sz="4" w:space="0" w:color="auto"/>
              <w:bottom w:val="single" w:sz="4" w:space="0" w:color="auto"/>
              <w:right w:val="single" w:sz="4" w:space="0" w:color="auto"/>
            </w:tcBorders>
          </w:tcPr>
          <w:p w14:paraId="43B33D1E" w14:textId="14A94B31" w:rsidR="00B568AB" w:rsidRPr="001053DD" w:rsidRDefault="00B568AB" w:rsidP="00B568AB">
            <w:r w:rsidRPr="000616A4">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tc>
        <w:tc>
          <w:tcPr>
            <w:tcW w:w="1701" w:type="dxa"/>
            <w:tcBorders>
              <w:top w:val="single" w:sz="4" w:space="0" w:color="auto"/>
              <w:left w:val="single" w:sz="4" w:space="0" w:color="auto"/>
              <w:bottom w:val="single" w:sz="4" w:space="0" w:color="auto"/>
              <w:right w:val="single" w:sz="4" w:space="0" w:color="auto"/>
            </w:tcBorders>
          </w:tcPr>
          <w:p w14:paraId="4E3C845C" w14:textId="31E6721A" w:rsidR="00B568AB" w:rsidRPr="001053DD" w:rsidRDefault="00B568AB" w:rsidP="00B568AB">
            <w:pPr>
              <w:jc w:val="center"/>
            </w:pPr>
            <w:r w:rsidRPr="00B568AB">
              <w:t>12.0.1</w:t>
            </w:r>
          </w:p>
        </w:tc>
      </w:tr>
    </w:tbl>
    <w:p w14:paraId="7FC26D70" w14:textId="4351F401" w:rsidR="006E2445" w:rsidRPr="001053DD" w:rsidRDefault="006E2445" w:rsidP="005F2A2E">
      <w:pPr>
        <w:pStyle w:val="51-11"/>
        <w:ind w:left="0" w:firstLine="0"/>
      </w:pPr>
      <w:r w:rsidRPr="001053DD">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8A2AFA" w:rsidRPr="001053DD">
        <w:t>ТЗ-1</w:t>
      </w:r>
      <w:r w:rsidR="000A74F8">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608"/>
        <w:gridCol w:w="1599"/>
      </w:tblGrid>
      <w:tr w:rsidR="006E2445" w:rsidRPr="001053DD" w14:paraId="0E9D858C" w14:textId="77777777" w:rsidTr="001C3154">
        <w:tc>
          <w:tcPr>
            <w:tcW w:w="6140" w:type="dxa"/>
            <w:vAlign w:val="center"/>
          </w:tcPr>
          <w:p w14:paraId="60ED6364" w14:textId="77777777" w:rsidR="006E2445" w:rsidRPr="001053DD" w:rsidRDefault="006E2445" w:rsidP="00E557E4">
            <w:pPr>
              <w:widowControl w:val="0"/>
              <w:jc w:val="center"/>
            </w:pPr>
            <w:r w:rsidRPr="001053DD">
              <w:t>Показатель</w:t>
            </w:r>
          </w:p>
        </w:tc>
        <w:tc>
          <w:tcPr>
            <w:tcW w:w="1608" w:type="dxa"/>
            <w:vAlign w:val="center"/>
          </w:tcPr>
          <w:p w14:paraId="0E0ACDEB" w14:textId="77777777" w:rsidR="006E2445" w:rsidRPr="001053DD" w:rsidRDefault="006E2445" w:rsidP="00E557E4">
            <w:pPr>
              <w:widowControl w:val="0"/>
              <w:jc w:val="center"/>
            </w:pPr>
            <w:r w:rsidRPr="001053DD">
              <w:t>Численное значение</w:t>
            </w:r>
          </w:p>
        </w:tc>
        <w:tc>
          <w:tcPr>
            <w:tcW w:w="1599" w:type="dxa"/>
            <w:vAlign w:val="center"/>
          </w:tcPr>
          <w:p w14:paraId="4F8A7B00" w14:textId="77777777" w:rsidR="006E2445" w:rsidRPr="001053DD" w:rsidRDefault="006E2445" w:rsidP="00E557E4">
            <w:pPr>
              <w:widowControl w:val="0"/>
              <w:jc w:val="center"/>
            </w:pPr>
            <w:r w:rsidRPr="001053DD">
              <w:t>Единицы измерения</w:t>
            </w:r>
          </w:p>
        </w:tc>
      </w:tr>
      <w:tr w:rsidR="006E2445" w:rsidRPr="001053DD" w14:paraId="7BBA82FC" w14:textId="77777777" w:rsidTr="001C3154">
        <w:tc>
          <w:tcPr>
            <w:tcW w:w="6140" w:type="dxa"/>
            <w:vAlign w:val="center"/>
          </w:tcPr>
          <w:p w14:paraId="53E2EC15" w14:textId="77777777" w:rsidR="006E2445" w:rsidRDefault="006E2445" w:rsidP="00E557E4">
            <w:pPr>
              <w:widowControl w:val="0"/>
            </w:pPr>
            <w:r w:rsidRPr="001053DD">
              <w:t>минимальная площадь земельного участка</w:t>
            </w:r>
          </w:p>
          <w:p w14:paraId="4C18F778" w14:textId="4387B2A0" w:rsidR="00737804" w:rsidRPr="001053DD" w:rsidRDefault="00737804" w:rsidP="00E557E4">
            <w:pPr>
              <w:widowControl w:val="0"/>
            </w:pPr>
            <w:r>
              <w:t>для 2.7.1</w:t>
            </w:r>
          </w:p>
        </w:tc>
        <w:tc>
          <w:tcPr>
            <w:tcW w:w="1608" w:type="dxa"/>
            <w:vAlign w:val="center"/>
          </w:tcPr>
          <w:p w14:paraId="47DC8B87" w14:textId="77777777" w:rsidR="006E2445" w:rsidRDefault="00735D13" w:rsidP="00E557E4">
            <w:pPr>
              <w:widowControl w:val="0"/>
              <w:jc w:val="center"/>
            </w:pPr>
            <w:r>
              <w:t>30</w:t>
            </w:r>
            <w:r w:rsidR="006E2445" w:rsidRPr="001053DD">
              <w:t>00</w:t>
            </w:r>
          </w:p>
          <w:p w14:paraId="74DA857E" w14:textId="72E186FE" w:rsidR="00737804" w:rsidRPr="001053DD" w:rsidRDefault="00737804" w:rsidP="00E557E4">
            <w:pPr>
              <w:widowControl w:val="0"/>
              <w:jc w:val="center"/>
            </w:pPr>
            <w:r>
              <w:t>20</w:t>
            </w:r>
          </w:p>
        </w:tc>
        <w:tc>
          <w:tcPr>
            <w:tcW w:w="1599" w:type="dxa"/>
            <w:vAlign w:val="center"/>
          </w:tcPr>
          <w:p w14:paraId="7E4016E0" w14:textId="77777777" w:rsidR="006E2445" w:rsidRPr="001053DD" w:rsidRDefault="006E2445" w:rsidP="00E557E4">
            <w:pPr>
              <w:widowControl w:val="0"/>
              <w:jc w:val="center"/>
            </w:pPr>
            <w:r w:rsidRPr="001053DD">
              <w:t>кв. м</w:t>
            </w:r>
          </w:p>
        </w:tc>
      </w:tr>
      <w:tr w:rsidR="006E2445" w:rsidRPr="001053DD" w14:paraId="67ED76A0" w14:textId="77777777" w:rsidTr="001C3154">
        <w:tc>
          <w:tcPr>
            <w:tcW w:w="6140" w:type="dxa"/>
            <w:vAlign w:val="center"/>
          </w:tcPr>
          <w:p w14:paraId="3D40083D" w14:textId="77777777" w:rsidR="006E2445" w:rsidRPr="001053DD" w:rsidRDefault="006E2445" w:rsidP="00E557E4">
            <w:pPr>
              <w:widowControl w:val="0"/>
            </w:pPr>
            <w:r w:rsidRPr="001053DD">
              <w:t>максимальная площадь земельного участка</w:t>
            </w:r>
          </w:p>
        </w:tc>
        <w:tc>
          <w:tcPr>
            <w:tcW w:w="1608" w:type="dxa"/>
            <w:vAlign w:val="center"/>
          </w:tcPr>
          <w:p w14:paraId="5C88EE64" w14:textId="77777777" w:rsidR="006E2445" w:rsidRPr="001053DD" w:rsidRDefault="006E2445" w:rsidP="00E557E4">
            <w:pPr>
              <w:widowControl w:val="0"/>
              <w:jc w:val="center"/>
            </w:pPr>
            <w:r w:rsidRPr="001053DD">
              <w:t>не установлено</w:t>
            </w:r>
          </w:p>
        </w:tc>
        <w:tc>
          <w:tcPr>
            <w:tcW w:w="1599" w:type="dxa"/>
            <w:vAlign w:val="center"/>
          </w:tcPr>
          <w:p w14:paraId="0C2E5131" w14:textId="77777777" w:rsidR="006E2445" w:rsidRPr="001053DD" w:rsidRDefault="006E2445" w:rsidP="00E557E4">
            <w:pPr>
              <w:widowControl w:val="0"/>
              <w:jc w:val="center"/>
            </w:pPr>
          </w:p>
        </w:tc>
      </w:tr>
      <w:tr w:rsidR="006E2445" w:rsidRPr="001053DD" w14:paraId="47258F8B" w14:textId="77777777" w:rsidTr="001C3154">
        <w:tc>
          <w:tcPr>
            <w:tcW w:w="6140" w:type="dxa"/>
            <w:shd w:val="clear" w:color="auto" w:fill="auto"/>
            <w:vAlign w:val="center"/>
          </w:tcPr>
          <w:p w14:paraId="1BECD050" w14:textId="77777777" w:rsidR="006E2445" w:rsidRPr="001053DD" w:rsidRDefault="006E2445" w:rsidP="00E557E4">
            <w:pPr>
              <w:widowControl w:val="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08" w:type="dxa"/>
            <w:shd w:val="clear" w:color="auto" w:fill="auto"/>
            <w:vAlign w:val="center"/>
          </w:tcPr>
          <w:p w14:paraId="67004E06" w14:textId="77777777" w:rsidR="006E2445" w:rsidRPr="001053DD" w:rsidRDefault="006E2445" w:rsidP="00E557E4">
            <w:pPr>
              <w:widowControl w:val="0"/>
              <w:jc w:val="center"/>
            </w:pPr>
            <w:r w:rsidRPr="001053DD">
              <w:t>не установлено</w:t>
            </w:r>
          </w:p>
        </w:tc>
        <w:tc>
          <w:tcPr>
            <w:tcW w:w="1599" w:type="dxa"/>
            <w:shd w:val="clear" w:color="auto" w:fill="auto"/>
            <w:vAlign w:val="center"/>
          </w:tcPr>
          <w:p w14:paraId="11BE2887" w14:textId="77777777" w:rsidR="006E2445" w:rsidRPr="001053DD" w:rsidRDefault="006E2445" w:rsidP="00E557E4">
            <w:pPr>
              <w:widowControl w:val="0"/>
              <w:jc w:val="center"/>
            </w:pPr>
            <w:r w:rsidRPr="001053DD">
              <w:t>м</w:t>
            </w:r>
          </w:p>
        </w:tc>
      </w:tr>
      <w:tr w:rsidR="006E2445" w:rsidRPr="001053DD" w14:paraId="79929185" w14:textId="77777777" w:rsidTr="001C3154">
        <w:tc>
          <w:tcPr>
            <w:tcW w:w="6140" w:type="dxa"/>
            <w:vAlign w:val="center"/>
          </w:tcPr>
          <w:p w14:paraId="0700B2CC" w14:textId="77777777" w:rsidR="006E2445" w:rsidRPr="001053DD" w:rsidRDefault="006E2445" w:rsidP="00E557E4">
            <w:pPr>
              <w:widowControl w:val="0"/>
            </w:pPr>
            <w:r w:rsidRPr="001053DD">
              <w:t>предельное количество надземных этажей</w:t>
            </w:r>
          </w:p>
        </w:tc>
        <w:tc>
          <w:tcPr>
            <w:tcW w:w="1608" w:type="dxa"/>
            <w:vAlign w:val="center"/>
          </w:tcPr>
          <w:p w14:paraId="40D7F3C8" w14:textId="77777777" w:rsidR="006E2445" w:rsidRPr="001053DD" w:rsidRDefault="006E2445" w:rsidP="00E557E4">
            <w:pPr>
              <w:widowControl w:val="0"/>
              <w:jc w:val="center"/>
            </w:pPr>
            <w:r w:rsidRPr="001053DD">
              <w:t>1</w:t>
            </w:r>
          </w:p>
        </w:tc>
        <w:tc>
          <w:tcPr>
            <w:tcW w:w="1599" w:type="dxa"/>
            <w:vAlign w:val="center"/>
          </w:tcPr>
          <w:p w14:paraId="37B017EC" w14:textId="77777777" w:rsidR="006E2445" w:rsidRPr="001053DD" w:rsidRDefault="006E2445" w:rsidP="00E557E4">
            <w:pPr>
              <w:widowControl w:val="0"/>
              <w:jc w:val="center"/>
            </w:pPr>
          </w:p>
        </w:tc>
      </w:tr>
      <w:tr w:rsidR="006E2445" w:rsidRPr="001053DD" w14:paraId="610B568B" w14:textId="77777777" w:rsidTr="001C3154">
        <w:tc>
          <w:tcPr>
            <w:tcW w:w="6140" w:type="dxa"/>
            <w:vAlign w:val="center"/>
          </w:tcPr>
          <w:p w14:paraId="06E5A4E3" w14:textId="77777777" w:rsidR="006E2445" w:rsidRPr="001053DD" w:rsidRDefault="006E2445" w:rsidP="00E557E4">
            <w:pPr>
              <w:widowControl w:val="0"/>
            </w:pPr>
            <w:r w:rsidRPr="001053DD">
              <w:lastRenderedPageBreak/>
              <w:t>предельная высота зданий, строений, сооружений</w:t>
            </w:r>
          </w:p>
        </w:tc>
        <w:tc>
          <w:tcPr>
            <w:tcW w:w="1608" w:type="dxa"/>
            <w:vAlign w:val="center"/>
          </w:tcPr>
          <w:p w14:paraId="32F35ED3" w14:textId="77777777" w:rsidR="006E2445" w:rsidRPr="001053DD" w:rsidRDefault="006E2445" w:rsidP="00E557E4">
            <w:pPr>
              <w:widowControl w:val="0"/>
              <w:jc w:val="center"/>
            </w:pPr>
            <w:r w:rsidRPr="001053DD">
              <w:t>5</w:t>
            </w:r>
          </w:p>
        </w:tc>
        <w:tc>
          <w:tcPr>
            <w:tcW w:w="1599" w:type="dxa"/>
            <w:vAlign w:val="center"/>
          </w:tcPr>
          <w:p w14:paraId="3D898DA2" w14:textId="77777777" w:rsidR="006E2445" w:rsidRPr="001053DD" w:rsidRDefault="006E2445" w:rsidP="00E557E4">
            <w:pPr>
              <w:widowControl w:val="0"/>
              <w:jc w:val="center"/>
            </w:pPr>
            <w:r w:rsidRPr="001053DD">
              <w:t>м</w:t>
            </w:r>
          </w:p>
        </w:tc>
      </w:tr>
      <w:tr w:rsidR="006E2445" w:rsidRPr="001053DD" w14:paraId="7BEB69B3" w14:textId="77777777" w:rsidTr="001C3154">
        <w:tc>
          <w:tcPr>
            <w:tcW w:w="6140" w:type="dxa"/>
            <w:vAlign w:val="center"/>
          </w:tcPr>
          <w:p w14:paraId="0B03F268" w14:textId="77777777" w:rsidR="006E2445" w:rsidRPr="001053DD" w:rsidRDefault="006E2445" w:rsidP="00E557E4">
            <w:pPr>
              <w:widowControl w:val="0"/>
            </w:pPr>
            <w:r w:rsidRPr="001053DD">
              <w:t>максимальный процент застройки в границах земельного участка</w:t>
            </w:r>
          </w:p>
        </w:tc>
        <w:tc>
          <w:tcPr>
            <w:tcW w:w="1608" w:type="dxa"/>
            <w:vAlign w:val="center"/>
          </w:tcPr>
          <w:p w14:paraId="31774671" w14:textId="77777777" w:rsidR="006E2445" w:rsidRPr="001053DD" w:rsidRDefault="006E2445" w:rsidP="00E557E4">
            <w:pPr>
              <w:widowControl w:val="0"/>
              <w:jc w:val="center"/>
            </w:pPr>
            <w:r w:rsidRPr="001053DD">
              <w:t>10</w:t>
            </w:r>
          </w:p>
        </w:tc>
        <w:tc>
          <w:tcPr>
            <w:tcW w:w="1599" w:type="dxa"/>
            <w:vAlign w:val="center"/>
          </w:tcPr>
          <w:p w14:paraId="47D61B8A" w14:textId="77777777" w:rsidR="006E2445" w:rsidRPr="001053DD" w:rsidRDefault="006E2445" w:rsidP="00E557E4">
            <w:pPr>
              <w:widowControl w:val="0"/>
              <w:jc w:val="center"/>
            </w:pPr>
            <w:r w:rsidRPr="001053DD">
              <w:t>%</w:t>
            </w:r>
          </w:p>
        </w:tc>
      </w:tr>
    </w:tbl>
    <w:p w14:paraId="1142FFCD" w14:textId="781E403E" w:rsidR="006E2445" w:rsidRPr="001053DD" w:rsidRDefault="001C3154" w:rsidP="005F2A2E">
      <w:pPr>
        <w:pStyle w:val="51-11"/>
        <w:ind w:left="0" w:firstLine="0"/>
      </w:pPr>
      <w:r w:rsidRPr="001C3154">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6E2445" w:rsidRPr="001053DD">
        <w:t>.</w:t>
      </w:r>
    </w:p>
    <w:p w14:paraId="50FB2676" w14:textId="6B31DFA1" w:rsidR="006E2445" w:rsidRPr="001053DD" w:rsidRDefault="006E2445" w:rsidP="007129DB">
      <w:pPr>
        <w:pStyle w:val="4-"/>
        <w:numPr>
          <w:ilvl w:val="0"/>
          <w:numId w:val="60"/>
        </w:numPr>
        <w:tabs>
          <w:tab w:val="clear" w:pos="284"/>
          <w:tab w:val="left" w:pos="709"/>
        </w:tabs>
        <w:ind w:left="0" w:firstLine="0"/>
      </w:pPr>
      <w:r w:rsidRPr="001053DD">
        <w:t xml:space="preserve">Территориальная зона </w:t>
      </w:r>
      <w:r w:rsidR="00735D13">
        <w:t>отдыха и туризма</w:t>
      </w:r>
      <w:r w:rsidR="008A2AFA" w:rsidRPr="001053DD">
        <w:t xml:space="preserve"> ТЗ-1</w:t>
      </w:r>
      <w:r w:rsidR="000A74F8">
        <w:t>1</w:t>
      </w:r>
    </w:p>
    <w:p w14:paraId="5954BC6A" w14:textId="528BE489" w:rsidR="006E2445" w:rsidRPr="001053DD" w:rsidRDefault="006E2445" w:rsidP="005F2A2E">
      <w:pPr>
        <w:pStyle w:val="51-11"/>
        <w:ind w:left="0" w:firstLine="0"/>
      </w:pPr>
      <w:r w:rsidRPr="001053DD">
        <w:t xml:space="preserve">Виды разрешённого использования земельных участков и объектов капитального строительства зоны </w:t>
      </w:r>
      <w:r w:rsidR="008A2AFA" w:rsidRPr="001053DD">
        <w:rPr>
          <w:rStyle w:val="4-6"/>
          <w:b w:val="0"/>
        </w:rPr>
        <w:t>ТЗ-1</w:t>
      </w:r>
      <w:r w:rsidR="000A74F8">
        <w:rPr>
          <w:rStyle w:val="4-6"/>
          <w:b w:val="0"/>
        </w:rPr>
        <w:t>1</w:t>
      </w:r>
    </w:p>
    <w:p w14:paraId="22CD0FEB" w14:textId="0FFD8B7D" w:rsidR="006E2445" w:rsidRPr="001053DD" w:rsidRDefault="006E2445"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4ABF71D8"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20090CA" w14:textId="0CDCEB31" w:rsidR="00737804" w:rsidRPr="00737804" w:rsidRDefault="00737804" w:rsidP="006E2445">
            <w:pPr>
              <w:jc w:val="center"/>
              <w:rPr>
                <w:b/>
              </w:rPr>
            </w:pPr>
            <w:r w:rsidRPr="00737804">
              <w:rPr>
                <w:b/>
              </w:rPr>
              <w:t xml:space="preserve">Основные виды разрешённого использования зоны </w:t>
            </w:r>
            <w:r w:rsidRPr="00737804">
              <w:rPr>
                <w:rStyle w:val="4-6"/>
                <w:rFonts w:eastAsia="Arial"/>
                <w:b w:val="0"/>
              </w:rPr>
              <w:t>ТЗ-11</w:t>
            </w:r>
          </w:p>
        </w:tc>
      </w:tr>
      <w:tr w:rsidR="006E2445" w:rsidRPr="001053DD" w14:paraId="7BC734AF" w14:textId="77777777" w:rsidTr="00985B9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2FE862F1" w14:textId="77777777" w:rsidR="006E2445" w:rsidRPr="001053DD" w:rsidRDefault="006E2445" w:rsidP="006E2445">
            <w:pPr>
              <w:jc w:val="center"/>
            </w:pPr>
            <w:r w:rsidRPr="001053DD">
              <w:t>№</w:t>
            </w:r>
          </w:p>
          <w:p w14:paraId="012896B7"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0D2A91D2"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3528E6A1"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7D247C73" w14:textId="77777777" w:rsidR="006E2445" w:rsidRPr="001053DD" w:rsidRDefault="006E2445" w:rsidP="006E2445">
            <w:pPr>
              <w:jc w:val="center"/>
            </w:pPr>
            <w:r w:rsidRPr="001053DD">
              <w:t>Код вида</w:t>
            </w:r>
          </w:p>
        </w:tc>
      </w:tr>
      <w:tr w:rsidR="00735D13" w:rsidRPr="001053DD" w14:paraId="5873203E"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630EFA9E" w14:textId="77777777" w:rsidR="00735D13" w:rsidRPr="001053DD" w:rsidRDefault="00735D13" w:rsidP="007129DB">
            <w:pPr>
              <w:numPr>
                <w:ilvl w:val="0"/>
                <w:numId w:val="36"/>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50B17051" w14:textId="11CCFBE8" w:rsidR="00735D13" w:rsidRPr="001053DD" w:rsidRDefault="00735D13" w:rsidP="00735D13">
            <w:r>
              <w:t>Природно-познавательный туризм</w:t>
            </w:r>
          </w:p>
        </w:tc>
        <w:tc>
          <w:tcPr>
            <w:tcW w:w="3828" w:type="dxa"/>
          </w:tcPr>
          <w:p w14:paraId="7FE8BBBC" w14:textId="77777777" w:rsidR="00735D13" w:rsidRDefault="00735D13" w:rsidP="00735D13">
            <w:pPr>
              <w:pBdr>
                <w:top w:val="none" w:sz="0" w:space="0" w:color="auto"/>
                <w:left w:val="none" w:sz="0" w:space="0" w:color="auto"/>
                <w:bottom w:val="none" w:sz="0" w:space="0" w:color="auto"/>
                <w:right w:val="none" w:sz="0" w:space="0" w:color="auto"/>
                <w:between w:val="none" w:sz="0" w:space="0" w:color="auto"/>
              </w:pBdr>
            </w:pPr>
            <w: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422EA300" w14:textId="1E770DF1" w:rsidR="00735D13" w:rsidRPr="001053DD" w:rsidRDefault="00735D13" w:rsidP="00735D13">
            <w:r>
              <w:t>осуществление необходимых природоохранных и природовосстановительных мероприятий</w:t>
            </w:r>
          </w:p>
        </w:tc>
        <w:tc>
          <w:tcPr>
            <w:tcW w:w="1701" w:type="dxa"/>
          </w:tcPr>
          <w:p w14:paraId="12300D19" w14:textId="585E86BB" w:rsidR="00735D13" w:rsidRPr="001053DD" w:rsidRDefault="00735D13" w:rsidP="00735D13">
            <w:pPr>
              <w:jc w:val="center"/>
            </w:pPr>
            <w:r>
              <w:t>5.2</w:t>
            </w:r>
          </w:p>
        </w:tc>
      </w:tr>
      <w:tr w:rsidR="00735D13" w:rsidRPr="001053DD" w14:paraId="3DC48CD1"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5359EDA4" w14:textId="77777777" w:rsidR="00735D13" w:rsidRPr="001053DD" w:rsidRDefault="00735D13" w:rsidP="007129DB">
            <w:pPr>
              <w:numPr>
                <w:ilvl w:val="0"/>
                <w:numId w:val="36"/>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bottom w:val="nil"/>
            </w:tcBorders>
          </w:tcPr>
          <w:p w14:paraId="3BFE89CA" w14:textId="11A1DC01" w:rsidR="00735D13" w:rsidRPr="001053DD" w:rsidRDefault="00735D13" w:rsidP="00735D13">
            <w:r>
              <w:t>Туристическое обслуживание</w:t>
            </w:r>
          </w:p>
        </w:tc>
        <w:tc>
          <w:tcPr>
            <w:tcW w:w="3828" w:type="dxa"/>
            <w:tcBorders>
              <w:bottom w:val="nil"/>
            </w:tcBorders>
          </w:tcPr>
          <w:p w14:paraId="0981CE76" w14:textId="77777777" w:rsidR="00735D13" w:rsidRDefault="00735D13" w:rsidP="00735D13">
            <w:pPr>
              <w:pBdr>
                <w:top w:val="none" w:sz="0" w:space="0" w:color="auto"/>
                <w:left w:val="none" w:sz="0" w:space="0" w:color="auto"/>
                <w:bottom w:val="none" w:sz="0" w:space="0" w:color="auto"/>
                <w:right w:val="none" w:sz="0" w:space="0" w:color="auto"/>
                <w:between w:val="none" w:sz="0" w:space="0" w:color="auto"/>
              </w:pBdr>
            </w:pPr>
            <w: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14:paraId="2EF8E2BA" w14:textId="53DA2BE7" w:rsidR="00735D13" w:rsidRPr="001053DD" w:rsidRDefault="00735D13" w:rsidP="00735D13">
            <w:pPr>
              <w:pBdr>
                <w:top w:val="none" w:sz="0" w:space="0" w:color="auto"/>
                <w:left w:val="none" w:sz="0" w:space="0" w:color="auto"/>
                <w:bottom w:val="none" w:sz="0" w:space="0" w:color="auto"/>
                <w:right w:val="none" w:sz="0" w:space="0" w:color="auto"/>
                <w:between w:val="none" w:sz="0" w:space="0" w:color="auto"/>
              </w:pBdr>
            </w:pPr>
            <w:r>
              <w:t>размещение детских лагерей</w:t>
            </w:r>
          </w:p>
        </w:tc>
        <w:tc>
          <w:tcPr>
            <w:tcW w:w="1701" w:type="dxa"/>
            <w:tcBorders>
              <w:bottom w:val="nil"/>
            </w:tcBorders>
          </w:tcPr>
          <w:p w14:paraId="1D1EB2F8" w14:textId="73D32F1B" w:rsidR="00735D13" w:rsidRPr="001053DD" w:rsidRDefault="00735D13" w:rsidP="00735D13">
            <w:pPr>
              <w:jc w:val="center"/>
            </w:pPr>
            <w:r>
              <w:t>5.2.1</w:t>
            </w:r>
          </w:p>
        </w:tc>
      </w:tr>
      <w:tr w:rsidR="00735D13" w:rsidRPr="001053DD" w14:paraId="377E081F"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5BC141F8" w14:textId="77777777" w:rsidR="00735D13" w:rsidRPr="001053DD" w:rsidRDefault="00735D13" w:rsidP="007129DB">
            <w:pPr>
              <w:numPr>
                <w:ilvl w:val="0"/>
                <w:numId w:val="36"/>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bottom w:val="nil"/>
            </w:tcBorders>
          </w:tcPr>
          <w:p w14:paraId="200CB29E" w14:textId="2F360F54" w:rsidR="00735D13" w:rsidRDefault="00735D13" w:rsidP="00735D13">
            <w:r w:rsidRPr="003C53B7">
              <w:t>Охота и рыбалка</w:t>
            </w:r>
          </w:p>
        </w:tc>
        <w:tc>
          <w:tcPr>
            <w:tcW w:w="3828" w:type="dxa"/>
            <w:tcBorders>
              <w:bottom w:val="nil"/>
            </w:tcBorders>
          </w:tcPr>
          <w:p w14:paraId="222D23FA" w14:textId="47F6CE73" w:rsidR="00735D13" w:rsidRDefault="00735D13" w:rsidP="00735D13">
            <w:pPr>
              <w:pBdr>
                <w:top w:val="none" w:sz="0" w:space="0" w:color="auto"/>
                <w:left w:val="none" w:sz="0" w:space="0" w:color="auto"/>
                <w:bottom w:val="none" w:sz="0" w:space="0" w:color="auto"/>
                <w:right w:val="none" w:sz="0" w:space="0" w:color="auto"/>
                <w:between w:val="none" w:sz="0" w:space="0" w:color="auto"/>
              </w:pBdr>
            </w:pPr>
            <w:r w:rsidRPr="003C53B7">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01" w:type="dxa"/>
            <w:tcBorders>
              <w:bottom w:val="nil"/>
            </w:tcBorders>
          </w:tcPr>
          <w:p w14:paraId="38C9F9B9" w14:textId="625AEFD0" w:rsidR="00735D13" w:rsidRDefault="00735D13" w:rsidP="00735D13">
            <w:pPr>
              <w:jc w:val="center"/>
            </w:pPr>
            <w:r w:rsidRPr="003C53B7">
              <w:t>5.3</w:t>
            </w:r>
          </w:p>
        </w:tc>
      </w:tr>
      <w:tr w:rsidR="00735D13" w:rsidRPr="001053DD" w14:paraId="4C1AD2D5"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EFDA0A0" w14:textId="77777777" w:rsidR="00735D13" w:rsidRPr="001053DD" w:rsidRDefault="00735D13" w:rsidP="007129DB">
            <w:pPr>
              <w:numPr>
                <w:ilvl w:val="0"/>
                <w:numId w:val="36"/>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307C8E2" w14:textId="402FC820" w:rsidR="00735D13" w:rsidRPr="001053DD" w:rsidRDefault="00735D13" w:rsidP="00735D13">
            <w:r w:rsidRPr="001053DD">
              <w:t>Причалы для маломерных судов</w:t>
            </w:r>
          </w:p>
        </w:tc>
        <w:tc>
          <w:tcPr>
            <w:tcW w:w="3828" w:type="dxa"/>
            <w:tcBorders>
              <w:top w:val="single" w:sz="4" w:space="0" w:color="auto"/>
              <w:left w:val="single" w:sz="4" w:space="0" w:color="auto"/>
              <w:bottom w:val="single" w:sz="4" w:space="0" w:color="auto"/>
              <w:right w:val="single" w:sz="4" w:space="0" w:color="auto"/>
            </w:tcBorders>
          </w:tcPr>
          <w:p w14:paraId="4CB246C4" w14:textId="041D5B08" w:rsidR="00735D13" w:rsidRPr="001053DD" w:rsidRDefault="00735D13" w:rsidP="00735D13">
            <w:r w:rsidRPr="001053DD">
              <w:t>Размещение сооружений, предназначенных для причаливания, хранения и обслуживания яхт, катеров, лодок и других маломерных судов</w:t>
            </w:r>
          </w:p>
        </w:tc>
        <w:tc>
          <w:tcPr>
            <w:tcW w:w="1701" w:type="dxa"/>
            <w:tcBorders>
              <w:top w:val="single" w:sz="4" w:space="0" w:color="auto"/>
              <w:left w:val="single" w:sz="4" w:space="0" w:color="auto"/>
              <w:bottom w:val="single" w:sz="4" w:space="0" w:color="auto"/>
              <w:right w:val="single" w:sz="4" w:space="0" w:color="auto"/>
            </w:tcBorders>
          </w:tcPr>
          <w:p w14:paraId="6E519DAC" w14:textId="7539E87E" w:rsidR="00735D13" w:rsidRPr="001053DD" w:rsidRDefault="00735D13" w:rsidP="00735D13">
            <w:pPr>
              <w:jc w:val="center"/>
            </w:pPr>
            <w:r w:rsidRPr="001053DD">
              <w:t>5.4</w:t>
            </w:r>
          </w:p>
        </w:tc>
      </w:tr>
      <w:tr w:rsidR="006E2445" w:rsidRPr="001053DD" w14:paraId="4D6F8A6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3A0B0CE" w14:textId="77777777" w:rsidR="006E2445" w:rsidRPr="001053DD" w:rsidRDefault="006E2445" w:rsidP="007129DB">
            <w:pPr>
              <w:numPr>
                <w:ilvl w:val="0"/>
                <w:numId w:val="36"/>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76ABBD47" w14:textId="77777777" w:rsidR="006E2445" w:rsidRPr="001053DD" w:rsidRDefault="006E2445" w:rsidP="006E2445">
            <w:r w:rsidRPr="001053DD">
              <w:t>Общее пользование водными объектами</w:t>
            </w:r>
          </w:p>
        </w:tc>
        <w:tc>
          <w:tcPr>
            <w:tcW w:w="3828" w:type="dxa"/>
            <w:tcBorders>
              <w:top w:val="single" w:sz="4" w:space="0" w:color="auto"/>
              <w:left w:val="single" w:sz="4" w:space="0" w:color="auto"/>
              <w:bottom w:val="single" w:sz="4" w:space="0" w:color="auto"/>
              <w:right w:val="single" w:sz="4" w:space="0" w:color="auto"/>
            </w:tcBorders>
          </w:tcPr>
          <w:p w14:paraId="3589431B" w14:textId="77777777" w:rsidR="006E2445" w:rsidRPr="001053DD" w:rsidRDefault="006E2445" w:rsidP="006E2445">
            <w:r w:rsidRPr="001053DD">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01" w:type="dxa"/>
            <w:tcBorders>
              <w:top w:val="single" w:sz="4" w:space="0" w:color="auto"/>
              <w:left w:val="single" w:sz="4" w:space="0" w:color="auto"/>
              <w:bottom w:val="single" w:sz="4" w:space="0" w:color="auto"/>
              <w:right w:val="single" w:sz="4" w:space="0" w:color="auto"/>
            </w:tcBorders>
          </w:tcPr>
          <w:p w14:paraId="6DE03574" w14:textId="77777777" w:rsidR="006E2445" w:rsidRPr="001053DD" w:rsidRDefault="006E2445" w:rsidP="006E2445">
            <w:pPr>
              <w:jc w:val="center"/>
            </w:pPr>
            <w:r w:rsidRPr="001053DD">
              <w:t>11.1</w:t>
            </w:r>
          </w:p>
        </w:tc>
      </w:tr>
      <w:tr w:rsidR="00737804" w:rsidRPr="001053DD" w14:paraId="7BDDD3D1"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0B07DBC" w14:textId="77777777" w:rsidR="00737804" w:rsidRPr="001053DD" w:rsidRDefault="00737804" w:rsidP="00737804">
            <w:pPr>
              <w:numPr>
                <w:ilvl w:val="0"/>
                <w:numId w:val="36"/>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DD470DB" w14:textId="4CCE61D2" w:rsidR="00737804" w:rsidRPr="001053DD" w:rsidRDefault="00737804" w:rsidP="00737804">
            <w:r w:rsidRPr="001053DD">
              <w:t>Хранение автотранспорта</w:t>
            </w:r>
          </w:p>
        </w:tc>
        <w:tc>
          <w:tcPr>
            <w:tcW w:w="3828" w:type="dxa"/>
            <w:tcBorders>
              <w:top w:val="single" w:sz="4" w:space="0" w:color="auto"/>
              <w:left w:val="single" w:sz="4" w:space="0" w:color="auto"/>
              <w:bottom w:val="single" w:sz="4" w:space="0" w:color="auto"/>
              <w:right w:val="single" w:sz="4" w:space="0" w:color="auto"/>
            </w:tcBorders>
          </w:tcPr>
          <w:p w14:paraId="09FA806A" w14:textId="248B841E" w:rsidR="00737804" w:rsidRPr="001053DD" w:rsidRDefault="00737804" w:rsidP="00737804">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bottom w:val="single" w:sz="4" w:space="0" w:color="auto"/>
              <w:right w:val="single" w:sz="4" w:space="0" w:color="auto"/>
            </w:tcBorders>
          </w:tcPr>
          <w:p w14:paraId="6A1D29EA" w14:textId="175829AD" w:rsidR="00737804" w:rsidRPr="001053DD" w:rsidRDefault="00737804" w:rsidP="00737804">
            <w:pPr>
              <w:jc w:val="center"/>
            </w:pPr>
            <w:r w:rsidRPr="001053DD">
              <w:t>2.7.1</w:t>
            </w:r>
          </w:p>
        </w:tc>
      </w:tr>
    </w:tbl>
    <w:p w14:paraId="1B08D9E4" w14:textId="40BAB10A" w:rsidR="006E2445" w:rsidRPr="001053DD" w:rsidRDefault="006E2445"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4CF65AC5"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4DAE7AB" w14:textId="5526A712" w:rsidR="00737804" w:rsidRPr="00737804" w:rsidRDefault="00737804" w:rsidP="006E2445">
            <w:pPr>
              <w:jc w:val="center"/>
              <w:rPr>
                <w:b/>
              </w:rPr>
            </w:pPr>
            <w:r w:rsidRPr="00737804">
              <w:rPr>
                <w:b/>
              </w:rPr>
              <w:t xml:space="preserve">Условно разрешённые виды использования зоны </w:t>
            </w:r>
            <w:r w:rsidRPr="00737804">
              <w:rPr>
                <w:rStyle w:val="4-6"/>
                <w:rFonts w:eastAsia="Arial"/>
                <w:b w:val="0"/>
              </w:rPr>
              <w:t>ТЗ-11</w:t>
            </w:r>
          </w:p>
        </w:tc>
      </w:tr>
      <w:tr w:rsidR="006E2445" w:rsidRPr="001053DD" w14:paraId="0D872A6E" w14:textId="77777777" w:rsidTr="00985B9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3D9BBCBF" w14:textId="77777777" w:rsidR="006E2445" w:rsidRPr="001053DD" w:rsidRDefault="006E2445" w:rsidP="006E2445">
            <w:pPr>
              <w:jc w:val="center"/>
            </w:pPr>
            <w:r w:rsidRPr="001053DD">
              <w:t>№</w:t>
            </w:r>
          </w:p>
          <w:p w14:paraId="1AA4B8B7"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3C4F0957"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3F2625AC"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358013DF" w14:textId="77777777" w:rsidR="006E2445" w:rsidRPr="001053DD" w:rsidRDefault="006E2445" w:rsidP="006E2445">
            <w:pPr>
              <w:jc w:val="center"/>
            </w:pPr>
            <w:r w:rsidRPr="001053DD">
              <w:t>Код вида</w:t>
            </w:r>
          </w:p>
        </w:tc>
      </w:tr>
      <w:tr w:rsidR="008D3546" w:rsidRPr="001053DD" w14:paraId="7048AE9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5737E54" w14:textId="77777777" w:rsidR="008D3546" w:rsidRPr="001053DD" w:rsidRDefault="008D3546" w:rsidP="007129DB">
            <w:pPr>
              <w:numPr>
                <w:ilvl w:val="0"/>
                <w:numId w:val="3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right w:val="single" w:sz="4" w:space="0" w:color="auto"/>
            </w:tcBorders>
          </w:tcPr>
          <w:p w14:paraId="0AC2111E" w14:textId="007C3718" w:rsidR="008D3546" w:rsidRPr="001053DD" w:rsidRDefault="008D3546" w:rsidP="008D3546">
            <w:r w:rsidRPr="0095721A">
              <w:t>Обеспечение дорожного отдыха</w:t>
            </w:r>
          </w:p>
        </w:tc>
        <w:tc>
          <w:tcPr>
            <w:tcW w:w="3828" w:type="dxa"/>
            <w:tcBorders>
              <w:top w:val="single" w:sz="4" w:space="0" w:color="auto"/>
              <w:left w:val="single" w:sz="4" w:space="0" w:color="auto"/>
              <w:right w:val="single" w:sz="4" w:space="0" w:color="auto"/>
            </w:tcBorders>
          </w:tcPr>
          <w:p w14:paraId="52177301" w14:textId="775F1DE2" w:rsidR="008D3546" w:rsidRPr="001053DD" w:rsidRDefault="008D3546" w:rsidP="008D3546">
            <w:r w:rsidRPr="0095721A">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w:t>
            </w:r>
            <w:r w:rsidRPr="0095721A">
              <w:lastRenderedPageBreak/>
              <w:t>питания в качестве объектов дорожного сервиса</w:t>
            </w:r>
          </w:p>
        </w:tc>
        <w:tc>
          <w:tcPr>
            <w:tcW w:w="1701" w:type="dxa"/>
            <w:tcBorders>
              <w:top w:val="single" w:sz="4" w:space="0" w:color="auto"/>
              <w:left w:val="single" w:sz="4" w:space="0" w:color="auto"/>
              <w:right w:val="single" w:sz="4" w:space="0" w:color="auto"/>
            </w:tcBorders>
          </w:tcPr>
          <w:p w14:paraId="68A3D5A9" w14:textId="01B494EB" w:rsidR="008D3546" w:rsidRPr="001053DD" w:rsidRDefault="008D3546" w:rsidP="008D3546">
            <w:pPr>
              <w:jc w:val="center"/>
            </w:pPr>
            <w:r w:rsidRPr="0095721A">
              <w:lastRenderedPageBreak/>
              <w:t>4.9.1.2</w:t>
            </w:r>
          </w:p>
        </w:tc>
      </w:tr>
      <w:tr w:rsidR="00784082" w:rsidRPr="001053DD" w14:paraId="4BC9F1F0"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45CB6651" w14:textId="77777777" w:rsidR="00784082" w:rsidRPr="001053DD" w:rsidRDefault="00784082" w:rsidP="007129DB">
            <w:pPr>
              <w:numPr>
                <w:ilvl w:val="0"/>
                <w:numId w:val="3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right w:val="single" w:sz="4" w:space="0" w:color="auto"/>
            </w:tcBorders>
          </w:tcPr>
          <w:p w14:paraId="2721165B" w14:textId="77777777" w:rsidR="00784082" w:rsidRPr="001053DD" w:rsidRDefault="00784082" w:rsidP="00E53E3E">
            <w:r w:rsidRPr="00E57377">
              <w:t>Водный спорт</w:t>
            </w:r>
          </w:p>
        </w:tc>
        <w:tc>
          <w:tcPr>
            <w:tcW w:w="3828" w:type="dxa"/>
            <w:tcBorders>
              <w:top w:val="single" w:sz="4" w:space="0" w:color="auto"/>
              <w:left w:val="single" w:sz="4" w:space="0" w:color="auto"/>
              <w:right w:val="single" w:sz="4" w:space="0" w:color="auto"/>
            </w:tcBorders>
          </w:tcPr>
          <w:p w14:paraId="3B636E3C" w14:textId="77777777" w:rsidR="00784082" w:rsidRPr="001053DD" w:rsidRDefault="00784082" w:rsidP="00E53E3E">
            <w:r w:rsidRPr="00E57377">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701" w:type="dxa"/>
            <w:tcBorders>
              <w:top w:val="single" w:sz="4" w:space="0" w:color="auto"/>
              <w:left w:val="single" w:sz="4" w:space="0" w:color="auto"/>
              <w:right w:val="single" w:sz="4" w:space="0" w:color="auto"/>
            </w:tcBorders>
          </w:tcPr>
          <w:p w14:paraId="7088D114" w14:textId="77777777" w:rsidR="00784082" w:rsidRPr="001053DD" w:rsidRDefault="00784082" w:rsidP="00E53E3E">
            <w:pPr>
              <w:jc w:val="center"/>
            </w:pPr>
            <w:r w:rsidRPr="00E57377">
              <w:t>5.1.5</w:t>
            </w:r>
          </w:p>
        </w:tc>
      </w:tr>
    </w:tbl>
    <w:p w14:paraId="68787159" w14:textId="718FA2C0" w:rsidR="006E2445" w:rsidRPr="001053DD" w:rsidRDefault="006E2445"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46A6D990"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1C7BCE7" w14:textId="2E6385A7" w:rsidR="00737804" w:rsidRPr="00737804" w:rsidRDefault="00737804" w:rsidP="006E2445">
            <w:pPr>
              <w:jc w:val="center"/>
              <w:rPr>
                <w:b/>
              </w:rPr>
            </w:pPr>
            <w:r w:rsidRPr="00737804">
              <w:rPr>
                <w:b/>
              </w:rPr>
              <w:t xml:space="preserve">Вспомогательные виды использования зоны </w:t>
            </w:r>
            <w:r w:rsidRPr="00737804">
              <w:rPr>
                <w:rStyle w:val="4-6"/>
                <w:rFonts w:eastAsia="Arial"/>
                <w:b w:val="0"/>
              </w:rPr>
              <w:t>ТЗ-11</w:t>
            </w:r>
          </w:p>
        </w:tc>
      </w:tr>
      <w:tr w:rsidR="006E2445" w:rsidRPr="001053DD" w14:paraId="753684D9"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6FA15153" w14:textId="77777777" w:rsidR="006E2445" w:rsidRPr="001053DD" w:rsidRDefault="006E2445" w:rsidP="006E2445">
            <w:pPr>
              <w:jc w:val="center"/>
            </w:pPr>
            <w:r w:rsidRPr="001053DD">
              <w:t>№</w:t>
            </w:r>
          </w:p>
          <w:p w14:paraId="1AB9CFDF"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65685515"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6E94F3DF"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635CABC5" w14:textId="77777777" w:rsidR="006E2445" w:rsidRPr="001053DD" w:rsidRDefault="006E2445" w:rsidP="006E2445">
            <w:pPr>
              <w:jc w:val="center"/>
            </w:pPr>
            <w:r w:rsidRPr="001053DD">
              <w:t>Код вида</w:t>
            </w:r>
          </w:p>
        </w:tc>
      </w:tr>
      <w:tr w:rsidR="002855D9" w:rsidRPr="001053DD" w14:paraId="49BF28B7"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3505A199" w14:textId="77777777" w:rsidR="002855D9" w:rsidRPr="001053DD" w:rsidRDefault="002855D9" w:rsidP="007129DB">
            <w:pPr>
              <w:numPr>
                <w:ilvl w:val="0"/>
                <w:numId w:val="3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34152973" w14:textId="3BC6A25E" w:rsidR="002855D9" w:rsidRPr="001053DD" w:rsidRDefault="002855D9" w:rsidP="002855D9">
            <w:r>
              <w:t>Передвижное жилье</w:t>
            </w:r>
          </w:p>
        </w:tc>
        <w:tc>
          <w:tcPr>
            <w:tcW w:w="3828" w:type="dxa"/>
          </w:tcPr>
          <w:p w14:paraId="2AE3E377" w14:textId="4E4FCE8F" w:rsidR="002855D9" w:rsidRPr="001053DD" w:rsidRDefault="002855D9" w:rsidP="002855D9">
            <w: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Pr>
          <w:p w14:paraId="039A1909" w14:textId="66B418B1" w:rsidR="002855D9" w:rsidRPr="001053DD" w:rsidRDefault="002855D9" w:rsidP="002855D9">
            <w:pPr>
              <w:jc w:val="center"/>
            </w:pPr>
            <w:r>
              <w:t>2.4</w:t>
            </w:r>
          </w:p>
        </w:tc>
      </w:tr>
      <w:tr w:rsidR="002855D9" w:rsidRPr="001053DD" w14:paraId="30B47B8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2475BBA" w14:textId="77777777" w:rsidR="002855D9" w:rsidRPr="001053DD" w:rsidRDefault="002855D9" w:rsidP="007129DB">
            <w:pPr>
              <w:numPr>
                <w:ilvl w:val="0"/>
                <w:numId w:val="3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696E52E" w14:textId="042D39B5" w:rsidR="002855D9" w:rsidRPr="001053DD" w:rsidRDefault="002855D9" w:rsidP="002855D9">
            <w:r w:rsidRPr="009467EA">
              <w:t>Общественное питание</w:t>
            </w:r>
          </w:p>
        </w:tc>
        <w:tc>
          <w:tcPr>
            <w:tcW w:w="3828" w:type="dxa"/>
            <w:tcBorders>
              <w:top w:val="single" w:sz="4" w:space="0" w:color="auto"/>
              <w:left w:val="single" w:sz="4" w:space="0" w:color="auto"/>
              <w:bottom w:val="single" w:sz="4" w:space="0" w:color="auto"/>
              <w:right w:val="single" w:sz="4" w:space="0" w:color="auto"/>
            </w:tcBorders>
          </w:tcPr>
          <w:p w14:paraId="45E30428" w14:textId="12F1D70F" w:rsidR="002855D9" w:rsidRPr="001053DD" w:rsidRDefault="002855D9" w:rsidP="002855D9">
            <w:r w:rsidRPr="009467EA">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right w:val="single" w:sz="4" w:space="0" w:color="auto"/>
            </w:tcBorders>
          </w:tcPr>
          <w:p w14:paraId="31234255" w14:textId="7BBF936C" w:rsidR="002855D9" w:rsidRPr="001053DD" w:rsidRDefault="002855D9" w:rsidP="002855D9">
            <w:pPr>
              <w:jc w:val="center"/>
            </w:pPr>
            <w:r w:rsidRPr="009467EA">
              <w:t>4.6</w:t>
            </w:r>
          </w:p>
        </w:tc>
      </w:tr>
      <w:tr w:rsidR="008D3546" w:rsidRPr="001053DD" w14:paraId="4E22E459"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CD40ECA" w14:textId="77777777" w:rsidR="008D3546" w:rsidRPr="001053DD" w:rsidRDefault="008D3546" w:rsidP="007129DB">
            <w:pPr>
              <w:numPr>
                <w:ilvl w:val="0"/>
                <w:numId w:val="3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E480E42" w14:textId="663D22CA" w:rsidR="008D3546" w:rsidRPr="009467EA" w:rsidRDefault="008D3546" w:rsidP="008D3546">
            <w:r w:rsidRPr="00382D03">
              <w:t>Служебные гаражи</w:t>
            </w:r>
          </w:p>
        </w:tc>
        <w:tc>
          <w:tcPr>
            <w:tcW w:w="3828" w:type="dxa"/>
            <w:tcBorders>
              <w:top w:val="single" w:sz="4" w:space="0" w:color="auto"/>
              <w:left w:val="single" w:sz="4" w:space="0" w:color="auto"/>
              <w:bottom w:val="single" w:sz="4" w:space="0" w:color="auto"/>
              <w:right w:val="single" w:sz="4" w:space="0" w:color="auto"/>
            </w:tcBorders>
          </w:tcPr>
          <w:p w14:paraId="6D57E0A0" w14:textId="526C7AA5" w:rsidR="008D3546" w:rsidRPr="009467EA" w:rsidRDefault="008D3546" w:rsidP="008D3546">
            <w:r w:rsidRPr="00382D03">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right w:val="single" w:sz="4" w:space="0" w:color="auto"/>
            </w:tcBorders>
          </w:tcPr>
          <w:p w14:paraId="5F51547B" w14:textId="26A9EEEC" w:rsidR="008D3546" w:rsidRPr="009467EA" w:rsidRDefault="008D3546" w:rsidP="008D3546">
            <w:pPr>
              <w:jc w:val="center"/>
            </w:pPr>
            <w:r w:rsidRPr="00382D03">
              <w:t>4.9</w:t>
            </w:r>
          </w:p>
        </w:tc>
      </w:tr>
      <w:tr w:rsidR="002855D9" w:rsidRPr="001053DD" w14:paraId="30E574C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39A6AF1" w14:textId="77777777" w:rsidR="002855D9" w:rsidRPr="001053DD" w:rsidRDefault="002855D9" w:rsidP="007129DB">
            <w:pPr>
              <w:numPr>
                <w:ilvl w:val="0"/>
                <w:numId w:val="3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760553C6" w14:textId="7799DBCE" w:rsidR="002855D9" w:rsidRPr="009467EA" w:rsidRDefault="002855D9" w:rsidP="002855D9">
            <w:r w:rsidRPr="001053DD">
              <w:t>Природно-познавательный туризм</w:t>
            </w:r>
          </w:p>
        </w:tc>
        <w:tc>
          <w:tcPr>
            <w:tcW w:w="3828" w:type="dxa"/>
            <w:tcBorders>
              <w:top w:val="single" w:sz="4" w:space="0" w:color="auto"/>
              <w:left w:val="single" w:sz="4" w:space="0" w:color="auto"/>
              <w:bottom w:val="single" w:sz="4" w:space="0" w:color="auto"/>
              <w:right w:val="single" w:sz="4" w:space="0" w:color="auto"/>
            </w:tcBorders>
          </w:tcPr>
          <w:p w14:paraId="6492595C" w14:textId="77777777" w:rsidR="002855D9" w:rsidRPr="001053DD" w:rsidRDefault="002855D9" w:rsidP="002855D9">
            <w:r w:rsidRPr="001053DD">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w:t>
            </w:r>
            <w:r w:rsidRPr="001053DD">
              <w:lastRenderedPageBreak/>
              <w:t>познавательными сведениями об окружающей природной среде;</w:t>
            </w:r>
          </w:p>
          <w:p w14:paraId="456BC3EC" w14:textId="5D7AF975" w:rsidR="002855D9" w:rsidRPr="009467EA" w:rsidRDefault="002855D9" w:rsidP="002855D9">
            <w:r w:rsidRPr="001053DD">
              <w:t>осуществление необходимых природоохранных и природовосстановительных мероприятий</w:t>
            </w:r>
          </w:p>
        </w:tc>
        <w:tc>
          <w:tcPr>
            <w:tcW w:w="1701" w:type="dxa"/>
            <w:tcBorders>
              <w:top w:val="single" w:sz="4" w:space="0" w:color="auto"/>
              <w:left w:val="single" w:sz="4" w:space="0" w:color="auto"/>
              <w:bottom w:val="single" w:sz="4" w:space="0" w:color="auto"/>
              <w:right w:val="single" w:sz="4" w:space="0" w:color="auto"/>
            </w:tcBorders>
          </w:tcPr>
          <w:p w14:paraId="52480B47" w14:textId="51C0F1F1" w:rsidR="002855D9" w:rsidRPr="009467EA" w:rsidRDefault="002855D9" w:rsidP="002855D9">
            <w:pPr>
              <w:jc w:val="center"/>
            </w:pPr>
            <w:r w:rsidRPr="001053DD">
              <w:lastRenderedPageBreak/>
              <w:t>5.2</w:t>
            </w:r>
          </w:p>
        </w:tc>
      </w:tr>
    </w:tbl>
    <w:p w14:paraId="0BE2F64A" w14:textId="575668F3" w:rsidR="006E2445" w:rsidRDefault="006E2445" w:rsidP="005F2A2E">
      <w:pPr>
        <w:pStyle w:val="51-11"/>
        <w:ind w:left="0" w:firstLine="0"/>
      </w:pPr>
      <w:r w:rsidRPr="001053DD">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8A2AFA" w:rsidRPr="001053DD">
        <w:rPr>
          <w:rStyle w:val="4-6"/>
          <w:b w:val="0"/>
        </w:rPr>
        <w:t>ТЗ-1</w:t>
      </w:r>
      <w:r w:rsidR="000A74F8">
        <w:rPr>
          <w:rStyle w:val="4-6"/>
          <w:b w:val="0"/>
        </w:rPr>
        <w:t>1</w:t>
      </w: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1625"/>
        <w:gridCol w:w="1625"/>
      </w:tblGrid>
      <w:tr w:rsidR="006E2445" w:rsidRPr="001053DD" w14:paraId="6B14AB42" w14:textId="77777777" w:rsidTr="005F2A2E">
        <w:tc>
          <w:tcPr>
            <w:tcW w:w="6390" w:type="dxa"/>
            <w:vAlign w:val="center"/>
          </w:tcPr>
          <w:p w14:paraId="692A677D" w14:textId="77777777" w:rsidR="006E2445" w:rsidRPr="001053DD" w:rsidRDefault="006E2445" w:rsidP="00E557E4">
            <w:pPr>
              <w:widowControl w:val="0"/>
              <w:jc w:val="center"/>
            </w:pPr>
            <w:r w:rsidRPr="001053DD">
              <w:t>Показатель</w:t>
            </w:r>
          </w:p>
        </w:tc>
        <w:tc>
          <w:tcPr>
            <w:tcW w:w="1625" w:type="dxa"/>
            <w:vAlign w:val="center"/>
          </w:tcPr>
          <w:p w14:paraId="1AD118D4" w14:textId="77777777" w:rsidR="006E2445" w:rsidRPr="001053DD" w:rsidRDefault="006E2445" w:rsidP="00E557E4">
            <w:pPr>
              <w:widowControl w:val="0"/>
              <w:jc w:val="center"/>
            </w:pPr>
            <w:r w:rsidRPr="001053DD">
              <w:t>Численное значение</w:t>
            </w:r>
          </w:p>
        </w:tc>
        <w:tc>
          <w:tcPr>
            <w:tcW w:w="1625" w:type="dxa"/>
            <w:vAlign w:val="center"/>
          </w:tcPr>
          <w:p w14:paraId="62B23E80" w14:textId="77777777" w:rsidR="006E2445" w:rsidRPr="001053DD" w:rsidRDefault="006E2445" w:rsidP="00E557E4">
            <w:pPr>
              <w:widowControl w:val="0"/>
              <w:jc w:val="center"/>
            </w:pPr>
            <w:r w:rsidRPr="001053DD">
              <w:t>Единицы измерения</w:t>
            </w:r>
          </w:p>
        </w:tc>
      </w:tr>
      <w:tr w:rsidR="006E2445" w:rsidRPr="001053DD" w14:paraId="6E464128" w14:textId="77777777" w:rsidTr="005F2A2E">
        <w:tc>
          <w:tcPr>
            <w:tcW w:w="6390" w:type="dxa"/>
            <w:vAlign w:val="center"/>
          </w:tcPr>
          <w:p w14:paraId="2C437CDC" w14:textId="77777777" w:rsidR="006E2445" w:rsidRDefault="006E2445" w:rsidP="00E557E4">
            <w:pPr>
              <w:widowControl w:val="0"/>
            </w:pPr>
            <w:r w:rsidRPr="001053DD">
              <w:t>минимальная площадь земельного участка</w:t>
            </w:r>
          </w:p>
          <w:p w14:paraId="12FAFF5C" w14:textId="3419C170" w:rsidR="00737804" w:rsidRPr="001053DD" w:rsidRDefault="00737804" w:rsidP="00E557E4">
            <w:pPr>
              <w:widowControl w:val="0"/>
            </w:pPr>
            <w:r>
              <w:t>для 2.7.1</w:t>
            </w:r>
          </w:p>
        </w:tc>
        <w:tc>
          <w:tcPr>
            <w:tcW w:w="1625" w:type="dxa"/>
            <w:vAlign w:val="center"/>
          </w:tcPr>
          <w:p w14:paraId="5B1EC465" w14:textId="77777777" w:rsidR="006E2445" w:rsidRDefault="008D3546" w:rsidP="00E557E4">
            <w:pPr>
              <w:widowControl w:val="0"/>
              <w:jc w:val="center"/>
            </w:pPr>
            <w:r>
              <w:t>12</w:t>
            </w:r>
            <w:r w:rsidR="006E2445" w:rsidRPr="001053DD">
              <w:t>00</w:t>
            </w:r>
          </w:p>
          <w:p w14:paraId="422333FB" w14:textId="4661474F" w:rsidR="00737804" w:rsidRPr="001053DD" w:rsidRDefault="00737804" w:rsidP="00E557E4">
            <w:pPr>
              <w:widowControl w:val="0"/>
              <w:jc w:val="center"/>
            </w:pPr>
            <w:r>
              <w:t>20</w:t>
            </w:r>
          </w:p>
        </w:tc>
        <w:tc>
          <w:tcPr>
            <w:tcW w:w="1625" w:type="dxa"/>
            <w:vAlign w:val="center"/>
          </w:tcPr>
          <w:p w14:paraId="5B8DE991" w14:textId="77777777" w:rsidR="006E2445" w:rsidRPr="001053DD" w:rsidRDefault="006E2445" w:rsidP="00E557E4">
            <w:pPr>
              <w:widowControl w:val="0"/>
              <w:jc w:val="center"/>
            </w:pPr>
            <w:r w:rsidRPr="001053DD">
              <w:t>кв. м</w:t>
            </w:r>
          </w:p>
        </w:tc>
      </w:tr>
      <w:tr w:rsidR="006E2445" w:rsidRPr="001053DD" w14:paraId="5F632F19" w14:textId="77777777" w:rsidTr="005F2A2E">
        <w:tc>
          <w:tcPr>
            <w:tcW w:w="6390" w:type="dxa"/>
            <w:vAlign w:val="center"/>
          </w:tcPr>
          <w:p w14:paraId="183E8170" w14:textId="77777777" w:rsidR="006E2445" w:rsidRPr="001053DD" w:rsidRDefault="006E2445" w:rsidP="00E557E4">
            <w:pPr>
              <w:widowControl w:val="0"/>
            </w:pPr>
            <w:r w:rsidRPr="001053DD">
              <w:t>максимальная площадь земельного участка</w:t>
            </w:r>
          </w:p>
        </w:tc>
        <w:tc>
          <w:tcPr>
            <w:tcW w:w="1625" w:type="dxa"/>
            <w:vAlign w:val="center"/>
          </w:tcPr>
          <w:p w14:paraId="30F85A5D" w14:textId="5FD7ECB0" w:rsidR="006E2445" w:rsidRPr="001053DD" w:rsidRDefault="00526AB4" w:rsidP="00E557E4">
            <w:pPr>
              <w:widowControl w:val="0"/>
              <w:jc w:val="center"/>
            </w:pPr>
            <w:r>
              <w:t>5</w:t>
            </w:r>
            <w:r w:rsidR="00B93EE3">
              <w:t>0</w:t>
            </w:r>
            <w:r w:rsidR="006E2445" w:rsidRPr="001053DD">
              <w:t>000</w:t>
            </w:r>
          </w:p>
        </w:tc>
        <w:tc>
          <w:tcPr>
            <w:tcW w:w="1625" w:type="dxa"/>
            <w:vAlign w:val="center"/>
          </w:tcPr>
          <w:p w14:paraId="42AF6FDC" w14:textId="77777777" w:rsidR="006E2445" w:rsidRPr="001053DD" w:rsidRDefault="006E2445" w:rsidP="00E557E4">
            <w:pPr>
              <w:widowControl w:val="0"/>
              <w:jc w:val="center"/>
            </w:pPr>
            <w:r w:rsidRPr="001053DD">
              <w:t>кв. м</w:t>
            </w:r>
          </w:p>
        </w:tc>
      </w:tr>
      <w:tr w:rsidR="006E2445" w:rsidRPr="001053DD" w14:paraId="38A6BFB1" w14:textId="77777777" w:rsidTr="005F2A2E">
        <w:tc>
          <w:tcPr>
            <w:tcW w:w="6390" w:type="dxa"/>
            <w:shd w:val="clear" w:color="auto" w:fill="auto"/>
            <w:vAlign w:val="center"/>
          </w:tcPr>
          <w:p w14:paraId="7B12CCA9" w14:textId="77777777" w:rsidR="006E2445" w:rsidRPr="001053DD" w:rsidRDefault="006E2445" w:rsidP="00E557E4">
            <w:pPr>
              <w:widowControl w:val="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5" w:type="dxa"/>
            <w:shd w:val="clear" w:color="auto" w:fill="auto"/>
            <w:vAlign w:val="center"/>
          </w:tcPr>
          <w:p w14:paraId="1B4275E5" w14:textId="77777777" w:rsidR="006E2445" w:rsidRPr="001053DD" w:rsidRDefault="006E2445" w:rsidP="00E557E4">
            <w:pPr>
              <w:widowControl w:val="0"/>
              <w:jc w:val="center"/>
            </w:pPr>
            <w:r w:rsidRPr="001053DD">
              <w:t>3</w:t>
            </w:r>
          </w:p>
        </w:tc>
        <w:tc>
          <w:tcPr>
            <w:tcW w:w="1625" w:type="dxa"/>
            <w:shd w:val="clear" w:color="auto" w:fill="auto"/>
            <w:vAlign w:val="center"/>
          </w:tcPr>
          <w:p w14:paraId="5FB18777" w14:textId="77777777" w:rsidR="006E2445" w:rsidRPr="001053DD" w:rsidRDefault="006E2445" w:rsidP="00E557E4">
            <w:pPr>
              <w:widowControl w:val="0"/>
              <w:jc w:val="center"/>
            </w:pPr>
            <w:r w:rsidRPr="001053DD">
              <w:t>м</w:t>
            </w:r>
          </w:p>
        </w:tc>
      </w:tr>
      <w:tr w:rsidR="006E2445" w:rsidRPr="001053DD" w14:paraId="61AE8E11" w14:textId="77777777" w:rsidTr="005F2A2E">
        <w:tc>
          <w:tcPr>
            <w:tcW w:w="6390" w:type="dxa"/>
            <w:vAlign w:val="center"/>
          </w:tcPr>
          <w:p w14:paraId="7014AC82" w14:textId="77777777" w:rsidR="006E2445" w:rsidRPr="001053DD" w:rsidRDefault="006E2445" w:rsidP="00E557E4">
            <w:pPr>
              <w:widowControl w:val="0"/>
            </w:pPr>
            <w:r w:rsidRPr="001053DD">
              <w:t>предельное количество надземных этажей</w:t>
            </w:r>
          </w:p>
        </w:tc>
        <w:tc>
          <w:tcPr>
            <w:tcW w:w="1625" w:type="dxa"/>
            <w:vAlign w:val="center"/>
          </w:tcPr>
          <w:p w14:paraId="642AF4CE" w14:textId="1310D7EF" w:rsidR="006E2445" w:rsidRPr="001053DD" w:rsidRDefault="00B93EE3" w:rsidP="00E557E4">
            <w:pPr>
              <w:widowControl w:val="0"/>
              <w:jc w:val="center"/>
            </w:pPr>
            <w:r>
              <w:t>3</w:t>
            </w:r>
          </w:p>
        </w:tc>
        <w:tc>
          <w:tcPr>
            <w:tcW w:w="1625" w:type="dxa"/>
            <w:vAlign w:val="center"/>
          </w:tcPr>
          <w:p w14:paraId="5EFE6D28" w14:textId="77777777" w:rsidR="006E2445" w:rsidRPr="001053DD" w:rsidRDefault="006E2445" w:rsidP="00E557E4">
            <w:pPr>
              <w:widowControl w:val="0"/>
              <w:jc w:val="center"/>
            </w:pPr>
          </w:p>
        </w:tc>
      </w:tr>
      <w:tr w:rsidR="006E2445" w:rsidRPr="001053DD" w14:paraId="3D5E580C" w14:textId="77777777" w:rsidTr="005F2A2E">
        <w:tc>
          <w:tcPr>
            <w:tcW w:w="6390" w:type="dxa"/>
            <w:vAlign w:val="center"/>
          </w:tcPr>
          <w:p w14:paraId="008D09A8" w14:textId="77777777" w:rsidR="006E2445" w:rsidRPr="001053DD" w:rsidRDefault="006E2445" w:rsidP="00E557E4">
            <w:pPr>
              <w:widowControl w:val="0"/>
            </w:pPr>
            <w:r w:rsidRPr="001053DD">
              <w:t>предельная высота зданий, строений, сооружений</w:t>
            </w:r>
          </w:p>
        </w:tc>
        <w:tc>
          <w:tcPr>
            <w:tcW w:w="1625" w:type="dxa"/>
            <w:vAlign w:val="center"/>
          </w:tcPr>
          <w:p w14:paraId="3DB81F97" w14:textId="55F750A0" w:rsidR="006E2445" w:rsidRPr="001053DD" w:rsidRDefault="00B93EE3" w:rsidP="00E557E4">
            <w:pPr>
              <w:widowControl w:val="0"/>
              <w:jc w:val="center"/>
            </w:pPr>
            <w:r>
              <w:t>12</w:t>
            </w:r>
          </w:p>
        </w:tc>
        <w:tc>
          <w:tcPr>
            <w:tcW w:w="1625" w:type="dxa"/>
            <w:vAlign w:val="center"/>
          </w:tcPr>
          <w:p w14:paraId="5BA0A81D" w14:textId="77777777" w:rsidR="006E2445" w:rsidRPr="001053DD" w:rsidRDefault="006E2445" w:rsidP="00E557E4">
            <w:pPr>
              <w:widowControl w:val="0"/>
              <w:jc w:val="center"/>
            </w:pPr>
            <w:r w:rsidRPr="001053DD">
              <w:t>м</w:t>
            </w:r>
          </w:p>
        </w:tc>
      </w:tr>
      <w:tr w:rsidR="006E2445" w:rsidRPr="001053DD" w14:paraId="608BBD32" w14:textId="77777777" w:rsidTr="005F2A2E">
        <w:tc>
          <w:tcPr>
            <w:tcW w:w="6390" w:type="dxa"/>
            <w:vAlign w:val="center"/>
          </w:tcPr>
          <w:p w14:paraId="67649355" w14:textId="77777777" w:rsidR="006E2445" w:rsidRPr="001053DD" w:rsidRDefault="006E2445" w:rsidP="00E557E4">
            <w:pPr>
              <w:widowControl w:val="0"/>
            </w:pPr>
            <w:r w:rsidRPr="001053DD">
              <w:t>максимальный процент застройки в границах земельного участка</w:t>
            </w:r>
          </w:p>
        </w:tc>
        <w:tc>
          <w:tcPr>
            <w:tcW w:w="1625" w:type="dxa"/>
            <w:vAlign w:val="center"/>
          </w:tcPr>
          <w:p w14:paraId="18750EF4" w14:textId="335ED533" w:rsidR="006E2445" w:rsidRPr="001053DD" w:rsidRDefault="006E2445" w:rsidP="00E557E4">
            <w:pPr>
              <w:widowControl w:val="0"/>
              <w:jc w:val="center"/>
            </w:pPr>
            <w:r w:rsidRPr="001053DD">
              <w:t>2</w:t>
            </w:r>
            <w:r w:rsidR="00B93EE3">
              <w:t>5</w:t>
            </w:r>
          </w:p>
        </w:tc>
        <w:tc>
          <w:tcPr>
            <w:tcW w:w="1625" w:type="dxa"/>
            <w:vAlign w:val="center"/>
          </w:tcPr>
          <w:p w14:paraId="5DCB6FC5" w14:textId="77777777" w:rsidR="006E2445" w:rsidRPr="001053DD" w:rsidRDefault="006E2445" w:rsidP="00E557E4">
            <w:pPr>
              <w:widowControl w:val="0"/>
              <w:jc w:val="center"/>
            </w:pPr>
            <w:r w:rsidRPr="001053DD">
              <w:t>%</w:t>
            </w:r>
          </w:p>
        </w:tc>
      </w:tr>
    </w:tbl>
    <w:p w14:paraId="6BE5FED4" w14:textId="686BD285" w:rsidR="006E2445" w:rsidRPr="001053DD" w:rsidRDefault="00BC3E80" w:rsidP="005F2A2E">
      <w:pPr>
        <w:pStyle w:val="51-11"/>
        <w:ind w:left="0" w:firstLine="0"/>
      </w:pPr>
      <w:r w:rsidRPr="00BC3E80">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6E2445" w:rsidRPr="001053DD">
        <w:t>.</w:t>
      </w:r>
    </w:p>
    <w:p w14:paraId="0F138CB9" w14:textId="77777777" w:rsidR="006E2445" w:rsidRPr="001053DD" w:rsidRDefault="006E2445" w:rsidP="005F2A2E">
      <w:pPr>
        <w:pStyle w:val="3-"/>
        <w:ind w:left="0" w:firstLine="0"/>
      </w:pPr>
      <w:bookmarkStart w:id="102" w:name="_Toc278378461"/>
      <w:bookmarkStart w:id="103" w:name="_Toc295314997"/>
      <w:bookmarkStart w:id="104" w:name="_Toc63844568"/>
      <w:r w:rsidRPr="001053DD">
        <w:t>Зоны сельскохозяйственного использования</w:t>
      </w:r>
      <w:bookmarkEnd w:id="100"/>
      <w:bookmarkEnd w:id="101"/>
      <w:bookmarkEnd w:id="102"/>
      <w:bookmarkEnd w:id="103"/>
      <w:bookmarkEnd w:id="104"/>
    </w:p>
    <w:p w14:paraId="33CC59A4" w14:textId="19F5C048" w:rsidR="006E2445" w:rsidRPr="001053DD" w:rsidRDefault="006E2445" w:rsidP="007129DB">
      <w:pPr>
        <w:pStyle w:val="4-"/>
        <w:widowControl/>
        <w:numPr>
          <w:ilvl w:val="0"/>
          <w:numId w:val="86"/>
        </w:numPr>
        <w:pBdr>
          <w:top w:val="nil"/>
          <w:left w:val="nil"/>
          <w:bottom w:val="nil"/>
          <w:right w:val="nil"/>
          <w:between w:val="nil"/>
        </w:pBdr>
        <w:tabs>
          <w:tab w:val="clear" w:pos="284"/>
          <w:tab w:val="clear" w:pos="1134"/>
        </w:tabs>
        <w:spacing w:before="0"/>
        <w:ind w:left="0" w:firstLine="0"/>
        <w:jc w:val="left"/>
      </w:pPr>
      <w:bookmarkStart w:id="105" w:name="_Toc276485199"/>
      <w:bookmarkStart w:id="106" w:name="_Toc277601725"/>
      <w:r w:rsidRPr="001053DD">
        <w:t xml:space="preserve">Территориальная зона сельскохозяйственного использования </w:t>
      </w:r>
      <w:r w:rsidR="008A2AFA" w:rsidRPr="000A74F8">
        <w:rPr>
          <w:rStyle w:val="4-6"/>
        </w:rPr>
        <w:t>ТЗ-1</w:t>
      </w:r>
      <w:r w:rsidR="000A74F8" w:rsidRPr="000A74F8">
        <w:rPr>
          <w:rStyle w:val="4-6"/>
        </w:rPr>
        <w:t>2</w:t>
      </w:r>
    </w:p>
    <w:p w14:paraId="4197B7A1" w14:textId="2A8A3E49" w:rsidR="006E2445" w:rsidRPr="001053DD" w:rsidRDefault="006E2445" w:rsidP="005F2A2E">
      <w:pPr>
        <w:pStyle w:val="51-11"/>
        <w:ind w:left="0" w:firstLine="0"/>
      </w:pPr>
      <w:r w:rsidRPr="001053DD">
        <w:t xml:space="preserve">Виды разрешённого использования земельных участков и объектов капитального строительства зоны </w:t>
      </w:r>
      <w:r w:rsidR="008A2AFA" w:rsidRPr="001053DD">
        <w:rPr>
          <w:rStyle w:val="4-6"/>
          <w:b w:val="0"/>
        </w:rPr>
        <w:t>ТЗ-1</w:t>
      </w:r>
      <w:r w:rsidR="000A74F8">
        <w:rPr>
          <w:rStyle w:val="4-6"/>
          <w:b w:val="0"/>
        </w:rPr>
        <w:t>2</w:t>
      </w:r>
    </w:p>
    <w:p w14:paraId="746C672A" w14:textId="726375DC" w:rsidR="006E2445" w:rsidRPr="001053DD" w:rsidRDefault="006E2445"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1FDF6EFA"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B023CB2" w14:textId="6CAD7F57" w:rsidR="00737804" w:rsidRPr="00737804" w:rsidRDefault="00737804" w:rsidP="006E2445">
            <w:pPr>
              <w:jc w:val="center"/>
              <w:rPr>
                <w:b/>
              </w:rPr>
            </w:pPr>
            <w:r w:rsidRPr="00737804">
              <w:rPr>
                <w:b/>
              </w:rPr>
              <w:t xml:space="preserve">Основные виды разрешённого использования зоны </w:t>
            </w:r>
            <w:r w:rsidRPr="00737804">
              <w:rPr>
                <w:rStyle w:val="4-6"/>
                <w:rFonts w:eastAsia="Arial"/>
                <w:b w:val="0"/>
              </w:rPr>
              <w:t>ТЗ-12</w:t>
            </w:r>
          </w:p>
        </w:tc>
      </w:tr>
      <w:tr w:rsidR="006E2445" w:rsidRPr="001053DD" w14:paraId="39FE07D4"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7DBEA1A0" w14:textId="77777777" w:rsidR="006E2445" w:rsidRPr="001053DD" w:rsidRDefault="006E2445" w:rsidP="006E2445">
            <w:pPr>
              <w:jc w:val="center"/>
            </w:pPr>
            <w:r w:rsidRPr="001053DD">
              <w:t>№</w:t>
            </w:r>
          </w:p>
          <w:p w14:paraId="154B8292"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0CDCCFDE"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0E1F2D4D"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5D19988C" w14:textId="77777777" w:rsidR="006E2445" w:rsidRPr="001053DD" w:rsidRDefault="006E2445" w:rsidP="006E2445">
            <w:pPr>
              <w:jc w:val="center"/>
            </w:pPr>
            <w:r w:rsidRPr="001053DD">
              <w:t>Код вида</w:t>
            </w:r>
          </w:p>
        </w:tc>
      </w:tr>
      <w:tr w:rsidR="006E2445" w:rsidRPr="001053DD" w14:paraId="3CB3AB6E"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17F291B"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658C986" w14:textId="77777777" w:rsidR="006E2445" w:rsidRPr="001053DD" w:rsidRDefault="006E2445" w:rsidP="006E2445">
            <w:r w:rsidRPr="001053DD">
              <w:t>Сельскохозяйственное использование</w:t>
            </w:r>
          </w:p>
        </w:tc>
        <w:tc>
          <w:tcPr>
            <w:tcW w:w="3828" w:type="dxa"/>
            <w:tcBorders>
              <w:top w:val="single" w:sz="4" w:space="0" w:color="auto"/>
              <w:left w:val="single" w:sz="4" w:space="0" w:color="auto"/>
              <w:bottom w:val="single" w:sz="4" w:space="0" w:color="auto"/>
              <w:right w:val="single" w:sz="4" w:space="0" w:color="auto"/>
            </w:tcBorders>
          </w:tcPr>
          <w:p w14:paraId="7737F5EA"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Ведение сельского хозяйства.</w:t>
            </w:r>
          </w:p>
          <w:p w14:paraId="38E202DA"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1053DD">
                <w:t>кодами 1.1</w:t>
              </w:r>
            </w:hyperlink>
            <w:r w:rsidRPr="001053DD">
              <w:t xml:space="preserve"> - </w:t>
            </w:r>
            <w:hyperlink w:anchor="P124" w:history="1">
              <w:r w:rsidRPr="001053DD">
                <w:t>1.20</w:t>
              </w:r>
            </w:hyperlink>
            <w:r w:rsidRPr="001053DD">
              <w:t xml:space="preserve">, в том числе размещение </w:t>
            </w:r>
            <w:r w:rsidRPr="001053DD">
              <w:lastRenderedPageBreak/>
              <w:t>зданий и сооружений, используемых для хранения и переработки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14:paraId="51942DF3" w14:textId="77777777" w:rsidR="006E2445" w:rsidRPr="001053DD" w:rsidRDefault="006E2445" w:rsidP="006E2445">
            <w:pPr>
              <w:jc w:val="center"/>
            </w:pPr>
            <w:r w:rsidRPr="001053DD">
              <w:lastRenderedPageBreak/>
              <w:t>1.0</w:t>
            </w:r>
          </w:p>
        </w:tc>
      </w:tr>
      <w:tr w:rsidR="006E2445" w:rsidRPr="001053DD" w14:paraId="66171DAD"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3C460DE"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FC5108C" w14:textId="77777777" w:rsidR="006E2445" w:rsidRPr="001053DD" w:rsidRDefault="006E2445" w:rsidP="006E2445">
            <w:r w:rsidRPr="001053DD">
              <w:t>Растениеводство</w:t>
            </w:r>
          </w:p>
        </w:tc>
        <w:tc>
          <w:tcPr>
            <w:tcW w:w="3828" w:type="dxa"/>
            <w:tcBorders>
              <w:top w:val="single" w:sz="4" w:space="0" w:color="auto"/>
              <w:left w:val="single" w:sz="4" w:space="0" w:color="auto"/>
              <w:bottom w:val="single" w:sz="4" w:space="0" w:color="auto"/>
              <w:right w:val="single" w:sz="4" w:space="0" w:color="auto"/>
            </w:tcBorders>
          </w:tcPr>
          <w:p w14:paraId="361893EA" w14:textId="77777777" w:rsidR="006E2445" w:rsidRPr="001053DD" w:rsidRDefault="006E2445" w:rsidP="006E2445">
            <w:r w:rsidRPr="001053DD">
              <w:t>Осуществление хозяйственной деятельности, связанной с выращиванием сельскохозяйственных культур.</w:t>
            </w:r>
          </w:p>
          <w:p w14:paraId="67EF55AB" w14:textId="77777777" w:rsidR="006E2445" w:rsidRPr="001053DD" w:rsidRDefault="006E2445" w:rsidP="006E2445">
            <w:r w:rsidRPr="001053DD">
              <w:t xml:space="preserve">Содержание данного вида разрешенного использования включает в себя содержание видов разрешенного использования с </w:t>
            </w:r>
            <w:hyperlink w:anchor="Par53" w:tooltip="1.2" w:history="1">
              <w:r w:rsidRPr="001053DD">
                <w:t>кодами 1.2</w:t>
              </w:r>
            </w:hyperlink>
            <w:r w:rsidRPr="001053DD">
              <w:t xml:space="preserve"> - </w:t>
            </w:r>
            <w:hyperlink w:anchor="Par65" w:tooltip="1.6" w:history="1">
              <w:r w:rsidRPr="001053DD">
                <w:t>1.6</w:t>
              </w:r>
            </w:hyperlink>
          </w:p>
        </w:tc>
        <w:tc>
          <w:tcPr>
            <w:tcW w:w="1701" w:type="dxa"/>
            <w:tcBorders>
              <w:top w:val="single" w:sz="4" w:space="0" w:color="auto"/>
              <w:left w:val="single" w:sz="4" w:space="0" w:color="auto"/>
              <w:bottom w:val="single" w:sz="4" w:space="0" w:color="auto"/>
              <w:right w:val="single" w:sz="4" w:space="0" w:color="auto"/>
            </w:tcBorders>
          </w:tcPr>
          <w:p w14:paraId="63B65CE8" w14:textId="77777777" w:rsidR="006E2445" w:rsidRPr="001053DD" w:rsidRDefault="006E2445" w:rsidP="006E2445">
            <w:pPr>
              <w:jc w:val="center"/>
            </w:pPr>
            <w:r w:rsidRPr="001053DD">
              <w:t>1.1</w:t>
            </w:r>
          </w:p>
        </w:tc>
      </w:tr>
      <w:tr w:rsidR="006E2445" w:rsidRPr="001053DD" w14:paraId="5C734E49"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FDA572F"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164F57AE" w14:textId="77777777" w:rsidR="006E2445" w:rsidRPr="001053DD" w:rsidRDefault="006E2445" w:rsidP="006E2445">
            <w:r w:rsidRPr="001053DD">
              <w:t>Выращивание зерновых и иных сельскохозяйственных культур</w:t>
            </w:r>
          </w:p>
        </w:tc>
        <w:tc>
          <w:tcPr>
            <w:tcW w:w="3828" w:type="dxa"/>
            <w:tcBorders>
              <w:top w:val="single" w:sz="4" w:space="0" w:color="auto"/>
              <w:left w:val="single" w:sz="4" w:space="0" w:color="auto"/>
              <w:bottom w:val="single" w:sz="4" w:space="0" w:color="auto"/>
              <w:right w:val="single" w:sz="4" w:space="0" w:color="auto"/>
            </w:tcBorders>
          </w:tcPr>
          <w:p w14:paraId="7CE36B20" w14:textId="77777777" w:rsidR="006E2445" w:rsidRPr="001053DD" w:rsidRDefault="006E2445" w:rsidP="006E2445">
            <w:r w:rsidRPr="001053DD">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14:paraId="3B919E51" w14:textId="77777777" w:rsidR="006E2445" w:rsidRPr="001053DD" w:rsidRDefault="006E2445" w:rsidP="006E2445">
            <w:pPr>
              <w:jc w:val="center"/>
            </w:pPr>
            <w:r w:rsidRPr="001053DD">
              <w:t>1.2</w:t>
            </w:r>
          </w:p>
        </w:tc>
      </w:tr>
      <w:tr w:rsidR="006E2445" w:rsidRPr="001053DD" w14:paraId="3D739D28"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E8F1D96"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36EDFE0" w14:textId="77777777" w:rsidR="006E2445" w:rsidRPr="001053DD" w:rsidRDefault="006E2445" w:rsidP="006E2445">
            <w:r w:rsidRPr="001053DD">
              <w:t>Овощеводство</w:t>
            </w:r>
          </w:p>
        </w:tc>
        <w:tc>
          <w:tcPr>
            <w:tcW w:w="3828" w:type="dxa"/>
            <w:tcBorders>
              <w:top w:val="single" w:sz="4" w:space="0" w:color="auto"/>
              <w:left w:val="single" w:sz="4" w:space="0" w:color="auto"/>
              <w:bottom w:val="single" w:sz="4" w:space="0" w:color="auto"/>
              <w:right w:val="single" w:sz="4" w:space="0" w:color="auto"/>
            </w:tcBorders>
          </w:tcPr>
          <w:p w14:paraId="2F8F9328" w14:textId="77777777" w:rsidR="006E2445" w:rsidRPr="001053DD" w:rsidRDefault="006E2445" w:rsidP="006E2445">
            <w:r w:rsidRPr="001053DD">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01" w:type="dxa"/>
            <w:tcBorders>
              <w:top w:val="single" w:sz="4" w:space="0" w:color="auto"/>
              <w:left w:val="single" w:sz="4" w:space="0" w:color="auto"/>
              <w:bottom w:val="single" w:sz="4" w:space="0" w:color="auto"/>
              <w:right w:val="single" w:sz="4" w:space="0" w:color="auto"/>
            </w:tcBorders>
          </w:tcPr>
          <w:p w14:paraId="320D25E5" w14:textId="77777777" w:rsidR="006E2445" w:rsidRPr="001053DD" w:rsidRDefault="006E2445" w:rsidP="006E2445">
            <w:pPr>
              <w:jc w:val="center"/>
            </w:pPr>
            <w:r w:rsidRPr="001053DD">
              <w:t>1.3</w:t>
            </w:r>
          </w:p>
        </w:tc>
      </w:tr>
      <w:tr w:rsidR="006E2445" w:rsidRPr="001053DD" w14:paraId="7B6A13E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760CEA4"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77E42B83" w14:textId="77777777" w:rsidR="006E2445" w:rsidRPr="001053DD" w:rsidRDefault="006E2445" w:rsidP="006E2445">
            <w:r w:rsidRPr="001053DD">
              <w:t>Выращивание тонизирующих, лекарственных, цветочных культур</w:t>
            </w:r>
          </w:p>
        </w:tc>
        <w:tc>
          <w:tcPr>
            <w:tcW w:w="3828" w:type="dxa"/>
            <w:tcBorders>
              <w:top w:val="single" w:sz="4" w:space="0" w:color="auto"/>
              <w:left w:val="single" w:sz="4" w:space="0" w:color="auto"/>
              <w:bottom w:val="single" w:sz="4" w:space="0" w:color="auto"/>
              <w:right w:val="single" w:sz="4" w:space="0" w:color="auto"/>
            </w:tcBorders>
          </w:tcPr>
          <w:p w14:paraId="07663ACD" w14:textId="77777777" w:rsidR="006E2445" w:rsidRPr="001053DD" w:rsidRDefault="006E2445" w:rsidP="006E2445">
            <w:r w:rsidRPr="001053DD">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01" w:type="dxa"/>
            <w:tcBorders>
              <w:top w:val="single" w:sz="4" w:space="0" w:color="auto"/>
              <w:left w:val="single" w:sz="4" w:space="0" w:color="auto"/>
              <w:bottom w:val="single" w:sz="4" w:space="0" w:color="auto"/>
              <w:right w:val="single" w:sz="4" w:space="0" w:color="auto"/>
            </w:tcBorders>
          </w:tcPr>
          <w:p w14:paraId="77EA87D6" w14:textId="77777777" w:rsidR="006E2445" w:rsidRPr="001053DD" w:rsidRDefault="006E2445" w:rsidP="006E2445">
            <w:pPr>
              <w:jc w:val="center"/>
            </w:pPr>
            <w:r w:rsidRPr="001053DD">
              <w:t>1.4</w:t>
            </w:r>
          </w:p>
        </w:tc>
      </w:tr>
      <w:tr w:rsidR="006E2445" w:rsidRPr="001053DD" w14:paraId="028ED84F"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F897163"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6CFA3ED" w14:textId="77777777" w:rsidR="006E2445" w:rsidRPr="001053DD" w:rsidRDefault="006E2445" w:rsidP="006E2445">
            <w:r w:rsidRPr="001053DD">
              <w:t>Садоводство</w:t>
            </w:r>
          </w:p>
        </w:tc>
        <w:tc>
          <w:tcPr>
            <w:tcW w:w="3828" w:type="dxa"/>
            <w:tcBorders>
              <w:top w:val="single" w:sz="4" w:space="0" w:color="auto"/>
              <w:left w:val="single" w:sz="4" w:space="0" w:color="auto"/>
              <w:bottom w:val="single" w:sz="4" w:space="0" w:color="auto"/>
              <w:right w:val="single" w:sz="4" w:space="0" w:color="auto"/>
            </w:tcBorders>
          </w:tcPr>
          <w:p w14:paraId="26D0A772" w14:textId="77777777" w:rsidR="006E2445" w:rsidRPr="001053DD" w:rsidRDefault="006E2445" w:rsidP="006E2445">
            <w:r w:rsidRPr="001053DD">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01" w:type="dxa"/>
            <w:tcBorders>
              <w:top w:val="single" w:sz="4" w:space="0" w:color="auto"/>
              <w:left w:val="single" w:sz="4" w:space="0" w:color="auto"/>
              <w:bottom w:val="single" w:sz="4" w:space="0" w:color="auto"/>
              <w:right w:val="single" w:sz="4" w:space="0" w:color="auto"/>
            </w:tcBorders>
          </w:tcPr>
          <w:p w14:paraId="2DB48CEB" w14:textId="77777777" w:rsidR="006E2445" w:rsidRPr="001053DD" w:rsidRDefault="006E2445" w:rsidP="006E2445">
            <w:pPr>
              <w:jc w:val="center"/>
            </w:pPr>
            <w:r w:rsidRPr="001053DD">
              <w:t>1.5</w:t>
            </w:r>
          </w:p>
        </w:tc>
      </w:tr>
      <w:tr w:rsidR="00A04E8A" w:rsidRPr="001053DD" w14:paraId="6237F731"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240B7C4A" w14:textId="77777777" w:rsidR="00A04E8A" w:rsidRPr="001053DD" w:rsidRDefault="00A04E8A"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bottom w:val="nil"/>
            </w:tcBorders>
          </w:tcPr>
          <w:p w14:paraId="67ABE68A" w14:textId="36F0E781" w:rsidR="00A04E8A" w:rsidRPr="001053DD" w:rsidRDefault="00A04E8A" w:rsidP="00A04E8A">
            <w:r>
              <w:t>Животноводство</w:t>
            </w:r>
          </w:p>
        </w:tc>
        <w:tc>
          <w:tcPr>
            <w:tcW w:w="3828" w:type="dxa"/>
            <w:tcBorders>
              <w:bottom w:val="nil"/>
            </w:tcBorders>
          </w:tcPr>
          <w:p w14:paraId="52EE1B46" w14:textId="77777777" w:rsidR="00A04E8A" w:rsidRDefault="00A04E8A" w:rsidP="00A04E8A">
            <w:pPr>
              <w:pBdr>
                <w:top w:val="none" w:sz="0" w:space="0" w:color="auto"/>
                <w:left w:val="none" w:sz="0" w:space="0" w:color="auto"/>
                <w:bottom w:val="none" w:sz="0" w:space="0" w:color="auto"/>
                <w:right w:val="none" w:sz="0" w:space="0" w:color="auto"/>
                <w:between w:val="none" w:sz="0" w:space="0" w:color="auto"/>
              </w:pBdr>
            </w:pPr>
            <w: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w:t>
            </w:r>
            <w:r>
              <w:lastRenderedPageBreak/>
              <w:t>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48B83D29" w14:textId="13993D5A" w:rsidR="00A04E8A" w:rsidRPr="001053DD" w:rsidRDefault="00A04E8A" w:rsidP="00A04E8A">
            <w:pPr>
              <w:pBdr>
                <w:top w:val="none" w:sz="0" w:space="0" w:color="auto"/>
                <w:left w:val="none" w:sz="0" w:space="0" w:color="auto"/>
                <w:bottom w:val="none" w:sz="0" w:space="0" w:color="auto"/>
                <w:right w:val="none" w:sz="0" w:space="0" w:color="auto"/>
                <w:between w:val="none" w:sz="0" w:space="0" w:color="auto"/>
              </w:pBdr>
            </w:pPr>
            <w: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A04E8A">
                <w:t>кодами 1.8</w:t>
              </w:r>
            </w:hyperlink>
            <w:r>
              <w:t xml:space="preserve"> - </w:t>
            </w:r>
            <w:hyperlink w:anchor="P91" w:history="1">
              <w:r w:rsidRPr="00A04E8A">
                <w:t>1.11</w:t>
              </w:r>
            </w:hyperlink>
            <w:r>
              <w:t xml:space="preserve">, </w:t>
            </w:r>
            <w:hyperlink w:anchor="P107" w:history="1">
              <w:r w:rsidRPr="00A04E8A">
                <w:t>1.15</w:t>
              </w:r>
            </w:hyperlink>
            <w:r>
              <w:t xml:space="preserve">, </w:t>
            </w:r>
            <w:hyperlink w:anchor="P120" w:history="1">
              <w:r w:rsidRPr="00A04E8A">
                <w:t>1.19</w:t>
              </w:r>
            </w:hyperlink>
            <w:r>
              <w:t xml:space="preserve">, </w:t>
            </w:r>
            <w:hyperlink w:anchor="P124" w:history="1">
              <w:r w:rsidRPr="00A04E8A">
                <w:t>1.20</w:t>
              </w:r>
            </w:hyperlink>
          </w:p>
        </w:tc>
        <w:tc>
          <w:tcPr>
            <w:tcW w:w="1701" w:type="dxa"/>
            <w:tcBorders>
              <w:bottom w:val="nil"/>
            </w:tcBorders>
          </w:tcPr>
          <w:p w14:paraId="5F0F1F7D" w14:textId="78D34EE7" w:rsidR="00A04E8A" w:rsidRPr="001053DD" w:rsidRDefault="00A04E8A" w:rsidP="00A04E8A">
            <w:pPr>
              <w:jc w:val="center"/>
            </w:pPr>
            <w:r>
              <w:lastRenderedPageBreak/>
              <w:t>1.7</w:t>
            </w:r>
          </w:p>
        </w:tc>
      </w:tr>
      <w:tr w:rsidR="00A04E8A" w:rsidRPr="001053DD" w14:paraId="70E2B461"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723B0483" w14:textId="77777777" w:rsidR="00A04E8A" w:rsidRPr="001053DD" w:rsidRDefault="00A04E8A"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Pr>
          <w:p w14:paraId="5D290B60" w14:textId="334B786C" w:rsidR="00A04E8A" w:rsidRDefault="00A04E8A" w:rsidP="00A04E8A">
            <w:r>
              <w:t>Скотоводство</w:t>
            </w:r>
          </w:p>
        </w:tc>
        <w:tc>
          <w:tcPr>
            <w:tcW w:w="3828" w:type="dxa"/>
          </w:tcPr>
          <w:p w14:paraId="7157A80A" w14:textId="77777777" w:rsidR="00A04E8A" w:rsidRDefault="00A04E8A" w:rsidP="00A04E8A">
            <w:pPr>
              <w:pBdr>
                <w:top w:val="none" w:sz="0" w:space="0" w:color="auto"/>
                <w:left w:val="none" w:sz="0" w:space="0" w:color="auto"/>
                <w:bottom w:val="none" w:sz="0" w:space="0" w:color="auto"/>
                <w:right w:val="none" w:sz="0" w:space="0" w:color="auto"/>
                <w:between w:val="none" w:sz="0" w:space="0" w:color="auto"/>
              </w:pBdr>
            </w:pPr>
            <w: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AD67B8C" w14:textId="77777777" w:rsidR="00A04E8A" w:rsidRDefault="00A04E8A" w:rsidP="00A04E8A">
            <w:pPr>
              <w:pBdr>
                <w:top w:val="none" w:sz="0" w:space="0" w:color="auto"/>
                <w:left w:val="none" w:sz="0" w:space="0" w:color="auto"/>
                <w:bottom w:val="none" w:sz="0" w:space="0" w:color="auto"/>
                <w:right w:val="none" w:sz="0" w:space="0" w:color="auto"/>
                <w:between w:val="none" w:sz="0" w:space="0" w:color="auto"/>
              </w:pBdr>
            </w:pPr>
            <w: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0AA65066" w14:textId="214E83B3" w:rsidR="00A04E8A" w:rsidRDefault="00A04E8A" w:rsidP="00A04E8A">
            <w:pPr>
              <w:pBdr>
                <w:top w:val="none" w:sz="0" w:space="0" w:color="auto"/>
                <w:left w:val="none" w:sz="0" w:space="0" w:color="auto"/>
                <w:bottom w:val="none" w:sz="0" w:space="0" w:color="auto"/>
                <w:right w:val="none" w:sz="0" w:space="0" w:color="auto"/>
                <w:between w:val="none" w:sz="0" w:space="0" w:color="auto"/>
              </w:pBdr>
            </w:pPr>
            <w:r>
              <w:t>разведение племенных животных, производство и использование племенной продукции (материала)</w:t>
            </w:r>
          </w:p>
        </w:tc>
        <w:tc>
          <w:tcPr>
            <w:tcW w:w="1701" w:type="dxa"/>
          </w:tcPr>
          <w:p w14:paraId="29670976" w14:textId="5C1F3BB3" w:rsidR="00A04E8A" w:rsidRDefault="00A04E8A" w:rsidP="00A04E8A">
            <w:pPr>
              <w:jc w:val="center"/>
            </w:pPr>
            <w:r>
              <w:t>1.8</w:t>
            </w:r>
          </w:p>
        </w:tc>
      </w:tr>
      <w:tr w:rsidR="006E2445" w:rsidRPr="001053DD" w14:paraId="7EF0879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D0D065F"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7BA42C8" w14:textId="77777777" w:rsidR="006E2445" w:rsidRPr="001053DD" w:rsidRDefault="006E2445" w:rsidP="006E2445">
            <w:r w:rsidRPr="001053DD">
              <w:t>Пчеловодство</w:t>
            </w:r>
          </w:p>
        </w:tc>
        <w:tc>
          <w:tcPr>
            <w:tcW w:w="3828" w:type="dxa"/>
            <w:tcBorders>
              <w:top w:val="single" w:sz="4" w:space="0" w:color="auto"/>
              <w:left w:val="single" w:sz="4" w:space="0" w:color="auto"/>
              <w:bottom w:val="single" w:sz="4" w:space="0" w:color="auto"/>
              <w:right w:val="single" w:sz="4" w:space="0" w:color="auto"/>
            </w:tcBorders>
          </w:tcPr>
          <w:p w14:paraId="7FA0BC15" w14:textId="77777777" w:rsidR="006E2445" w:rsidRPr="001053DD" w:rsidRDefault="006E2445" w:rsidP="006E2445">
            <w:r w:rsidRPr="001053DD">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45C7221" w14:textId="77777777" w:rsidR="006E2445" w:rsidRPr="001053DD" w:rsidRDefault="006E2445" w:rsidP="006E2445">
            <w:r w:rsidRPr="001053DD">
              <w:t>размещение ульев, иных объектов и оборудования, необходимого для пчеловодства и разведениях иных полезных насекомых;</w:t>
            </w:r>
          </w:p>
          <w:p w14:paraId="7993499B" w14:textId="77777777" w:rsidR="006E2445" w:rsidRPr="001053DD" w:rsidRDefault="006E2445" w:rsidP="006E2445">
            <w:r w:rsidRPr="001053DD">
              <w:lastRenderedPageBreak/>
              <w:t>размещение сооружений, используемых для хранения и первичной переработки продукции пчеловодства</w:t>
            </w:r>
          </w:p>
        </w:tc>
        <w:tc>
          <w:tcPr>
            <w:tcW w:w="1701" w:type="dxa"/>
            <w:tcBorders>
              <w:top w:val="single" w:sz="4" w:space="0" w:color="auto"/>
              <w:left w:val="single" w:sz="4" w:space="0" w:color="auto"/>
              <w:bottom w:val="single" w:sz="4" w:space="0" w:color="auto"/>
              <w:right w:val="single" w:sz="4" w:space="0" w:color="auto"/>
            </w:tcBorders>
          </w:tcPr>
          <w:p w14:paraId="227BB58C" w14:textId="77777777" w:rsidR="006E2445" w:rsidRPr="001053DD" w:rsidRDefault="006E2445" w:rsidP="006E2445">
            <w:pPr>
              <w:jc w:val="center"/>
            </w:pPr>
            <w:r w:rsidRPr="001053DD">
              <w:lastRenderedPageBreak/>
              <w:t>1.12</w:t>
            </w:r>
          </w:p>
        </w:tc>
      </w:tr>
      <w:tr w:rsidR="006E2445" w:rsidRPr="001053DD" w14:paraId="1C622A1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E4911B9"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439F339" w14:textId="77777777" w:rsidR="006E2445" w:rsidRPr="001053DD" w:rsidRDefault="006E2445" w:rsidP="006E2445">
            <w:r w:rsidRPr="001053DD">
              <w:t>Хранение и переработка сельскохозяйственной продукции</w:t>
            </w:r>
          </w:p>
        </w:tc>
        <w:tc>
          <w:tcPr>
            <w:tcW w:w="3828" w:type="dxa"/>
            <w:tcBorders>
              <w:top w:val="single" w:sz="4" w:space="0" w:color="auto"/>
              <w:left w:val="single" w:sz="4" w:space="0" w:color="auto"/>
              <w:bottom w:val="single" w:sz="4" w:space="0" w:color="auto"/>
              <w:right w:val="single" w:sz="4" w:space="0" w:color="auto"/>
            </w:tcBorders>
          </w:tcPr>
          <w:p w14:paraId="4E34A5DA" w14:textId="77777777" w:rsidR="006E2445" w:rsidRPr="001053DD" w:rsidRDefault="006E2445" w:rsidP="006E2445">
            <w:r w:rsidRPr="001053DD">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tcBorders>
              <w:top w:val="single" w:sz="4" w:space="0" w:color="auto"/>
              <w:left w:val="single" w:sz="4" w:space="0" w:color="auto"/>
              <w:bottom w:val="single" w:sz="4" w:space="0" w:color="auto"/>
              <w:right w:val="single" w:sz="4" w:space="0" w:color="auto"/>
            </w:tcBorders>
          </w:tcPr>
          <w:p w14:paraId="54CB755C" w14:textId="77777777" w:rsidR="006E2445" w:rsidRPr="001053DD" w:rsidRDefault="006E2445" w:rsidP="006E2445">
            <w:pPr>
              <w:jc w:val="center"/>
            </w:pPr>
            <w:r w:rsidRPr="001053DD">
              <w:t>1.15</w:t>
            </w:r>
          </w:p>
        </w:tc>
      </w:tr>
      <w:tr w:rsidR="006E2445" w:rsidRPr="001053DD" w14:paraId="5CD187A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CF625EC"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0A19BFF4" w14:textId="77777777" w:rsidR="006E2445" w:rsidRPr="001053DD" w:rsidRDefault="006E2445" w:rsidP="006E2445">
            <w:r w:rsidRPr="001053DD">
              <w:t>Ведение личного подсобного хозяйства на полевых участках</w:t>
            </w:r>
          </w:p>
        </w:tc>
        <w:tc>
          <w:tcPr>
            <w:tcW w:w="3828" w:type="dxa"/>
            <w:tcBorders>
              <w:top w:val="single" w:sz="4" w:space="0" w:color="auto"/>
              <w:left w:val="single" w:sz="4" w:space="0" w:color="auto"/>
              <w:bottom w:val="single" w:sz="4" w:space="0" w:color="auto"/>
              <w:right w:val="single" w:sz="4" w:space="0" w:color="auto"/>
            </w:tcBorders>
          </w:tcPr>
          <w:p w14:paraId="18E5B8CD" w14:textId="77777777" w:rsidR="006E2445" w:rsidRPr="001053DD" w:rsidRDefault="006E2445" w:rsidP="006E2445">
            <w:r w:rsidRPr="001053DD">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14:paraId="3FEF5D0D" w14:textId="77777777" w:rsidR="006E2445" w:rsidRPr="001053DD" w:rsidRDefault="006E2445" w:rsidP="006E2445">
            <w:pPr>
              <w:jc w:val="center"/>
            </w:pPr>
            <w:r w:rsidRPr="001053DD">
              <w:t>1.16</w:t>
            </w:r>
          </w:p>
        </w:tc>
      </w:tr>
      <w:tr w:rsidR="006E2445" w:rsidRPr="001053DD" w14:paraId="0FD856C9"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D4CDF09"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9155B46" w14:textId="77777777" w:rsidR="006E2445" w:rsidRPr="001053DD" w:rsidRDefault="006E2445" w:rsidP="006E2445">
            <w:r w:rsidRPr="001053DD">
              <w:t>Питомники</w:t>
            </w:r>
          </w:p>
        </w:tc>
        <w:tc>
          <w:tcPr>
            <w:tcW w:w="3828" w:type="dxa"/>
            <w:tcBorders>
              <w:top w:val="single" w:sz="4" w:space="0" w:color="auto"/>
              <w:left w:val="single" w:sz="4" w:space="0" w:color="auto"/>
              <w:bottom w:val="single" w:sz="4" w:space="0" w:color="auto"/>
              <w:right w:val="single" w:sz="4" w:space="0" w:color="auto"/>
            </w:tcBorders>
          </w:tcPr>
          <w:p w14:paraId="035B61C7" w14:textId="77777777" w:rsidR="006E2445" w:rsidRPr="001053DD" w:rsidRDefault="006E2445" w:rsidP="006E2445">
            <w:r w:rsidRPr="001053D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63C2BE7F" w14:textId="77777777" w:rsidR="006E2445" w:rsidRPr="001053DD" w:rsidRDefault="006E2445" w:rsidP="006E2445">
            <w:r w:rsidRPr="001053DD">
              <w:t>размещение сооружений, необходимых для указанных видов сельскохозяйственного производства</w:t>
            </w:r>
          </w:p>
        </w:tc>
        <w:tc>
          <w:tcPr>
            <w:tcW w:w="1701" w:type="dxa"/>
            <w:tcBorders>
              <w:top w:val="single" w:sz="4" w:space="0" w:color="auto"/>
              <w:left w:val="single" w:sz="4" w:space="0" w:color="auto"/>
              <w:bottom w:val="single" w:sz="4" w:space="0" w:color="auto"/>
              <w:right w:val="single" w:sz="4" w:space="0" w:color="auto"/>
            </w:tcBorders>
          </w:tcPr>
          <w:p w14:paraId="4112F89C" w14:textId="77777777" w:rsidR="006E2445" w:rsidRPr="001053DD" w:rsidRDefault="006E2445" w:rsidP="006E2445">
            <w:pPr>
              <w:jc w:val="center"/>
            </w:pPr>
            <w:r w:rsidRPr="001053DD">
              <w:t>1.17</w:t>
            </w:r>
          </w:p>
        </w:tc>
      </w:tr>
      <w:tr w:rsidR="006E2445" w:rsidRPr="001053DD" w14:paraId="389445B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98615E3"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802A080" w14:textId="77777777" w:rsidR="006E2445" w:rsidRPr="001053DD" w:rsidRDefault="006E2445" w:rsidP="006E2445">
            <w:r w:rsidRPr="001053DD">
              <w:t>Обеспечение сельскохозяйственного производства</w:t>
            </w:r>
          </w:p>
        </w:tc>
        <w:tc>
          <w:tcPr>
            <w:tcW w:w="3828" w:type="dxa"/>
            <w:tcBorders>
              <w:top w:val="single" w:sz="4" w:space="0" w:color="auto"/>
              <w:left w:val="single" w:sz="4" w:space="0" w:color="auto"/>
              <w:bottom w:val="single" w:sz="4" w:space="0" w:color="auto"/>
              <w:right w:val="single" w:sz="4" w:space="0" w:color="auto"/>
            </w:tcBorders>
          </w:tcPr>
          <w:p w14:paraId="07D40BDF" w14:textId="77777777" w:rsidR="006E2445" w:rsidRPr="001053DD" w:rsidRDefault="006E2445" w:rsidP="006E2445">
            <w:r w:rsidRPr="001053D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01" w:type="dxa"/>
            <w:tcBorders>
              <w:top w:val="single" w:sz="4" w:space="0" w:color="auto"/>
              <w:left w:val="single" w:sz="4" w:space="0" w:color="auto"/>
              <w:bottom w:val="single" w:sz="4" w:space="0" w:color="auto"/>
              <w:right w:val="single" w:sz="4" w:space="0" w:color="auto"/>
            </w:tcBorders>
          </w:tcPr>
          <w:p w14:paraId="6CD8146B" w14:textId="77777777" w:rsidR="006E2445" w:rsidRPr="001053DD" w:rsidRDefault="006E2445" w:rsidP="006E2445">
            <w:pPr>
              <w:jc w:val="center"/>
            </w:pPr>
            <w:r w:rsidRPr="001053DD">
              <w:t>1.18</w:t>
            </w:r>
          </w:p>
        </w:tc>
      </w:tr>
      <w:tr w:rsidR="006E2445" w:rsidRPr="001053DD" w14:paraId="2CA67E22"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B43F053"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8676E60" w14:textId="77777777" w:rsidR="006E2445" w:rsidRPr="001053DD" w:rsidRDefault="006E2445" w:rsidP="006E2445">
            <w:r w:rsidRPr="001053DD">
              <w:t>Коммунальное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63024AFD"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701" w:type="dxa"/>
            <w:tcBorders>
              <w:top w:val="single" w:sz="4" w:space="0" w:color="auto"/>
              <w:left w:val="single" w:sz="4" w:space="0" w:color="auto"/>
              <w:bottom w:val="single" w:sz="4" w:space="0" w:color="auto"/>
              <w:right w:val="single" w:sz="4" w:space="0" w:color="auto"/>
            </w:tcBorders>
          </w:tcPr>
          <w:p w14:paraId="6A03BE40" w14:textId="77777777" w:rsidR="006E2445" w:rsidRPr="001053DD" w:rsidRDefault="006E2445" w:rsidP="006E2445">
            <w:pPr>
              <w:jc w:val="center"/>
            </w:pPr>
            <w:r w:rsidRPr="001053DD">
              <w:t>3.1</w:t>
            </w:r>
          </w:p>
        </w:tc>
      </w:tr>
      <w:tr w:rsidR="006E2445" w:rsidRPr="001053DD" w14:paraId="511BAA81"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A41B2E0"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1577EAA8" w14:textId="77777777" w:rsidR="006E2445" w:rsidRPr="001053DD" w:rsidRDefault="006E2445" w:rsidP="006E2445">
            <w:r w:rsidRPr="001053DD">
              <w:t>Ветеринарное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3471FA1C" w14:textId="77777777" w:rsidR="006E2445" w:rsidRPr="001053DD" w:rsidRDefault="006E2445" w:rsidP="006E2445">
            <w:r w:rsidRPr="001053DD">
              <w:t xml:space="preserve">Размещение объектов капитального строительства, предназначенных для оказания ветеринарных услуг, содержания или разведения животных, не </w:t>
            </w:r>
            <w:r w:rsidRPr="001053DD">
              <w:lastRenderedPageBreak/>
              <w:t xml:space="preserve">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47" w:tooltip="Амбулаторное ветеринарное обслуживание" w:history="1">
              <w:r w:rsidRPr="001053DD">
                <w:t>кодами 3.10.1</w:t>
              </w:r>
            </w:hyperlink>
            <w:r w:rsidRPr="001053DD">
              <w:t xml:space="preserve"> - </w:t>
            </w:r>
            <w:hyperlink w:anchor="Par251" w:tooltip="Приюты для животных" w:history="1">
              <w:r w:rsidRPr="001053DD">
                <w:t>3.10.2</w:t>
              </w:r>
            </w:hyperlink>
          </w:p>
        </w:tc>
        <w:tc>
          <w:tcPr>
            <w:tcW w:w="1701" w:type="dxa"/>
            <w:tcBorders>
              <w:top w:val="single" w:sz="4" w:space="0" w:color="auto"/>
              <w:left w:val="single" w:sz="4" w:space="0" w:color="auto"/>
              <w:bottom w:val="single" w:sz="4" w:space="0" w:color="auto"/>
              <w:right w:val="single" w:sz="4" w:space="0" w:color="auto"/>
            </w:tcBorders>
          </w:tcPr>
          <w:p w14:paraId="1394DE2A" w14:textId="77777777" w:rsidR="006E2445" w:rsidRPr="001053DD" w:rsidRDefault="006E2445" w:rsidP="006E2445">
            <w:pPr>
              <w:jc w:val="center"/>
            </w:pPr>
            <w:r w:rsidRPr="001053DD">
              <w:lastRenderedPageBreak/>
              <w:t>3.10</w:t>
            </w:r>
          </w:p>
        </w:tc>
      </w:tr>
      <w:tr w:rsidR="006E2445" w:rsidRPr="001053DD" w14:paraId="3B77A6D9"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D68E803"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C998A11" w14:textId="77777777" w:rsidR="006E2445" w:rsidRPr="001053DD" w:rsidRDefault="006E2445" w:rsidP="006E2445">
            <w:r w:rsidRPr="001053DD">
              <w:t>Амбулаторное ветеринарное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195272E3" w14:textId="77777777" w:rsidR="006E2445" w:rsidRPr="001053DD" w:rsidRDefault="006E2445" w:rsidP="006E2445">
            <w:r w:rsidRPr="001053DD">
              <w:t>Размещение объектов капитального строительства, предназначенных для оказания ветеринарных услуг без содержания животных</w:t>
            </w:r>
          </w:p>
        </w:tc>
        <w:tc>
          <w:tcPr>
            <w:tcW w:w="1701" w:type="dxa"/>
            <w:tcBorders>
              <w:top w:val="single" w:sz="4" w:space="0" w:color="auto"/>
              <w:left w:val="single" w:sz="4" w:space="0" w:color="auto"/>
              <w:bottom w:val="single" w:sz="4" w:space="0" w:color="auto"/>
              <w:right w:val="single" w:sz="4" w:space="0" w:color="auto"/>
            </w:tcBorders>
          </w:tcPr>
          <w:p w14:paraId="0B0E3799" w14:textId="77777777" w:rsidR="006E2445" w:rsidRPr="001053DD" w:rsidRDefault="006E2445" w:rsidP="006E2445">
            <w:pPr>
              <w:jc w:val="center"/>
            </w:pPr>
            <w:r w:rsidRPr="001053DD">
              <w:t>3.10.1</w:t>
            </w:r>
          </w:p>
        </w:tc>
      </w:tr>
      <w:tr w:rsidR="006E2445" w:rsidRPr="001053DD" w14:paraId="7010DC3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848AA7F"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16C1B7E9" w14:textId="77777777" w:rsidR="006E2445" w:rsidRPr="001053DD" w:rsidRDefault="006E2445" w:rsidP="006E2445">
            <w:r w:rsidRPr="001053DD">
              <w:t>Рынки</w:t>
            </w:r>
          </w:p>
        </w:tc>
        <w:tc>
          <w:tcPr>
            <w:tcW w:w="3828" w:type="dxa"/>
            <w:tcBorders>
              <w:top w:val="single" w:sz="4" w:space="0" w:color="auto"/>
              <w:left w:val="single" w:sz="4" w:space="0" w:color="auto"/>
              <w:bottom w:val="single" w:sz="4" w:space="0" w:color="auto"/>
              <w:right w:val="single" w:sz="4" w:space="0" w:color="auto"/>
            </w:tcBorders>
          </w:tcPr>
          <w:p w14:paraId="20B91D2B" w14:textId="77777777" w:rsidR="006E2445" w:rsidRPr="001053DD" w:rsidRDefault="006E2445" w:rsidP="006E2445">
            <w:r w:rsidRPr="001053DD">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8A0C4F2" w14:textId="77777777" w:rsidR="006E2445" w:rsidRPr="001053DD" w:rsidRDefault="006E2445" w:rsidP="006E2445">
            <w:r w:rsidRPr="001053DD">
              <w:t>размещение гаражей и (или) стоянок для автомобилей сотрудников и посетителей рынка</w:t>
            </w:r>
          </w:p>
        </w:tc>
        <w:tc>
          <w:tcPr>
            <w:tcW w:w="1701" w:type="dxa"/>
            <w:tcBorders>
              <w:top w:val="single" w:sz="4" w:space="0" w:color="auto"/>
              <w:left w:val="single" w:sz="4" w:space="0" w:color="auto"/>
              <w:bottom w:val="single" w:sz="4" w:space="0" w:color="auto"/>
              <w:right w:val="single" w:sz="4" w:space="0" w:color="auto"/>
            </w:tcBorders>
          </w:tcPr>
          <w:p w14:paraId="4AB07F4F" w14:textId="77777777" w:rsidR="006E2445" w:rsidRPr="001053DD" w:rsidRDefault="006E2445" w:rsidP="006E2445">
            <w:pPr>
              <w:jc w:val="center"/>
            </w:pPr>
            <w:r w:rsidRPr="001053DD">
              <w:t>4.3</w:t>
            </w:r>
          </w:p>
        </w:tc>
      </w:tr>
      <w:tr w:rsidR="006E2445" w:rsidRPr="001053DD" w14:paraId="1F04156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1DD97CD"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D1581B1" w14:textId="77777777" w:rsidR="006E2445" w:rsidRPr="001053DD" w:rsidRDefault="006E2445" w:rsidP="006E2445">
            <w:pPr>
              <w:pStyle w:val="ConsPlusNormal"/>
              <w:ind w:firstLine="0"/>
              <w:jc w:val="both"/>
            </w:pPr>
            <w:r w:rsidRPr="001053DD">
              <w:t>Ведение огородничества</w:t>
            </w:r>
          </w:p>
        </w:tc>
        <w:tc>
          <w:tcPr>
            <w:tcW w:w="3828" w:type="dxa"/>
            <w:tcBorders>
              <w:top w:val="single" w:sz="4" w:space="0" w:color="auto"/>
              <w:left w:val="single" w:sz="4" w:space="0" w:color="auto"/>
              <w:bottom w:val="single" w:sz="4" w:space="0" w:color="auto"/>
              <w:right w:val="single" w:sz="4" w:space="0" w:color="auto"/>
            </w:tcBorders>
          </w:tcPr>
          <w:p w14:paraId="7D1D448E"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14:paraId="66DBF2F2" w14:textId="77777777" w:rsidR="006E2445" w:rsidRPr="001053DD" w:rsidRDefault="006E2445" w:rsidP="006E2445">
            <w:pPr>
              <w:pStyle w:val="ConsPlusNormal"/>
              <w:ind w:firstLine="0"/>
              <w:jc w:val="center"/>
            </w:pPr>
            <w:r w:rsidRPr="001053DD">
              <w:t>13.1</w:t>
            </w:r>
          </w:p>
        </w:tc>
      </w:tr>
      <w:tr w:rsidR="006E2445" w:rsidRPr="001053DD" w14:paraId="36F0D98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AB5713F" w14:textId="77777777" w:rsidR="006E2445" w:rsidRPr="001053DD" w:rsidRDefault="006E2445" w:rsidP="007129DB">
            <w:pPr>
              <w:numPr>
                <w:ilvl w:val="0"/>
                <w:numId w:val="3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1DC66883" w14:textId="77777777" w:rsidR="006E2445" w:rsidRPr="001053DD" w:rsidRDefault="006E2445" w:rsidP="006E2445">
            <w:pPr>
              <w:pStyle w:val="ConsPlusNormal"/>
              <w:ind w:firstLine="0"/>
              <w:jc w:val="both"/>
            </w:pPr>
            <w:r w:rsidRPr="001053DD">
              <w:t>Ведение садоводства</w:t>
            </w:r>
          </w:p>
        </w:tc>
        <w:tc>
          <w:tcPr>
            <w:tcW w:w="3828" w:type="dxa"/>
            <w:tcBorders>
              <w:top w:val="single" w:sz="4" w:space="0" w:color="auto"/>
              <w:left w:val="single" w:sz="4" w:space="0" w:color="auto"/>
              <w:bottom w:val="single" w:sz="4" w:space="0" w:color="auto"/>
              <w:right w:val="single" w:sz="4" w:space="0" w:color="auto"/>
            </w:tcBorders>
          </w:tcPr>
          <w:p w14:paraId="5FA42F59"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1053DD">
                <w:t>кодом 2.1</w:t>
              </w:r>
            </w:hyperlink>
            <w:r w:rsidRPr="001053DD">
              <w:t>, хозяйственных построек и гаражей</w:t>
            </w:r>
          </w:p>
        </w:tc>
        <w:tc>
          <w:tcPr>
            <w:tcW w:w="1701" w:type="dxa"/>
            <w:tcBorders>
              <w:top w:val="single" w:sz="4" w:space="0" w:color="auto"/>
              <w:left w:val="single" w:sz="4" w:space="0" w:color="auto"/>
              <w:bottom w:val="single" w:sz="4" w:space="0" w:color="auto"/>
              <w:right w:val="single" w:sz="4" w:space="0" w:color="auto"/>
            </w:tcBorders>
          </w:tcPr>
          <w:p w14:paraId="38B9474B" w14:textId="77777777" w:rsidR="006E2445" w:rsidRPr="001053DD" w:rsidRDefault="006E2445" w:rsidP="006E2445">
            <w:pPr>
              <w:pStyle w:val="ConsPlusNormal"/>
              <w:ind w:firstLine="0"/>
              <w:jc w:val="center"/>
            </w:pPr>
            <w:r w:rsidRPr="001053DD">
              <w:t>13.2</w:t>
            </w:r>
          </w:p>
        </w:tc>
      </w:tr>
    </w:tbl>
    <w:p w14:paraId="50D68668" w14:textId="556ABB4B" w:rsidR="006E2445" w:rsidRPr="001053DD" w:rsidRDefault="006E2445"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1E8F6380"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02980F4B" w14:textId="7AA01392" w:rsidR="00737804" w:rsidRPr="00737804" w:rsidRDefault="00737804" w:rsidP="006E2445">
            <w:pPr>
              <w:jc w:val="center"/>
              <w:rPr>
                <w:b/>
              </w:rPr>
            </w:pPr>
            <w:r w:rsidRPr="00737804">
              <w:rPr>
                <w:b/>
              </w:rPr>
              <w:lastRenderedPageBreak/>
              <w:t xml:space="preserve">Условно разрешённые виды использования зоны </w:t>
            </w:r>
            <w:r w:rsidRPr="00737804">
              <w:rPr>
                <w:rStyle w:val="4-6"/>
                <w:rFonts w:eastAsia="Arial"/>
                <w:b w:val="0"/>
              </w:rPr>
              <w:t>ТЗ-12</w:t>
            </w:r>
          </w:p>
        </w:tc>
      </w:tr>
      <w:tr w:rsidR="006E2445" w:rsidRPr="001053DD" w14:paraId="57344E30"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50EF269C" w14:textId="77777777" w:rsidR="006E2445" w:rsidRPr="001053DD" w:rsidRDefault="006E2445" w:rsidP="006E2445">
            <w:pPr>
              <w:jc w:val="center"/>
            </w:pPr>
            <w:r w:rsidRPr="001053DD">
              <w:t>№</w:t>
            </w:r>
          </w:p>
          <w:p w14:paraId="01A91EEB"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5013D498"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23CFA00A"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6F3B763F" w14:textId="77777777" w:rsidR="006E2445" w:rsidRPr="001053DD" w:rsidRDefault="006E2445" w:rsidP="006E2445">
            <w:pPr>
              <w:jc w:val="center"/>
            </w:pPr>
            <w:r w:rsidRPr="001053DD">
              <w:t>Код вида</w:t>
            </w:r>
          </w:p>
        </w:tc>
      </w:tr>
      <w:tr w:rsidR="006E2445" w:rsidRPr="001053DD" w14:paraId="3D55C5C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CA878A8" w14:textId="77777777" w:rsidR="006E2445" w:rsidRPr="001053DD" w:rsidRDefault="006E2445" w:rsidP="007129DB">
            <w:pPr>
              <w:numPr>
                <w:ilvl w:val="0"/>
                <w:numId w:val="4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6298A1E" w14:textId="77777777" w:rsidR="006E2445" w:rsidRPr="001053DD" w:rsidRDefault="006E2445" w:rsidP="006E2445">
            <w:pPr>
              <w:pStyle w:val="ConsPlusNormal"/>
              <w:ind w:firstLine="0"/>
              <w:jc w:val="both"/>
            </w:pPr>
            <w:r w:rsidRPr="001053DD">
              <w:t>Социальное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72A46681"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1053DD">
                <w:t>кодами 3.2.1</w:t>
              </w:r>
            </w:hyperlink>
            <w:r w:rsidRPr="001053DD">
              <w:t xml:space="preserve"> - </w:t>
            </w:r>
            <w:hyperlink w:anchor="P224" w:history="1">
              <w:r w:rsidRPr="001053DD">
                <w:t>3.2.4</w:t>
              </w:r>
            </w:hyperlink>
          </w:p>
        </w:tc>
        <w:tc>
          <w:tcPr>
            <w:tcW w:w="1701" w:type="dxa"/>
            <w:tcBorders>
              <w:top w:val="single" w:sz="4" w:space="0" w:color="auto"/>
              <w:left w:val="single" w:sz="4" w:space="0" w:color="auto"/>
              <w:bottom w:val="single" w:sz="4" w:space="0" w:color="auto"/>
              <w:right w:val="single" w:sz="4" w:space="0" w:color="auto"/>
            </w:tcBorders>
          </w:tcPr>
          <w:p w14:paraId="27FD5940" w14:textId="77777777" w:rsidR="006E2445" w:rsidRPr="001053DD" w:rsidRDefault="006E2445" w:rsidP="006E2445">
            <w:pPr>
              <w:pStyle w:val="ConsPlusNormal"/>
              <w:ind w:firstLine="0"/>
              <w:jc w:val="center"/>
            </w:pPr>
            <w:r w:rsidRPr="001053DD">
              <w:t>3.2</w:t>
            </w:r>
          </w:p>
        </w:tc>
      </w:tr>
      <w:tr w:rsidR="006E2445" w:rsidRPr="001053DD" w14:paraId="7C4630A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E91B28C" w14:textId="77777777" w:rsidR="006E2445" w:rsidRPr="001053DD" w:rsidRDefault="006E2445" w:rsidP="007129DB">
            <w:pPr>
              <w:numPr>
                <w:ilvl w:val="0"/>
                <w:numId w:val="4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67B685E" w14:textId="77777777" w:rsidR="006E2445" w:rsidRPr="001053DD" w:rsidRDefault="006E2445" w:rsidP="006E2445">
            <w:r w:rsidRPr="001053DD">
              <w:t>Бытовое обслуживание</w:t>
            </w:r>
          </w:p>
        </w:tc>
        <w:tc>
          <w:tcPr>
            <w:tcW w:w="3828" w:type="dxa"/>
            <w:tcBorders>
              <w:top w:val="single" w:sz="4" w:space="0" w:color="auto"/>
              <w:left w:val="single" w:sz="4" w:space="0" w:color="auto"/>
              <w:bottom w:val="single" w:sz="4" w:space="0" w:color="auto"/>
              <w:right w:val="single" w:sz="4" w:space="0" w:color="auto"/>
            </w:tcBorders>
          </w:tcPr>
          <w:p w14:paraId="575FD13D" w14:textId="77777777" w:rsidR="006E2445" w:rsidRPr="001053DD" w:rsidRDefault="006E2445" w:rsidP="006E2445">
            <w:r w:rsidRPr="001053D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right w:val="single" w:sz="4" w:space="0" w:color="auto"/>
            </w:tcBorders>
          </w:tcPr>
          <w:p w14:paraId="11EAEB01" w14:textId="77777777" w:rsidR="006E2445" w:rsidRPr="001053DD" w:rsidRDefault="006E2445" w:rsidP="006E2445">
            <w:pPr>
              <w:jc w:val="center"/>
            </w:pPr>
            <w:r w:rsidRPr="001053DD">
              <w:t>3.3</w:t>
            </w:r>
          </w:p>
        </w:tc>
      </w:tr>
      <w:tr w:rsidR="006E2445" w:rsidRPr="001053DD" w14:paraId="65004B72"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BC60FE0" w14:textId="77777777" w:rsidR="006E2445" w:rsidRPr="001053DD" w:rsidRDefault="006E2445" w:rsidP="007129DB">
            <w:pPr>
              <w:numPr>
                <w:ilvl w:val="0"/>
                <w:numId w:val="4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85BD2AC" w14:textId="77777777" w:rsidR="006E2445" w:rsidRPr="001053DD" w:rsidRDefault="006E2445" w:rsidP="006E2445">
            <w:pPr>
              <w:pStyle w:val="ConsPlusNormal"/>
              <w:ind w:firstLine="0"/>
              <w:jc w:val="both"/>
            </w:pPr>
            <w:r w:rsidRPr="001053DD">
              <w:t>Религиозное использование</w:t>
            </w:r>
          </w:p>
        </w:tc>
        <w:tc>
          <w:tcPr>
            <w:tcW w:w="3828" w:type="dxa"/>
            <w:tcBorders>
              <w:top w:val="single" w:sz="4" w:space="0" w:color="auto"/>
              <w:left w:val="single" w:sz="4" w:space="0" w:color="auto"/>
              <w:bottom w:val="single" w:sz="4" w:space="0" w:color="auto"/>
              <w:right w:val="single" w:sz="4" w:space="0" w:color="auto"/>
            </w:tcBorders>
          </w:tcPr>
          <w:p w14:paraId="25AE0992"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1053DD">
                <w:t>кодами 3.7.1</w:t>
              </w:r>
            </w:hyperlink>
            <w:r w:rsidRPr="001053DD">
              <w:t xml:space="preserve"> - </w:t>
            </w:r>
            <w:hyperlink w:anchor="P286" w:history="1">
              <w:r w:rsidRPr="001053DD">
                <w:t>3.7.2</w:t>
              </w:r>
            </w:hyperlink>
          </w:p>
        </w:tc>
        <w:tc>
          <w:tcPr>
            <w:tcW w:w="1701" w:type="dxa"/>
            <w:tcBorders>
              <w:top w:val="single" w:sz="4" w:space="0" w:color="auto"/>
              <w:left w:val="single" w:sz="4" w:space="0" w:color="auto"/>
              <w:bottom w:val="single" w:sz="4" w:space="0" w:color="auto"/>
              <w:right w:val="single" w:sz="4" w:space="0" w:color="auto"/>
            </w:tcBorders>
          </w:tcPr>
          <w:p w14:paraId="20B1EDE6" w14:textId="77777777" w:rsidR="006E2445" w:rsidRPr="001053DD" w:rsidRDefault="006E2445" w:rsidP="006E2445">
            <w:pPr>
              <w:pStyle w:val="ConsPlusNormal"/>
              <w:ind w:firstLine="0"/>
              <w:jc w:val="center"/>
            </w:pPr>
            <w:r w:rsidRPr="001053DD">
              <w:t>3.7</w:t>
            </w:r>
          </w:p>
        </w:tc>
      </w:tr>
      <w:tr w:rsidR="006E2445" w:rsidRPr="001053DD" w14:paraId="558CB026"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75B4BC6" w14:textId="77777777" w:rsidR="006E2445" w:rsidRPr="001053DD" w:rsidRDefault="006E2445" w:rsidP="007129DB">
            <w:pPr>
              <w:numPr>
                <w:ilvl w:val="0"/>
                <w:numId w:val="4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476D254" w14:textId="77777777" w:rsidR="006E2445" w:rsidRPr="001053DD" w:rsidRDefault="006E2445" w:rsidP="006E2445">
            <w:r w:rsidRPr="001053DD">
              <w:t>Обеспечение деятельности в области гидрометеорологии и смежных с ней областях</w:t>
            </w:r>
          </w:p>
        </w:tc>
        <w:tc>
          <w:tcPr>
            <w:tcW w:w="3828" w:type="dxa"/>
            <w:tcBorders>
              <w:top w:val="single" w:sz="4" w:space="0" w:color="auto"/>
              <w:left w:val="single" w:sz="4" w:space="0" w:color="auto"/>
              <w:bottom w:val="single" w:sz="4" w:space="0" w:color="auto"/>
              <w:right w:val="single" w:sz="4" w:space="0" w:color="auto"/>
            </w:tcBorders>
          </w:tcPr>
          <w:p w14:paraId="3D6FD3D5" w14:textId="77777777" w:rsidR="006E2445" w:rsidRPr="001053DD" w:rsidRDefault="006E2445" w:rsidP="006E2445">
            <w:r w:rsidRPr="001053DD">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top w:val="single" w:sz="4" w:space="0" w:color="auto"/>
              <w:left w:val="single" w:sz="4" w:space="0" w:color="auto"/>
              <w:bottom w:val="single" w:sz="4" w:space="0" w:color="auto"/>
              <w:right w:val="single" w:sz="4" w:space="0" w:color="auto"/>
            </w:tcBorders>
          </w:tcPr>
          <w:p w14:paraId="061E5AC3" w14:textId="77777777" w:rsidR="006E2445" w:rsidRPr="001053DD" w:rsidRDefault="006E2445" w:rsidP="006E2445">
            <w:pPr>
              <w:jc w:val="center"/>
            </w:pPr>
            <w:r w:rsidRPr="001053DD">
              <w:t>3.9.1</w:t>
            </w:r>
          </w:p>
        </w:tc>
      </w:tr>
      <w:tr w:rsidR="006E2445" w:rsidRPr="001053DD" w14:paraId="2D66ECC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14E7C52" w14:textId="77777777" w:rsidR="006E2445" w:rsidRPr="001053DD" w:rsidRDefault="006E2445" w:rsidP="007129DB">
            <w:pPr>
              <w:numPr>
                <w:ilvl w:val="0"/>
                <w:numId w:val="4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0B041974" w14:textId="77777777" w:rsidR="006E2445" w:rsidRPr="001053DD" w:rsidRDefault="006E2445" w:rsidP="006E2445">
            <w:r w:rsidRPr="001053DD">
              <w:t>Приюты для животных</w:t>
            </w:r>
          </w:p>
        </w:tc>
        <w:tc>
          <w:tcPr>
            <w:tcW w:w="3828" w:type="dxa"/>
            <w:tcBorders>
              <w:top w:val="single" w:sz="4" w:space="0" w:color="auto"/>
              <w:left w:val="single" w:sz="4" w:space="0" w:color="auto"/>
              <w:bottom w:val="single" w:sz="4" w:space="0" w:color="auto"/>
              <w:right w:val="single" w:sz="4" w:space="0" w:color="auto"/>
            </w:tcBorders>
          </w:tcPr>
          <w:p w14:paraId="37512B71" w14:textId="77777777" w:rsidR="006E2445" w:rsidRPr="001053DD" w:rsidRDefault="006E2445" w:rsidP="006E2445">
            <w:r w:rsidRPr="001053DD">
              <w:t>Размещение объектов капитального строительства, предназначенных для оказания ветеринарных услуг в стационаре;</w:t>
            </w:r>
          </w:p>
          <w:p w14:paraId="3FFC5FA6" w14:textId="77777777" w:rsidR="006E2445" w:rsidRPr="001053DD" w:rsidRDefault="006E2445" w:rsidP="006E2445">
            <w:r w:rsidRPr="001053DD">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FEE35BA" w14:textId="77777777" w:rsidR="006E2445" w:rsidRPr="001053DD" w:rsidRDefault="006E2445" w:rsidP="006E2445">
            <w:r w:rsidRPr="001053DD">
              <w:t>размещение объектов капитального строительства, предназначенных для организации гостиниц для животных</w:t>
            </w:r>
          </w:p>
        </w:tc>
        <w:tc>
          <w:tcPr>
            <w:tcW w:w="1701" w:type="dxa"/>
            <w:tcBorders>
              <w:top w:val="single" w:sz="4" w:space="0" w:color="auto"/>
              <w:left w:val="single" w:sz="4" w:space="0" w:color="auto"/>
              <w:bottom w:val="single" w:sz="4" w:space="0" w:color="auto"/>
              <w:right w:val="single" w:sz="4" w:space="0" w:color="auto"/>
            </w:tcBorders>
          </w:tcPr>
          <w:p w14:paraId="008FF2EC" w14:textId="77777777" w:rsidR="006E2445" w:rsidRPr="001053DD" w:rsidRDefault="006E2445" w:rsidP="006E2445">
            <w:pPr>
              <w:jc w:val="center"/>
            </w:pPr>
            <w:r w:rsidRPr="001053DD">
              <w:t>3.10.2</w:t>
            </w:r>
          </w:p>
        </w:tc>
      </w:tr>
      <w:tr w:rsidR="006E2445" w:rsidRPr="001053DD" w14:paraId="68E89F3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0955140" w14:textId="77777777" w:rsidR="006E2445" w:rsidRPr="001053DD" w:rsidRDefault="006E2445" w:rsidP="007129DB">
            <w:pPr>
              <w:numPr>
                <w:ilvl w:val="0"/>
                <w:numId w:val="4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B5ADEE0" w14:textId="77777777" w:rsidR="006E2445" w:rsidRPr="001053DD" w:rsidRDefault="006E2445" w:rsidP="006E2445">
            <w:r w:rsidRPr="001053DD">
              <w:t>Магазины</w:t>
            </w:r>
          </w:p>
        </w:tc>
        <w:tc>
          <w:tcPr>
            <w:tcW w:w="3828" w:type="dxa"/>
            <w:tcBorders>
              <w:top w:val="single" w:sz="4" w:space="0" w:color="auto"/>
              <w:left w:val="single" w:sz="4" w:space="0" w:color="auto"/>
              <w:bottom w:val="single" w:sz="4" w:space="0" w:color="auto"/>
              <w:right w:val="single" w:sz="4" w:space="0" w:color="auto"/>
            </w:tcBorders>
          </w:tcPr>
          <w:p w14:paraId="482518A2" w14:textId="77777777" w:rsidR="006E2445" w:rsidRPr="001053DD" w:rsidRDefault="006E2445" w:rsidP="006E2445">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right w:val="single" w:sz="4" w:space="0" w:color="auto"/>
            </w:tcBorders>
          </w:tcPr>
          <w:p w14:paraId="522ECFD9" w14:textId="77777777" w:rsidR="006E2445" w:rsidRPr="001053DD" w:rsidRDefault="006E2445" w:rsidP="006E2445">
            <w:pPr>
              <w:jc w:val="center"/>
            </w:pPr>
            <w:r w:rsidRPr="001053DD">
              <w:t>4.4</w:t>
            </w:r>
          </w:p>
        </w:tc>
      </w:tr>
      <w:tr w:rsidR="006E2445" w:rsidRPr="001053DD" w14:paraId="4ACFFCA6"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33347E5" w14:textId="77777777" w:rsidR="006E2445" w:rsidRPr="001053DD" w:rsidRDefault="006E2445" w:rsidP="007129DB">
            <w:pPr>
              <w:numPr>
                <w:ilvl w:val="0"/>
                <w:numId w:val="4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159C7CD" w14:textId="77777777" w:rsidR="006E2445" w:rsidRPr="001053DD" w:rsidRDefault="006E2445" w:rsidP="006E2445">
            <w:r w:rsidRPr="001053DD">
              <w:t>Объекты дорожного сервиса</w:t>
            </w:r>
          </w:p>
        </w:tc>
        <w:tc>
          <w:tcPr>
            <w:tcW w:w="3828" w:type="dxa"/>
            <w:tcBorders>
              <w:top w:val="single" w:sz="4" w:space="0" w:color="auto"/>
              <w:left w:val="single" w:sz="4" w:space="0" w:color="auto"/>
              <w:bottom w:val="single" w:sz="4" w:space="0" w:color="auto"/>
              <w:right w:val="single" w:sz="4" w:space="0" w:color="auto"/>
            </w:tcBorders>
          </w:tcPr>
          <w:p w14:paraId="5C52D25F" w14:textId="77777777" w:rsidR="006E2445" w:rsidRPr="001053DD" w:rsidRDefault="006E2445" w:rsidP="006E2445">
            <w:r w:rsidRPr="001053DD">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1053DD">
                <w:t>кодами 4.9.1.1</w:t>
              </w:r>
            </w:hyperlink>
            <w:r w:rsidRPr="001053DD">
              <w:t xml:space="preserve"> - </w:t>
            </w:r>
            <w:hyperlink w:anchor="P402" w:history="1">
              <w:r w:rsidRPr="001053DD">
                <w:t>4.9.1.4</w:t>
              </w:r>
            </w:hyperlink>
          </w:p>
        </w:tc>
        <w:tc>
          <w:tcPr>
            <w:tcW w:w="1701" w:type="dxa"/>
            <w:tcBorders>
              <w:top w:val="single" w:sz="4" w:space="0" w:color="auto"/>
              <w:left w:val="single" w:sz="4" w:space="0" w:color="auto"/>
              <w:bottom w:val="single" w:sz="4" w:space="0" w:color="auto"/>
              <w:right w:val="single" w:sz="4" w:space="0" w:color="auto"/>
            </w:tcBorders>
          </w:tcPr>
          <w:p w14:paraId="705D6A9D" w14:textId="77777777" w:rsidR="006E2445" w:rsidRPr="001053DD" w:rsidRDefault="006E2445" w:rsidP="006E2445">
            <w:pPr>
              <w:jc w:val="center"/>
            </w:pPr>
            <w:r w:rsidRPr="001053DD">
              <w:t>4.9.1</w:t>
            </w:r>
          </w:p>
        </w:tc>
      </w:tr>
      <w:tr w:rsidR="006E2445" w:rsidRPr="001053DD" w14:paraId="2EB83D91"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81C50A3" w14:textId="77777777" w:rsidR="006E2445" w:rsidRPr="001053DD" w:rsidRDefault="006E2445" w:rsidP="007129DB">
            <w:pPr>
              <w:numPr>
                <w:ilvl w:val="0"/>
                <w:numId w:val="4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14E3902" w14:textId="77777777" w:rsidR="006E2445" w:rsidRPr="001053DD" w:rsidRDefault="006E2445" w:rsidP="006E2445">
            <w:r w:rsidRPr="001053DD">
              <w:t>Спорт</w:t>
            </w:r>
          </w:p>
        </w:tc>
        <w:tc>
          <w:tcPr>
            <w:tcW w:w="3828" w:type="dxa"/>
            <w:tcBorders>
              <w:top w:val="single" w:sz="4" w:space="0" w:color="auto"/>
              <w:left w:val="single" w:sz="4" w:space="0" w:color="auto"/>
              <w:bottom w:val="single" w:sz="4" w:space="0" w:color="auto"/>
              <w:right w:val="single" w:sz="4" w:space="0" w:color="auto"/>
            </w:tcBorders>
          </w:tcPr>
          <w:p w14:paraId="10EDD99F" w14:textId="77777777" w:rsidR="006E2445" w:rsidRPr="001053DD" w:rsidRDefault="006E2445" w:rsidP="006E2445">
            <w:r w:rsidRPr="001053DD">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053DD">
                <w:t>кодами 5.1.1</w:t>
              </w:r>
            </w:hyperlink>
            <w:r w:rsidRPr="001053DD">
              <w:t xml:space="preserve"> - </w:t>
            </w:r>
            <w:hyperlink w:anchor="P444" w:history="1">
              <w:r w:rsidRPr="001053DD">
                <w:t>5.1.7</w:t>
              </w:r>
            </w:hyperlink>
          </w:p>
        </w:tc>
        <w:tc>
          <w:tcPr>
            <w:tcW w:w="1701" w:type="dxa"/>
            <w:tcBorders>
              <w:top w:val="single" w:sz="4" w:space="0" w:color="auto"/>
              <w:left w:val="single" w:sz="4" w:space="0" w:color="auto"/>
              <w:bottom w:val="single" w:sz="4" w:space="0" w:color="auto"/>
              <w:right w:val="single" w:sz="4" w:space="0" w:color="auto"/>
            </w:tcBorders>
          </w:tcPr>
          <w:p w14:paraId="0FC25EB7" w14:textId="77777777" w:rsidR="006E2445" w:rsidRPr="001053DD" w:rsidRDefault="006E2445" w:rsidP="006E2445">
            <w:pPr>
              <w:jc w:val="center"/>
            </w:pPr>
            <w:r w:rsidRPr="001053DD">
              <w:t>5.1</w:t>
            </w:r>
          </w:p>
        </w:tc>
      </w:tr>
    </w:tbl>
    <w:p w14:paraId="6D1EA828" w14:textId="7C267505" w:rsidR="006E2445" w:rsidRPr="001053DD" w:rsidRDefault="006E2445"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566F5924"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464B48C" w14:textId="6A643BC5" w:rsidR="00737804" w:rsidRPr="00737804" w:rsidRDefault="00737804" w:rsidP="006E2445">
            <w:pPr>
              <w:jc w:val="center"/>
              <w:rPr>
                <w:b/>
              </w:rPr>
            </w:pPr>
            <w:r w:rsidRPr="00737804">
              <w:rPr>
                <w:b/>
              </w:rPr>
              <w:t xml:space="preserve">Вспомогательные виды использования зоны </w:t>
            </w:r>
            <w:r w:rsidRPr="00737804">
              <w:rPr>
                <w:rStyle w:val="4-6"/>
                <w:rFonts w:eastAsia="Arial"/>
                <w:b w:val="0"/>
              </w:rPr>
              <w:t>ТЗ-12</w:t>
            </w:r>
          </w:p>
        </w:tc>
      </w:tr>
      <w:tr w:rsidR="006E2445" w:rsidRPr="001053DD" w14:paraId="73E9B5A2"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4C26077C" w14:textId="77777777" w:rsidR="006E2445" w:rsidRPr="001053DD" w:rsidRDefault="006E2445" w:rsidP="006E2445">
            <w:pPr>
              <w:jc w:val="center"/>
            </w:pPr>
            <w:r w:rsidRPr="001053DD">
              <w:t>№</w:t>
            </w:r>
          </w:p>
          <w:p w14:paraId="69F9EAC0"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33AFA543"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7463C930"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332A2C13" w14:textId="77777777" w:rsidR="006E2445" w:rsidRPr="001053DD" w:rsidRDefault="006E2445" w:rsidP="006E2445">
            <w:pPr>
              <w:jc w:val="center"/>
            </w:pPr>
            <w:r w:rsidRPr="001053DD">
              <w:t>Код вида</w:t>
            </w:r>
          </w:p>
        </w:tc>
      </w:tr>
      <w:tr w:rsidR="006E2445" w:rsidRPr="001053DD" w14:paraId="5782EEB3"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7E9F4CC" w14:textId="77777777" w:rsidR="006E2445" w:rsidRPr="001053DD" w:rsidRDefault="006E2445" w:rsidP="007129DB">
            <w:pPr>
              <w:numPr>
                <w:ilvl w:val="0"/>
                <w:numId w:val="41"/>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15611426" w14:textId="77777777" w:rsidR="006E2445" w:rsidRPr="001053DD" w:rsidRDefault="006E2445" w:rsidP="006E2445">
            <w:r w:rsidRPr="001053DD">
              <w:t>Передвижное жилье</w:t>
            </w:r>
          </w:p>
        </w:tc>
        <w:tc>
          <w:tcPr>
            <w:tcW w:w="3828" w:type="dxa"/>
            <w:tcBorders>
              <w:top w:val="single" w:sz="4" w:space="0" w:color="auto"/>
              <w:left w:val="single" w:sz="4" w:space="0" w:color="auto"/>
              <w:bottom w:val="single" w:sz="4" w:space="0" w:color="auto"/>
              <w:right w:val="single" w:sz="4" w:space="0" w:color="auto"/>
            </w:tcBorders>
          </w:tcPr>
          <w:p w14:paraId="484EA7B5" w14:textId="77777777" w:rsidR="006E2445" w:rsidRPr="001053DD" w:rsidRDefault="006E2445" w:rsidP="006E2445">
            <w:r w:rsidRPr="001053DD">
              <w:t xml:space="preserve">Размещение сооружений, пригодных к использованию в качестве жилья (палаточные городки, кемпинги, жилые вагончики, жилые прицепы) с </w:t>
            </w:r>
            <w:r w:rsidRPr="001053DD">
              <w:lastRenderedPageBreak/>
              <w:t>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0C84A38C" w14:textId="77777777" w:rsidR="006E2445" w:rsidRPr="001053DD" w:rsidRDefault="006E2445" w:rsidP="006E2445">
            <w:pPr>
              <w:jc w:val="center"/>
            </w:pPr>
            <w:r w:rsidRPr="001053DD">
              <w:lastRenderedPageBreak/>
              <w:t>2.4</w:t>
            </w:r>
          </w:p>
        </w:tc>
      </w:tr>
      <w:tr w:rsidR="006E2445" w:rsidRPr="001053DD" w14:paraId="125818EE"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50C35BF" w14:textId="77777777" w:rsidR="006E2445" w:rsidRPr="001053DD" w:rsidRDefault="006E2445" w:rsidP="007129DB">
            <w:pPr>
              <w:numPr>
                <w:ilvl w:val="0"/>
                <w:numId w:val="41"/>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076CFBB" w14:textId="77777777" w:rsidR="006E2445" w:rsidRPr="001053DD" w:rsidRDefault="006E2445" w:rsidP="006E2445">
            <w:r w:rsidRPr="001053DD">
              <w:t>Хранение автотранспорта</w:t>
            </w:r>
          </w:p>
        </w:tc>
        <w:tc>
          <w:tcPr>
            <w:tcW w:w="3828" w:type="dxa"/>
            <w:tcBorders>
              <w:top w:val="single" w:sz="4" w:space="0" w:color="auto"/>
              <w:left w:val="single" w:sz="4" w:space="0" w:color="auto"/>
              <w:bottom w:val="single" w:sz="4" w:space="0" w:color="auto"/>
              <w:right w:val="single" w:sz="4" w:space="0" w:color="auto"/>
            </w:tcBorders>
          </w:tcPr>
          <w:p w14:paraId="790C0F9F" w14:textId="77777777" w:rsidR="006E2445" w:rsidRPr="001053DD" w:rsidRDefault="006E2445" w:rsidP="006E2445">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bottom w:val="single" w:sz="4" w:space="0" w:color="auto"/>
              <w:right w:val="single" w:sz="4" w:space="0" w:color="auto"/>
            </w:tcBorders>
          </w:tcPr>
          <w:p w14:paraId="5EC04D08" w14:textId="77777777" w:rsidR="006E2445" w:rsidRPr="001053DD" w:rsidRDefault="006E2445" w:rsidP="006E2445">
            <w:pPr>
              <w:jc w:val="center"/>
            </w:pPr>
            <w:r w:rsidRPr="001053DD">
              <w:t>2.7.1</w:t>
            </w:r>
          </w:p>
        </w:tc>
      </w:tr>
      <w:tr w:rsidR="006E2445" w:rsidRPr="001053DD" w14:paraId="4A2672F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8C120F3" w14:textId="77777777" w:rsidR="006E2445" w:rsidRPr="001053DD" w:rsidRDefault="006E2445" w:rsidP="007129DB">
            <w:pPr>
              <w:numPr>
                <w:ilvl w:val="0"/>
                <w:numId w:val="41"/>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0419F6DA" w14:textId="77777777" w:rsidR="006E2445" w:rsidRPr="001053DD" w:rsidRDefault="006E2445" w:rsidP="006E2445">
            <w:r w:rsidRPr="001053DD">
              <w:t>Автомобильный транспорт</w:t>
            </w:r>
          </w:p>
        </w:tc>
        <w:tc>
          <w:tcPr>
            <w:tcW w:w="3828" w:type="dxa"/>
            <w:tcBorders>
              <w:top w:val="single" w:sz="4" w:space="0" w:color="auto"/>
              <w:left w:val="single" w:sz="4" w:space="0" w:color="auto"/>
              <w:bottom w:val="single" w:sz="4" w:space="0" w:color="auto"/>
              <w:right w:val="single" w:sz="4" w:space="0" w:color="auto"/>
            </w:tcBorders>
          </w:tcPr>
          <w:p w14:paraId="731FC43C" w14:textId="77777777" w:rsidR="006E2445" w:rsidRPr="001053DD" w:rsidRDefault="006E2445" w:rsidP="006E2445">
            <w:r w:rsidRPr="001053DD">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1053DD">
                <w:t>кодами 7.2.1</w:t>
              </w:r>
            </w:hyperlink>
            <w:r w:rsidRPr="001053DD">
              <w:t xml:space="preserve"> - </w:t>
            </w:r>
            <w:hyperlink w:anchor="P567" w:history="1">
              <w:r w:rsidRPr="001053DD">
                <w:t>7.2.3</w:t>
              </w:r>
            </w:hyperlink>
          </w:p>
        </w:tc>
        <w:tc>
          <w:tcPr>
            <w:tcW w:w="1701" w:type="dxa"/>
            <w:tcBorders>
              <w:top w:val="single" w:sz="4" w:space="0" w:color="auto"/>
              <w:left w:val="single" w:sz="4" w:space="0" w:color="auto"/>
              <w:bottom w:val="single" w:sz="4" w:space="0" w:color="auto"/>
              <w:right w:val="single" w:sz="4" w:space="0" w:color="auto"/>
            </w:tcBorders>
          </w:tcPr>
          <w:p w14:paraId="24B83719" w14:textId="77777777" w:rsidR="006E2445" w:rsidRPr="001053DD" w:rsidRDefault="006E2445" w:rsidP="006E2445">
            <w:pPr>
              <w:jc w:val="center"/>
            </w:pPr>
            <w:r w:rsidRPr="001053DD">
              <w:t>7.2</w:t>
            </w:r>
          </w:p>
        </w:tc>
      </w:tr>
    </w:tbl>
    <w:p w14:paraId="1FB8F655" w14:textId="3A6040E7" w:rsidR="006E2445" w:rsidRPr="001053DD" w:rsidRDefault="006E2445" w:rsidP="005F2A2E">
      <w:pPr>
        <w:pStyle w:val="51-11"/>
        <w:ind w:left="0" w:firstLine="0"/>
      </w:pPr>
      <w:r w:rsidRPr="001053DD">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8A2AFA" w:rsidRPr="001053DD">
        <w:rPr>
          <w:rStyle w:val="4-6"/>
          <w:b w:val="0"/>
        </w:rPr>
        <w:t>ТЗ-1</w:t>
      </w:r>
      <w:r w:rsidR="000A74F8">
        <w:rPr>
          <w:rStyle w:val="4-6"/>
          <w:b w:val="0"/>
        </w:rPr>
        <w:t>2</w:t>
      </w: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1625"/>
        <w:gridCol w:w="1625"/>
      </w:tblGrid>
      <w:tr w:rsidR="006E2445" w:rsidRPr="001053DD" w14:paraId="0CBDFFEF" w14:textId="77777777" w:rsidTr="00BC3E80">
        <w:trPr>
          <w:tblHeader/>
        </w:trPr>
        <w:tc>
          <w:tcPr>
            <w:tcW w:w="6390" w:type="dxa"/>
            <w:vAlign w:val="center"/>
          </w:tcPr>
          <w:p w14:paraId="15CEED9A" w14:textId="77777777" w:rsidR="006E2445" w:rsidRPr="001053DD" w:rsidRDefault="006E2445" w:rsidP="006E2445">
            <w:pPr>
              <w:widowControl w:val="0"/>
              <w:spacing w:before="120" w:after="120"/>
              <w:jc w:val="center"/>
            </w:pPr>
            <w:r w:rsidRPr="001053DD">
              <w:t>Показатель</w:t>
            </w:r>
          </w:p>
        </w:tc>
        <w:tc>
          <w:tcPr>
            <w:tcW w:w="1625" w:type="dxa"/>
            <w:vAlign w:val="center"/>
          </w:tcPr>
          <w:p w14:paraId="3E7DF4CD" w14:textId="77777777" w:rsidR="006E2445" w:rsidRPr="001053DD" w:rsidRDefault="006E2445" w:rsidP="006E2445">
            <w:pPr>
              <w:widowControl w:val="0"/>
              <w:spacing w:before="120" w:after="120"/>
              <w:jc w:val="center"/>
            </w:pPr>
            <w:r w:rsidRPr="001053DD">
              <w:t>Численное значение</w:t>
            </w:r>
          </w:p>
        </w:tc>
        <w:tc>
          <w:tcPr>
            <w:tcW w:w="1625" w:type="dxa"/>
            <w:vAlign w:val="center"/>
          </w:tcPr>
          <w:p w14:paraId="01253DBC" w14:textId="77777777" w:rsidR="006E2445" w:rsidRPr="001053DD" w:rsidRDefault="006E2445" w:rsidP="006E2445">
            <w:pPr>
              <w:widowControl w:val="0"/>
              <w:spacing w:before="120" w:after="120"/>
              <w:jc w:val="center"/>
            </w:pPr>
            <w:r w:rsidRPr="001053DD">
              <w:t>Единицы измерения</w:t>
            </w:r>
          </w:p>
        </w:tc>
      </w:tr>
      <w:tr w:rsidR="006E2445" w:rsidRPr="001053DD" w14:paraId="19DAAAD5" w14:textId="77777777" w:rsidTr="00BC3E80">
        <w:tc>
          <w:tcPr>
            <w:tcW w:w="6390" w:type="dxa"/>
            <w:vAlign w:val="center"/>
          </w:tcPr>
          <w:p w14:paraId="2255F79E" w14:textId="77777777" w:rsidR="006E2445" w:rsidRDefault="006E2445" w:rsidP="006E2445">
            <w:pPr>
              <w:widowControl w:val="0"/>
              <w:spacing w:before="120" w:after="120"/>
            </w:pPr>
            <w:r w:rsidRPr="001053DD">
              <w:t>минимальная площадь земельного участка</w:t>
            </w:r>
          </w:p>
          <w:p w14:paraId="701034DC" w14:textId="57093653" w:rsidR="00737804" w:rsidRPr="001053DD" w:rsidRDefault="00737804" w:rsidP="006E2445">
            <w:pPr>
              <w:widowControl w:val="0"/>
              <w:spacing w:before="120" w:after="120"/>
            </w:pPr>
            <w:r>
              <w:t>для 2.7.1</w:t>
            </w:r>
          </w:p>
        </w:tc>
        <w:tc>
          <w:tcPr>
            <w:tcW w:w="1625" w:type="dxa"/>
            <w:vAlign w:val="center"/>
          </w:tcPr>
          <w:p w14:paraId="1775E466" w14:textId="77777777" w:rsidR="006E2445" w:rsidRDefault="006E2445" w:rsidP="006E2445">
            <w:pPr>
              <w:widowControl w:val="0"/>
              <w:spacing w:before="120" w:after="120"/>
              <w:jc w:val="center"/>
            </w:pPr>
            <w:r w:rsidRPr="001053DD">
              <w:t>600</w:t>
            </w:r>
          </w:p>
          <w:p w14:paraId="38C8DABD" w14:textId="20C7D328" w:rsidR="00737804" w:rsidRPr="001053DD" w:rsidRDefault="00737804" w:rsidP="006E2445">
            <w:pPr>
              <w:widowControl w:val="0"/>
              <w:spacing w:before="120" w:after="120"/>
              <w:jc w:val="center"/>
            </w:pPr>
            <w:r>
              <w:t>20</w:t>
            </w:r>
          </w:p>
        </w:tc>
        <w:tc>
          <w:tcPr>
            <w:tcW w:w="1625" w:type="dxa"/>
            <w:vAlign w:val="center"/>
          </w:tcPr>
          <w:p w14:paraId="0C7C5BCE" w14:textId="77777777" w:rsidR="006E2445" w:rsidRPr="001053DD" w:rsidRDefault="006E2445" w:rsidP="006E2445">
            <w:pPr>
              <w:widowControl w:val="0"/>
              <w:spacing w:before="120" w:after="120"/>
              <w:jc w:val="center"/>
            </w:pPr>
            <w:r w:rsidRPr="001053DD">
              <w:t>кв. м</w:t>
            </w:r>
          </w:p>
        </w:tc>
      </w:tr>
      <w:tr w:rsidR="006E2445" w:rsidRPr="001053DD" w14:paraId="4E8408DF" w14:textId="77777777" w:rsidTr="00BC3E80">
        <w:tc>
          <w:tcPr>
            <w:tcW w:w="6390" w:type="dxa"/>
            <w:vAlign w:val="center"/>
          </w:tcPr>
          <w:p w14:paraId="74D85B4F" w14:textId="77777777" w:rsidR="006E2445" w:rsidRPr="001053DD" w:rsidRDefault="006E2445" w:rsidP="006E2445">
            <w:pPr>
              <w:widowControl w:val="0"/>
              <w:spacing w:before="120" w:after="120"/>
            </w:pPr>
            <w:r w:rsidRPr="001053DD">
              <w:t>максимальная площадь земельного участка</w:t>
            </w:r>
          </w:p>
        </w:tc>
        <w:tc>
          <w:tcPr>
            <w:tcW w:w="1625" w:type="dxa"/>
            <w:vAlign w:val="center"/>
          </w:tcPr>
          <w:p w14:paraId="2B33CCCD" w14:textId="77777777" w:rsidR="006E2445" w:rsidRPr="001053DD" w:rsidRDefault="006E2445" w:rsidP="006E2445">
            <w:pPr>
              <w:widowControl w:val="0"/>
              <w:spacing w:before="120" w:after="120"/>
              <w:jc w:val="center"/>
            </w:pPr>
            <w:r w:rsidRPr="001053DD">
              <w:t>не установлено</w:t>
            </w:r>
          </w:p>
        </w:tc>
        <w:tc>
          <w:tcPr>
            <w:tcW w:w="1625" w:type="dxa"/>
            <w:vAlign w:val="center"/>
          </w:tcPr>
          <w:p w14:paraId="7D44ABE9" w14:textId="77777777" w:rsidR="006E2445" w:rsidRPr="001053DD" w:rsidRDefault="006E2445" w:rsidP="006E2445">
            <w:pPr>
              <w:widowControl w:val="0"/>
              <w:spacing w:before="120" w:after="120"/>
              <w:jc w:val="center"/>
            </w:pPr>
            <w:r w:rsidRPr="001053DD">
              <w:t>кв. м</w:t>
            </w:r>
          </w:p>
        </w:tc>
      </w:tr>
      <w:tr w:rsidR="006E2445" w:rsidRPr="001053DD" w14:paraId="0A24588C" w14:textId="77777777" w:rsidTr="00BC3E80">
        <w:tc>
          <w:tcPr>
            <w:tcW w:w="6390" w:type="dxa"/>
            <w:shd w:val="clear" w:color="auto" w:fill="auto"/>
            <w:vAlign w:val="center"/>
          </w:tcPr>
          <w:p w14:paraId="3A553D56" w14:textId="77777777" w:rsidR="006E2445" w:rsidRPr="001053DD" w:rsidRDefault="006E2445" w:rsidP="006E2445">
            <w:pPr>
              <w:widowControl w:val="0"/>
              <w:spacing w:before="120" w:after="12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5" w:type="dxa"/>
            <w:shd w:val="clear" w:color="auto" w:fill="auto"/>
            <w:vAlign w:val="center"/>
          </w:tcPr>
          <w:p w14:paraId="731EDC6A" w14:textId="77777777" w:rsidR="006E2445" w:rsidRPr="001053DD" w:rsidRDefault="006E2445" w:rsidP="006E2445">
            <w:pPr>
              <w:widowControl w:val="0"/>
              <w:spacing w:before="120" w:after="120"/>
              <w:jc w:val="center"/>
            </w:pPr>
            <w:r w:rsidRPr="001053DD">
              <w:t>3</w:t>
            </w:r>
          </w:p>
        </w:tc>
        <w:tc>
          <w:tcPr>
            <w:tcW w:w="1625" w:type="dxa"/>
            <w:shd w:val="clear" w:color="auto" w:fill="auto"/>
            <w:vAlign w:val="center"/>
          </w:tcPr>
          <w:p w14:paraId="01FAB5FD" w14:textId="77777777" w:rsidR="006E2445" w:rsidRPr="001053DD" w:rsidRDefault="006E2445" w:rsidP="006E2445">
            <w:pPr>
              <w:widowControl w:val="0"/>
              <w:spacing w:before="120" w:after="120"/>
              <w:jc w:val="center"/>
            </w:pPr>
            <w:r w:rsidRPr="001053DD">
              <w:t>м</w:t>
            </w:r>
          </w:p>
        </w:tc>
      </w:tr>
      <w:tr w:rsidR="006E2445" w:rsidRPr="001053DD" w14:paraId="7B861EE1" w14:textId="77777777" w:rsidTr="00BC3E80">
        <w:tc>
          <w:tcPr>
            <w:tcW w:w="6390" w:type="dxa"/>
            <w:vAlign w:val="center"/>
          </w:tcPr>
          <w:p w14:paraId="2F6597BA" w14:textId="77777777" w:rsidR="006E2445" w:rsidRPr="001053DD" w:rsidRDefault="006E2445" w:rsidP="006E2445">
            <w:pPr>
              <w:widowControl w:val="0"/>
              <w:spacing w:before="120" w:after="120"/>
            </w:pPr>
            <w:r w:rsidRPr="001053DD">
              <w:t>предельное количество надземных этажей</w:t>
            </w:r>
          </w:p>
        </w:tc>
        <w:tc>
          <w:tcPr>
            <w:tcW w:w="1625" w:type="dxa"/>
            <w:vAlign w:val="center"/>
          </w:tcPr>
          <w:p w14:paraId="677A9320" w14:textId="77777777" w:rsidR="006E2445" w:rsidRPr="001053DD" w:rsidRDefault="006E2445" w:rsidP="006E2445">
            <w:pPr>
              <w:widowControl w:val="0"/>
              <w:spacing w:before="120" w:after="120"/>
              <w:jc w:val="center"/>
            </w:pPr>
            <w:r w:rsidRPr="001053DD">
              <w:t>3</w:t>
            </w:r>
          </w:p>
        </w:tc>
        <w:tc>
          <w:tcPr>
            <w:tcW w:w="1625" w:type="dxa"/>
            <w:vAlign w:val="center"/>
          </w:tcPr>
          <w:p w14:paraId="646B180A" w14:textId="77777777" w:rsidR="006E2445" w:rsidRPr="001053DD" w:rsidRDefault="006E2445" w:rsidP="006E2445">
            <w:pPr>
              <w:widowControl w:val="0"/>
              <w:spacing w:before="120" w:after="120"/>
              <w:jc w:val="center"/>
            </w:pPr>
            <w:r w:rsidRPr="001053DD">
              <w:t>этажа</w:t>
            </w:r>
          </w:p>
        </w:tc>
      </w:tr>
      <w:tr w:rsidR="006E2445" w:rsidRPr="001053DD" w14:paraId="3E2D426D" w14:textId="77777777" w:rsidTr="00BC3E80">
        <w:tc>
          <w:tcPr>
            <w:tcW w:w="6390" w:type="dxa"/>
            <w:vAlign w:val="center"/>
          </w:tcPr>
          <w:p w14:paraId="635BA97A" w14:textId="77777777" w:rsidR="006E2445" w:rsidRPr="001053DD" w:rsidRDefault="006E2445" w:rsidP="006E2445">
            <w:pPr>
              <w:widowControl w:val="0"/>
              <w:spacing w:before="120" w:after="120"/>
            </w:pPr>
            <w:r w:rsidRPr="001053DD">
              <w:t>предельная высота зданий, строений, сооружений</w:t>
            </w:r>
          </w:p>
        </w:tc>
        <w:tc>
          <w:tcPr>
            <w:tcW w:w="1625" w:type="dxa"/>
            <w:vAlign w:val="center"/>
          </w:tcPr>
          <w:p w14:paraId="4E81A461" w14:textId="77777777" w:rsidR="006E2445" w:rsidRPr="001053DD" w:rsidRDefault="006E2445" w:rsidP="006E2445">
            <w:pPr>
              <w:widowControl w:val="0"/>
              <w:spacing w:before="120" w:after="120"/>
              <w:jc w:val="center"/>
            </w:pPr>
            <w:r w:rsidRPr="001053DD">
              <w:t>15</w:t>
            </w:r>
          </w:p>
        </w:tc>
        <w:tc>
          <w:tcPr>
            <w:tcW w:w="1625" w:type="dxa"/>
            <w:vAlign w:val="center"/>
          </w:tcPr>
          <w:p w14:paraId="5E8C0F21" w14:textId="77777777" w:rsidR="006E2445" w:rsidRPr="001053DD" w:rsidRDefault="006E2445" w:rsidP="006E2445">
            <w:pPr>
              <w:widowControl w:val="0"/>
              <w:spacing w:before="120" w:after="120"/>
              <w:jc w:val="center"/>
            </w:pPr>
            <w:r w:rsidRPr="001053DD">
              <w:t>м</w:t>
            </w:r>
          </w:p>
        </w:tc>
      </w:tr>
      <w:tr w:rsidR="006E2445" w:rsidRPr="001053DD" w14:paraId="7A34477C" w14:textId="77777777" w:rsidTr="00BC3E80">
        <w:tc>
          <w:tcPr>
            <w:tcW w:w="6390" w:type="dxa"/>
            <w:vAlign w:val="center"/>
          </w:tcPr>
          <w:p w14:paraId="695A167A" w14:textId="77777777" w:rsidR="006E2445" w:rsidRPr="001053DD" w:rsidRDefault="006E2445" w:rsidP="006E2445">
            <w:pPr>
              <w:widowControl w:val="0"/>
              <w:spacing w:before="120" w:after="120"/>
            </w:pPr>
            <w:r w:rsidRPr="001053DD">
              <w:t xml:space="preserve">максимальный процент застройки в границах земельного </w:t>
            </w:r>
            <w:r w:rsidRPr="001053DD">
              <w:lastRenderedPageBreak/>
              <w:t>участка</w:t>
            </w:r>
          </w:p>
        </w:tc>
        <w:tc>
          <w:tcPr>
            <w:tcW w:w="1625" w:type="dxa"/>
            <w:vAlign w:val="center"/>
          </w:tcPr>
          <w:p w14:paraId="401D4014" w14:textId="77777777" w:rsidR="006E2445" w:rsidRPr="001053DD" w:rsidRDefault="006E2445" w:rsidP="006E2445">
            <w:pPr>
              <w:widowControl w:val="0"/>
              <w:spacing w:before="120" w:after="120"/>
              <w:jc w:val="center"/>
            </w:pPr>
            <w:r w:rsidRPr="001053DD">
              <w:lastRenderedPageBreak/>
              <w:t>25</w:t>
            </w:r>
          </w:p>
        </w:tc>
        <w:tc>
          <w:tcPr>
            <w:tcW w:w="1625" w:type="dxa"/>
            <w:vAlign w:val="center"/>
          </w:tcPr>
          <w:p w14:paraId="3D301F79" w14:textId="77777777" w:rsidR="006E2445" w:rsidRPr="001053DD" w:rsidRDefault="006E2445" w:rsidP="006E2445">
            <w:pPr>
              <w:widowControl w:val="0"/>
              <w:spacing w:before="120" w:after="120"/>
              <w:jc w:val="center"/>
            </w:pPr>
            <w:r w:rsidRPr="001053DD">
              <w:t>%</w:t>
            </w:r>
          </w:p>
        </w:tc>
      </w:tr>
    </w:tbl>
    <w:p w14:paraId="42A75AC8" w14:textId="5D6D2F3B" w:rsidR="006E2445" w:rsidRDefault="00BC3E80" w:rsidP="005F2A2E">
      <w:pPr>
        <w:pStyle w:val="51-11"/>
        <w:ind w:left="0" w:firstLine="0"/>
      </w:pPr>
      <w:bookmarkStart w:id="107" w:name="_Toc278378462"/>
      <w:bookmarkStart w:id="108" w:name="_Toc295314998"/>
      <w:r w:rsidRPr="00BC3E80">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6E2445" w:rsidRPr="001053DD">
        <w:t>.</w:t>
      </w:r>
    </w:p>
    <w:p w14:paraId="73EFEA6F" w14:textId="3525EDF9" w:rsidR="008C7017" w:rsidRDefault="008C7017" w:rsidP="008C7017">
      <w:pPr>
        <w:pStyle w:val="51-11"/>
        <w:numPr>
          <w:ilvl w:val="0"/>
          <w:numId w:val="0"/>
        </w:numPr>
        <w:ind w:left="1142"/>
      </w:pPr>
    </w:p>
    <w:p w14:paraId="7B2351DF" w14:textId="2C82F175" w:rsidR="008C7017" w:rsidRPr="001053DD" w:rsidRDefault="008C7017" w:rsidP="007129DB">
      <w:pPr>
        <w:pStyle w:val="4-"/>
        <w:widowControl/>
        <w:numPr>
          <w:ilvl w:val="0"/>
          <w:numId w:val="86"/>
        </w:numPr>
        <w:pBdr>
          <w:top w:val="nil"/>
          <w:left w:val="nil"/>
          <w:bottom w:val="nil"/>
          <w:right w:val="nil"/>
          <w:between w:val="nil"/>
        </w:pBdr>
        <w:tabs>
          <w:tab w:val="clear" w:pos="284"/>
          <w:tab w:val="clear" w:pos="1134"/>
        </w:tabs>
        <w:spacing w:before="0"/>
        <w:ind w:left="0" w:firstLine="0"/>
        <w:jc w:val="left"/>
      </w:pPr>
      <w:r w:rsidRPr="001053DD">
        <w:t xml:space="preserve">Территориальная зона </w:t>
      </w:r>
      <w:r>
        <w:t>садоводства и огородничества</w:t>
      </w:r>
      <w:r w:rsidRPr="001053DD">
        <w:t xml:space="preserve"> </w:t>
      </w:r>
      <w:r w:rsidRPr="000A74F8">
        <w:rPr>
          <w:rStyle w:val="4-6"/>
        </w:rPr>
        <w:t>ТЗ-1</w:t>
      </w:r>
      <w:r w:rsidR="000A74F8" w:rsidRPr="000A74F8">
        <w:rPr>
          <w:rStyle w:val="4-6"/>
        </w:rPr>
        <w:t>3</w:t>
      </w:r>
    </w:p>
    <w:p w14:paraId="1508CF27" w14:textId="33B6E1D4" w:rsidR="008C7017" w:rsidRPr="001053DD" w:rsidRDefault="008C7017" w:rsidP="005F2A2E">
      <w:pPr>
        <w:pStyle w:val="51-11"/>
        <w:ind w:left="0" w:firstLine="0"/>
      </w:pPr>
      <w:r w:rsidRPr="001053DD">
        <w:t xml:space="preserve">Виды разрешённого использования земельных участков и объектов капитального строительства зоны </w:t>
      </w:r>
      <w:r w:rsidRPr="001053DD">
        <w:rPr>
          <w:rStyle w:val="4-6"/>
          <w:b w:val="0"/>
        </w:rPr>
        <w:t>ТЗ-1</w:t>
      </w:r>
      <w:r w:rsidR="000A74F8">
        <w:rPr>
          <w:rStyle w:val="4-6"/>
          <w:b w:val="0"/>
        </w:rPr>
        <w:t>3</w:t>
      </w:r>
    </w:p>
    <w:p w14:paraId="0DFFB774" w14:textId="57C58F5E" w:rsidR="008C7017" w:rsidRPr="001053DD" w:rsidRDefault="008C7017"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5E64DBB9"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6FA314E1" w14:textId="5119E562" w:rsidR="00737804" w:rsidRPr="00737804" w:rsidRDefault="00737804" w:rsidP="00E53E3E">
            <w:pPr>
              <w:jc w:val="center"/>
              <w:rPr>
                <w:b/>
              </w:rPr>
            </w:pPr>
            <w:r w:rsidRPr="00737804">
              <w:rPr>
                <w:b/>
              </w:rPr>
              <w:t xml:space="preserve">Основные виды разрешённого использования зоны </w:t>
            </w:r>
            <w:r w:rsidRPr="00737804">
              <w:rPr>
                <w:rStyle w:val="4-6"/>
                <w:rFonts w:eastAsia="Arial"/>
                <w:b w:val="0"/>
              </w:rPr>
              <w:t>ТЗ-13</w:t>
            </w:r>
          </w:p>
        </w:tc>
      </w:tr>
      <w:tr w:rsidR="008C7017" w:rsidRPr="001053DD" w14:paraId="34A3A788" w14:textId="77777777" w:rsidTr="00E53E3E">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262D9E08" w14:textId="77777777" w:rsidR="008C7017" w:rsidRPr="001053DD" w:rsidRDefault="008C7017" w:rsidP="00E53E3E">
            <w:pPr>
              <w:jc w:val="center"/>
            </w:pPr>
            <w:r w:rsidRPr="001053DD">
              <w:t>№</w:t>
            </w:r>
          </w:p>
          <w:p w14:paraId="3F1457EC" w14:textId="77777777" w:rsidR="008C7017" w:rsidRPr="001053DD" w:rsidRDefault="008C7017" w:rsidP="00E53E3E">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0A7DC95C" w14:textId="77777777" w:rsidR="008C7017" w:rsidRPr="001053DD" w:rsidRDefault="008C7017" w:rsidP="00E53E3E">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16A292FC" w14:textId="77777777" w:rsidR="008C7017" w:rsidRPr="001053DD" w:rsidRDefault="008C7017" w:rsidP="00E53E3E">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75ED88BD" w14:textId="77777777" w:rsidR="008C7017" w:rsidRPr="001053DD" w:rsidRDefault="008C7017" w:rsidP="00E53E3E">
            <w:pPr>
              <w:jc w:val="center"/>
            </w:pPr>
            <w:r w:rsidRPr="001053DD">
              <w:t>Код вида</w:t>
            </w:r>
          </w:p>
        </w:tc>
      </w:tr>
      <w:tr w:rsidR="008C7017" w:rsidRPr="001053DD" w14:paraId="2A154D6F"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360EDB5B" w14:textId="77777777" w:rsidR="008C7017" w:rsidRPr="001053DD" w:rsidRDefault="008C7017" w:rsidP="00E265F8">
            <w:pPr>
              <w:numPr>
                <w:ilvl w:val="0"/>
                <w:numId w:val="10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73020860" w14:textId="77777777" w:rsidR="008C7017" w:rsidRPr="001053DD" w:rsidRDefault="008C7017" w:rsidP="00E53E3E">
            <w:r w:rsidRPr="001053DD">
              <w:t>Ведение личного подсобного хозяйства на полевых участках</w:t>
            </w:r>
          </w:p>
        </w:tc>
        <w:tc>
          <w:tcPr>
            <w:tcW w:w="3828" w:type="dxa"/>
            <w:tcBorders>
              <w:top w:val="single" w:sz="4" w:space="0" w:color="auto"/>
              <w:left w:val="single" w:sz="4" w:space="0" w:color="auto"/>
              <w:bottom w:val="single" w:sz="4" w:space="0" w:color="auto"/>
              <w:right w:val="single" w:sz="4" w:space="0" w:color="auto"/>
            </w:tcBorders>
          </w:tcPr>
          <w:p w14:paraId="30082E4E" w14:textId="77777777" w:rsidR="008C7017" w:rsidRPr="001053DD" w:rsidRDefault="008C7017" w:rsidP="00E53E3E">
            <w:r w:rsidRPr="001053DD">
              <w:t>Производство сельскохозяйственной продукции без права возведения объектов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Pr>
          <w:p w14:paraId="44E541AC" w14:textId="77777777" w:rsidR="008C7017" w:rsidRPr="001053DD" w:rsidRDefault="008C7017" w:rsidP="00E53E3E">
            <w:pPr>
              <w:jc w:val="center"/>
            </w:pPr>
            <w:r w:rsidRPr="001053DD">
              <w:t>1.16</w:t>
            </w:r>
          </w:p>
        </w:tc>
      </w:tr>
      <w:tr w:rsidR="008C7017" w:rsidRPr="001053DD" w14:paraId="164FA5B6"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168A062C" w14:textId="77777777" w:rsidR="008C7017" w:rsidRPr="001053DD" w:rsidRDefault="008C7017" w:rsidP="00E265F8">
            <w:pPr>
              <w:numPr>
                <w:ilvl w:val="0"/>
                <w:numId w:val="10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bottom w:val="nil"/>
            </w:tcBorders>
          </w:tcPr>
          <w:p w14:paraId="481B8F30" w14:textId="13100902" w:rsidR="008C7017" w:rsidRPr="001053DD" w:rsidRDefault="008C7017" w:rsidP="008C7017">
            <w:r>
              <w:t>Земельные участки общего назначения</w:t>
            </w:r>
          </w:p>
        </w:tc>
        <w:tc>
          <w:tcPr>
            <w:tcW w:w="3828" w:type="dxa"/>
            <w:tcBorders>
              <w:bottom w:val="nil"/>
            </w:tcBorders>
          </w:tcPr>
          <w:p w14:paraId="64511008" w14:textId="69365529" w:rsidR="008C7017" w:rsidRPr="001053DD" w:rsidRDefault="008C7017" w:rsidP="008C7017">
            <w: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tcBorders>
              <w:bottom w:val="nil"/>
            </w:tcBorders>
          </w:tcPr>
          <w:p w14:paraId="14E0FCD1" w14:textId="646DF204" w:rsidR="008C7017" w:rsidRPr="001053DD" w:rsidRDefault="008C7017" w:rsidP="008C7017">
            <w:pPr>
              <w:jc w:val="center"/>
            </w:pPr>
            <w:r>
              <w:t>13.0</w:t>
            </w:r>
          </w:p>
        </w:tc>
      </w:tr>
      <w:tr w:rsidR="008C7017" w:rsidRPr="001053DD" w14:paraId="44C5FDD0"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7C23584A" w14:textId="77777777" w:rsidR="008C7017" w:rsidRPr="001053DD" w:rsidRDefault="008C7017" w:rsidP="00E265F8">
            <w:pPr>
              <w:numPr>
                <w:ilvl w:val="0"/>
                <w:numId w:val="10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72FF178D" w14:textId="77777777" w:rsidR="008C7017" w:rsidRPr="001053DD" w:rsidRDefault="008C7017" w:rsidP="00E53E3E">
            <w:pPr>
              <w:pStyle w:val="ConsPlusNormal"/>
              <w:ind w:firstLine="0"/>
              <w:jc w:val="both"/>
            </w:pPr>
            <w:r w:rsidRPr="001053DD">
              <w:t>Ведение огородничества</w:t>
            </w:r>
          </w:p>
        </w:tc>
        <w:tc>
          <w:tcPr>
            <w:tcW w:w="3828" w:type="dxa"/>
            <w:tcBorders>
              <w:top w:val="single" w:sz="4" w:space="0" w:color="auto"/>
              <w:left w:val="single" w:sz="4" w:space="0" w:color="auto"/>
              <w:bottom w:val="single" w:sz="4" w:space="0" w:color="auto"/>
              <w:right w:val="single" w:sz="4" w:space="0" w:color="auto"/>
            </w:tcBorders>
          </w:tcPr>
          <w:p w14:paraId="3F37620D" w14:textId="77777777" w:rsidR="008C7017" w:rsidRPr="001053DD" w:rsidRDefault="008C7017" w:rsidP="00E53E3E">
            <w:pPr>
              <w:pBdr>
                <w:top w:val="none" w:sz="0" w:space="0" w:color="auto"/>
                <w:left w:val="none" w:sz="0" w:space="0" w:color="auto"/>
                <w:bottom w:val="none" w:sz="0" w:space="0" w:color="auto"/>
                <w:right w:val="none" w:sz="0" w:space="0" w:color="auto"/>
                <w:between w:val="none" w:sz="0" w:space="0" w:color="auto"/>
              </w:pBdr>
            </w:pPr>
            <w:r w:rsidRPr="001053DD">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tcBorders>
              <w:top w:val="single" w:sz="4" w:space="0" w:color="auto"/>
              <w:left w:val="single" w:sz="4" w:space="0" w:color="auto"/>
              <w:bottom w:val="single" w:sz="4" w:space="0" w:color="auto"/>
              <w:right w:val="single" w:sz="4" w:space="0" w:color="auto"/>
            </w:tcBorders>
          </w:tcPr>
          <w:p w14:paraId="4AB960DE" w14:textId="77777777" w:rsidR="008C7017" w:rsidRPr="001053DD" w:rsidRDefault="008C7017" w:rsidP="00E53E3E">
            <w:pPr>
              <w:pStyle w:val="ConsPlusNormal"/>
              <w:ind w:firstLine="0"/>
              <w:jc w:val="center"/>
            </w:pPr>
            <w:r w:rsidRPr="001053DD">
              <w:t>13.1</w:t>
            </w:r>
          </w:p>
        </w:tc>
      </w:tr>
      <w:tr w:rsidR="008C7017" w:rsidRPr="001053DD" w14:paraId="19ECE071"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7AA6F43E" w14:textId="77777777" w:rsidR="008C7017" w:rsidRPr="001053DD" w:rsidRDefault="008C7017" w:rsidP="00E265F8">
            <w:pPr>
              <w:numPr>
                <w:ilvl w:val="0"/>
                <w:numId w:val="10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71F4ED00" w14:textId="77777777" w:rsidR="008C7017" w:rsidRPr="001053DD" w:rsidRDefault="008C7017" w:rsidP="00E53E3E">
            <w:pPr>
              <w:pStyle w:val="ConsPlusNormal"/>
              <w:ind w:firstLine="0"/>
              <w:jc w:val="both"/>
            </w:pPr>
            <w:r w:rsidRPr="001053DD">
              <w:t>Ведение садоводства</w:t>
            </w:r>
          </w:p>
        </w:tc>
        <w:tc>
          <w:tcPr>
            <w:tcW w:w="3828" w:type="dxa"/>
            <w:tcBorders>
              <w:top w:val="single" w:sz="4" w:space="0" w:color="auto"/>
              <w:left w:val="single" w:sz="4" w:space="0" w:color="auto"/>
              <w:bottom w:val="single" w:sz="4" w:space="0" w:color="auto"/>
              <w:right w:val="single" w:sz="4" w:space="0" w:color="auto"/>
            </w:tcBorders>
          </w:tcPr>
          <w:p w14:paraId="5C350A37" w14:textId="77777777" w:rsidR="008C7017" w:rsidRPr="001053DD" w:rsidRDefault="008C7017" w:rsidP="00E53E3E">
            <w:pPr>
              <w:pBdr>
                <w:top w:val="none" w:sz="0" w:space="0" w:color="auto"/>
                <w:left w:val="none" w:sz="0" w:space="0" w:color="auto"/>
                <w:bottom w:val="none" w:sz="0" w:space="0" w:color="auto"/>
                <w:right w:val="none" w:sz="0" w:space="0" w:color="auto"/>
                <w:between w:val="none" w:sz="0" w:space="0" w:color="auto"/>
              </w:pBdr>
            </w:pPr>
            <w:r w:rsidRPr="001053DD">
              <w:t xml:space="preserve">Осуществление отдыха и (или) выращивания гражданами для </w:t>
            </w:r>
            <w:r w:rsidRPr="001053DD">
              <w:lastRenderedPageBreak/>
              <w:t xml:space="preserve">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1053DD">
                <w:t>кодом 2.1</w:t>
              </w:r>
            </w:hyperlink>
            <w:r w:rsidRPr="001053DD">
              <w:t>, хозяйственных построек и гаражей</w:t>
            </w:r>
          </w:p>
        </w:tc>
        <w:tc>
          <w:tcPr>
            <w:tcW w:w="1701" w:type="dxa"/>
            <w:tcBorders>
              <w:top w:val="single" w:sz="4" w:space="0" w:color="auto"/>
              <w:left w:val="single" w:sz="4" w:space="0" w:color="auto"/>
              <w:bottom w:val="single" w:sz="4" w:space="0" w:color="auto"/>
              <w:right w:val="single" w:sz="4" w:space="0" w:color="auto"/>
            </w:tcBorders>
          </w:tcPr>
          <w:p w14:paraId="79D5CB80" w14:textId="77777777" w:rsidR="008C7017" w:rsidRPr="001053DD" w:rsidRDefault="008C7017" w:rsidP="00E53E3E">
            <w:pPr>
              <w:pStyle w:val="ConsPlusNormal"/>
              <w:ind w:firstLine="0"/>
              <w:jc w:val="center"/>
            </w:pPr>
            <w:r w:rsidRPr="001053DD">
              <w:lastRenderedPageBreak/>
              <w:t>13.2</w:t>
            </w:r>
          </w:p>
        </w:tc>
      </w:tr>
    </w:tbl>
    <w:p w14:paraId="2F6B1B1B" w14:textId="40D15BB9" w:rsidR="008C7017" w:rsidRPr="001053DD" w:rsidRDefault="008C7017"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2FE30896"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EA23548" w14:textId="3AB8953C" w:rsidR="00737804" w:rsidRPr="00737804" w:rsidRDefault="00737804" w:rsidP="00E53E3E">
            <w:pPr>
              <w:jc w:val="center"/>
              <w:rPr>
                <w:b/>
              </w:rPr>
            </w:pPr>
            <w:r w:rsidRPr="00737804">
              <w:rPr>
                <w:b/>
              </w:rPr>
              <w:t xml:space="preserve">Условно разрешённые виды использования зоны </w:t>
            </w:r>
            <w:r w:rsidRPr="00737804">
              <w:rPr>
                <w:rStyle w:val="4-6"/>
                <w:rFonts w:eastAsia="Arial"/>
                <w:b w:val="0"/>
              </w:rPr>
              <w:t>ТЗ-13</w:t>
            </w:r>
          </w:p>
        </w:tc>
      </w:tr>
      <w:tr w:rsidR="008C7017" w:rsidRPr="001053DD" w14:paraId="560D387A" w14:textId="77777777" w:rsidTr="00E53E3E">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3AFB9C4C" w14:textId="77777777" w:rsidR="008C7017" w:rsidRPr="001053DD" w:rsidRDefault="008C7017" w:rsidP="00E53E3E">
            <w:pPr>
              <w:jc w:val="center"/>
            </w:pPr>
            <w:r w:rsidRPr="001053DD">
              <w:t>№</w:t>
            </w:r>
          </w:p>
          <w:p w14:paraId="61A7E001" w14:textId="77777777" w:rsidR="008C7017" w:rsidRPr="001053DD" w:rsidRDefault="008C7017" w:rsidP="00E53E3E">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004982C0" w14:textId="77777777" w:rsidR="008C7017" w:rsidRPr="001053DD" w:rsidRDefault="008C7017" w:rsidP="00E53E3E">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1F29A0F2" w14:textId="77777777" w:rsidR="008C7017" w:rsidRPr="001053DD" w:rsidRDefault="008C7017" w:rsidP="00E53E3E">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1B10294D" w14:textId="77777777" w:rsidR="008C7017" w:rsidRPr="001053DD" w:rsidRDefault="008C7017" w:rsidP="00E53E3E">
            <w:pPr>
              <w:jc w:val="center"/>
            </w:pPr>
            <w:r w:rsidRPr="001053DD">
              <w:t>Код вида</w:t>
            </w:r>
          </w:p>
        </w:tc>
      </w:tr>
      <w:tr w:rsidR="008C7017" w:rsidRPr="001053DD" w14:paraId="6F6C23F6"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543C816D" w14:textId="77777777" w:rsidR="008C7017" w:rsidRPr="001053DD" w:rsidRDefault="008C7017" w:rsidP="00E265F8">
            <w:pPr>
              <w:numPr>
                <w:ilvl w:val="0"/>
                <w:numId w:val="10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03E1C06" w14:textId="77777777" w:rsidR="008C7017" w:rsidRPr="001053DD" w:rsidRDefault="008C7017" w:rsidP="00E53E3E">
            <w:pPr>
              <w:pStyle w:val="ConsPlusNormal"/>
              <w:ind w:firstLine="0"/>
              <w:jc w:val="both"/>
            </w:pPr>
            <w:r w:rsidRPr="001053DD">
              <w:t>Социальное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59C5DB75" w14:textId="77777777" w:rsidR="008C7017" w:rsidRPr="001053DD" w:rsidRDefault="008C7017" w:rsidP="00E53E3E">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1053DD">
                <w:t>кодами 3.2.1</w:t>
              </w:r>
            </w:hyperlink>
            <w:r w:rsidRPr="001053DD">
              <w:t xml:space="preserve"> - </w:t>
            </w:r>
            <w:hyperlink w:anchor="P224" w:history="1">
              <w:r w:rsidRPr="001053DD">
                <w:t>3.2.4</w:t>
              </w:r>
            </w:hyperlink>
          </w:p>
        </w:tc>
        <w:tc>
          <w:tcPr>
            <w:tcW w:w="1701" w:type="dxa"/>
            <w:tcBorders>
              <w:top w:val="single" w:sz="4" w:space="0" w:color="auto"/>
              <w:left w:val="single" w:sz="4" w:space="0" w:color="auto"/>
              <w:bottom w:val="single" w:sz="4" w:space="0" w:color="auto"/>
              <w:right w:val="single" w:sz="4" w:space="0" w:color="auto"/>
            </w:tcBorders>
          </w:tcPr>
          <w:p w14:paraId="16810A12" w14:textId="77777777" w:rsidR="008C7017" w:rsidRPr="001053DD" w:rsidRDefault="008C7017" w:rsidP="00E53E3E">
            <w:pPr>
              <w:pStyle w:val="ConsPlusNormal"/>
              <w:ind w:firstLine="0"/>
              <w:jc w:val="center"/>
            </w:pPr>
            <w:r w:rsidRPr="001053DD">
              <w:t>3.2</w:t>
            </w:r>
          </w:p>
        </w:tc>
      </w:tr>
      <w:tr w:rsidR="008C7017" w:rsidRPr="001053DD" w14:paraId="51461D04"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22AC82E3" w14:textId="77777777" w:rsidR="008C7017" w:rsidRPr="001053DD" w:rsidRDefault="008C7017" w:rsidP="00E265F8">
            <w:pPr>
              <w:numPr>
                <w:ilvl w:val="0"/>
                <w:numId w:val="10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F26154E" w14:textId="77777777" w:rsidR="008C7017" w:rsidRPr="001053DD" w:rsidRDefault="008C7017" w:rsidP="00E53E3E">
            <w:r w:rsidRPr="001053DD">
              <w:t>Бытовое обслуживание</w:t>
            </w:r>
          </w:p>
        </w:tc>
        <w:tc>
          <w:tcPr>
            <w:tcW w:w="3828" w:type="dxa"/>
            <w:tcBorders>
              <w:top w:val="single" w:sz="4" w:space="0" w:color="auto"/>
              <w:left w:val="single" w:sz="4" w:space="0" w:color="auto"/>
              <w:bottom w:val="single" w:sz="4" w:space="0" w:color="auto"/>
              <w:right w:val="single" w:sz="4" w:space="0" w:color="auto"/>
            </w:tcBorders>
          </w:tcPr>
          <w:p w14:paraId="030C3F2F" w14:textId="77777777" w:rsidR="008C7017" w:rsidRPr="001053DD" w:rsidRDefault="008C7017" w:rsidP="00E53E3E">
            <w:r w:rsidRPr="001053D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right w:val="single" w:sz="4" w:space="0" w:color="auto"/>
            </w:tcBorders>
          </w:tcPr>
          <w:p w14:paraId="07E0AC7E" w14:textId="77777777" w:rsidR="008C7017" w:rsidRPr="001053DD" w:rsidRDefault="008C7017" w:rsidP="00E53E3E">
            <w:pPr>
              <w:jc w:val="center"/>
            </w:pPr>
            <w:r w:rsidRPr="001053DD">
              <w:t>3.3</w:t>
            </w:r>
          </w:p>
        </w:tc>
      </w:tr>
      <w:tr w:rsidR="008C7017" w:rsidRPr="001053DD" w14:paraId="10ED82DB"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09D3F89D" w14:textId="77777777" w:rsidR="008C7017" w:rsidRPr="001053DD" w:rsidRDefault="008C7017" w:rsidP="00E265F8">
            <w:pPr>
              <w:numPr>
                <w:ilvl w:val="0"/>
                <w:numId w:val="10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3F5653F" w14:textId="77777777" w:rsidR="008C7017" w:rsidRPr="001053DD" w:rsidRDefault="008C7017" w:rsidP="00E53E3E">
            <w:pPr>
              <w:pStyle w:val="ConsPlusNormal"/>
              <w:ind w:firstLine="0"/>
              <w:jc w:val="both"/>
            </w:pPr>
            <w:r w:rsidRPr="001053DD">
              <w:t>Религиозное использование</w:t>
            </w:r>
          </w:p>
        </w:tc>
        <w:tc>
          <w:tcPr>
            <w:tcW w:w="3828" w:type="dxa"/>
            <w:tcBorders>
              <w:top w:val="single" w:sz="4" w:space="0" w:color="auto"/>
              <w:left w:val="single" w:sz="4" w:space="0" w:color="auto"/>
              <w:bottom w:val="single" w:sz="4" w:space="0" w:color="auto"/>
              <w:right w:val="single" w:sz="4" w:space="0" w:color="auto"/>
            </w:tcBorders>
          </w:tcPr>
          <w:p w14:paraId="1839DCEF" w14:textId="77777777" w:rsidR="008C7017" w:rsidRPr="001053DD" w:rsidRDefault="008C7017" w:rsidP="00E53E3E">
            <w:pPr>
              <w:pBdr>
                <w:top w:val="none" w:sz="0" w:space="0" w:color="auto"/>
                <w:left w:val="none" w:sz="0" w:space="0" w:color="auto"/>
                <w:bottom w:val="none" w:sz="0" w:space="0" w:color="auto"/>
                <w:right w:val="none" w:sz="0" w:space="0" w:color="auto"/>
                <w:between w:val="none" w:sz="0" w:space="0" w:color="auto"/>
              </w:pBdr>
            </w:pPr>
            <w:r w:rsidRPr="001053DD">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1053DD">
                <w:t>кодами 3.7.1</w:t>
              </w:r>
            </w:hyperlink>
            <w:r w:rsidRPr="001053DD">
              <w:t xml:space="preserve"> - </w:t>
            </w:r>
            <w:hyperlink w:anchor="P286" w:history="1">
              <w:r w:rsidRPr="001053DD">
                <w:t>3.7.2</w:t>
              </w:r>
            </w:hyperlink>
          </w:p>
        </w:tc>
        <w:tc>
          <w:tcPr>
            <w:tcW w:w="1701" w:type="dxa"/>
            <w:tcBorders>
              <w:top w:val="single" w:sz="4" w:space="0" w:color="auto"/>
              <w:left w:val="single" w:sz="4" w:space="0" w:color="auto"/>
              <w:bottom w:val="single" w:sz="4" w:space="0" w:color="auto"/>
              <w:right w:val="single" w:sz="4" w:space="0" w:color="auto"/>
            </w:tcBorders>
          </w:tcPr>
          <w:p w14:paraId="7EDD7564" w14:textId="77777777" w:rsidR="008C7017" w:rsidRPr="001053DD" w:rsidRDefault="008C7017" w:rsidP="00E53E3E">
            <w:pPr>
              <w:pStyle w:val="ConsPlusNormal"/>
              <w:ind w:firstLine="0"/>
              <w:jc w:val="center"/>
            </w:pPr>
            <w:r w:rsidRPr="001053DD">
              <w:t>3.7</w:t>
            </w:r>
          </w:p>
        </w:tc>
      </w:tr>
      <w:tr w:rsidR="008C7017" w:rsidRPr="001053DD" w14:paraId="70E9C14D"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02C1B30D" w14:textId="77777777" w:rsidR="008C7017" w:rsidRPr="001053DD" w:rsidRDefault="008C7017" w:rsidP="00E265F8">
            <w:pPr>
              <w:numPr>
                <w:ilvl w:val="0"/>
                <w:numId w:val="10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BFEA2A2" w14:textId="77777777" w:rsidR="008C7017" w:rsidRPr="001053DD" w:rsidRDefault="008C7017" w:rsidP="00E53E3E">
            <w:r w:rsidRPr="001053DD">
              <w:t>Обеспечение деятельности в области гидрометеорологии и смежных с ней областях</w:t>
            </w:r>
          </w:p>
        </w:tc>
        <w:tc>
          <w:tcPr>
            <w:tcW w:w="3828" w:type="dxa"/>
            <w:tcBorders>
              <w:top w:val="single" w:sz="4" w:space="0" w:color="auto"/>
              <w:left w:val="single" w:sz="4" w:space="0" w:color="auto"/>
              <w:bottom w:val="single" w:sz="4" w:space="0" w:color="auto"/>
              <w:right w:val="single" w:sz="4" w:space="0" w:color="auto"/>
            </w:tcBorders>
          </w:tcPr>
          <w:p w14:paraId="52B20170" w14:textId="77777777" w:rsidR="008C7017" w:rsidRPr="001053DD" w:rsidRDefault="008C7017" w:rsidP="00E53E3E">
            <w:r w:rsidRPr="001053DD">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w:t>
            </w:r>
            <w:r w:rsidRPr="001053DD">
              <w:lastRenderedPageBreak/>
              <w:t>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701" w:type="dxa"/>
            <w:tcBorders>
              <w:top w:val="single" w:sz="4" w:space="0" w:color="auto"/>
              <w:left w:val="single" w:sz="4" w:space="0" w:color="auto"/>
              <w:bottom w:val="single" w:sz="4" w:space="0" w:color="auto"/>
              <w:right w:val="single" w:sz="4" w:space="0" w:color="auto"/>
            </w:tcBorders>
          </w:tcPr>
          <w:p w14:paraId="11EDF557" w14:textId="77777777" w:rsidR="008C7017" w:rsidRPr="001053DD" w:rsidRDefault="008C7017" w:rsidP="00E53E3E">
            <w:pPr>
              <w:jc w:val="center"/>
            </w:pPr>
            <w:r w:rsidRPr="001053DD">
              <w:lastRenderedPageBreak/>
              <w:t>3.9.1</w:t>
            </w:r>
          </w:p>
        </w:tc>
      </w:tr>
      <w:tr w:rsidR="008C7017" w:rsidRPr="001053DD" w14:paraId="0A4D8EBB"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52A997BD" w14:textId="77777777" w:rsidR="008C7017" w:rsidRPr="001053DD" w:rsidRDefault="008C7017" w:rsidP="00E265F8">
            <w:pPr>
              <w:numPr>
                <w:ilvl w:val="0"/>
                <w:numId w:val="10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F2F15BC" w14:textId="77777777" w:rsidR="008C7017" w:rsidRPr="001053DD" w:rsidRDefault="008C7017" w:rsidP="00E53E3E">
            <w:r w:rsidRPr="001053DD">
              <w:t>Приюты для животных</w:t>
            </w:r>
          </w:p>
        </w:tc>
        <w:tc>
          <w:tcPr>
            <w:tcW w:w="3828" w:type="dxa"/>
            <w:tcBorders>
              <w:top w:val="single" w:sz="4" w:space="0" w:color="auto"/>
              <w:left w:val="single" w:sz="4" w:space="0" w:color="auto"/>
              <w:bottom w:val="single" w:sz="4" w:space="0" w:color="auto"/>
              <w:right w:val="single" w:sz="4" w:space="0" w:color="auto"/>
            </w:tcBorders>
          </w:tcPr>
          <w:p w14:paraId="5C61B299" w14:textId="77777777" w:rsidR="008C7017" w:rsidRPr="001053DD" w:rsidRDefault="008C7017" w:rsidP="00E53E3E">
            <w:r w:rsidRPr="001053DD">
              <w:t>Размещение объектов капитального строительства, предназначенных для оказания ветеринарных услуг в стационаре;</w:t>
            </w:r>
          </w:p>
          <w:p w14:paraId="2B0D879A" w14:textId="77777777" w:rsidR="008C7017" w:rsidRPr="001053DD" w:rsidRDefault="008C7017" w:rsidP="00E53E3E">
            <w:r w:rsidRPr="001053DD">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117E7A0" w14:textId="77777777" w:rsidR="008C7017" w:rsidRPr="001053DD" w:rsidRDefault="008C7017" w:rsidP="00E53E3E">
            <w:r w:rsidRPr="001053DD">
              <w:t>размещение объектов капитального строительства, предназначенных для организации гостиниц для животных</w:t>
            </w:r>
          </w:p>
        </w:tc>
        <w:tc>
          <w:tcPr>
            <w:tcW w:w="1701" w:type="dxa"/>
            <w:tcBorders>
              <w:top w:val="single" w:sz="4" w:space="0" w:color="auto"/>
              <w:left w:val="single" w:sz="4" w:space="0" w:color="auto"/>
              <w:bottom w:val="single" w:sz="4" w:space="0" w:color="auto"/>
              <w:right w:val="single" w:sz="4" w:space="0" w:color="auto"/>
            </w:tcBorders>
          </w:tcPr>
          <w:p w14:paraId="4D1DC64E" w14:textId="77777777" w:rsidR="008C7017" w:rsidRPr="001053DD" w:rsidRDefault="008C7017" w:rsidP="00E53E3E">
            <w:pPr>
              <w:jc w:val="center"/>
            </w:pPr>
            <w:r w:rsidRPr="001053DD">
              <w:t>3.10.2</w:t>
            </w:r>
          </w:p>
        </w:tc>
      </w:tr>
      <w:tr w:rsidR="008C7017" w:rsidRPr="001053DD" w14:paraId="0727ED82"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5C696117" w14:textId="77777777" w:rsidR="008C7017" w:rsidRPr="001053DD" w:rsidRDefault="008C7017" w:rsidP="00E265F8">
            <w:pPr>
              <w:numPr>
                <w:ilvl w:val="0"/>
                <w:numId w:val="10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1BEA24B" w14:textId="77777777" w:rsidR="008C7017" w:rsidRPr="001053DD" w:rsidRDefault="008C7017" w:rsidP="00E53E3E">
            <w:r w:rsidRPr="001053DD">
              <w:t>Магазины</w:t>
            </w:r>
          </w:p>
        </w:tc>
        <w:tc>
          <w:tcPr>
            <w:tcW w:w="3828" w:type="dxa"/>
            <w:tcBorders>
              <w:top w:val="single" w:sz="4" w:space="0" w:color="auto"/>
              <w:left w:val="single" w:sz="4" w:space="0" w:color="auto"/>
              <w:bottom w:val="single" w:sz="4" w:space="0" w:color="auto"/>
              <w:right w:val="single" w:sz="4" w:space="0" w:color="auto"/>
            </w:tcBorders>
          </w:tcPr>
          <w:p w14:paraId="19650984" w14:textId="77777777" w:rsidR="008C7017" w:rsidRPr="001053DD" w:rsidRDefault="008C7017" w:rsidP="00E53E3E">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right w:val="single" w:sz="4" w:space="0" w:color="auto"/>
            </w:tcBorders>
          </w:tcPr>
          <w:p w14:paraId="542AC081" w14:textId="77777777" w:rsidR="008C7017" w:rsidRPr="001053DD" w:rsidRDefault="008C7017" w:rsidP="00E53E3E">
            <w:pPr>
              <w:jc w:val="center"/>
            </w:pPr>
            <w:r w:rsidRPr="001053DD">
              <w:t>4.4</w:t>
            </w:r>
          </w:p>
        </w:tc>
      </w:tr>
      <w:tr w:rsidR="008C7017" w:rsidRPr="001053DD" w14:paraId="3C93F325"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21CF4322" w14:textId="77777777" w:rsidR="008C7017" w:rsidRPr="001053DD" w:rsidRDefault="008C7017" w:rsidP="00E265F8">
            <w:pPr>
              <w:numPr>
                <w:ilvl w:val="0"/>
                <w:numId w:val="10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74F3DF4" w14:textId="77777777" w:rsidR="008C7017" w:rsidRPr="001053DD" w:rsidRDefault="008C7017" w:rsidP="00E53E3E">
            <w:r w:rsidRPr="001053DD">
              <w:t>Объекты дорожного сервиса</w:t>
            </w:r>
          </w:p>
        </w:tc>
        <w:tc>
          <w:tcPr>
            <w:tcW w:w="3828" w:type="dxa"/>
            <w:tcBorders>
              <w:top w:val="single" w:sz="4" w:space="0" w:color="auto"/>
              <w:left w:val="single" w:sz="4" w:space="0" w:color="auto"/>
              <w:bottom w:val="single" w:sz="4" w:space="0" w:color="auto"/>
              <w:right w:val="single" w:sz="4" w:space="0" w:color="auto"/>
            </w:tcBorders>
          </w:tcPr>
          <w:p w14:paraId="260881E0" w14:textId="77777777" w:rsidR="008C7017" w:rsidRPr="001053DD" w:rsidRDefault="008C7017" w:rsidP="00E53E3E">
            <w:r w:rsidRPr="001053DD">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1053DD">
                <w:t>кодами 4.9.1.1</w:t>
              </w:r>
            </w:hyperlink>
            <w:r w:rsidRPr="001053DD">
              <w:t xml:space="preserve"> - </w:t>
            </w:r>
            <w:hyperlink w:anchor="P402" w:history="1">
              <w:r w:rsidRPr="001053DD">
                <w:t>4.9.1.4</w:t>
              </w:r>
            </w:hyperlink>
          </w:p>
        </w:tc>
        <w:tc>
          <w:tcPr>
            <w:tcW w:w="1701" w:type="dxa"/>
            <w:tcBorders>
              <w:top w:val="single" w:sz="4" w:space="0" w:color="auto"/>
              <w:left w:val="single" w:sz="4" w:space="0" w:color="auto"/>
              <w:bottom w:val="single" w:sz="4" w:space="0" w:color="auto"/>
              <w:right w:val="single" w:sz="4" w:space="0" w:color="auto"/>
            </w:tcBorders>
          </w:tcPr>
          <w:p w14:paraId="2F6B25C0" w14:textId="77777777" w:rsidR="008C7017" w:rsidRPr="001053DD" w:rsidRDefault="008C7017" w:rsidP="00E53E3E">
            <w:pPr>
              <w:jc w:val="center"/>
            </w:pPr>
            <w:r w:rsidRPr="001053DD">
              <w:t>4.9.1</w:t>
            </w:r>
          </w:p>
        </w:tc>
      </w:tr>
      <w:tr w:rsidR="008C7017" w:rsidRPr="001053DD" w14:paraId="27437E91"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12E3955B" w14:textId="77777777" w:rsidR="008C7017" w:rsidRPr="001053DD" w:rsidRDefault="008C7017" w:rsidP="00E265F8">
            <w:pPr>
              <w:numPr>
                <w:ilvl w:val="0"/>
                <w:numId w:val="10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FE57F67" w14:textId="77777777" w:rsidR="008C7017" w:rsidRPr="001053DD" w:rsidRDefault="008C7017" w:rsidP="00E53E3E">
            <w:r w:rsidRPr="001053DD">
              <w:t>Спорт</w:t>
            </w:r>
          </w:p>
        </w:tc>
        <w:tc>
          <w:tcPr>
            <w:tcW w:w="3828" w:type="dxa"/>
            <w:tcBorders>
              <w:top w:val="single" w:sz="4" w:space="0" w:color="auto"/>
              <w:left w:val="single" w:sz="4" w:space="0" w:color="auto"/>
              <w:bottom w:val="single" w:sz="4" w:space="0" w:color="auto"/>
              <w:right w:val="single" w:sz="4" w:space="0" w:color="auto"/>
            </w:tcBorders>
          </w:tcPr>
          <w:p w14:paraId="625566DC" w14:textId="77777777" w:rsidR="008C7017" w:rsidRPr="001053DD" w:rsidRDefault="008C7017" w:rsidP="00E53E3E">
            <w:r w:rsidRPr="001053DD">
              <w:t xml:space="preserve">Размещение зданий и сооружений для занятия спортом. Содержание данного вида разрешенного использования включает в себя </w:t>
            </w:r>
            <w:r w:rsidRPr="001053DD">
              <w:lastRenderedPageBreak/>
              <w:t xml:space="preserve">содержание видов разрешенного использования с </w:t>
            </w:r>
            <w:hyperlink w:anchor="P420" w:history="1">
              <w:r w:rsidRPr="001053DD">
                <w:t>кодами 5.1.1</w:t>
              </w:r>
            </w:hyperlink>
            <w:r w:rsidRPr="001053DD">
              <w:t xml:space="preserve"> - </w:t>
            </w:r>
            <w:hyperlink w:anchor="P444" w:history="1">
              <w:r w:rsidRPr="001053DD">
                <w:t>5.1.7</w:t>
              </w:r>
            </w:hyperlink>
          </w:p>
        </w:tc>
        <w:tc>
          <w:tcPr>
            <w:tcW w:w="1701" w:type="dxa"/>
            <w:tcBorders>
              <w:top w:val="single" w:sz="4" w:space="0" w:color="auto"/>
              <w:left w:val="single" w:sz="4" w:space="0" w:color="auto"/>
              <w:bottom w:val="single" w:sz="4" w:space="0" w:color="auto"/>
              <w:right w:val="single" w:sz="4" w:space="0" w:color="auto"/>
            </w:tcBorders>
          </w:tcPr>
          <w:p w14:paraId="0157FAF7" w14:textId="77777777" w:rsidR="008C7017" w:rsidRPr="001053DD" w:rsidRDefault="008C7017" w:rsidP="00E53E3E">
            <w:pPr>
              <w:jc w:val="center"/>
            </w:pPr>
            <w:r w:rsidRPr="001053DD">
              <w:lastRenderedPageBreak/>
              <w:t>5.1</w:t>
            </w:r>
          </w:p>
        </w:tc>
      </w:tr>
    </w:tbl>
    <w:p w14:paraId="635B5A4A" w14:textId="5B2D83D5" w:rsidR="008C7017" w:rsidRPr="001053DD" w:rsidRDefault="008C7017"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3231DF30"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9014E9E" w14:textId="7C275E03" w:rsidR="00737804" w:rsidRPr="00737804" w:rsidRDefault="00737804" w:rsidP="00E53E3E">
            <w:pPr>
              <w:jc w:val="center"/>
              <w:rPr>
                <w:b/>
              </w:rPr>
            </w:pPr>
            <w:r w:rsidRPr="00737804">
              <w:rPr>
                <w:b/>
              </w:rPr>
              <w:t xml:space="preserve">Вспомогательные виды использования зоны </w:t>
            </w:r>
            <w:r w:rsidRPr="00737804">
              <w:rPr>
                <w:rStyle w:val="4-6"/>
                <w:rFonts w:eastAsia="Arial"/>
                <w:b w:val="0"/>
              </w:rPr>
              <w:t>ТЗ-13</w:t>
            </w:r>
          </w:p>
        </w:tc>
      </w:tr>
      <w:tr w:rsidR="008C7017" w:rsidRPr="001053DD" w14:paraId="4B41687F" w14:textId="77777777" w:rsidTr="00E53E3E">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42A3B784" w14:textId="77777777" w:rsidR="008C7017" w:rsidRPr="001053DD" w:rsidRDefault="008C7017" w:rsidP="00E53E3E">
            <w:pPr>
              <w:jc w:val="center"/>
            </w:pPr>
            <w:r w:rsidRPr="001053DD">
              <w:t>№</w:t>
            </w:r>
          </w:p>
          <w:p w14:paraId="1DC41108" w14:textId="77777777" w:rsidR="008C7017" w:rsidRPr="001053DD" w:rsidRDefault="008C7017" w:rsidP="00E53E3E">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05CE1DBA" w14:textId="77777777" w:rsidR="008C7017" w:rsidRPr="001053DD" w:rsidRDefault="008C7017" w:rsidP="00E53E3E">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4F57166D" w14:textId="77777777" w:rsidR="008C7017" w:rsidRPr="001053DD" w:rsidRDefault="008C7017" w:rsidP="00E53E3E">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5B0433BB" w14:textId="77777777" w:rsidR="008C7017" w:rsidRPr="001053DD" w:rsidRDefault="008C7017" w:rsidP="00E53E3E">
            <w:pPr>
              <w:jc w:val="center"/>
            </w:pPr>
            <w:r w:rsidRPr="001053DD">
              <w:t>Код вида</w:t>
            </w:r>
          </w:p>
        </w:tc>
      </w:tr>
      <w:tr w:rsidR="008C7017" w:rsidRPr="001053DD" w14:paraId="32258529"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2752A8A1" w14:textId="77777777" w:rsidR="008C7017" w:rsidRPr="001053DD" w:rsidRDefault="008C7017" w:rsidP="00E265F8">
            <w:pPr>
              <w:numPr>
                <w:ilvl w:val="0"/>
                <w:numId w:val="106"/>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91BEFD2" w14:textId="77777777" w:rsidR="008C7017" w:rsidRPr="001053DD" w:rsidRDefault="008C7017" w:rsidP="00E53E3E">
            <w:r w:rsidRPr="001053DD">
              <w:t>Передвижное жилье</w:t>
            </w:r>
          </w:p>
        </w:tc>
        <w:tc>
          <w:tcPr>
            <w:tcW w:w="3828" w:type="dxa"/>
            <w:tcBorders>
              <w:top w:val="single" w:sz="4" w:space="0" w:color="auto"/>
              <w:left w:val="single" w:sz="4" w:space="0" w:color="auto"/>
              <w:bottom w:val="single" w:sz="4" w:space="0" w:color="auto"/>
              <w:right w:val="single" w:sz="4" w:space="0" w:color="auto"/>
            </w:tcBorders>
          </w:tcPr>
          <w:p w14:paraId="2FCC2222" w14:textId="77777777" w:rsidR="008C7017" w:rsidRPr="001053DD" w:rsidRDefault="008C7017" w:rsidP="00E53E3E">
            <w:r w:rsidRPr="001053DD">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701" w:type="dxa"/>
            <w:tcBorders>
              <w:top w:val="single" w:sz="4" w:space="0" w:color="auto"/>
              <w:left w:val="single" w:sz="4" w:space="0" w:color="auto"/>
              <w:bottom w:val="single" w:sz="4" w:space="0" w:color="auto"/>
              <w:right w:val="single" w:sz="4" w:space="0" w:color="auto"/>
            </w:tcBorders>
          </w:tcPr>
          <w:p w14:paraId="454639D5" w14:textId="77777777" w:rsidR="008C7017" w:rsidRPr="001053DD" w:rsidRDefault="008C7017" w:rsidP="00E53E3E">
            <w:pPr>
              <w:jc w:val="center"/>
            </w:pPr>
            <w:r w:rsidRPr="001053DD">
              <w:t>2.4</w:t>
            </w:r>
          </w:p>
        </w:tc>
      </w:tr>
      <w:tr w:rsidR="008C7017" w:rsidRPr="001053DD" w14:paraId="64316330"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64723522" w14:textId="77777777" w:rsidR="008C7017" w:rsidRPr="001053DD" w:rsidRDefault="008C7017" w:rsidP="00E265F8">
            <w:pPr>
              <w:numPr>
                <w:ilvl w:val="0"/>
                <w:numId w:val="106"/>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0C6D3EE2" w14:textId="77777777" w:rsidR="008C7017" w:rsidRPr="001053DD" w:rsidRDefault="008C7017" w:rsidP="00E53E3E">
            <w:r w:rsidRPr="001053DD">
              <w:t>Хранение автотранспорта</w:t>
            </w:r>
          </w:p>
        </w:tc>
        <w:tc>
          <w:tcPr>
            <w:tcW w:w="3828" w:type="dxa"/>
            <w:tcBorders>
              <w:top w:val="single" w:sz="4" w:space="0" w:color="auto"/>
              <w:left w:val="single" w:sz="4" w:space="0" w:color="auto"/>
              <w:bottom w:val="single" w:sz="4" w:space="0" w:color="auto"/>
              <w:right w:val="single" w:sz="4" w:space="0" w:color="auto"/>
            </w:tcBorders>
          </w:tcPr>
          <w:p w14:paraId="56121C4C" w14:textId="77777777" w:rsidR="008C7017" w:rsidRPr="001053DD" w:rsidRDefault="008C7017" w:rsidP="00E53E3E">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bottom w:val="single" w:sz="4" w:space="0" w:color="auto"/>
              <w:right w:val="single" w:sz="4" w:space="0" w:color="auto"/>
            </w:tcBorders>
          </w:tcPr>
          <w:p w14:paraId="0FD4724B" w14:textId="77777777" w:rsidR="008C7017" w:rsidRPr="001053DD" w:rsidRDefault="008C7017" w:rsidP="00E53E3E">
            <w:pPr>
              <w:jc w:val="center"/>
            </w:pPr>
            <w:r w:rsidRPr="001053DD">
              <w:t>2.7.1</w:t>
            </w:r>
          </w:p>
        </w:tc>
      </w:tr>
      <w:tr w:rsidR="008C7017" w:rsidRPr="001053DD" w14:paraId="758E56B3"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55B70E44" w14:textId="77777777" w:rsidR="008C7017" w:rsidRPr="001053DD" w:rsidRDefault="008C7017" w:rsidP="00E265F8">
            <w:pPr>
              <w:numPr>
                <w:ilvl w:val="0"/>
                <w:numId w:val="106"/>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AAB1AC5" w14:textId="77777777" w:rsidR="008C7017" w:rsidRPr="001053DD" w:rsidRDefault="008C7017" w:rsidP="00E53E3E">
            <w:r w:rsidRPr="001053DD">
              <w:t>Автомобильный транспорт</w:t>
            </w:r>
          </w:p>
        </w:tc>
        <w:tc>
          <w:tcPr>
            <w:tcW w:w="3828" w:type="dxa"/>
            <w:tcBorders>
              <w:top w:val="single" w:sz="4" w:space="0" w:color="auto"/>
              <w:left w:val="single" w:sz="4" w:space="0" w:color="auto"/>
              <w:bottom w:val="single" w:sz="4" w:space="0" w:color="auto"/>
              <w:right w:val="single" w:sz="4" w:space="0" w:color="auto"/>
            </w:tcBorders>
          </w:tcPr>
          <w:p w14:paraId="412EF020" w14:textId="77777777" w:rsidR="008C7017" w:rsidRPr="001053DD" w:rsidRDefault="008C7017" w:rsidP="00E53E3E">
            <w:r w:rsidRPr="001053DD">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559" w:history="1">
              <w:r w:rsidRPr="001053DD">
                <w:t>кодами 7.2.1</w:t>
              </w:r>
            </w:hyperlink>
            <w:r w:rsidRPr="001053DD">
              <w:t xml:space="preserve"> - </w:t>
            </w:r>
            <w:hyperlink w:anchor="P567" w:history="1">
              <w:r w:rsidRPr="001053DD">
                <w:t>7.2.3</w:t>
              </w:r>
            </w:hyperlink>
          </w:p>
        </w:tc>
        <w:tc>
          <w:tcPr>
            <w:tcW w:w="1701" w:type="dxa"/>
            <w:tcBorders>
              <w:top w:val="single" w:sz="4" w:space="0" w:color="auto"/>
              <w:left w:val="single" w:sz="4" w:space="0" w:color="auto"/>
              <w:bottom w:val="single" w:sz="4" w:space="0" w:color="auto"/>
              <w:right w:val="single" w:sz="4" w:space="0" w:color="auto"/>
            </w:tcBorders>
          </w:tcPr>
          <w:p w14:paraId="40BEDF6E" w14:textId="77777777" w:rsidR="008C7017" w:rsidRPr="001053DD" w:rsidRDefault="008C7017" w:rsidP="00E53E3E">
            <w:pPr>
              <w:jc w:val="center"/>
            </w:pPr>
            <w:r w:rsidRPr="001053DD">
              <w:t>7.2</w:t>
            </w:r>
          </w:p>
        </w:tc>
      </w:tr>
    </w:tbl>
    <w:p w14:paraId="70A105C3" w14:textId="65A4737D" w:rsidR="008C7017" w:rsidRPr="001053DD" w:rsidRDefault="008C7017" w:rsidP="005F2A2E">
      <w:pPr>
        <w:pStyle w:val="51-11"/>
        <w:ind w:left="0" w:firstLine="0"/>
      </w:pPr>
      <w:r w:rsidRPr="001053DD">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Pr="001053DD">
        <w:rPr>
          <w:rStyle w:val="4-6"/>
          <w:b w:val="0"/>
        </w:rPr>
        <w:t>ТЗ-1</w:t>
      </w:r>
      <w:r w:rsidR="000A74F8">
        <w:rPr>
          <w:rStyle w:val="4-6"/>
          <w:b w:val="0"/>
        </w:rPr>
        <w:t>3</w:t>
      </w: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0"/>
        <w:gridCol w:w="1625"/>
        <w:gridCol w:w="1625"/>
      </w:tblGrid>
      <w:tr w:rsidR="008C7017" w:rsidRPr="001053DD" w14:paraId="2D634F94" w14:textId="77777777" w:rsidTr="00BC3E80">
        <w:trPr>
          <w:tblHeader/>
        </w:trPr>
        <w:tc>
          <w:tcPr>
            <w:tcW w:w="6390" w:type="dxa"/>
            <w:vAlign w:val="center"/>
          </w:tcPr>
          <w:p w14:paraId="6C670A0A" w14:textId="77777777" w:rsidR="008C7017" w:rsidRPr="001053DD" w:rsidRDefault="008C7017" w:rsidP="00737804">
            <w:pPr>
              <w:widowControl w:val="0"/>
              <w:jc w:val="center"/>
            </w:pPr>
            <w:r w:rsidRPr="001053DD">
              <w:t>Показатель</w:t>
            </w:r>
          </w:p>
        </w:tc>
        <w:tc>
          <w:tcPr>
            <w:tcW w:w="1625" w:type="dxa"/>
            <w:vAlign w:val="center"/>
          </w:tcPr>
          <w:p w14:paraId="47F919BE" w14:textId="77777777" w:rsidR="008C7017" w:rsidRPr="001053DD" w:rsidRDefault="008C7017" w:rsidP="00737804">
            <w:pPr>
              <w:widowControl w:val="0"/>
              <w:jc w:val="center"/>
            </w:pPr>
            <w:r w:rsidRPr="001053DD">
              <w:t>Численное значение</w:t>
            </w:r>
          </w:p>
        </w:tc>
        <w:tc>
          <w:tcPr>
            <w:tcW w:w="1625" w:type="dxa"/>
            <w:vAlign w:val="center"/>
          </w:tcPr>
          <w:p w14:paraId="3A5D6E75" w14:textId="77777777" w:rsidR="008C7017" w:rsidRPr="001053DD" w:rsidRDefault="008C7017" w:rsidP="00737804">
            <w:pPr>
              <w:widowControl w:val="0"/>
              <w:jc w:val="center"/>
            </w:pPr>
            <w:r w:rsidRPr="001053DD">
              <w:t>Единицы измерения</w:t>
            </w:r>
          </w:p>
        </w:tc>
      </w:tr>
      <w:tr w:rsidR="008C7017" w:rsidRPr="001053DD" w14:paraId="1678685F" w14:textId="77777777" w:rsidTr="00BC3E80">
        <w:tc>
          <w:tcPr>
            <w:tcW w:w="6390" w:type="dxa"/>
            <w:vAlign w:val="center"/>
          </w:tcPr>
          <w:p w14:paraId="0D4E9EEA" w14:textId="77777777" w:rsidR="008C7017" w:rsidRDefault="008C7017" w:rsidP="00737804">
            <w:pPr>
              <w:widowControl w:val="0"/>
            </w:pPr>
            <w:r w:rsidRPr="001053DD">
              <w:t>минимальная площадь земельного участка</w:t>
            </w:r>
          </w:p>
          <w:p w14:paraId="55F0A8C5" w14:textId="1C333A5F" w:rsidR="00737804" w:rsidRPr="001053DD" w:rsidRDefault="00737804" w:rsidP="00737804">
            <w:pPr>
              <w:widowControl w:val="0"/>
            </w:pPr>
            <w:r>
              <w:t>для 2.7.1</w:t>
            </w:r>
          </w:p>
        </w:tc>
        <w:tc>
          <w:tcPr>
            <w:tcW w:w="1625" w:type="dxa"/>
            <w:vAlign w:val="center"/>
          </w:tcPr>
          <w:p w14:paraId="74530D4C" w14:textId="77777777" w:rsidR="008C7017" w:rsidRDefault="008C7017" w:rsidP="00737804">
            <w:pPr>
              <w:widowControl w:val="0"/>
              <w:jc w:val="center"/>
            </w:pPr>
            <w:r w:rsidRPr="001053DD">
              <w:t>600</w:t>
            </w:r>
          </w:p>
          <w:p w14:paraId="0C877CC3" w14:textId="3132250E" w:rsidR="00737804" w:rsidRPr="001053DD" w:rsidRDefault="00737804" w:rsidP="00737804">
            <w:pPr>
              <w:widowControl w:val="0"/>
              <w:jc w:val="center"/>
            </w:pPr>
            <w:r>
              <w:t>20</w:t>
            </w:r>
          </w:p>
        </w:tc>
        <w:tc>
          <w:tcPr>
            <w:tcW w:w="1625" w:type="dxa"/>
            <w:vAlign w:val="center"/>
          </w:tcPr>
          <w:p w14:paraId="44CA0D98" w14:textId="77777777" w:rsidR="008C7017" w:rsidRPr="001053DD" w:rsidRDefault="008C7017" w:rsidP="00737804">
            <w:pPr>
              <w:widowControl w:val="0"/>
              <w:jc w:val="center"/>
            </w:pPr>
            <w:r w:rsidRPr="001053DD">
              <w:t>кв. м</w:t>
            </w:r>
          </w:p>
        </w:tc>
      </w:tr>
      <w:tr w:rsidR="008C7017" w:rsidRPr="001053DD" w14:paraId="08328D6D" w14:textId="77777777" w:rsidTr="00BC3E80">
        <w:tc>
          <w:tcPr>
            <w:tcW w:w="6390" w:type="dxa"/>
            <w:vAlign w:val="center"/>
          </w:tcPr>
          <w:p w14:paraId="2448CA6C" w14:textId="77777777" w:rsidR="008C7017" w:rsidRPr="001053DD" w:rsidRDefault="008C7017" w:rsidP="00737804">
            <w:pPr>
              <w:widowControl w:val="0"/>
            </w:pPr>
            <w:r w:rsidRPr="001053DD">
              <w:t>максимальная площадь земельного участка</w:t>
            </w:r>
          </w:p>
        </w:tc>
        <w:tc>
          <w:tcPr>
            <w:tcW w:w="1625" w:type="dxa"/>
            <w:vAlign w:val="center"/>
          </w:tcPr>
          <w:p w14:paraId="178A56C5" w14:textId="77777777" w:rsidR="008C7017" w:rsidRPr="001053DD" w:rsidRDefault="008C7017" w:rsidP="00737804">
            <w:pPr>
              <w:widowControl w:val="0"/>
              <w:jc w:val="center"/>
            </w:pPr>
            <w:r w:rsidRPr="001053DD">
              <w:t>не установлено</w:t>
            </w:r>
          </w:p>
        </w:tc>
        <w:tc>
          <w:tcPr>
            <w:tcW w:w="1625" w:type="dxa"/>
            <w:vAlign w:val="center"/>
          </w:tcPr>
          <w:p w14:paraId="312F8C9F" w14:textId="77777777" w:rsidR="008C7017" w:rsidRPr="001053DD" w:rsidRDefault="008C7017" w:rsidP="00737804">
            <w:pPr>
              <w:widowControl w:val="0"/>
              <w:jc w:val="center"/>
            </w:pPr>
            <w:r w:rsidRPr="001053DD">
              <w:t>кв. м</w:t>
            </w:r>
          </w:p>
        </w:tc>
      </w:tr>
      <w:tr w:rsidR="008C7017" w:rsidRPr="001053DD" w14:paraId="693E833E" w14:textId="77777777" w:rsidTr="00BC3E80">
        <w:tc>
          <w:tcPr>
            <w:tcW w:w="6390" w:type="dxa"/>
            <w:shd w:val="clear" w:color="auto" w:fill="auto"/>
            <w:vAlign w:val="center"/>
          </w:tcPr>
          <w:p w14:paraId="16684406" w14:textId="77777777" w:rsidR="008C7017" w:rsidRPr="001053DD" w:rsidRDefault="008C7017" w:rsidP="00737804">
            <w:pPr>
              <w:widowControl w:val="0"/>
            </w:pPr>
            <w:r w:rsidRPr="001053DD">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25" w:type="dxa"/>
            <w:shd w:val="clear" w:color="auto" w:fill="auto"/>
            <w:vAlign w:val="center"/>
          </w:tcPr>
          <w:p w14:paraId="39066136" w14:textId="77777777" w:rsidR="008C7017" w:rsidRPr="001053DD" w:rsidRDefault="008C7017" w:rsidP="00737804">
            <w:pPr>
              <w:widowControl w:val="0"/>
              <w:jc w:val="center"/>
            </w:pPr>
            <w:r w:rsidRPr="001053DD">
              <w:t>3</w:t>
            </w:r>
          </w:p>
        </w:tc>
        <w:tc>
          <w:tcPr>
            <w:tcW w:w="1625" w:type="dxa"/>
            <w:shd w:val="clear" w:color="auto" w:fill="auto"/>
            <w:vAlign w:val="center"/>
          </w:tcPr>
          <w:p w14:paraId="44CC35F3" w14:textId="77777777" w:rsidR="008C7017" w:rsidRPr="001053DD" w:rsidRDefault="008C7017" w:rsidP="00737804">
            <w:pPr>
              <w:widowControl w:val="0"/>
              <w:jc w:val="center"/>
            </w:pPr>
            <w:r w:rsidRPr="001053DD">
              <w:t>м</w:t>
            </w:r>
          </w:p>
        </w:tc>
      </w:tr>
      <w:tr w:rsidR="008C7017" w:rsidRPr="001053DD" w14:paraId="10F905F8" w14:textId="77777777" w:rsidTr="00BC3E80">
        <w:tc>
          <w:tcPr>
            <w:tcW w:w="6390" w:type="dxa"/>
            <w:vAlign w:val="center"/>
          </w:tcPr>
          <w:p w14:paraId="1E3DC4CE" w14:textId="77777777" w:rsidR="008C7017" w:rsidRPr="001053DD" w:rsidRDefault="008C7017" w:rsidP="00737804">
            <w:pPr>
              <w:widowControl w:val="0"/>
            </w:pPr>
            <w:r w:rsidRPr="001053DD">
              <w:t>предельное количество надземных этажей</w:t>
            </w:r>
          </w:p>
        </w:tc>
        <w:tc>
          <w:tcPr>
            <w:tcW w:w="1625" w:type="dxa"/>
            <w:vAlign w:val="center"/>
          </w:tcPr>
          <w:p w14:paraId="42B3E029" w14:textId="77777777" w:rsidR="008C7017" w:rsidRPr="001053DD" w:rsidRDefault="008C7017" w:rsidP="00737804">
            <w:pPr>
              <w:widowControl w:val="0"/>
              <w:jc w:val="center"/>
            </w:pPr>
            <w:r w:rsidRPr="001053DD">
              <w:t>3</w:t>
            </w:r>
          </w:p>
        </w:tc>
        <w:tc>
          <w:tcPr>
            <w:tcW w:w="1625" w:type="dxa"/>
            <w:vAlign w:val="center"/>
          </w:tcPr>
          <w:p w14:paraId="09AB701F" w14:textId="77777777" w:rsidR="008C7017" w:rsidRPr="001053DD" w:rsidRDefault="008C7017" w:rsidP="00737804">
            <w:pPr>
              <w:widowControl w:val="0"/>
              <w:jc w:val="center"/>
            </w:pPr>
            <w:r w:rsidRPr="001053DD">
              <w:t>этажа</w:t>
            </w:r>
          </w:p>
        </w:tc>
      </w:tr>
      <w:tr w:rsidR="008C7017" w:rsidRPr="001053DD" w14:paraId="67095B58" w14:textId="77777777" w:rsidTr="00BC3E80">
        <w:tc>
          <w:tcPr>
            <w:tcW w:w="6390" w:type="dxa"/>
            <w:vAlign w:val="center"/>
          </w:tcPr>
          <w:p w14:paraId="3C66B11E" w14:textId="77777777" w:rsidR="008C7017" w:rsidRPr="001053DD" w:rsidRDefault="008C7017" w:rsidP="00737804">
            <w:pPr>
              <w:widowControl w:val="0"/>
            </w:pPr>
            <w:r w:rsidRPr="001053DD">
              <w:t>предельная высота зданий, строений, сооружений</w:t>
            </w:r>
          </w:p>
        </w:tc>
        <w:tc>
          <w:tcPr>
            <w:tcW w:w="1625" w:type="dxa"/>
            <w:vAlign w:val="center"/>
          </w:tcPr>
          <w:p w14:paraId="4AA5A450" w14:textId="77777777" w:rsidR="008C7017" w:rsidRPr="001053DD" w:rsidRDefault="008C7017" w:rsidP="00737804">
            <w:pPr>
              <w:widowControl w:val="0"/>
              <w:jc w:val="center"/>
            </w:pPr>
            <w:r w:rsidRPr="001053DD">
              <w:t>15</w:t>
            </w:r>
          </w:p>
        </w:tc>
        <w:tc>
          <w:tcPr>
            <w:tcW w:w="1625" w:type="dxa"/>
            <w:vAlign w:val="center"/>
          </w:tcPr>
          <w:p w14:paraId="4F9D77CA" w14:textId="77777777" w:rsidR="008C7017" w:rsidRPr="001053DD" w:rsidRDefault="008C7017" w:rsidP="00737804">
            <w:pPr>
              <w:widowControl w:val="0"/>
              <w:jc w:val="center"/>
            </w:pPr>
            <w:r w:rsidRPr="001053DD">
              <w:t>м</w:t>
            </w:r>
          </w:p>
        </w:tc>
      </w:tr>
      <w:tr w:rsidR="008C7017" w:rsidRPr="001053DD" w14:paraId="215084C5" w14:textId="77777777" w:rsidTr="00BC3E80">
        <w:tc>
          <w:tcPr>
            <w:tcW w:w="6390" w:type="dxa"/>
            <w:vAlign w:val="center"/>
          </w:tcPr>
          <w:p w14:paraId="6D022C70" w14:textId="77777777" w:rsidR="008C7017" w:rsidRPr="001053DD" w:rsidRDefault="008C7017" w:rsidP="00737804">
            <w:pPr>
              <w:widowControl w:val="0"/>
            </w:pPr>
            <w:r w:rsidRPr="001053DD">
              <w:t>максимальный процент застройки в границах земельного участка</w:t>
            </w:r>
          </w:p>
        </w:tc>
        <w:tc>
          <w:tcPr>
            <w:tcW w:w="1625" w:type="dxa"/>
            <w:vAlign w:val="center"/>
          </w:tcPr>
          <w:p w14:paraId="076FACFE" w14:textId="77777777" w:rsidR="008C7017" w:rsidRPr="001053DD" w:rsidRDefault="008C7017" w:rsidP="00737804">
            <w:pPr>
              <w:widowControl w:val="0"/>
              <w:jc w:val="center"/>
            </w:pPr>
            <w:r w:rsidRPr="001053DD">
              <w:t>25</w:t>
            </w:r>
          </w:p>
        </w:tc>
        <w:tc>
          <w:tcPr>
            <w:tcW w:w="1625" w:type="dxa"/>
            <w:vAlign w:val="center"/>
          </w:tcPr>
          <w:p w14:paraId="624C39C1" w14:textId="77777777" w:rsidR="008C7017" w:rsidRPr="001053DD" w:rsidRDefault="008C7017" w:rsidP="00737804">
            <w:pPr>
              <w:widowControl w:val="0"/>
              <w:jc w:val="center"/>
            </w:pPr>
            <w:r w:rsidRPr="001053DD">
              <w:t>%</w:t>
            </w:r>
          </w:p>
        </w:tc>
      </w:tr>
    </w:tbl>
    <w:p w14:paraId="57F8F371" w14:textId="562E819A" w:rsidR="008C7017" w:rsidRDefault="00BC3E80" w:rsidP="007129DB">
      <w:pPr>
        <w:pStyle w:val="51-11"/>
        <w:ind w:left="0" w:firstLine="0"/>
      </w:pPr>
      <w:r w:rsidRPr="00BC3E80">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ч.8 данной статьи запрещается приватизация земельных участков в пределах береговой полосы, установленной в соответствии с Водным кодексом Российской Федерации. Иные ограничения, связанные с действиями зон с особыми условиями использования территорий, установленными в соответствии с ст. 105 Земельного кодекса Российской Федерации и отображенными на Карте зон с особыми условиями использования территорий (статья 16 настоящих Правил) указаны в Главе 8 настоящих Правил</w:t>
      </w:r>
      <w:r w:rsidR="008C7017" w:rsidRPr="001053DD">
        <w:t>.</w:t>
      </w:r>
    </w:p>
    <w:p w14:paraId="512EE2C3" w14:textId="77777777" w:rsidR="00BB3DB4" w:rsidRPr="001053DD" w:rsidRDefault="00BB3DB4" w:rsidP="00BB3DB4">
      <w:pPr>
        <w:pStyle w:val="51-11"/>
        <w:numPr>
          <w:ilvl w:val="0"/>
          <w:numId w:val="0"/>
        </w:numPr>
      </w:pPr>
    </w:p>
    <w:p w14:paraId="29527284" w14:textId="77777777" w:rsidR="006E2445" w:rsidRPr="001053DD" w:rsidRDefault="006E2445" w:rsidP="005F2A2E">
      <w:pPr>
        <w:pStyle w:val="3-"/>
        <w:ind w:left="0" w:firstLine="0"/>
      </w:pPr>
      <w:bookmarkStart w:id="109" w:name="_Toc63844569"/>
      <w:r w:rsidRPr="001053DD">
        <w:t>Зоны специального назначения</w:t>
      </w:r>
      <w:bookmarkEnd w:id="105"/>
      <w:bookmarkEnd w:id="106"/>
      <w:bookmarkEnd w:id="107"/>
      <w:bookmarkEnd w:id="108"/>
      <w:bookmarkEnd w:id="109"/>
    </w:p>
    <w:p w14:paraId="5AFFECD8" w14:textId="53661914" w:rsidR="006E2445" w:rsidRPr="008804AD" w:rsidRDefault="006E2445" w:rsidP="007129DB">
      <w:pPr>
        <w:pStyle w:val="4-"/>
        <w:numPr>
          <w:ilvl w:val="0"/>
          <w:numId w:val="88"/>
        </w:numPr>
        <w:tabs>
          <w:tab w:val="clear" w:pos="284"/>
          <w:tab w:val="left" w:pos="709"/>
        </w:tabs>
        <w:ind w:left="0" w:firstLine="0"/>
        <w:rPr>
          <w:rStyle w:val="4-6"/>
          <w:b/>
        </w:rPr>
      </w:pPr>
      <w:bookmarkStart w:id="110" w:name="_Hlk62904718"/>
      <w:r w:rsidRPr="008804AD">
        <w:rPr>
          <w:rStyle w:val="4-6"/>
          <w:b/>
        </w:rPr>
        <w:t>Территориальная зона кладбищ</w:t>
      </w:r>
      <w:r w:rsidR="008A2AFA" w:rsidRPr="008804AD">
        <w:rPr>
          <w:rStyle w:val="4-6"/>
          <w:b/>
        </w:rPr>
        <w:t xml:space="preserve"> ТЗ-1</w:t>
      </w:r>
      <w:r w:rsidR="000A74F8">
        <w:rPr>
          <w:rStyle w:val="4-6"/>
          <w:b/>
        </w:rPr>
        <w:t>4</w:t>
      </w:r>
    </w:p>
    <w:p w14:paraId="2D6ED96B" w14:textId="4BB8BE37" w:rsidR="006E2445" w:rsidRPr="001053DD" w:rsidRDefault="006E2445" w:rsidP="005F2A2E">
      <w:pPr>
        <w:pStyle w:val="51-11"/>
        <w:ind w:left="0" w:firstLine="0"/>
      </w:pPr>
      <w:r w:rsidRPr="001053DD">
        <w:t xml:space="preserve">Виды разрешённого использования земельных участков и объектов капитального строительства зоны </w:t>
      </w:r>
      <w:r w:rsidR="008A2AFA" w:rsidRPr="001053DD">
        <w:rPr>
          <w:rStyle w:val="4-6"/>
          <w:b w:val="0"/>
        </w:rPr>
        <w:t>ТЗ-1</w:t>
      </w:r>
      <w:r w:rsidR="000A74F8">
        <w:rPr>
          <w:rStyle w:val="4-6"/>
          <w:b w:val="0"/>
        </w:rPr>
        <w:t>4</w:t>
      </w:r>
    </w:p>
    <w:p w14:paraId="1097AAD3" w14:textId="110C13B0" w:rsidR="006E2445" w:rsidRPr="001053DD" w:rsidRDefault="006E2445"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1C23111F"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7AB2102A" w14:textId="175BF53F" w:rsidR="00737804" w:rsidRPr="00737804" w:rsidRDefault="00737804" w:rsidP="006E2445">
            <w:pPr>
              <w:jc w:val="center"/>
              <w:rPr>
                <w:b/>
              </w:rPr>
            </w:pPr>
            <w:r w:rsidRPr="00737804">
              <w:rPr>
                <w:b/>
              </w:rPr>
              <w:t xml:space="preserve">Основные виды разрешённого использования зоны </w:t>
            </w:r>
            <w:r w:rsidRPr="00737804">
              <w:rPr>
                <w:rStyle w:val="4-6"/>
                <w:rFonts w:eastAsia="Arial"/>
                <w:b w:val="0"/>
              </w:rPr>
              <w:t>ТЗ-14</w:t>
            </w:r>
          </w:p>
        </w:tc>
      </w:tr>
      <w:tr w:rsidR="006E2445" w:rsidRPr="001053DD" w14:paraId="57879E52"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25812909" w14:textId="77777777" w:rsidR="006E2445" w:rsidRPr="001053DD" w:rsidRDefault="006E2445" w:rsidP="006E2445">
            <w:pPr>
              <w:jc w:val="center"/>
            </w:pPr>
            <w:r w:rsidRPr="001053DD">
              <w:t>№</w:t>
            </w:r>
          </w:p>
          <w:p w14:paraId="67100393"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6C661F47"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24CAD0D2"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13B9BCAB" w14:textId="77777777" w:rsidR="006E2445" w:rsidRPr="001053DD" w:rsidRDefault="006E2445" w:rsidP="006E2445">
            <w:pPr>
              <w:jc w:val="center"/>
            </w:pPr>
            <w:r w:rsidRPr="001053DD">
              <w:t>Код вида</w:t>
            </w:r>
          </w:p>
        </w:tc>
      </w:tr>
      <w:tr w:rsidR="006E2445" w:rsidRPr="001053DD" w14:paraId="0355803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8D1A475" w14:textId="77777777" w:rsidR="006E2445" w:rsidRPr="001053DD" w:rsidRDefault="006E2445" w:rsidP="007129DB">
            <w:pPr>
              <w:numPr>
                <w:ilvl w:val="0"/>
                <w:numId w:val="4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D9EC8DC" w14:textId="77777777" w:rsidR="006E2445" w:rsidRPr="001053DD" w:rsidRDefault="006E2445" w:rsidP="006E2445">
            <w:r w:rsidRPr="001053DD">
              <w:t>Религиозное использование</w:t>
            </w:r>
          </w:p>
        </w:tc>
        <w:tc>
          <w:tcPr>
            <w:tcW w:w="3828" w:type="dxa"/>
            <w:tcBorders>
              <w:top w:val="single" w:sz="4" w:space="0" w:color="auto"/>
              <w:left w:val="single" w:sz="4" w:space="0" w:color="auto"/>
              <w:bottom w:val="single" w:sz="4" w:space="0" w:color="auto"/>
              <w:right w:val="single" w:sz="4" w:space="0" w:color="auto"/>
            </w:tcBorders>
          </w:tcPr>
          <w:p w14:paraId="7F8C8E23" w14:textId="77777777" w:rsidR="006E2445" w:rsidRPr="001053DD" w:rsidRDefault="006E2445" w:rsidP="006E2445">
            <w:r w:rsidRPr="001053DD">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1053DD">
                <w:t>кодами 3.7.1</w:t>
              </w:r>
            </w:hyperlink>
            <w:r w:rsidRPr="001053DD">
              <w:t xml:space="preserve"> - </w:t>
            </w:r>
            <w:hyperlink w:anchor="P286" w:history="1">
              <w:r w:rsidRPr="001053DD">
                <w:t>3.7.2</w:t>
              </w:r>
            </w:hyperlink>
          </w:p>
        </w:tc>
        <w:tc>
          <w:tcPr>
            <w:tcW w:w="1701" w:type="dxa"/>
            <w:tcBorders>
              <w:top w:val="single" w:sz="4" w:space="0" w:color="auto"/>
              <w:left w:val="single" w:sz="4" w:space="0" w:color="auto"/>
              <w:bottom w:val="single" w:sz="4" w:space="0" w:color="auto"/>
              <w:right w:val="single" w:sz="4" w:space="0" w:color="auto"/>
            </w:tcBorders>
          </w:tcPr>
          <w:p w14:paraId="4E35DC69" w14:textId="77777777" w:rsidR="006E2445" w:rsidRPr="001053DD" w:rsidRDefault="006E2445" w:rsidP="006E2445">
            <w:pPr>
              <w:jc w:val="center"/>
            </w:pPr>
            <w:r w:rsidRPr="001053DD">
              <w:t>3.7</w:t>
            </w:r>
          </w:p>
        </w:tc>
      </w:tr>
      <w:tr w:rsidR="006E2445" w:rsidRPr="001053DD" w14:paraId="481F730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2237554" w14:textId="77777777" w:rsidR="006E2445" w:rsidRPr="001053DD" w:rsidRDefault="006E2445" w:rsidP="007129DB">
            <w:pPr>
              <w:numPr>
                <w:ilvl w:val="0"/>
                <w:numId w:val="42"/>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558BA5C" w14:textId="77777777" w:rsidR="006E2445" w:rsidRPr="001053DD" w:rsidRDefault="006E2445" w:rsidP="006E2445">
            <w:r w:rsidRPr="001053DD">
              <w:t>Ритуальная деятельность</w:t>
            </w:r>
          </w:p>
        </w:tc>
        <w:tc>
          <w:tcPr>
            <w:tcW w:w="3828" w:type="dxa"/>
            <w:tcBorders>
              <w:top w:val="single" w:sz="4" w:space="0" w:color="auto"/>
              <w:left w:val="single" w:sz="4" w:space="0" w:color="auto"/>
              <w:bottom w:val="single" w:sz="4" w:space="0" w:color="auto"/>
              <w:right w:val="single" w:sz="4" w:space="0" w:color="auto"/>
            </w:tcBorders>
          </w:tcPr>
          <w:p w14:paraId="57F220A8"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кладбищ, крематориев и мест захоронения;</w:t>
            </w:r>
          </w:p>
          <w:p w14:paraId="7EDBB793"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соответствующих культовых сооружений;</w:t>
            </w:r>
          </w:p>
          <w:p w14:paraId="4E1E8DD8" w14:textId="77777777" w:rsidR="006E2445" w:rsidRPr="001053DD" w:rsidRDefault="006E2445" w:rsidP="006E2445">
            <w:r w:rsidRPr="001053DD">
              <w:t>осуществление деятельности по производству продукции ритуально-обрядового назначения</w:t>
            </w:r>
          </w:p>
        </w:tc>
        <w:tc>
          <w:tcPr>
            <w:tcW w:w="1701" w:type="dxa"/>
            <w:tcBorders>
              <w:top w:val="single" w:sz="4" w:space="0" w:color="auto"/>
              <w:left w:val="single" w:sz="4" w:space="0" w:color="auto"/>
              <w:bottom w:val="single" w:sz="4" w:space="0" w:color="auto"/>
              <w:right w:val="single" w:sz="4" w:space="0" w:color="auto"/>
            </w:tcBorders>
          </w:tcPr>
          <w:p w14:paraId="053472A9" w14:textId="77777777" w:rsidR="006E2445" w:rsidRPr="001053DD" w:rsidRDefault="006E2445" w:rsidP="006E2445">
            <w:pPr>
              <w:jc w:val="center"/>
            </w:pPr>
            <w:r w:rsidRPr="001053DD">
              <w:t>12.1</w:t>
            </w:r>
          </w:p>
        </w:tc>
      </w:tr>
    </w:tbl>
    <w:p w14:paraId="798D48EE" w14:textId="32EB69CD" w:rsidR="006E2445" w:rsidRPr="001053DD" w:rsidRDefault="006E2445"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34866DA2" w14:textId="77777777" w:rsidTr="00737804">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0DFCC10B" w14:textId="0C469CDE" w:rsidR="00737804" w:rsidRPr="00737804" w:rsidRDefault="00737804" w:rsidP="006E2445">
            <w:pPr>
              <w:jc w:val="center"/>
              <w:rPr>
                <w:b/>
              </w:rPr>
            </w:pPr>
            <w:r w:rsidRPr="00737804">
              <w:rPr>
                <w:b/>
              </w:rPr>
              <w:lastRenderedPageBreak/>
              <w:t xml:space="preserve">Условно разрешённые виды использования зоны </w:t>
            </w:r>
            <w:r w:rsidRPr="00737804">
              <w:rPr>
                <w:rStyle w:val="4-6"/>
                <w:rFonts w:eastAsia="Arial"/>
                <w:b w:val="0"/>
              </w:rPr>
              <w:t>ТЗ-14</w:t>
            </w:r>
          </w:p>
        </w:tc>
      </w:tr>
      <w:tr w:rsidR="006E2445" w:rsidRPr="001053DD" w14:paraId="2CE18635" w14:textId="77777777" w:rsidTr="00985B9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3C33CDCB" w14:textId="77777777" w:rsidR="006E2445" w:rsidRPr="001053DD" w:rsidRDefault="006E2445" w:rsidP="006E2445">
            <w:pPr>
              <w:jc w:val="center"/>
            </w:pPr>
            <w:r w:rsidRPr="001053DD">
              <w:t>№</w:t>
            </w:r>
          </w:p>
          <w:p w14:paraId="2A6ABDFD"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5C075332"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200F9F86"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1267A2E9" w14:textId="77777777" w:rsidR="006E2445" w:rsidRPr="001053DD" w:rsidRDefault="006E2445" w:rsidP="006E2445">
            <w:pPr>
              <w:jc w:val="center"/>
            </w:pPr>
            <w:r w:rsidRPr="001053DD">
              <w:t>Код вида</w:t>
            </w:r>
          </w:p>
        </w:tc>
      </w:tr>
      <w:tr w:rsidR="006E2445" w:rsidRPr="001053DD" w14:paraId="2D7A101E"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2E6769E" w14:textId="77777777" w:rsidR="006E2445" w:rsidRPr="001053DD" w:rsidRDefault="006E2445" w:rsidP="007129DB">
            <w:pPr>
              <w:numPr>
                <w:ilvl w:val="0"/>
                <w:numId w:val="4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E6183A9" w14:textId="77777777" w:rsidR="006E2445" w:rsidRPr="001053DD" w:rsidRDefault="006E2445" w:rsidP="006E2445">
            <w:r w:rsidRPr="001053DD">
              <w:t>Коммунальное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3E04B253"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701" w:type="dxa"/>
            <w:tcBorders>
              <w:top w:val="single" w:sz="4" w:space="0" w:color="auto"/>
              <w:left w:val="single" w:sz="4" w:space="0" w:color="auto"/>
              <w:bottom w:val="single" w:sz="4" w:space="0" w:color="auto"/>
              <w:right w:val="single" w:sz="4" w:space="0" w:color="auto"/>
            </w:tcBorders>
          </w:tcPr>
          <w:p w14:paraId="553A0260" w14:textId="77777777" w:rsidR="006E2445" w:rsidRPr="001053DD" w:rsidRDefault="006E2445" w:rsidP="006E2445">
            <w:pPr>
              <w:jc w:val="center"/>
            </w:pPr>
            <w:r w:rsidRPr="001053DD">
              <w:t>3.1</w:t>
            </w:r>
          </w:p>
        </w:tc>
      </w:tr>
      <w:tr w:rsidR="006E2445" w:rsidRPr="001053DD" w14:paraId="0F4059B6"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EC91050" w14:textId="77777777" w:rsidR="006E2445" w:rsidRPr="001053DD" w:rsidRDefault="006E2445" w:rsidP="007129DB">
            <w:pPr>
              <w:numPr>
                <w:ilvl w:val="0"/>
                <w:numId w:val="4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283967E" w14:textId="77777777" w:rsidR="006E2445" w:rsidRPr="001053DD" w:rsidRDefault="006E2445" w:rsidP="006E2445">
            <w:r w:rsidRPr="001053DD">
              <w:t>Бытовое обслуживание</w:t>
            </w:r>
          </w:p>
        </w:tc>
        <w:tc>
          <w:tcPr>
            <w:tcW w:w="3828" w:type="dxa"/>
            <w:tcBorders>
              <w:top w:val="single" w:sz="4" w:space="0" w:color="auto"/>
              <w:left w:val="single" w:sz="4" w:space="0" w:color="auto"/>
              <w:bottom w:val="single" w:sz="4" w:space="0" w:color="auto"/>
              <w:right w:val="single" w:sz="4" w:space="0" w:color="auto"/>
            </w:tcBorders>
          </w:tcPr>
          <w:p w14:paraId="4D3139E9" w14:textId="77777777" w:rsidR="006E2445" w:rsidRPr="001053DD" w:rsidRDefault="006E2445" w:rsidP="006E2445">
            <w:r w:rsidRPr="001053DD">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01" w:type="dxa"/>
            <w:tcBorders>
              <w:top w:val="single" w:sz="4" w:space="0" w:color="auto"/>
              <w:left w:val="single" w:sz="4" w:space="0" w:color="auto"/>
              <w:bottom w:val="single" w:sz="4" w:space="0" w:color="auto"/>
              <w:right w:val="single" w:sz="4" w:space="0" w:color="auto"/>
            </w:tcBorders>
          </w:tcPr>
          <w:p w14:paraId="74878D30" w14:textId="77777777" w:rsidR="006E2445" w:rsidRPr="001053DD" w:rsidRDefault="006E2445" w:rsidP="006E2445">
            <w:pPr>
              <w:jc w:val="center"/>
            </w:pPr>
            <w:r w:rsidRPr="001053DD">
              <w:t>3.3</w:t>
            </w:r>
          </w:p>
        </w:tc>
      </w:tr>
      <w:tr w:rsidR="006E2445" w:rsidRPr="001053DD" w14:paraId="0620E55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2BE448E" w14:textId="77777777" w:rsidR="006E2445" w:rsidRPr="001053DD" w:rsidRDefault="006E2445" w:rsidP="007129DB">
            <w:pPr>
              <w:numPr>
                <w:ilvl w:val="0"/>
                <w:numId w:val="4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858C038" w14:textId="77777777" w:rsidR="006E2445" w:rsidRPr="001053DD" w:rsidRDefault="006E2445" w:rsidP="006E2445">
            <w:r w:rsidRPr="001053DD">
              <w:t>Магазины</w:t>
            </w:r>
          </w:p>
        </w:tc>
        <w:tc>
          <w:tcPr>
            <w:tcW w:w="3828" w:type="dxa"/>
            <w:tcBorders>
              <w:top w:val="single" w:sz="4" w:space="0" w:color="auto"/>
              <w:left w:val="single" w:sz="4" w:space="0" w:color="auto"/>
              <w:bottom w:val="single" w:sz="4" w:space="0" w:color="auto"/>
              <w:right w:val="single" w:sz="4" w:space="0" w:color="auto"/>
            </w:tcBorders>
          </w:tcPr>
          <w:p w14:paraId="0FD30CDF" w14:textId="77777777" w:rsidR="006E2445" w:rsidRPr="001053DD" w:rsidRDefault="006E2445" w:rsidP="006E2445">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right w:val="single" w:sz="4" w:space="0" w:color="auto"/>
            </w:tcBorders>
          </w:tcPr>
          <w:p w14:paraId="2EA18966" w14:textId="77777777" w:rsidR="006E2445" w:rsidRPr="001053DD" w:rsidRDefault="006E2445" w:rsidP="006E2445">
            <w:pPr>
              <w:jc w:val="center"/>
            </w:pPr>
            <w:r w:rsidRPr="001053DD">
              <w:t>4.4</w:t>
            </w:r>
          </w:p>
        </w:tc>
      </w:tr>
      <w:tr w:rsidR="006E2445" w:rsidRPr="001053DD" w14:paraId="592FED3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70B5243" w14:textId="77777777" w:rsidR="006E2445" w:rsidRPr="001053DD" w:rsidRDefault="006E2445" w:rsidP="007129DB">
            <w:pPr>
              <w:numPr>
                <w:ilvl w:val="0"/>
                <w:numId w:val="43"/>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85FA064" w14:textId="77777777" w:rsidR="006E2445" w:rsidRPr="001053DD" w:rsidRDefault="006E2445" w:rsidP="006E2445">
            <w:r w:rsidRPr="001053DD">
              <w:t>Земельные участки (территории) общего пользования</w:t>
            </w:r>
          </w:p>
        </w:tc>
        <w:tc>
          <w:tcPr>
            <w:tcW w:w="3828" w:type="dxa"/>
            <w:tcBorders>
              <w:top w:val="single" w:sz="4" w:space="0" w:color="auto"/>
              <w:left w:val="single" w:sz="4" w:space="0" w:color="auto"/>
              <w:bottom w:val="single" w:sz="4" w:space="0" w:color="auto"/>
              <w:right w:val="single" w:sz="4" w:space="0" w:color="auto"/>
            </w:tcBorders>
          </w:tcPr>
          <w:p w14:paraId="1799042E" w14:textId="77777777" w:rsidR="006E2445" w:rsidRPr="001053DD" w:rsidRDefault="006E2445" w:rsidP="006E2445">
            <w:r w:rsidRPr="001053DD">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1053DD">
                <w:t>кодами 12.0.1</w:t>
              </w:r>
            </w:hyperlink>
            <w:r w:rsidRPr="001053DD">
              <w:t xml:space="preserve"> - </w:t>
            </w:r>
            <w:hyperlink w:anchor="P668" w:history="1">
              <w:r w:rsidRPr="001053DD">
                <w:t>12.0.2</w:t>
              </w:r>
            </w:hyperlink>
          </w:p>
        </w:tc>
        <w:tc>
          <w:tcPr>
            <w:tcW w:w="1701" w:type="dxa"/>
            <w:tcBorders>
              <w:top w:val="single" w:sz="4" w:space="0" w:color="auto"/>
              <w:left w:val="single" w:sz="4" w:space="0" w:color="auto"/>
              <w:bottom w:val="single" w:sz="4" w:space="0" w:color="auto"/>
              <w:right w:val="single" w:sz="4" w:space="0" w:color="auto"/>
            </w:tcBorders>
          </w:tcPr>
          <w:p w14:paraId="6442291B" w14:textId="77777777" w:rsidR="006E2445" w:rsidRPr="001053DD" w:rsidRDefault="006E2445" w:rsidP="006E2445">
            <w:pPr>
              <w:jc w:val="center"/>
            </w:pPr>
            <w:r w:rsidRPr="001053DD">
              <w:t>12.0</w:t>
            </w:r>
          </w:p>
        </w:tc>
      </w:tr>
    </w:tbl>
    <w:p w14:paraId="1EAB385C" w14:textId="366AD1CD" w:rsidR="006E2445" w:rsidRPr="001053DD" w:rsidRDefault="006E2445" w:rsidP="0073780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737804" w:rsidRPr="001053DD" w14:paraId="2C3EA5D4" w14:textId="77777777" w:rsidTr="00737804">
        <w:trPr>
          <w:trHeight w:val="30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A878679" w14:textId="3AFF86E1" w:rsidR="00737804" w:rsidRPr="00737804" w:rsidRDefault="00737804" w:rsidP="006E2445">
            <w:pPr>
              <w:jc w:val="center"/>
              <w:rPr>
                <w:b/>
              </w:rPr>
            </w:pPr>
            <w:r w:rsidRPr="00737804">
              <w:rPr>
                <w:b/>
              </w:rPr>
              <w:t xml:space="preserve">Вспомогательные виды использования зоны </w:t>
            </w:r>
            <w:r w:rsidRPr="00737804">
              <w:rPr>
                <w:rStyle w:val="4-6"/>
                <w:rFonts w:eastAsia="Arial"/>
                <w:b w:val="0"/>
              </w:rPr>
              <w:t>ТЗ-14</w:t>
            </w:r>
          </w:p>
        </w:tc>
      </w:tr>
      <w:tr w:rsidR="006E2445" w:rsidRPr="001053DD" w14:paraId="7E9F6C92"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vAlign w:val="center"/>
          </w:tcPr>
          <w:p w14:paraId="299DE6CF" w14:textId="77777777" w:rsidR="006E2445" w:rsidRPr="001053DD" w:rsidRDefault="006E2445" w:rsidP="006E2445">
            <w:pPr>
              <w:jc w:val="center"/>
            </w:pPr>
            <w:r w:rsidRPr="001053DD">
              <w:t>№</w:t>
            </w:r>
          </w:p>
          <w:p w14:paraId="29AC4E52"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52455F54"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4A66F48E"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6AC0B9A9" w14:textId="77777777" w:rsidR="006E2445" w:rsidRPr="001053DD" w:rsidRDefault="006E2445" w:rsidP="006E2445">
            <w:pPr>
              <w:jc w:val="center"/>
            </w:pPr>
            <w:r w:rsidRPr="001053DD">
              <w:t>Код вида</w:t>
            </w:r>
          </w:p>
        </w:tc>
      </w:tr>
      <w:tr w:rsidR="006E2445" w:rsidRPr="001053DD" w14:paraId="2AF607A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515179F" w14:textId="77777777" w:rsidR="006E2445" w:rsidRPr="001053DD" w:rsidRDefault="006E2445" w:rsidP="007129DB">
            <w:pPr>
              <w:numPr>
                <w:ilvl w:val="0"/>
                <w:numId w:val="44"/>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5380EE5" w14:textId="77777777" w:rsidR="006E2445" w:rsidRPr="001053DD" w:rsidRDefault="006E2445" w:rsidP="006E2445">
            <w:r w:rsidRPr="001053DD">
              <w:t>Историко-культурная деятельность</w:t>
            </w:r>
          </w:p>
        </w:tc>
        <w:tc>
          <w:tcPr>
            <w:tcW w:w="3828" w:type="dxa"/>
            <w:tcBorders>
              <w:top w:val="single" w:sz="4" w:space="0" w:color="auto"/>
              <w:left w:val="single" w:sz="4" w:space="0" w:color="auto"/>
              <w:bottom w:val="single" w:sz="4" w:space="0" w:color="auto"/>
              <w:right w:val="single" w:sz="4" w:space="0" w:color="auto"/>
            </w:tcBorders>
          </w:tcPr>
          <w:p w14:paraId="62A042C1" w14:textId="77777777" w:rsidR="006E2445" w:rsidRPr="001053DD" w:rsidRDefault="006E2445" w:rsidP="006E2445">
            <w:r w:rsidRPr="001053DD">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w:t>
            </w:r>
            <w:r w:rsidRPr="001053DD">
              <w:lastRenderedPageBreak/>
              <w:t>являющаяся историческим промыслом или ремеслом, а также хозяйственная деятельность, обеспечивающая познавательный туризм</w:t>
            </w:r>
          </w:p>
        </w:tc>
        <w:tc>
          <w:tcPr>
            <w:tcW w:w="1701" w:type="dxa"/>
            <w:tcBorders>
              <w:top w:val="single" w:sz="4" w:space="0" w:color="auto"/>
              <w:left w:val="single" w:sz="4" w:space="0" w:color="auto"/>
              <w:bottom w:val="single" w:sz="4" w:space="0" w:color="auto"/>
              <w:right w:val="single" w:sz="4" w:space="0" w:color="auto"/>
            </w:tcBorders>
          </w:tcPr>
          <w:p w14:paraId="392DBE9B" w14:textId="77777777" w:rsidR="006E2445" w:rsidRPr="001053DD" w:rsidRDefault="006E2445" w:rsidP="006E2445">
            <w:pPr>
              <w:jc w:val="center"/>
            </w:pPr>
            <w:r w:rsidRPr="001053DD">
              <w:lastRenderedPageBreak/>
              <w:t>9.3</w:t>
            </w:r>
          </w:p>
        </w:tc>
      </w:tr>
    </w:tbl>
    <w:p w14:paraId="3B8FF56C" w14:textId="4F873445" w:rsidR="006E2445" w:rsidRPr="001053DD" w:rsidRDefault="006E2445" w:rsidP="005F2A2E">
      <w:pPr>
        <w:pStyle w:val="51-11"/>
        <w:ind w:left="0" w:firstLine="0"/>
      </w:pPr>
      <w:r w:rsidRPr="001053DD">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8A2AFA" w:rsidRPr="001053DD">
        <w:rPr>
          <w:rStyle w:val="4-6"/>
          <w:b w:val="0"/>
        </w:rPr>
        <w:t>ТЗ-1</w:t>
      </w:r>
      <w:r w:rsidR="000A74F8">
        <w:rPr>
          <w:rStyle w:val="4-6"/>
          <w:b w:val="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608"/>
        <w:gridCol w:w="1599"/>
      </w:tblGrid>
      <w:tr w:rsidR="006E2445" w:rsidRPr="001053DD" w14:paraId="6F8F844A" w14:textId="77777777" w:rsidTr="00BC3E80">
        <w:trPr>
          <w:tblHeader/>
        </w:trPr>
        <w:tc>
          <w:tcPr>
            <w:tcW w:w="6140" w:type="dxa"/>
            <w:vAlign w:val="center"/>
          </w:tcPr>
          <w:p w14:paraId="1CC6F7B8" w14:textId="77777777" w:rsidR="006E2445" w:rsidRPr="001053DD" w:rsidRDefault="006E2445" w:rsidP="00E557E4">
            <w:pPr>
              <w:widowControl w:val="0"/>
              <w:jc w:val="center"/>
            </w:pPr>
            <w:r w:rsidRPr="001053DD">
              <w:t>Показатель</w:t>
            </w:r>
          </w:p>
        </w:tc>
        <w:tc>
          <w:tcPr>
            <w:tcW w:w="1608" w:type="dxa"/>
            <w:vAlign w:val="center"/>
          </w:tcPr>
          <w:p w14:paraId="181A0C43" w14:textId="77777777" w:rsidR="006E2445" w:rsidRPr="001053DD" w:rsidRDefault="006E2445" w:rsidP="00E557E4">
            <w:pPr>
              <w:widowControl w:val="0"/>
              <w:jc w:val="center"/>
            </w:pPr>
            <w:r w:rsidRPr="001053DD">
              <w:t>Численное значение</w:t>
            </w:r>
          </w:p>
        </w:tc>
        <w:tc>
          <w:tcPr>
            <w:tcW w:w="1599" w:type="dxa"/>
            <w:vAlign w:val="center"/>
          </w:tcPr>
          <w:p w14:paraId="3A552594" w14:textId="77777777" w:rsidR="006E2445" w:rsidRPr="001053DD" w:rsidRDefault="006E2445" w:rsidP="00E557E4">
            <w:pPr>
              <w:widowControl w:val="0"/>
              <w:jc w:val="center"/>
            </w:pPr>
            <w:r w:rsidRPr="001053DD">
              <w:t>Единицы измерения</w:t>
            </w:r>
          </w:p>
        </w:tc>
      </w:tr>
      <w:tr w:rsidR="006E2445" w:rsidRPr="001053DD" w14:paraId="3D6F1375" w14:textId="77777777" w:rsidTr="00BC3E80">
        <w:tc>
          <w:tcPr>
            <w:tcW w:w="6140" w:type="dxa"/>
            <w:vAlign w:val="center"/>
          </w:tcPr>
          <w:p w14:paraId="6FD30FCE" w14:textId="77777777" w:rsidR="006E2445" w:rsidRPr="001053DD" w:rsidRDefault="006E2445" w:rsidP="00E557E4">
            <w:pPr>
              <w:widowControl w:val="0"/>
            </w:pPr>
            <w:r w:rsidRPr="001053DD">
              <w:t>минимальная площадь земельного участка</w:t>
            </w:r>
          </w:p>
        </w:tc>
        <w:tc>
          <w:tcPr>
            <w:tcW w:w="1608" w:type="dxa"/>
            <w:vAlign w:val="center"/>
          </w:tcPr>
          <w:p w14:paraId="0F1234AB" w14:textId="77777777" w:rsidR="006E2445" w:rsidRPr="001053DD" w:rsidRDefault="006E2445" w:rsidP="00E557E4">
            <w:pPr>
              <w:widowControl w:val="0"/>
              <w:jc w:val="center"/>
            </w:pPr>
            <w:r w:rsidRPr="001053DD">
              <w:t>20 000</w:t>
            </w:r>
          </w:p>
        </w:tc>
        <w:tc>
          <w:tcPr>
            <w:tcW w:w="1599" w:type="dxa"/>
            <w:vAlign w:val="center"/>
          </w:tcPr>
          <w:p w14:paraId="487B4E13" w14:textId="77777777" w:rsidR="006E2445" w:rsidRPr="001053DD" w:rsidRDefault="006E2445" w:rsidP="00E557E4">
            <w:pPr>
              <w:widowControl w:val="0"/>
              <w:jc w:val="center"/>
            </w:pPr>
            <w:r w:rsidRPr="001053DD">
              <w:t>кв. м</w:t>
            </w:r>
          </w:p>
        </w:tc>
      </w:tr>
      <w:tr w:rsidR="006E2445" w:rsidRPr="001053DD" w14:paraId="6F173194" w14:textId="77777777" w:rsidTr="00BC3E80">
        <w:tc>
          <w:tcPr>
            <w:tcW w:w="6140" w:type="dxa"/>
            <w:vAlign w:val="center"/>
          </w:tcPr>
          <w:p w14:paraId="694A4033" w14:textId="77777777" w:rsidR="006E2445" w:rsidRPr="001053DD" w:rsidRDefault="006E2445" w:rsidP="00E557E4">
            <w:pPr>
              <w:widowControl w:val="0"/>
            </w:pPr>
            <w:r w:rsidRPr="001053DD">
              <w:t>максимальная площадь земельного участка</w:t>
            </w:r>
          </w:p>
        </w:tc>
        <w:tc>
          <w:tcPr>
            <w:tcW w:w="1608" w:type="dxa"/>
            <w:vAlign w:val="center"/>
          </w:tcPr>
          <w:p w14:paraId="608DD66B" w14:textId="77777777" w:rsidR="006E2445" w:rsidRPr="001053DD" w:rsidRDefault="006E2445" w:rsidP="00E557E4">
            <w:pPr>
              <w:widowControl w:val="0"/>
              <w:jc w:val="center"/>
            </w:pPr>
            <w:r w:rsidRPr="001053DD">
              <w:t>200 000</w:t>
            </w:r>
          </w:p>
        </w:tc>
        <w:tc>
          <w:tcPr>
            <w:tcW w:w="1599" w:type="dxa"/>
            <w:vAlign w:val="center"/>
          </w:tcPr>
          <w:p w14:paraId="3C67A44F" w14:textId="77777777" w:rsidR="006E2445" w:rsidRPr="001053DD" w:rsidRDefault="006E2445" w:rsidP="00E557E4">
            <w:pPr>
              <w:widowControl w:val="0"/>
              <w:jc w:val="center"/>
            </w:pPr>
            <w:r w:rsidRPr="001053DD">
              <w:t>кв. м</w:t>
            </w:r>
          </w:p>
        </w:tc>
      </w:tr>
      <w:tr w:rsidR="006E2445" w:rsidRPr="001053DD" w14:paraId="56785AE5" w14:textId="77777777" w:rsidTr="00BC3E80">
        <w:tc>
          <w:tcPr>
            <w:tcW w:w="6140" w:type="dxa"/>
            <w:shd w:val="clear" w:color="auto" w:fill="auto"/>
            <w:vAlign w:val="center"/>
          </w:tcPr>
          <w:p w14:paraId="67D5F486" w14:textId="77777777" w:rsidR="006E2445" w:rsidRPr="001053DD" w:rsidRDefault="006E2445" w:rsidP="00E557E4">
            <w:pPr>
              <w:widowControl w:val="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08" w:type="dxa"/>
            <w:shd w:val="clear" w:color="auto" w:fill="auto"/>
            <w:vAlign w:val="center"/>
          </w:tcPr>
          <w:p w14:paraId="161298F7" w14:textId="77777777" w:rsidR="006E2445" w:rsidRPr="001053DD" w:rsidRDefault="006E2445" w:rsidP="00E557E4">
            <w:pPr>
              <w:widowControl w:val="0"/>
              <w:jc w:val="center"/>
            </w:pPr>
            <w:r w:rsidRPr="001053DD">
              <w:t>не установлено</w:t>
            </w:r>
          </w:p>
        </w:tc>
        <w:tc>
          <w:tcPr>
            <w:tcW w:w="1599" w:type="dxa"/>
            <w:shd w:val="clear" w:color="auto" w:fill="auto"/>
            <w:vAlign w:val="center"/>
          </w:tcPr>
          <w:p w14:paraId="6282FEDD" w14:textId="77777777" w:rsidR="006E2445" w:rsidRPr="001053DD" w:rsidRDefault="006E2445" w:rsidP="00E557E4">
            <w:pPr>
              <w:widowControl w:val="0"/>
              <w:jc w:val="center"/>
            </w:pPr>
            <w:r w:rsidRPr="001053DD">
              <w:t>м</w:t>
            </w:r>
          </w:p>
        </w:tc>
      </w:tr>
      <w:tr w:rsidR="006E2445" w:rsidRPr="001053DD" w14:paraId="5EC0F484" w14:textId="77777777" w:rsidTr="00BC3E80">
        <w:tc>
          <w:tcPr>
            <w:tcW w:w="6140" w:type="dxa"/>
            <w:vAlign w:val="center"/>
          </w:tcPr>
          <w:p w14:paraId="6243F1A2" w14:textId="77777777" w:rsidR="006E2445" w:rsidRPr="001053DD" w:rsidRDefault="006E2445" w:rsidP="00E557E4">
            <w:pPr>
              <w:widowControl w:val="0"/>
            </w:pPr>
            <w:r w:rsidRPr="001053DD">
              <w:t>предельное количество надземных этажей</w:t>
            </w:r>
          </w:p>
        </w:tc>
        <w:tc>
          <w:tcPr>
            <w:tcW w:w="1608" w:type="dxa"/>
            <w:vAlign w:val="center"/>
          </w:tcPr>
          <w:p w14:paraId="6399CA03" w14:textId="77777777" w:rsidR="006E2445" w:rsidRPr="001053DD" w:rsidRDefault="006E2445" w:rsidP="00E557E4">
            <w:pPr>
              <w:widowControl w:val="0"/>
              <w:jc w:val="center"/>
            </w:pPr>
            <w:r w:rsidRPr="001053DD">
              <w:t>1</w:t>
            </w:r>
          </w:p>
        </w:tc>
        <w:tc>
          <w:tcPr>
            <w:tcW w:w="1599" w:type="dxa"/>
            <w:vAlign w:val="center"/>
          </w:tcPr>
          <w:p w14:paraId="1DE7C017" w14:textId="77777777" w:rsidR="006E2445" w:rsidRPr="001053DD" w:rsidRDefault="006E2445" w:rsidP="00E557E4">
            <w:pPr>
              <w:widowControl w:val="0"/>
              <w:jc w:val="center"/>
            </w:pPr>
            <w:r w:rsidRPr="001053DD">
              <w:t>этажа</w:t>
            </w:r>
          </w:p>
        </w:tc>
      </w:tr>
      <w:tr w:rsidR="006E2445" w:rsidRPr="001053DD" w14:paraId="488D88EA" w14:textId="77777777" w:rsidTr="00BC3E80">
        <w:tc>
          <w:tcPr>
            <w:tcW w:w="6140" w:type="dxa"/>
            <w:vAlign w:val="center"/>
          </w:tcPr>
          <w:p w14:paraId="2B7154B4" w14:textId="77777777" w:rsidR="006E2445" w:rsidRPr="001053DD" w:rsidRDefault="006E2445" w:rsidP="00E557E4">
            <w:pPr>
              <w:widowControl w:val="0"/>
            </w:pPr>
            <w:r w:rsidRPr="001053DD">
              <w:t>предельная высота зданий, строений, сооружений</w:t>
            </w:r>
          </w:p>
        </w:tc>
        <w:tc>
          <w:tcPr>
            <w:tcW w:w="1608" w:type="dxa"/>
            <w:vAlign w:val="center"/>
          </w:tcPr>
          <w:p w14:paraId="35CB54AF" w14:textId="77777777" w:rsidR="006E2445" w:rsidRPr="001053DD" w:rsidRDefault="006E2445" w:rsidP="00E557E4">
            <w:pPr>
              <w:widowControl w:val="0"/>
              <w:jc w:val="center"/>
            </w:pPr>
            <w:r w:rsidRPr="001053DD">
              <w:t>не установлено</w:t>
            </w:r>
          </w:p>
        </w:tc>
        <w:tc>
          <w:tcPr>
            <w:tcW w:w="1599" w:type="dxa"/>
            <w:vAlign w:val="center"/>
          </w:tcPr>
          <w:p w14:paraId="547C8880" w14:textId="77777777" w:rsidR="006E2445" w:rsidRPr="001053DD" w:rsidRDefault="006E2445" w:rsidP="00E557E4">
            <w:pPr>
              <w:widowControl w:val="0"/>
              <w:jc w:val="center"/>
            </w:pPr>
            <w:r w:rsidRPr="001053DD">
              <w:t>м</w:t>
            </w:r>
          </w:p>
        </w:tc>
      </w:tr>
      <w:tr w:rsidR="006E2445" w:rsidRPr="001053DD" w14:paraId="2076D7A1" w14:textId="77777777" w:rsidTr="00BC3E80">
        <w:tc>
          <w:tcPr>
            <w:tcW w:w="6140" w:type="dxa"/>
            <w:vAlign w:val="center"/>
          </w:tcPr>
          <w:p w14:paraId="78CA60DB" w14:textId="77777777" w:rsidR="006E2445" w:rsidRPr="001053DD" w:rsidRDefault="006E2445" w:rsidP="00E557E4">
            <w:pPr>
              <w:widowControl w:val="0"/>
            </w:pPr>
            <w:r w:rsidRPr="001053DD">
              <w:t>максимальный процент застройки в границах земельного участка</w:t>
            </w:r>
          </w:p>
        </w:tc>
        <w:tc>
          <w:tcPr>
            <w:tcW w:w="1608" w:type="dxa"/>
            <w:vAlign w:val="center"/>
          </w:tcPr>
          <w:p w14:paraId="06F2A853" w14:textId="77777777" w:rsidR="006E2445" w:rsidRPr="001053DD" w:rsidRDefault="006E2445" w:rsidP="00E557E4">
            <w:pPr>
              <w:widowControl w:val="0"/>
              <w:jc w:val="center"/>
            </w:pPr>
            <w:r w:rsidRPr="001053DD">
              <w:t>не установлено</w:t>
            </w:r>
          </w:p>
        </w:tc>
        <w:tc>
          <w:tcPr>
            <w:tcW w:w="1599" w:type="dxa"/>
            <w:vAlign w:val="center"/>
          </w:tcPr>
          <w:p w14:paraId="263027E2" w14:textId="77777777" w:rsidR="006E2445" w:rsidRPr="001053DD" w:rsidRDefault="006E2445" w:rsidP="00E557E4">
            <w:pPr>
              <w:widowControl w:val="0"/>
              <w:jc w:val="center"/>
            </w:pPr>
            <w:r w:rsidRPr="001053DD">
              <w:t>%</w:t>
            </w:r>
          </w:p>
        </w:tc>
      </w:tr>
    </w:tbl>
    <w:p w14:paraId="0A3AFCC1" w14:textId="6F3B2D2C" w:rsidR="006E2445" w:rsidRPr="001053DD" w:rsidRDefault="00BC3E80" w:rsidP="005F2A2E">
      <w:pPr>
        <w:pStyle w:val="51-11"/>
        <w:ind w:left="0" w:firstLine="0"/>
      </w:pPr>
      <w:r w:rsidRPr="00BC3E80">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w:t>
      </w:r>
    </w:p>
    <w:bookmarkEnd w:id="110"/>
    <w:p w14:paraId="13FF339C" w14:textId="77980B22" w:rsidR="006E2445" w:rsidRPr="001053DD" w:rsidRDefault="006E2445" w:rsidP="007129DB">
      <w:pPr>
        <w:pStyle w:val="4-"/>
        <w:numPr>
          <w:ilvl w:val="0"/>
          <w:numId w:val="60"/>
        </w:numPr>
        <w:tabs>
          <w:tab w:val="clear" w:pos="284"/>
          <w:tab w:val="left" w:pos="709"/>
        </w:tabs>
        <w:ind w:left="0" w:firstLine="0"/>
        <w:rPr>
          <w:rStyle w:val="4-6"/>
          <w:b/>
        </w:rPr>
      </w:pPr>
      <w:r w:rsidRPr="001053DD">
        <w:rPr>
          <w:rStyle w:val="4-6"/>
          <w:b/>
        </w:rPr>
        <w:t>Территориальная зона объектов обороны и безопасности</w:t>
      </w:r>
      <w:r w:rsidR="001B75BC" w:rsidRPr="001053DD">
        <w:rPr>
          <w:rStyle w:val="4-6"/>
          <w:b/>
        </w:rPr>
        <w:t xml:space="preserve"> ТЗ-1</w:t>
      </w:r>
      <w:r w:rsidR="000A74F8">
        <w:rPr>
          <w:rStyle w:val="4-6"/>
          <w:b/>
        </w:rPr>
        <w:t>5</w:t>
      </w:r>
    </w:p>
    <w:p w14:paraId="7C7383BB" w14:textId="7CDE27A8" w:rsidR="006E2445" w:rsidRPr="001053DD" w:rsidRDefault="006E2445" w:rsidP="005F2A2E">
      <w:pPr>
        <w:pStyle w:val="51-11"/>
        <w:ind w:left="0" w:firstLine="0"/>
      </w:pPr>
      <w:r w:rsidRPr="001053DD">
        <w:t xml:space="preserve">Виды разрешённого использования земельных участков и объектов капитального строительства зоны </w:t>
      </w:r>
      <w:r w:rsidR="001B75BC" w:rsidRPr="001053DD">
        <w:rPr>
          <w:rStyle w:val="4-6"/>
          <w:b w:val="0"/>
        </w:rPr>
        <w:t>ТЗ-1</w:t>
      </w:r>
      <w:r w:rsidR="000A74F8">
        <w:rPr>
          <w:rStyle w:val="4-6"/>
          <w:b w:val="0"/>
        </w:rPr>
        <w:t>5</w:t>
      </w:r>
    </w:p>
    <w:p w14:paraId="7691933E" w14:textId="3B3532D7" w:rsidR="006E2445" w:rsidRPr="001053DD" w:rsidRDefault="006E2445" w:rsidP="00E557E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E557E4" w:rsidRPr="001053DD" w14:paraId="1EC55FAA" w14:textId="77777777" w:rsidTr="00276B30">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5EAFF135" w14:textId="02EC38CD" w:rsidR="00E557E4" w:rsidRPr="00E557E4" w:rsidRDefault="00E557E4" w:rsidP="006E2445">
            <w:pPr>
              <w:jc w:val="center"/>
              <w:rPr>
                <w:b/>
              </w:rPr>
            </w:pPr>
            <w:r w:rsidRPr="00E557E4">
              <w:rPr>
                <w:b/>
              </w:rPr>
              <w:t xml:space="preserve">Основные виды разрешённого использования зоны </w:t>
            </w:r>
            <w:r w:rsidRPr="00E557E4">
              <w:rPr>
                <w:rStyle w:val="4-6"/>
                <w:rFonts w:eastAsia="Arial"/>
                <w:b w:val="0"/>
              </w:rPr>
              <w:t>ТЗ-15</w:t>
            </w:r>
          </w:p>
        </w:tc>
      </w:tr>
      <w:tr w:rsidR="006E2445" w:rsidRPr="001053DD" w14:paraId="4BC7AA55" w14:textId="77777777" w:rsidTr="00985B9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49CAAA88" w14:textId="77777777" w:rsidR="006E2445" w:rsidRPr="001053DD" w:rsidRDefault="006E2445" w:rsidP="006E2445">
            <w:pPr>
              <w:jc w:val="center"/>
            </w:pPr>
            <w:r w:rsidRPr="001053DD">
              <w:t>№</w:t>
            </w:r>
          </w:p>
          <w:p w14:paraId="7EFD0ABB"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4C919448"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07F25AD0"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77928A11" w14:textId="77777777" w:rsidR="006E2445" w:rsidRPr="001053DD" w:rsidRDefault="006E2445" w:rsidP="006E2445">
            <w:pPr>
              <w:jc w:val="center"/>
            </w:pPr>
            <w:r w:rsidRPr="001053DD">
              <w:t>Код вида</w:t>
            </w:r>
          </w:p>
        </w:tc>
      </w:tr>
      <w:tr w:rsidR="006E2445" w:rsidRPr="001053DD" w14:paraId="12B400E0"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5DE57F8" w14:textId="77777777" w:rsidR="006E2445" w:rsidRPr="001053DD" w:rsidRDefault="006E2445" w:rsidP="007129DB">
            <w:pPr>
              <w:numPr>
                <w:ilvl w:val="0"/>
                <w:numId w:val="4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7DE19DCE" w14:textId="77777777" w:rsidR="006E2445" w:rsidRPr="001053DD" w:rsidRDefault="006E2445" w:rsidP="006E2445">
            <w:r w:rsidRPr="001053DD">
              <w:t>Обеспечение обороны и безопасности</w:t>
            </w:r>
          </w:p>
        </w:tc>
        <w:tc>
          <w:tcPr>
            <w:tcW w:w="3828" w:type="dxa"/>
            <w:tcBorders>
              <w:top w:val="single" w:sz="4" w:space="0" w:color="auto"/>
              <w:left w:val="single" w:sz="4" w:space="0" w:color="auto"/>
              <w:bottom w:val="single" w:sz="4" w:space="0" w:color="auto"/>
              <w:right w:val="single" w:sz="4" w:space="0" w:color="auto"/>
            </w:tcBorders>
          </w:tcPr>
          <w:p w14:paraId="536FEA6F" w14:textId="77777777" w:rsidR="006E2445" w:rsidRPr="001053DD" w:rsidRDefault="006E2445" w:rsidP="006E2445">
            <w:r w:rsidRPr="001053DD">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0781953F" w14:textId="77777777" w:rsidR="006E2445" w:rsidRPr="001053DD" w:rsidRDefault="006E2445" w:rsidP="006E2445">
            <w:r w:rsidRPr="001053DD">
              <w:t xml:space="preserve">размещение зданий военных училищ, военных институтов, </w:t>
            </w:r>
            <w:r w:rsidRPr="001053DD">
              <w:lastRenderedPageBreak/>
              <w:t>военных университетов, военных академий;</w:t>
            </w:r>
          </w:p>
          <w:p w14:paraId="11473B1A" w14:textId="77777777" w:rsidR="006E2445" w:rsidRPr="001053DD" w:rsidRDefault="006E2445" w:rsidP="006E2445">
            <w:r w:rsidRPr="001053DD">
              <w:t>размещение объектов, обеспечивающих осуществление таможенной деятельности</w:t>
            </w:r>
          </w:p>
        </w:tc>
        <w:tc>
          <w:tcPr>
            <w:tcW w:w="1701" w:type="dxa"/>
            <w:tcBorders>
              <w:top w:val="single" w:sz="4" w:space="0" w:color="auto"/>
              <w:left w:val="single" w:sz="4" w:space="0" w:color="auto"/>
              <w:bottom w:val="single" w:sz="4" w:space="0" w:color="auto"/>
              <w:right w:val="single" w:sz="4" w:space="0" w:color="auto"/>
            </w:tcBorders>
          </w:tcPr>
          <w:p w14:paraId="74B3042C" w14:textId="77777777" w:rsidR="006E2445" w:rsidRPr="001053DD" w:rsidRDefault="006E2445" w:rsidP="006E2445">
            <w:pPr>
              <w:jc w:val="center"/>
            </w:pPr>
            <w:r w:rsidRPr="001053DD">
              <w:lastRenderedPageBreak/>
              <w:t>8.0</w:t>
            </w:r>
          </w:p>
        </w:tc>
      </w:tr>
      <w:tr w:rsidR="006E2445" w:rsidRPr="001053DD" w14:paraId="50143A82"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E9252A4" w14:textId="77777777" w:rsidR="006E2445" w:rsidRPr="001053DD" w:rsidRDefault="006E2445" w:rsidP="007129DB">
            <w:pPr>
              <w:numPr>
                <w:ilvl w:val="0"/>
                <w:numId w:val="4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E791912" w14:textId="77777777" w:rsidR="006E2445" w:rsidRPr="001053DD" w:rsidRDefault="006E2445" w:rsidP="006E2445">
            <w:r w:rsidRPr="001053DD">
              <w:t>Обеспечение вооруженных сил</w:t>
            </w:r>
          </w:p>
        </w:tc>
        <w:tc>
          <w:tcPr>
            <w:tcW w:w="3828" w:type="dxa"/>
            <w:tcBorders>
              <w:top w:val="single" w:sz="4" w:space="0" w:color="auto"/>
              <w:left w:val="single" w:sz="4" w:space="0" w:color="auto"/>
              <w:bottom w:val="single" w:sz="4" w:space="0" w:color="auto"/>
              <w:right w:val="single" w:sz="4" w:space="0" w:color="auto"/>
            </w:tcBorders>
          </w:tcPr>
          <w:p w14:paraId="36C3A9EC" w14:textId="77777777" w:rsidR="006E2445" w:rsidRPr="001053DD" w:rsidRDefault="006E2445" w:rsidP="006E2445">
            <w:pPr>
              <w:pStyle w:val="ConsPlusNormal"/>
              <w:jc w:val="both"/>
            </w:pPr>
            <w:r w:rsidRPr="001053DD">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B5A893F" w14:textId="77777777" w:rsidR="006E2445" w:rsidRPr="001053DD" w:rsidRDefault="006E2445" w:rsidP="006E2445">
            <w:pPr>
              <w:pStyle w:val="ConsPlusNormal"/>
              <w:jc w:val="both"/>
            </w:pPr>
            <w:r w:rsidRPr="001053DD">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2B4FE671" w14:textId="77777777" w:rsidR="006E2445" w:rsidRPr="001053DD" w:rsidRDefault="006E2445" w:rsidP="006E2445">
            <w:pPr>
              <w:pStyle w:val="ConsPlusNormal"/>
              <w:jc w:val="both"/>
            </w:pPr>
            <w:r w:rsidRPr="001053DD">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33484B80" w14:textId="77777777" w:rsidR="006E2445" w:rsidRPr="001053DD" w:rsidRDefault="006E2445" w:rsidP="006E2445">
            <w:r w:rsidRPr="001053DD">
              <w:t>размещение объектов, для обеспечения безопасности которых были созданы закрытые административно-территориальные образования</w:t>
            </w:r>
          </w:p>
        </w:tc>
        <w:tc>
          <w:tcPr>
            <w:tcW w:w="1701" w:type="dxa"/>
            <w:tcBorders>
              <w:top w:val="single" w:sz="4" w:space="0" w:color="auto"/>
              <w:left w:val="single" w:sz="4" w:space="0" w:color="auto"/>
              <w:bottom w:val="single" w:sz="4" w:space="0" w:color="auto"/>
              <w:right w:val="single" w:sz="4" w:space="0" w:color="auto"/>
            </w:tcBorders>
          </w:tcPr>
          <w:p w14:paraId="77854E28" w14:textId="77777777" w:rsidR="006E2445" w:rsidRPr="001053DD" w:rsidRDefault="006E2445" w:rsidP="006E2445">
            <w:pPr>
              <w:jc w:val="center"/>
            </w:pPr>
            <w:r w:rsidRPr="001053DD">
              <w:t>8.1</w:t>
            </w:r>
          </w:p>
        </w:tc>
      </w:tr>
      <w:tr w:rsidR="006E2445" w:rsidRPr="001053DD" w14:paraId="4D01D52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3156F4F" w14:textId="77777777" w:rsidR="006E2445" w:rsidRPr="001053DD" w:rsidRDefault="006E2445" w:rsidP="007129DB">
            <w:pPr>
              <w:numPr>
                <w:ilvl w:val="0"/>
                <w:numId w:val="4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85BFA9F" w14:textId="77777777" w:rsidR="006E2445" w:rsidRPr="001053DD" w:rsidRDefault="006E2445" w:rsidP="006E2445">
            <w:r w:rsidRPr="001053DD">
              <w:t>Охрана Государственной границы Российской Федерации</w:t>
            </w:r>
          </w:p>
        </w:tc>
        <w:tc>
          <w:tcPr>
            <w:tcW w:w="3828" w:type="dxa"/>
            <w:tcBorders>
              <w:top w:val="single" w:sz="4" w:space="0" w:color="auto"/>
              <w:left w:val="single" w:sz="4" w:space="0" w:color="auto"/>
              <w:bottom w:val="single" w:sz="4" w:space="0" w:color="auto"/>
              <w:right w:val="single" w:sz="4" w:space="0" w:color="auto"/>
            </w:tcBorders>
          </w:tcPr>
          <w:p w14:paraId="5BAA8631" w14:textId="77777777" w:rsidR="006E2445" w:rsidRPr="001053DD" w:rsidRDefault="006E2445" w:rsidP="006E2445">
            <w:r w:rsidRPr="001053DD">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14:paraId="37EAFD3D" w14:textId="77777777" w:rsidR="006E2445" w:rsidRPr="001053DD" w:rsidRDefault="006E2445" w:rsidP="006E2445">
            <w:pPr>
              <w:jc w:val="center"/>
            </w:pPr>
            <w:r w:rsidRPr="001053DD">
              <w:t>8.2</w:t>
            </w:r>
          </w:p>
        </w:tc>
      </w:tr>
      <w:tr w:rsidR="006E2445" w:rsidRPr="001053DD" w14:paraId="5267F27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5A5B9B73" w14:textId="77777777" w:rsidR="006E2445" w:rsidRPr="001053DD" w:rsidRDefault="006E2445" w:rsidP="007129DB">
            <w:pPr>
              <w:numPr>
                <w:ilvl w:val="0"/>
                <w:numId w:val="4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076779E6" w14:textId="77777777" w:rsidR="006E2445" w:rsidRPr="001053DD" w:rsidRDefault="006E2445" w:rsidP="006E2445">
            <w:r w:rsidRPr="001053DD">
              <w:t>Обеспечение внутреннего правопорядка</w:t>
            </w:r>
          </w:p>
        </w:tc>
        <w:tc>
          <w:tcPr>
            <w:tcW w:w="3828" w:type="dxa"/>
            <w:tcBorders>
              <w:top w:val="single" w:sz="4" w:space="0" w:color="auto"/>
              <w:left w:val="single" w:sz="4" w:space="0" w:color="auto"/>
              <w:bottom w:val="single" w:sz="4" w:space="0" w:color="auto"/>
              <w:right w:val="single" w:sz="4" w:space="0" w:color="auto"/>
            </w:tcBorders>
          </w:tcPr>
          <w:p w14:paraId="27BC2E58"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794AABE0" w14:textId="77777777" w:rsidR="006E2445" w:rsidRPr="001053DD" w:rsidRDefault="006E2445" w:rsidP="006E2445">
            <w:r w:rsidRPr="001053DD">
              <w:t>размещение объектов гражданской обороны, за исключением объектов гражданской обороны, являющихся частями производственных зданий</w:t>
            </w:r>
          </w:p>
        </w:tc>
        <w:tc>
          <w:tcPr>
            <w:tcW w:w="1701" w:type="dxa"/>
            <w:tcBorders>
              <w:top w:val="single" w:sz="4" w:space="0" w:color="auto"/>
              <w:left w:val="single" w:sz="4" w:space="0" w:color="auto"/>
              <w:bottom w:val="single" w:sz="4" w:space="0" w:color="auto"/>
              <w:right w:val="single" w:sz="4" w:space="0" w:color="auto"/>
            </w:tcBorders>
          </w:tcPr>
          <w:p w14:paraId="40B09C46" w14:textId="77777777" w:rsidR="006E2445" w:rsidRPr="001053DD" w:rsidRDefault="006E2445" w:rsidP="006E2445">
            <w:pPr>
              <w:jc w:val="center"/>
            </w:pPr>
            <w:r w:rsidRPr="001053DD">
              <w:t>8.3</w:t>
            </w:r>
          </w:p>
        </w:tc>
      </w:tr>
      <w:tr w:rsidR="006E2445" w:rsidRPr="001053DD" w14:paraId="5CBF86B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8CE5CB4" w14:textId="77777777" w:rsidR="006E2445" w:rsidRPr="001053DD" w:rsidRDefault="006E2445" w:rsidP="007129DB">
            <w:pPr>
              <w:numPr>
                <w:ilvl w:val="0"/>
                <w:numId w:val="45"/>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1FC7678B" w14:textId="77777777" w:rsidR="006E2445" w:rsidRPr="001053DD" w:rsidRDefault="006E2445" w:rsidP="006E2445">
            <w:r w:rsidRPr="001053DD">
              <w:t>Обеспечение деятельности по исполнению наказаний</w:t>
            </w:r>
          </w:p>
        </w:tc>
        <w:tc>
          <w:tcPr>
            <w:tcW w:w="3828" w:type="dxa"/>
            <w:tcBorders>
              <w:top w:val="single" w:sz="4" w:space="0" w:color="auto"/>
              <w:left w:val="single" w:sz="4" w:space="0" w:color="auto"/>
              <w:bottom w:val="single" w:sz="4" w:space="0" w:color="auto"/>
              <w:right w:val="single" w:sz="4" w:space="0" w:color="auto"/>
            </w:tcBorders>
          </w:tcPr>
          <w:p w14:paraId="3FDC069A"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объектов капитального строительства для создания мест лишения свободы (следственные изоляторы, тюрьмы, поселения)</w:t>
            </w:r>
          </w:p>
        </w:tc>
        <w:tc>
          <w:tcPr>
            <w:tcW w:w="1701" w:type="dxa"/>
            <w:tcBorders>
              <w:top w:val="single" w:sz="4" w:space="0" w:color="auto"/>
              <w:left w:val="single" w:sz="4" w:space="0" w:color="auto"/>
              <w:bottom w:val="single" w:sz="4" w:space="0" w:color="auto"/>
              <w:right w:val="single" w:sz="4" w:space="0" w:color="auto"/>
            </w:tcBorders>
          </w:tcPr>
          <w:p w14:paraId="76F62A3E" w14:textId="77777777" w:rsidR="006E2445" w:rsidRPr="001053DD" w:rsidRDefault="006E2445" w:rsidP="006E2445">
            <w:pPr>
              <w:jc w:val="center"/>
            </w:pPr>
            <w:r w:rsidRPr="001053DD">
              <w:t>8.4</w:t>
            </w:r>
          </w:p>
        </w:tc>
      </w:tr>
    </w:tbl>
    <w:p w14:paraId="3AA097AA" w14:textId="03B3E611" w:rsidR="006E2445" w:rsidRPr="001053DD" w:rsidRDefault="006E2445" w:rsidP="00E557E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E557E4" w:rsidRPr="001053DD" w14:paraId="484F6020" w14:textId="77777777" w:rsidTr="00276B30">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16CCC287" w14:textId="278DBDD8" w:rsidR="00E557E4" w:rsidRPr="00E557E4" w:rsidRDefault="00E557E4" w:rsidP="006E2445">
            <w:pPr>
              <w:jc w:val="center"/>
              <w:rPr>
                <w:b/>
              </w:rPr>
            </w:pPr>
            <w:r w:rsidRPr="00E557E4">
              <w:rPr>
                <w:b/>
              </w:rPr>
              <w:t xml:space="preserve">Условно разрешённые виды использования зоны </w:t>
            </w:r>
            <w:r w:rsidRPr="00E557E4">
              <w:rPr>
                <w:rStyle w:val="4-6"/>
                <w:rFonts w:eastAsia="Arial"/>
                <w:b w:val="0"/>
              </w:rPr>
              <w:t>ТЗ-15</w:t>
            </w:r>
          </w:p>
        </w:tc>
      </w:tr>
      <w:tr w:rsidR="006E2445" w:rsidRPr="001053DD" w14:paraId="3F42D4F8"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3DE72588" w14:textId="77777777" w:rsidR="006E2445" w:rsidRPr="001053DD" w:rsidRDefault="006E2445" w:rsidP="006E2445">
            <w:pPr>
              <w:jc w:val="center"/>
            </w:pPr>
            <w:r w:rsidRPr="001053DD">
              <w:t>№</w:t>
            </w:r>
          </w:p>
          <w:p w14:paraId="6797A4E6"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3F9E0B3C"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2D21C40E"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036B1CF7" w14:textId="77777777" w:rsidR="006E2445" w:rsidRPr="001053DD" w:rsidRDefault="006E2445" w:rsidP="006E2445">
            <w:pPr>
              <w:jc w:val="center"/>
            </w:pPr>
            <w:r w:rsidRPr="001053DD">
              <w:t>Код вида</w:t>
            </w:r>
          </w:p>
        </w:tc>
      </w:tr>
      <w:tr w:rsidR="006E2445" w:rsidRPr="001053DD" w14:paraId="37B60925"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vAlign w:val="center"/>
          </w:tcPr>
          <w:p w14:paraId="01F11280" w14:textId="77777777" w:rsidR="006E2445" w:rsidRPr="001053DD" w:rsidRDefault="006E2445" w:rsidP="007129DB">
            <w:pPr>
              <w:numPr>
                <w:ilvl w:val="0"/>
                <w:numId w:val="46"/>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185F7B44" w14:textId="77777777" w:rsidR="006E2445" w:rsidRPr="001053DD" w:rsidRDefault="006E2445" w:rsidP="006E2445">
            <w:r w:rsidRPr="001053DD">
              <w:t>-</w:t>
            </w:r>
          </w:p>
        </w:tc>
        <w:tc>
          <w:tcPr>
            <w:tcW w:w="3828" w:type="dxa"/>
            <w:tcBorders>
              <w:top w:val="single" w:sz="4" w:space="0" w:color="auto"/>
              <w:left w:val="single" w:sz="4" w:space="0" w:color="auto"/>
              <w:bottom w:val="single" w:sz="4" w:space="0" w:color="auto"/>
              <w:right w:val="single" w:sz="4" w:space="0" w:color="auto"/>
            </w:tcBorders>
            <w:vAlign w:val="center"/>
          </w:tcPr>
          <w:p w14:paraId="22088D1D" w14:textId="77777777" w:rsidR="006E2445" w:rsidRPr="001053DD" w:rsidRDefault="006E2445" w:rsidP="006E2445"/>
        </w:tc>
        <w:tc>
          <w:tcPr>
            <w:tcW w:w="1701" w:type="dxa"/>
            <w:tcBorders>
              <w:top w:val="single" w:sz="4" w:space="0" w:color="auto"/>
              <w:left w:val="single" w:sz="4" w:space="0" w:color="auto"/>
              <w:bottom w:val="single" w:sz="4" w:space="0" w:color="auto"/>
              <w:right w:val="single" w:sz="4" w:space="0" w:color="auto"/>
            </w:tcBorders>
            <w:vAlign w:val="center"/>
          </w:tcPr>
          <w:p w14:paraId="3D1A5EDD" w14:textId="77777777" w:rsidR="006E2445" w:rsidRPr="001053DD" w:rsidRDefault="006E2445" w:rsidP="006E2445">
            <w:pPr>
              <w:jc w:val="center"/>
            </w:pPr>
            <w:r w:rsidRPr="001053DD">
              <w:t>-</w:t>
            </w:r>
          </w:p>
        </w:tc>
      </w:tr>
    </w:tbl>
    <w:p w14:paraId="5D89A782" w14:textId="782FF450" w:rsidR="006E2445" w:rsidRPr="001053DD" w:rsidRDefault="006E2445" w:rsidP="00E557E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E557E4" w:rsidRPr="001053DD" w14:paraId="1EFDE5F8" w14:textId="77777777" w:rsidTr="00276B30">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674195D" w14:textId="62BCA862" w:rsidR="00E557E4" w:rsidRPr="00E557E4" w:rsidRDefault="00E557E4" w:rsidP="006E2445">
            <w:pPr>
              <w:jc w:val="center"/>
              <w:rPr>
                <w:b/>
              </w:rPr>
            </w:pPr>
            <w:r w:rsidRPr="00E557E4">
              <w:rPr>
                <w:b/>
              </w:rPr>
              <w:t xml:space="preserve">Вспомогательные виды использования зоны </w:t>
            </w:r>
            <w:r w:rsidRPr="00E557E4">
              <w:rPr>
                <w:rStyle w:val="4-6"/>
                <w:rFonts w:eastAsia="Arial"/>
                <w:b w:val="0"/>
              </w:rPr>
              <w:t>ТЗ-15</w:t>
            </w:r>
          </w:p>
        </w:tc>
      </w:tr>
      <w:tr w:rsidR="006E2445" w:rsidRPr="001053DD" w14:paraId="2450AD53" w14:textId="77777777" w:rsidTr="006E2445">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04EC029E" w14:textId="77777777" w:rsidR="006E2445" w:rsidRPr="001053DD" w:rsidRDefault="006E2445" w:rsidP="006E2445">
            <w:pPr>
              <w:jc w:val="center"/>
            </w:pPr>
            <w:r w:rsidRPr="001053DD">
              <w:t>№</w:t>
            </w:r>
          </w:p>
          <w:p w14:paraId="6D2D1973" w14:textId="77777777" w:rsidR="006E2445" w:rsidRPr="001053DD" w:rsidRDefault="006E2445" w:rsidP="006E2445">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76363780" w14:textId="77777777" w:rsidR="006E2445" w:rsidRPr="001053DD" w:rsidRDefault="006E2445" w:rsidP="006E2445">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18FC2AE7" w14:textId="77777777" w:rsidR="006E2445" w:rsidRPr="001053DD" w:rsidRDefault="006E2445" w:rsidP="006E2445">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1D06AE12" w14:textId="77777777" w:rsidR="006E2445" w:rsidRPr="001053DD" w:rsidRDefault="006E2445" w:rsidP="006E2445">
            <w:pPr>
              <w:jc w:val="center"/>
            </w:pPr>
            <w:r w:rsidRPr="001053DD">
              <w:t>Код вида</w:t>
            </w:r>
          </w:p>
        </w:tc>
      </w:tr>
      <w:tr w:rsidR="006E2445" w:rsidRPr="001053DD" w14:paraId="15D73EF9"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46161940"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8D38CC2" w14:textId="77777777" w:rsidR="006E2445" w:rsidRPr="001053DD" w:rsidRDefault="006E2445" w:rsidP="006E2445">
            <w:r w:rsidRPr="001053DD">
              <w:t>Малоэтажная многоквартирная жилая застройка</w:t>
            </w:r>
          </w:p>
        </w:tc>
        <w:tc>
          <w:tcPr>
            <w:tcW w:w="3828" w:type="dxa"/>
            <w:tcBorders>
              <w:top w:val="single" w:sz="4" w:space="0" w:color="auto"/>
              <w:left w:val="single" w:sz="4" w:space="0" w:color="auto"/>
              <w:bottom w:val="single" w:sz="4" w:space="0" w:color="auto"/>
              <w:right w:val="single" w:sz="4" w:space="0" w:color="auto"/>
            </w:tcBorders>
          </w:tcPr>
          <w:p w14:paraId="46CBC684"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Размещение малоэтажных многоквартирных домов (многоквартирные дома высотой до 4 этажей, включая мансардный);</w:t>
            </w:r>
          </w:p>
          <w:p w14:paraId="128BA034" w14:textId="77777777" w:rsidR="006E2445" w:rsidRPr="001053DD" w:rsidRDefault="006E2445" w:rsidP="006E2445">
            <w:pPr>
              <w:pBdr>
                <w:top w:val="none" w:sz="0" w:space="0" w:color="auto"/>
                <w:left w:val="none" w:sz="0" w:space="0" w:color="auto"/>
                <w:bottom w:val="none" w:sz="0" w:space="0" w:color="auto"/>
                <w:right w:val="none" w:sz="0" w:space="0" w:color="auto"/>
                <w:between w:val="none" w:sz="0" w:space="0" w:color="auto"/>
              </w:pBdr>
            </w:pPr>
            <w:r w:rsidRPr="001053DD">
              <w:t>обустройство спортивных и детских площадок, площадок для отдыха;</w:t>
            </w:r>
          </w:p>
          <w:p w14:paraId="118DB419" w14:textId="77777777" w:rsidR="006E2445" w:rsidRPr="001053DD" w:rsidRDefault="006E2445" w:rsidP="006E2445">
            <w:r w:rsidRPr="001053DD">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tcBorders>
              <w:top w:val="single" w:sz="4" w:space="0" w:color="auto"/>
              <w:left w:val="single" w:sz="4" w:space="0" w:color="auto"/>
              <w:bottom w:val="single" w:sz="4" w:space="0" w:color="auto"/>
              <w:right w:val="single" w:sz="4" w:space="0" w:color="auto"/>
            </w:tcBorders>
          </w:tcPr>
          <w:p w14:paraId="0442E852" w14:textId="77777777" w:rsidR="006E2445" w:rsidRPr="001053DD" w:rsidRDefault="006E2445" w:rsidP="006E2445">
            <w:pPr>
              <w:jc w:val="center"/>
            </w:pPr>
            <w:r w:rsidRPr="001053DD">
              <w:t>2.1.1</w:t>
            </w:r>
          </w:p>
        </w:tc>
      </w:tr>
      <w:tr w:rsidR="006E2445" w:rsidRPr="001053DD" w14:paraId="31757AB5"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D979E3C"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C9E6473" w14:textId="77777777" w:rsidR="006E2445" w:rsidRPr="001053DD" w:rsidRDefault="006E2445" w:rsidP="006E2445">
            <w:r w:rsidRPr="001053DD">
              <w:t>Обслуживание жилой застройки</w:t>
            </w:r>
          </w:p>
        </w:tc>
        <w:tc>
          <w:tcPr>
            <w:tcW w:w="3828" w:type="dxa"/>
            <w:tcBorders>
              <w:top w:val="single" w:sz="4" w:space="0" w:color="auto"/>
              <w:left w:val="single" w:sz="4" w:space="0" w:color="auto"/>
              <w:bottom w:val="single" w:sz="4" w:space="0" w:color="auto"/>
              <w:right w:val="single" w:sz="4" w:space="0" w:color="auto"/>
            </w:tcBorders>
          </w:tcPr>
          <w:p w14:paraId="238064F9" w14:textId="77777777" w:rsidR="006E2445" w:rsidRPr="001053DD" w:rsidRDefault="006E2445" w:rsidP="006E2445">
            <w:r w:rsidRPr="001053DD">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1053DD">
                <w:t>кодами 3.1</w:t>
              </w:r>
            </w:hyperlink>
            <w:r w:rsidRPr="001053DD">
              <w:t xml:space="preserve">, </w:t>
            </w:r>
            <w:hyperlink w:anchor="P204" w:history="1">
              <w:r w:rsidRPr="001053DD">
                <w:t>3.2</w:t>
              </w:r>
            </w:hyperlink>
            <w:r w:rsidRPr="001053DD">
              <w:t xml:space="preserve">, </w:t>
            </w:r>
            <w:hyperlink w:anchor="P226" w:history="1">
              <w:r w:rsidRPr="001053DD">
                <w:t>3.3</w:t>
              </w:r>
            </w:hyperlink>
            <w:r w:rsidRPr="001053DD">
              <w:t xml:space="preserve">, </w:t>
            </w:r>
            <w:hyperlink w:anchor="P230" w:history="1">
              <w:r w:rsidRPr="001053DD">
                <w:t>3.4</w:t>
              </w:r>
            </w:hyperlink>
            <w:r w:rsidRPr="001053DD">
              <w:t xml:space="preserve">, </w:t>
            </w:r>
            <w:hyperlink w:anchor="P234" w:history="1">
              <w:r w:rsidRPr="001053DD">
                <w:t>3.4.1</w:t>
              </w:r>
            </w:hyperlink>
            <w:r w:rsidRPr="001053DD">
              <w:t xml:space="preserve">, </w:t>
            </w:r>
            <w:hyperlink w:anchor="P252" w:history="1">
              <w:r w:rsidRPr="001053DD">
                <w:t>3.5.1</w:t>
              </w:r>
            </w:hyperlink>
            <w:r w:rsidRPr="001053DD">
              <w:t xml:space="preserve">, </w:t>
            </w:r>
            <w:hyperlink w:anchor="P260" w:history="1">
              <w:r w:rsidRPr="001053DD">
                <w:t>3.6</w:t>
              </w:r>
            </w:hyperlink>
            <w:r w:rsidRPr="001053DD">
              <w:t xml:space="preserve">, </w:t>
            </w:r>
            <w:hyperlink w:anchor="P276" w:history="1">
              <w:r w:rsidRPr="001053DD">
                <w:t>3.7</w:t>
              </w:r>
            </w:hyperlink>
            <w:r w:rsidRPr="001053DD">
              <w:t xml:space="preserve">, </w:t>
            </w:r>
            <w:hyperlink w:anchor="P320" w:history="1">
              <w:r w:rsidRPr="001053DD">
                <w:t>3.10.1</w:t>
              </w:r>
            </w:hyperlink>
            <w:r w:rsidRPr="001053DD">
              <w:t xml:space="preserve">, </w:t>
            </w:r>
            <w:hyperlink w:anchor="P335" w:history="1">
              <w:r w:rsidRPr="001053DD">
                <w:t>4.1</w:t>
              </w:r>
            </w:hyperlink>
            <w:r w:rsidRPr="001053DD">
              <w:t xml:space="preserve">, </w:t>
            </w:r>
            <w:hyperlink w:anchor="P344" w:history="1">
              <w:r w:rsidRPr="001053DD">
                <w:t>4.3</w:t>
              </w:r>
            </w:hyperlink>
            <w:r w:rsidRPr="001053DD">
              <w:t xml:space="preserve">, </w:t>
            </w:r>
            <w:hyperlink w:anchor="P349" w:history="1">
              <w:r w:rsidRPr="001053DD">
                <w:t>4.4</w:t>
              </w:r>
            </w:hyperlink>
            <w:r w:rsidRPr="001053DD">
              <w:t xml:space="preserve">, </w:t>
            </w:r>
            <w:hyperlink w:anchor="P356" w:history="1">
              <w:r w:rsidRPr="001053DD">
                <w:t>4.6</w:t>
              </w:r>
            </w:hyperlink>
            <w:r w:rsidRPr="001053DD">
              <w:t xml:space="preserve">, </w:t>
            </w:r>
            <w:hyperlink w:anchor="P424" w:history="1">
              <w:r w:rsidRPr="001053DD">
                <w:t>5.1.2</w:t>
              </w:r>
            </w:hyperlink>
            <w:r w:rsidRPr="001053DD">
              <w:t xml:space="preserve">, </w:t>
            </w:r>
            <w:hyperlink w:anchor="P428" w:history="1">
              <w:r w:rsidRPr="001053DD">
                <w:t>5.1.3</w:t>
              </w:r>
            </w:hyperlink>
            <w:r w:rsidRPr="001053DD">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701" w:type="dxa"/>
            <w:tcBorders>
              <w:top w:val="single" w:sz="4" w:space="0" w:color="auto"/>
              <w:left w:val="single" w:sz="4" w:space="0" w:color="auto"/>
              <w:bottom w:val="single" w:sz="4" w:space="0" w:color="auto"/>
              <w:right w:val="single" w:sz="4" w:space="0" w:color="auto"/>
            </w:tcBorders>
          </w:tcPr>
          <w:p w14:paraId="0FAE6C17" w14:textId="77777777" w:rsidR="006E2445" w:rsidRPr="001053DD" w:rsidRDefault="006E2445" w:rsidP="006E2445">
            <w:pPr>
              <w:jc w:val="center"/>
            </w:pPr>
            <w:r w:rsidRPr="001053DD">
              <w:t>2.7</w:t>
            </w:r>
          </w:p>
        </w:tc>
      </w:tr>
      <w:tr w:rsidR="006E2445" w:rsidRPr="001053DD" w14:paraId="56BA104D"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02F14F1E"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7E74F1CF" w14:textId="77777777" w:rsidR="006E2445" w:rsidRPr="001053DD" w:rsidRDefault="006E2445" w:rsidP="006E2445">
            <w:r w:rsidRPr="001053DD">
              <w:t>Хранение автотранспорта</w:t>
            </w:r>
          </w:p>
        </w:tc>
        <w:tc>
          <w:tcPr>
            <w:tcW w:w="3828" w:type="dxa"/>
            <w:tcBorders>
              <w:top w:val="single" w:sz="4" w:space="0" w:color="auto"/>
              <w:left w:val="single" w:sz="4" w:space="0" w:color="auto"/>
              <w:bottom w:val="single" w:sz="4" w:space="0" w:color="auto"/>
              <w:right w:val="single" w:sz="4" w:space="0" w:color="auto"/>
            </w:tcBorders>
          </w:tcPr>
          <w:p w14:paraId="676D9014" w14:textId="77777777" w:rsidR="006E2445" w:rsidRPr="001053DD" w:rsidRDefault="006E2445" w:rsidP="006E2445">
            <w:r w:rsidRPr="001053DD">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053DD">
                <w:t>кодом 4.9</w:t>
              </w:r>
            </w:hyperlink>
          </w:p>
        </w:tc>
        <w:tc>
          <w:tcPr>
            <w:tcW w:w="1701" w:type="dxa"/>
            <w:tcBorders>
              <w:top w:val="single" w:sz="4" w:space="0" w:color="auto"/>
              <w:left w:val="single" w:sz="4" w:space="0" w:color="auto"/>
              <w:bottom w:val="single" w:sz="4" w:space="0" w:color="auto"/>
              <w:right w:val="single" w:sz="4" w:space="0" w:color="auto"/>
            </w:tcBorders>
          </w:tcPr>
          <w:p w14:paraId="713D462D" w14:textId="77777777" w:rsidR="006E2445" w:rsidRPr="001053DD" w:rsidRDefault="006E2445" w:rsidP="006E2445">
            <w:pPr>
              <w:jc w:val="center"/>
            </w:pPr>
            <w:r w:rsidRPr="001053DD">
              <w:t>2.7.1</w:t>
            </w:r>
          </w:p>
        </w:tc>
      </w:tr>
      <w:tr w:rsidR="006E2445" w:rsidRPr="001053DD" w14:paraId="63F0C66B"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B103FCD"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796C6F8A" w14:textId="77777777" w:rsidR="006E2445" w:rsidRPr="001053DD" w:rsidRDefault="006E2445" w:rsidP="006E2445">
            <w:r w:rsidRPr="001053DD">
              <w:t>Коммунальное обслуживание</w:t>
            </w:r>
          </w:p>
        </w:tc>
        <w:tc>
          <w:tcPr>
            <w:tcW w:w="3828" w:type="dxa"/>
            <w:tcBorders>
              <w:top w:val="single" w:sz="4" w:space="0" w:color="auto"/>
              <w:left w:val="single" w:sz="4" w:space="0" w:color="auto"/>
              <w:bottom w:val="single" w:sz="4" w:space="0" w:color="auto"/>
              <w:right w:val="single" w:sz="4" w:space="0" w:color="auto"/>
            </w:tcBorders>
          </w:tcPr>
          <w:p w14:paraId="4FFFF9B1" w14:textId="77777777" w:rsidR="006E2445" w:rsidRPr="001053DD" w:rsidRDefault="006E2445" w:rsidP="006E2445">
            <w:r w:rsidRPr="001053DD">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053DD">
                <w:t>кодами 3.1.1</w:t>
              </w:r>
            </w:hyperlink>
            <w:r w:rsidRPr="001053DD">
              <w:t xml:space="preserve"> - </w:t>
            </w:r>
            <w:hyperlink w:anchor="P202" w:history="1">
              <w:r w:rsidRPr="001053DD">
                <w:t>3.1.2</w:t>
              </w:r>
            </w:hyperlink>
          </w:p>
        </w:tc>
        <w:tc>
          <w:tcPr>
            <w:tcW w:w="1701" w:type="dxa"/>
            <w:tcBorders>
              <w:top w:val="single" w:sz="4" w:space="0" w:color="auto"/>
              <w:left w:val="single" w:sz="4" w:space="0" w:color="auto"/>
              <w:bottom w:val="single" w:sz="4" w:space="0" w:color="auto"/>
              <w:right w:val="single" w:sz="4" w:space="0" w:color="auto"/>
            </w:tcBorders>
          </w:tcPr>
          <w:p w14:paraId="2A1ADF2F" w14:textId="77777777" w:rsidR="006E2445" w:rsidRPr="001053DD" w:rsidRDefault="006E2445" w:rsidP="006E2445">
            <w:pPr>
              <w:jc w:val="center"/>
            </w:pPr>
            <w:r w:rsidRPr="001053DD">
              <w:t>3.1</w:t>
            </w:r>
          </w:p>
        </w:tc>
      </w:tr>
      <w:tr w:rsidR="006E2445" w:rsidRPr="001053DD" w14:paraId="6E2FAD75"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26F8E77D"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5D5807A" w14:textId="77777777" w:rsidR="006E2445" w:rsidRPr="001053DD" w:rsidRDefault="006E2445" w:rsidP="006E2445">
            <w:r w:rsidRPr="001053DD">
              <w:t>Здравоохранение</w:t>
            </w:r>
          </w:p>
        </w:tc>
        <w:tc>
          <w:tcPr>
            <w:tcW w:w="3828" w:type="dxa"/>
            <w:tcBorders>
              <w:top w:val="single" w:sz="4" w:space="0" w:color="auto"/>
              <w:left w:val="single" w:sz="4" w:space="0" w:color="auto"/>
              <w:bottom w:val="single" w:sz="4" w:space="0" w:color="auto"/>
              <w:right w:val="single" w:sz="4" w:space="0" w:color="auto"/>
            </w:tcBorders>
          </w:tcPr>
          <w:p w14:paraId="5AAE8888" w14:textId="77777777" w:rsidR="006E2445" w:rsidRPr="001053DD" w:rsidRDefault="006E2445" w:rsidP="006E2445">
            <w:r w:rsidRPr="001053DD">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199" w:tooltip="Амбулаторно-поликлиническое обслуживание" w:history="1">
              <w:r w:rsidRPr="001053DD">
                <w:t>кодами 3.4.1</w:t>
              </w:r>
            </w:hyperlink>
            <w:r w:rsidRPr="001053DD">
              <w:t xml:space="preserve"> - </w:t>
            </w:r>
            <w:hyperlink w:anchor="Par203" w:tooltip="Стационарное медицинское обслуживание" w:history="1">
              <w:r w:rsidRPr="001053DD">
                <w:t>3.4.2</w:t>
              </w:r>
            </w:hyperlink>
          </w:p>
        </w:tc>
        <w:tc>
          <w:tcPr>
            <w:tcW w:w="1701" w:type="dxa"/>
            <w:tcBorders>
              <w:top w:val="single" w:sz="4" w:space="0" w:color="auto"/>
              <w:left w:val="single" w:sz="4" w:space="0" w:color="auto"/>
              <w:bottom w:val="single" w:sz="4" w:space="0" w:color="auto"/>
              <w:right w:val="single" w:sz="4" w:space="0" w:color="auto"/>
            </w:tcBorders>
          </w:tcPr>
          <w:p w14:paraId="74B8BCCB" w14:textId="77777777" w:rsidR="006E2445" w:rsidRPr="001053DD" w:rsidRDefault="006E2445" w:rsidP="006E2445">
            <w:pPr>
              <w:jc w:val="center"/>
            </w:pPr>
            <w:r w:rsidRPr="001053DD">
              <w:t>3.4</w:t>
            </w:r>
          </w:p>
        </w:tc>
      </w:tr>
      <w:tr w:rsidR="006E2445" w:rsidRPr="001053DD" w14:paraId="16CA45A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61E4921"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2E858EB" w14:textId="77777777" w:rsidR="006E2445" w:rsidRPr="001053DD" w:rsidRDefault="006E2445" w:rsidP="006E2445">
            <w:r w:rsidRPr="001053DD">
              <w:t>Образование и просвещение</w:t>
            </w:r>
          </w:p>
        </w:tc>
        <w:tc>
          <w:tcPr>
            <w:tcW w:w="3828" w:type="dxa"/>
            <w:tcBorders>
              <w:top w:val="single" w:sz="4" w:space="0" w:color="auto"/>
              <w:left w:val="single" w:sz="4" w:space="0" w:color="auto"/>
              <w:bottom w:val="single" w:sz="4" w:space="0" w:color="auto"/>
              <w:right w:val="single" w:sz="4" w:space="0" w:color="auto"/>
            </w:tcBorders>
          </w:tcPr>
          <w:p w14:paraId="66A818B8" w14:textId="77777777" w:rsidR="006E2445" w:rsidRPr="001053DD" w:rsidRDefault="006E2445" w:rsidP="006E2445">
            <w:r w:rsidRPr="001053DD">
              <w:t xml:space="preserve">Размещение объектов капитального строительства, </w:t>
            </w:r>
            <w:r w:rsidRPr="001053DD">
              <w:lastRenderedPageBreak/>
              <w:t xml:space="preserve">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52" w:history="1">
              <w:r w:rsidRPr="001053DD">
                <w:t>кодами 3.5.1</w:t>
              </w:r>
            </w:hyperlink>
            <w:r w:rsidRPr="001053DD">
              <w:t xml:space="preserve"> - </w:t>
            </w:r>
            <w:hyperlink w:anchor="P256" w:history="1">
              <w:r w:rsidRPr="001053DD">
                <w:t>3.5.2</w:t>
              </w:r>
            </w:hyperlink>
          </w:p>
        </w:tc>
        <w:tc>
          <w:tcPr>
            <w:tcW w:w="1701" w:type="dxa"/>
            <w:tcBorders>
              <w:top w:val="single" w:sz="4" w:space="0" w:color="auto"/>
              <w:left w:val="single" w:sz="4" w:space="0" w:color="auto"/>
              <w:bottom w:val="single" w:sz="4" w:space="0" w:color="auto"/>
              <w:right w:val="single" w:sz="4" w:space="0" w:color="auto"/>
            </w:tcBorders>
          </w:tcPr>
          <w:p w14:paraId="59C93384" w14:textId="77777777" w:rsidR="006E2445" w:rsidRPr="001053DD" w:rsidRDefault="006E2445" w:rsidP="006E2445">
            <w:pPr>
              <w:jc w:val="center"/>
            </w:pPr>
            <w:r w:rsidRPr="001053DD">
              <w:lastRenderedPageBreak/>
              <w:t>3.5</w:t>
            </w:r>
          </w:p>
        </w:tc>
      </w:tr>
      <w:tr w:rsidR="006E2445" w:rsidRPr="001053DD" w14:paraId="133D6BEC"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8DE73A0"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3906B32B" w14:textId="77777777" w:rsidR="006E2445" w:rsidRPr="001053DD" w:rsidRDefault="006E2445" w:rsidP="006E2445">
            <w:r w:rsidRPr="001053DD">
              <w:t>Культурное развитие</w:t>
            </w:r>
          </w:p>
        </w:tc>
        <w:tc>
          <w:tcPr>
            <w:tcW w:w="3828" w:type="dxa"/>
            <w:tcBorders>
              <w:top w:val="single" w:sz="4" w:space="0" w:color="auto"/>
              <w:left w:val="single" w:sz="4" w:space="0" w:color="auto"/>
              <w:bottom w:val="single" w:sz="4" w:space="0" w:color="auto"/>
              <w:right w:val="single" w:sz="4" w:space="0" w:color="auto"/>
            </w:tcBorders>
          </w:tcPr>
          <w:p w14:paraId="51143DA1" w14:textId="77777777" w:rsidR="006E2445" w:rsidRPr="001053DD" w:rsidRDefault="006E2445" w:rsidP="006E2445">
            <w:r w:rsidRPr="001053DD">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1053DD">
                <w:t>кодами 3.6.1</w:t>
              </w:r>
            </w:hyperlink>
            <w:r w:rsidRPr="001053DD">
              <w:t xml:space="preserve"> - </w:t>
            </w:r>
            <w:hyperlink w:anchor="P274" w:history="1">
              <w:r w:rsidRPr="001053DD">
                <w:t>3.6.3</w:t>
              </w:r>
            </w:hyperlink>
          </w:p>
        </w:tc>
        <w:tc>
          <w:tcPr>
            <w:tcW w:w="1701" w:type="dxa"/>
            <w:tcBorders>
              <w:top w:val="single" w:sz="4" w:space="0" w:color="auto"/>
              <w:left w:val="single" w:sz="4" w:space="0" w:color="auto"/>
              <w:bottom w:val="single" w:sz="4" w:space="0" w:color="auto"/>
              <w:right w:val="single" w:sz="4" w:space="0" w:color="auto"/>
            </w:tcBorders>
          </w:tcPr>
          <w:p w14:paraId="108D2E7F" w14:textId="77777777" w:rsidR="006E2445" w:rsidRPr="001053DD" w:rsidRDefault="006E2445" w:rsidP="006E2445">
            <w:pPr>
              <w:jc w:val="center"/>
            </w:pPr>
            <w:r w:rsidRPr="001053DD">
              <w:t>3.6</w:t>
            </w:r>
          </w:p>
        </w:tc>
      </w:tr>
      <w:tr w:rsidR="006E2445" w:rsidRPr="001053DD" w14:paraId="64079276"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3661EF89"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62F3A73" w14:textId="77777777" w:rsidR="006E2445" w:rsidRPr="001053DD" w:rsidRDefault="006E2445" w:rsidP="006E2445">
            <w:r w:rsidRPr="001053DD">
              <w:t>Магазины</w:t>
            </w:r>
          </w:p>
        </w:tc>
        <w:tc>
          <w:tcPr>
            <w:tcW w:w="3828" w:type="dxa"/>
            <w:tcBorders>
              <w:top w:val="single" w:sz="4" w:space="0" w:color="auto"/>
              <w:left w:val="single" w:sz="4" w:space="0" w:color="auto"/>
              <w:bottom w:val="single" w:sz="4" w:space="0" w:color="auto"/>
              <w:right w:val="single" w:sz="4" w:space="0" w:color="auto"/>
            </w:tcBorders>
          </w:tcPr>
          <w:p w14:paraId="3CE24C42" w14:textId="77777777" w:rsidR="006E2445" w:rsidRPr="001053DD" w:rsidRDefault="006E2445" w:rsidP="006E2445">
            <w:r w:rsidRPr="001053DD">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tcBorders>
              <w:top w:val="single" w:sz="4" w:space="0" w:color="auto"/>
              <w:left w:val="single" w:sz="4" w:space="0" w:color="auto"/>
              <w:bottom w:val="single" w:sz="4" w:space="0" w:color="auto"/>
              <w:right w:val="single" w:sz="4" w:space="0" w:color="auto"/>
            </w:tcBorders>
          </w:tcPr>
          <w:p w14:paraId="50944AD4" w14:textId="77777777" w:rsidR="006E2445" w:rsidRPr="001053DD" w:rsidRDefault="006E2445" w:rsidP="006E2445">
            <w:pPr>
              <w:jc w:val="center"/>
            </w:pPr>
            <w:r w:rsidRPr="001053DD">
              <w:t>4.4</w:t>
            </w:r>
          </w:p>
        </w:tc>
      </w:tr>
      <w:tr w:rsidR="006E2445" w:rsidRPr="001053DD" w14:paraId="20A87EC4"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118AA4D8"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0EE29C22" w14:textId="77777777" w:rsidR="006E2445" w:rsidRPr="001053DD" w:rsidRDefault="006E2445" w:rsidP="006E2445">
            <w:r w:rsidRPr="001053DD">
              <w:t>Общественное питание</w:t>
            </w:r>
          </w:p>
        </w:tc>
        <w:tc>
          <w:tcPr>
            <w:tcW w:w="3828" w:type="dxa"/>
            <w:tcBorders>
              <w:top w:val="single" w:sz="4" w:space="0" w:color="auto"/>
              <w:left w:val="single" w:sz="4" w:space="0" w:color="auto"/>
              <w:bottom w:val="single" w:sz="4" w:space="0" w:color="auto"/>
              <w:right w:val="single" w:sz="4" w:space="0" w:color="auto"/>
            </w:tcBorders>
          </w:tcPr>
          <w:p w14:paraId="268C7788" w14:textId="77777777" w:rsidR="006E2445" w:rsidRPr="001053DD" w:rsidRDefault="006E2445" w:rsidP="006E2445">
            <w:r w:rsidRPr="001053DD">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tcBorders>
              <w:top w:val="single" w:sz="4" w:space="0" w:color="auto"/>
              <w:left w:val="single" w:sz="4" w:space="0" w:color="auto"/>
              <w:bottom w:val="single" w:sz="4" w:space="0" w:color="auto"/>
              <w:right w:val="single" w:sz="4" w:space="0" w:color="auto"/>
            </w:tcBorders>
          </w:tcPr>
          <w:p w14:paraId="75D25234" w14:textId="77777777" w:rsidR="006E2445" w:rsidRPr="001053DD" w:rsidRDefault="006E2445" w:rsidP="006E2445">
            <w:pPr>
              <w:jc w:val="center"/>
            </w:pPr>
            <w:r w:rsidRPr="001053DD">
              <w:t>4.6</w:t>
            </w:r>
          </w:p>
        </w:tc>
      </w:tr>
      <w:tr w:rsidR="006E2445" w:rsidRPr="001053DD" w14:paraId="14D2917A"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B13F200"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737F12C" w14:textId="77777777" w:rsidR="006E2445" w:rsidRPr="001053DD" w:rsidRDefault="006E2445" w:rsidP="006E2445">
            <w:r w:rsidRPr="001053DD">
              <w:t>Служебные гаражи</w:t>
            </w:r>
          </w:p>
        </w:tc>
        <w:tc>
          <w:tcPr>
            <w:tcW w:w="3828" w:type="dxa"/>
            <w:tcBorders>
              <w:top w:val="single" w:sz="4" w:space="0" w:color="auto"/>
              <w:left w:val="single" w:sz="4" w:space="0" w:color="auto"/>
              <w:bottom w:val="single" w:sz="4" w:space="0" w:color="auto"/>
              <w:right w:val="single" w:sz="4" w:space="0" w:color="auto"/>
            </w:tcBorders>
          </w:tcPr>
          <w:p w14:paraId="482BF289" w14:textId="77777777" w:rsidR="006E2445" w:rsidRPr="001053DD" w:rsidRDefault="006E2445" w:rsidP="006E2445">
            <w:r w:rsidRPr="001053DD">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1053DD">
                <w:t>кодами 3.0</w:t>
              </w:r>
            </w:hyperlink>
            <w:r w:rsidRPr="001053DD">
              <w:t xml:space="preserve">, </w:t>
            </w:r>
            <w:hyperlink w:anchor="Par333" w:tooltip="4.0" w:history="1">
              <w:r w:rsidRPr="001053DD">
                <w:t>4.0</w:t>
              </w:r>
            </w:hyperlink>
            <w:r w:rsidRPr="001053DD">
              <w:t>, а также для стоянки и хранения транспортных средств общего пользования, в том числе в депо</w:t>
            </w:r>
          </w:p>
        </w:tc>
        <w:tc>
          <w:tcPr>
            <w:tcW w:w="1701" w:type="dxa"/>
            <w:tcBorders>
              <w:top w:val="single" w:sz="4" w:space="0" w:color="auto"/>
              <w:left w:val="single" w:sz="4" w:space="0" w:color="auto"/>
              <w:bottom w:val="single" w:sz="4" w:space="0" w:color="auto"/>
              <w:right w:val="single" w:sz="4" w:space="0" w:color="auto"/>
            </w:tcBorders>
          </w:tcPr>
          <w:p w14:paraId="59044B88" w14:textId="77777777" w:rsidR="006E2445" w:rsidRPr="001053DD" w:rsidRDefault="006E2445" w:rsidP="006E2445">
            <w:pPr>
              <w:jc w:val="center"/>
            </w:pPr>
            <w:r w:rsidRPr="001053DD">
              <w:t>4.9</w:t>
            </w:r>
          </w:p>
        </w:tc>
      </w:tr>
      <w:tr w:rsidR="006E2445" w:rsidRPr="001053DD" w14:paraId="65EAD437"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6D23AC77"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0C9C4573" w14:textId="77777777" w:rsidR="006E2445" w:rsidRPr="001053DD" w:rsidRDefault="006E2445" w:rsidP="006E2445">
            <w:r w:rsidRPr="001053DD">
              <w:t>Спорт</w:t>
            </w:r>
          </w:p>
        </w:tc>
        <w:tc>
          <w:tcPr>
            <w:tcW w:w="3828" w:type="dxa"/>
            <w:tcBorders>
              <w:top w:val="single" w:sz="4" w:space="0" w:color="auto"/>
              <w:left w:val="single" w:sz="4" w:space="0" w:color="auto"/>
              <w:bottom w:val="single" w:sz="4" w:space="0" w:color="auto"/>
              <w:right w:val="single" w:sz="4" w:space="0" w:color="auto"/>
            </w:tcBorders>
          </w:tcPr>
          <w:p w14:paraId="6220F5C3" w14:textId="77777777" w:rsidR="006E2445" w:rsidRPr="001053DD" w:rsidRDefault="006E2445" w:rsidP="006E2445">
            <w:r w:rsidRPr="001053DD">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1053DD">
                <w:t>кодами 5.1.1</w:t>
              </w:r>
            </w:hyperlink>
            <w:r w:rsidRPr="001053DD">
              <w:t xml:space="preserve"> - </w:t>
            </w:r>
            <w:hyperlink w:anchor="P444" w:history="1">
              <w:r w:rsidRPr="001053DD">
                <w:t>5.1.7</w:t>
              </w:r>
            </w:hyperlink>
          </w:p>
        </w:tc>
        <w:tc>
          <w:tcPr>
            <w:tcW w:w="1701" w:type="dxa"/>
            <w:tcBorders>
              <w:top w:val="single" w:sz="4" w:space="0" w:color="auto"/>
              <w:left w:val="single" w:sz="4" w:space="0" w:color="auto"/>
              <w:bottom w:val="single" w:sz="4" w:space="0" w:color="auto"/>
              <w:right w:val="single" w:sz="4" w:space="0" w:color="auto"/>
            </w:tcBorders>
          </w:tcPr>
          <w:p w14:paraId="25812165" w14:textId="77777777" w:rsidR="006E2445" w:rsidRPr="001053DD" w:rsidRDefault="006E2445" w:rsidP="006E2445">
            <w:pPr>
              <w:jc w:val="center"/>
            </w:pPr>
            <w:r w:rsidRPr="001053DD">
              <w:t>5.1</w:t>
            </w:r>
          </w:p>
        </w:tc>
      </w:tr>
      <w:tr w:rsidR="006E2445" w:rsidRPr="001053DD" w14:paraId="00ED1A66" w14:textId="77777777" w:rsidTr="006E2445">
        <w:trPr>
          <w:trHeight w:val="304"/>
        </w:trPr>
        <w:tc>
          <w:tcPr>
            <w:tcW w:w="993" w:type="dxa"/>
            <w:tcBorders>
              <w:top w:val="single" w:sz="4" w:space="0" w:color="auto"/>
              <w:left w:val="single" w:sz="4" w:space="0" w:color="auto"/>
              <w:bottom w:val="single" w:sz="4" w:space="0" w:color="auto"/>
              <w:right w:val="single" w:sz="4" w:space="0" w:color="auto"/>
            </w:tcBorders>
          </w:tcPr>
          <w:p w14:paraId="7CDC287B" w14:textId="77777777" w:rsidR="006E2445" w:rsidRPr="001053DD" w:rsidRDefault="006E2445" w:rsidP="007129DB">
            <w:pPr>
              <w:numPr>
                <w:ilvl w:val="0"/>
                <w:numId w:val="47"/>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2509E31B" w14:textId="77777777" w:rsidR="006E2445" w:rsidRPr="001053DD" w:rsidRDefault="006E2445" w:rsidP="006E2445">
            <w:r w:rsidRPr="001053DD">
              <w:t>Склад</w:t>
            </w:r>
          </w:p>
        </w:tc>
        <w:tc>
          <w:tcPr>
            <w:tcW w:w="3828" w:type="dxa"/>
            <w:tcBorders>
              <w:top w:val="single" w:sz="4" w:space="0" w:color="auto"/>
              <w:left w:val="single" w:sz="4" w:space="0" w:color="auto"/>
              <w:bottom w:val="single" w:sz="4" w:space="0" w:color="auto"/>
              <w:right w:val="single" w:sz="4" w:space="0" w:color="auto"/>
            </w:tcBorders>
          </w:tcPr>
          <w:p w14:paraId="075A565C" w14:textId="77777777" w:rsidR="006E2445" w:rsidRPr="001053DD" w:rsidRDefault="006E2445" w:rsidP="006E2445">
            <w:r w:rsidRPr="001053DD">
              <w:t xml:space="preserve">Размещение сооружений, имеющих назначение по временному хранению, </w:t>
            </w:r>
            <w:r w:rsidRPr="001053DD">
              <w:lastRenderedPageBreak/>
              <w:t>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01" w:type="dxa"/>
            <w:tcBorders>
              <w:top w:val="single" w:sz="4" w:space="0" w:color="auto"/>
              <w:left w:val="single" w:sz="4" w:space="0" w:color="auto"/>
              <w:bottom w:val="single" w:sz="4" w:space="0" w:color="auto"/>
              <w:right w:val="single" w:sz="4" w:space="0" w:color="auto"/>
            </w:tcBorders>
          </w:tcPr>
          <w:p w14:paraId="2FAFA8D7" w14:textId="77777777" w:rsidR="006E2445" w:rsidRPr="001053DD" w:rsidRDefault="006E2445" w:rsidP="006E2445">
            <w:pPr>
              <w:jc w:val="center"/>
            </w:pPr>
            <w:r w:rsidRPr="001053DD">
              <w:lastRenderedPageBreak/>
              <w:t>6.9</w:t>
            </w:r>
          </w:p>
        </w:tc>
      </w:tr>
    </w:tbl>
    <w:p w14:paraId="206493FD" w14:textId="7F094668" w:rsidR="006E2445" w:rsidRPr="001053DD" w:rsidRDefault="006E2445" w:rsidP="005F2A2E">
      <w:pPr>
        <w:pStyle w:val="51-11"/>
        <w:ind w:left="0" w:firstLine="0"/>
      </w:pPr>
      <w:r w:rsidRPr="001053DD">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001B75BC" w:rsidRPr="001053DD">
        <w:rPr>
          <w:rStyle w:val="4-6"/>
          <w:b w:val="0"/>
        </w:rPr>
        <w:t>ТЗ-1</w:t>
      </w:r>
      <w:r w:rsidR="000A74F8">
        <w:rPr>
          <w:rStyle w:val="4-6"/>
          <w:b w:val="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608"/>
        <w:gridCol w:w="1599"/>
      </w:tblGrid>
      <w:tr w:rsidR="006E2445" w:rsidRPr="001053DD" w14:paraId="22C38AC1" w14:textId="77777777" w:rsidTr="0071701F">
        <w:trPr>
          <w:tblHeader/>
        </w:trPr>
        <w:tc>
          <w:tcPr>
            <w:tcW w:w="6140" w:type="dxa"/>
            <w:vAlign w:val="center"/>
          </w:tcPr>
          <w:p w14:paraId="4D8E04D6" w14:textId="77777777" w:rsidR="006E2445" w:rsidRPr="001053DD" w:rsidRDefault="006E2445" w:rsidP="00E557E4">
            <w:pPr>
              <w:widowControl w:val="0"/>
              <w:jc w:val="center"/>
            </w:pPr>
            <w:r w:rsidRPr="001053DD">
              <w:t>Показатель</w:t>
            </w:r>
          </w:p>
        </w:tc>
        <w:tc>
          <w:tcPr>
            <w:tcW w:w="1608" w:type="dxa"/>
            <w:vAlign w:val="center"/>
          </w:tcPr>
          <w:p w14:paraId="5C5C5ADC" w14:textId="77777777" w:rsidR="006E2445" w:rsidRPr="001053DD" w:rsidRDefault="006E2445" w:rsidP="00E557E4">
            <w:pPr>
              <w:widowControl w:val="0"/>
              <w:jc w:val="center"/>
            </w:pPr>
            <w:r w:rsidRPr="001053DD">
              <w:t>Численное значение</w:t>
            </w:r>
          </w:p>
        </w:tc>
        <w:tc>
          <w:tcPr>
            <w:tcW w:w="1599" w:type="dxa"/>
            <w:vAlign w:val="center"/>
          </w:tcPr>
          <w:p w14:paraId="5E1690F2" w14:textId="77777777" w:rsidR="006E2445" w:rsidRPr="001053DD" w:rsidRDefault="006E2445" w:rsidP="00E557E4">
            <w:pPr>
              <w:widowControl w:val="0"/>
              <w:jc w:val="center"/>
            </w:pPr>
            <w:r w:rsidRPr="001053DD">
              <w:t>Единицы измерения</w:t>
            </w:r>
          </w:p>
        </w:tc>
      </w:tr>
      <w:tr w:rsidR="006E2445" w:rsidRPr="001053DD" w14:paraId="58CF2410" w14:textId="77777777" w:rsidTr="0071701F">
        <w:tc>
          <w:tcPr>
            <w:tcW w:w="6140" w:type="dxa"/>
            <w:vAlign w:val="center"/>
          </w:tcPr>
          <w:p w14:paraId="42AEC4BC" w14:textId="77777777" w:rsidR="006E2445" w:rsidRPr="001053DD" w:rsidRDefault="006E2445" w:rsidP="00E557E4">
            <w:pPr>
              <w:widowControl w:val="0"/>
            </w:pPr>
            <w:r w:rsidRPr="001053DD">
              <w:t>минимальная площадь земельного участка</w:t>
            </w:r>
          </w:p>
        </w:tc>
        <w:tc>
          <w:tcPr>
            <w:tcW w:w="1608" w:type="dxa"/>
            <w:vAlign w:val="center"/>
          </w:tcPr>
          <w:p w14:paraId="45BE4A18" w14:textId="77777777" w:rsidR="006E2445" w:rsidRPr="001053DD" w:rsidRDefault="006E2445" w:rsidP="00E557E4">
            <w:pPr>
              <w:widowControl w:val="0"/>
              <w:jc w:val="center"/>
            </w:pPr>
            <w:r w:rsidRPr="001053DD">
              <w:t>не установлено</w:t>
            </w:r>
          </w:p>
        </w:tc>
        <w:tc>
          <w:tcPr>
            <w:tcW w:w="1599" w:type="dxa"/>
            <w:vAlign w:val="center"/>
          </w:tcPr>
          <w:p w14:paraId="302D66D7" w14:textId="77777777" w:rsidR="006E2445" w:rsidRPr="001053DD" w:rsidRDefault="006E2445" w:rsidP="00E557E4">
            <w:pPr>
              <w:widowControl w:val="0"/>
              <w:jc w:val="center"/>
            </w:pPr>
            <w:r w:rsidRPr="001053DD">
              <w:t>кв. м</w:t>
            </w:r>
          </w:p>
        </w:tc>
      </w:tr>
      <w:tr w:rsidR="006E2445" w:rsidRPr="001053DD" w14:paraId="0B160691" w14:textId="77777777" w:rsidTr="0071701F">
        <w:tc>
          <w:tcPr>
            <w:tcW w:w="6140" w:type="dxa"/>
            <w:vAlign w:val="center"/>
          </w:tcPr>
          <w:p w14:paraId="1DA7717A" w14:textId="77777777" w:rsidR="006E2445" w:rsidRPr="001053DD" w:rsidRDefault="006E2445" w:rsidP="00E557E4">
            <w:pPr>
              <w:widowControl w:val="0"/>
            </w:pPr>
            <w:r w:rsidRPr="001053DD">
              <w:t>максимальная площадь земельного участка</w:t>
            </w:r>
          </w:p>
        </w:tc>
        <w:tc>
          <w:tcPr>
            <w:tcW w:w="1608" w:type="dxa"/>
            <w:vAlign w:val="center"/>
          </w:tcPr>
          <w:p w14:paraId="3BB90BDE" w14:textId="77777777" w:rsidR="006E2445" w:rsidRPr="001053DD" w:rsidRDefault="006E2445" w:rsidP="00E557E4">
            <w:pPr>
              <w:widowControl w:val="0"/>
              <w:jc w:val="center"/>
            </w:pPr>
            <w:r w:rsidRPr="001053DD">
              <w:t>не установлено</w:t>
            </w:r>
          </w:p>
        </w:tc>
        <w:tc>
          <w:tcPr>
            <w:tcW w:w="1599" w:type="dxa"/>
            <w:vAlign w:val="center"/>
          </w:tcPr>
          <w:p w14:paraId="4509267B" w14:textId="77777777" w:rsidR="006E2445" w:rsidRPr="001053DD" w:rsidRDefault="006E2445" w:rsidP="00E557E4">
            <w:pPr>
              <w:widowControl w:val="0"/>
              <w:jc w:val="center"/>
            </w:pPr>
            <w:r w:rsidRPr="001053DD">
              <w:t>кв. м</w:t>
            </w:r>
          </w:p>
        </w:tc>
      </w:tr>
      <w:tr w:rsidR="006E2445" w:rsidRPr="001053DD" w14:paraId="30596A80" w14:textId="77777777" w:rsidTr="0071701F">
        <w:tc>
          <w:tcPr>
            <w:tcW w:w="6140" w:type="dxa"/>
            <w:shd w:val="clear" w:color="auto" w:fill="auto"/>
            <w:vAlign w:val="center"/>
          </w:tcPr>
          <w:p w14:paraId="67069FE5" w14:textId="77777777" w:rsidR="006E2445" w:rsidRPr="001053DD" w:rsidRDefault="006E2445" w:rsidP="00E557E4">
            <w:pPr>
              <w:widowControl w:val="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08" w:type="dxa"/>
            <w:shd w:val="clear" w:color="auto" w:fill="auto"/>
            <w:vAlign w:val="center"/>
          </w:tcPr>
          <w:p w14:paraId="04310F61" w14:textId="77777777" w:rsidR="006E2445" w:rsidRPr="001053DD" w:rsidRDefault="006E2445" w:rsidP="00E557E4">
            <w:pPr>
              <w:widowControl w:val="0"/>
              <w:jc w:val="center"/>
            </w:pPr>
            <w:r w:rsidRPr="001053DD">
              <w:t>не установлено</w:t>
            </w:r>
          </w:p>
        </w:tc>
        <w:tc>
          <w:tcPr>
            <w:tcW w:w="1599" w:type="dxa"/>
            <w:shd w:val="clear" w:color="auto" w:fill="auto"/>
            <w:vAlign w:val="center"/>
          </w:tcPr>
          <w:p w14:paraId="6927A107" w14:textId="77777777" w:rsidR="006E2445" w:rsidRPr="001053DD" w:rsidRDefault="006E2445" w:rsidP="00E557E4">
            <w:pPr>
              <w:widowControl w:val="0"/>
              <w:jc w:val="center"/>
            </w:pPr>
            <w:r w:rsidRPr="001053DD">
              <w:t>м</w:t>
            </w:r>
          </w:p>
        </w:tc>
      </w:tr>
      <w:tr w:rsidR="006E2445" w:rsidRPr="001053DD" w14:paraId="533ACBC2" w14:textId="77777777" w:rsidTr="0071701F">
        <w:tc>
          <w:tcPr>
            <w:tcW w:w="6140" w:type="dxa"/>
            <w:vAlign w:val="center"/>
          </w:tcPr>
          <w:p w14:paraId="71578BFC" w14:textId="77777777" w:rsidR="006E2445" w:rsidRPr="001053DD" w:rsidRDefault="006E2445" w:rsidP="00E557E4">
            <w:pPr>
              <w:widowControl w:val="0"/>
            </w:pPr>
            <w:r w:rsidRPr="001053DD">
              <w:t>предельное количество надземных этажей</w:t>
            </w:r>
          </w:p>
        </w:tc>
        <w:tc>
          <w:tcPr>
            <w:tcW w:w="1608" w:type="dxa"/>
            <w:vAlign w:val="center"/>
          </w:tcPr>
          <w:p w14:paraId="46A23A6F" w14:textId="77777777" w:rsidR="006E2445" w:rsidRPr="001053DD" w:rsidRDefault="006E2445" w:rsidP="00E557E4">
            <w:pPr>
              <w:widowControl w:val="0"/>
              <w:jc w:val="center"/>
            </w:pPr>
            <w:r w:rsidRPr="001053DD">
              <w:t>не установлено</w:t>
            </w:r>
          </w:p>
        </w:tc>
        <w:tc>
          <w:tcPr>
            <w:tcW w:w="1599" w:type="dxa"/>
            <w:vAlign w:val="center"/>
          </w:tcPr>
          <w:p w14:paraId="58A87FC7" w14:textId="77777777" w:rsidR="006E2445" w:rsidRPr="001053DD" w:rsidRDefault="006E2445" w:rsidP="00E557E4">
            <w:pPr>
              <w:widowControl w:val="0"/>
              <w:jc w:val="center"/>
            </w:pPr>
            <w:r w:rsidRPr="001053DD">
              <w:t>этажа</w:t>
            </w:r>
          </w:p>
        </w:tc>
      </w:tr>
      <w:tr w:rsidR="006E2445" w:rsidRPr="001053DD" w14:paraId="37A83BED" w14:textId="77777777" w:rsidTr="0071701F">
        <w:tc>
          <w:tcPr>
            <w:tcW w:w="6140" w:type="dxa"/>
            <w:vAlign w:val="center"/>
          </w:tcPr>
          <w:p w14:paraId="11A7C2D9" w14:textId="77777777" w:rsidR="006E2445" w:rsidRPr="001053DD" w:rsidRDefault="006E2445" w:rsidP="00E557E4">
            <w:pPr>
              <w:widowControl w:val="0"/>
            </w:pPr>
            <w:r w:rsidRPr="001053DD">
              <w:t>предельная высота зданий, строений, сооружений</w:t>
            </w:r>
          </w:p>
        </w:tc>
        <w:tc>
          <w:tcPr>
            <w:tcW w:w="1608" w:type="dxa"/>
            <w:vAlign w:val="center"/>
          </w:tcPr>
          <w:p w14:paraId="6BEAAB7D" w14:textId="77777777" w:rsidR="006E2445" w:rsidRPr="001053DD" w:rsidRDefault="006E2445" w:rsidP="00E557E4">
            <w:pPr>
              <w:widowControl w:val="0"/>
              <w:jc w:val="center"/>
            </w:pPr>
            <w:r w:rsidRPr="001053DD">
              <w:t>не установлено</w:t>
            </w:r>
          </w:p>
        </w:tc>
        <w:tc>
          <w:tcPr>
            <w:tcW w:w="1599" w:type="dxa"/>
            <w:vAlign w:val="center"/>
          </w:tcPr>
          <w:p w14:paraId="24C1BE24" w14:textId="77777777" w:rsidR="006E2445" w:rsidRPr="001053DD" w:rsidRDefault="006E2445" w:rsidP="00E557E4">
            <w:pPr>
              <w:widowControl w:val="0"/>
              <w:jc w:val="center"/>
            </w:pPr>
            <w:r w:rsidRPr="001053DD">
              <w:t>м</w:t>
            </w:r>
          </w:p>
        </w:tc>
      </w:tr>
      <w:tr w:rsidR="006E2445" w:rsidRPr="001053DD" w14:paraId="43EA2B46" w14:textId="77777777" w:rsidTr="0071701F">
        <w:tc>
          <w:tcPr>
            <w:tcW w:w="6140" w:type="dxa"/>
            <w:vAlign w:val="center"/>
          </w:tcPr>
          <w:p w14:paraId="4C0FCC90" w14:textId="77777777" w:rsidR="006E2445" w:rsidRPr="001053DD" w:rsidRDefault="006E2445" w:rsidP="00E557E4">
            <w:pPr>
              <w:widowControl w:val="0"/>
            </w:pPr>
            <w:r w:rsidRPr="001053DD">
              <w:t>максимальный процент застройки в границах земельного участка</w:t>
            </w:r>
          </w:p>
        </w:tc>
        <w:tc>
          <w:tcPr>
            <w:tcW w:w="1608" w:type="dxa"/>
            <w:vAlign w:val="center"/>
          </w:tcPr>
          <w:p w14:paraId="15278582" w14:textId="77777777" w:rsidR="006E2445" w:rsidRPr="001053DD" w:rsidRDefault="006E2445" w:rsidP="00E557E4">
            <w:pPr>
              <w:widowControl w:val="0"/>
              <w:jc w:val="center"/>
            </w:pPr>
            <w:r w:rsidRPr="001053DD">
              <w:t>не установлено</w:t>
            </w:r>
          </w:p>
        </w:tc>
        <w:tc>
          <w:tcPr>
            <w:tcW w:w="1599" w:type="dxa"/>
            <w:vAlign w:val="center"/>
          </w:tcPr>
          <w:p w14:paraId="283993DC" w14:textId="77777777" w:rsidR="006E2445" w:rsidRPr="001053DD" w:rsidRDefault="006E2445" w:rsidP="00E557E4">
            <w:pPr>
              <w:widowControl w:val="0"/>
              <w:jc w:val="center"/>
            </w:pPr>
            <w:r w:rsidRPr="001053DD">
              <w:t>%</w:t>
            </w:r>
          </w:p>
        </w:tc>
      </w:tr>
    </w:tbl>
    <w:p w14:paraId="098AF9CB" w14:textId="73C3460B" w:rsidR="006E2445" w:rsidRDefault="0071701F" w:rsidP="005F2A2E">
      <w:pPr>
        <w:pStyle w:val="51-11"/>
        <w:ind w:left="0" w:firstLine="0"/>
      </w:pPr>
      <w:r w:rsidRPr="0071701F">
        <w:t>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w:t>
      </w:r>
      <w:r>
        <w:t xml:space="preserve"> В соответствии с ч. 4 данной статьи земли, отнесенные к т</w:t>
      </w:r>
      <w:r w:rsidRPr="0071701F">
        <w:t>ерриториальн</w:t>
      </w:r>
      <w:r>
        <w:t>ой</w:t>
      </w:r>
      <w:r w:rsidRPr="0071701F">
        <w:t xml:space="preserve"> зон</w:t>
      </w:r>
      <w:r>
        <w:t>е</w:t>
      </w:r>
      <w:r w:rsidRPr="0071701F">
        <w:t xml:space="preserve"> объектов обороны и безопасности ТЗ-15</w:t>
      </w:r>
      <w:r>
        <w:t xml:space="preserve"> изъяты из оборота.</w:t>
      </w:r>
    </w:p>
    <w:p w14:paraId="164277EA" w14:textId="0EFF00E9" w:rsidR="000A74F8" w:rsidRDefault="000A74F8" w:rsidP="000A74F8">
      <w:pPr>
        <w:pStyle w:val="51-11"/>
        <w:numPr>
          <w:ilvl w:val="0"/>
          <w:numId w:val="0"/>
        </w:numPr>
        <w:ind w:left="1142"/>
      </w:pPr>
    </w:p>
    <w:p w14:paraId="79434E1E" w14:textId="71382A09" w:rsidR="00110884" w:rsidRPr="008804AD" w:rsidRDefault="00110884" w:rsidP="007129DB">
      <w:pPr>
        <w:pStyle w:val="4-"/>
        <w:numPr>
          <w:ilvl w:val="0"/>
          <w:numId w:val="60"/>
        </w:numPr>
        <w:tabs>
          <w:tab w:val="clear" w:pos="284"/>
          <w:tab w:val="left" w:pos="709"/>
        </w:tabs>
        <w:ind w:left="0" w:firstLine="0"/>
        <w:rPr>
          <w:rStyle w:val="4-6"/>
          <w:b/>
        </w:rPr>
      </w:pPr>
      <w:r w:rsidRPr="008804AD">
        <w:rPr>
          <w:rStyle w:val="4-6"/>
          <w:b/>
        </w:rPr>
        <w:t xml:space="preserve">Территориальная зона </w:t>
      </w:r>
      <w:r>
        <w:rPr>
          <w:rStyle w:val="4-6"/>
          <w:b/>
        </w:rPr>
        <w:t>складирования и захоронения отходов</w:t>
      </w:r>
      <w:r w:rsidRPr="008804AD">
        <w:rPr>
          <w:rStyle w:val="4-6"/>
          <w:b/>
        </w:rPr>
        <w:t xml:space="preserve"> ТЗ-1</w:t>
      </w:r>
      <w:r>
        <w:rPr>
          <w:rStyle w:val="4-6"/>
          <w:b/>
        </w:rPr>
        <w:t>6</w:t>
      </w:r>
    </w:p>
    <w:p w14:paraId="2618BBDA" w14:textId="6E643D77" w:rsidR="00110884" w:rsidRPr="001053DD" w:rsidRDefault="00110884" w:rsidP="005F2A2E">
      <w:pPr>
        <w:pStyle w:val="51-11"/>
        <w:ind w:left="0" w:firstLine="0"/>
      </w:pPr>
      <w:r w:rsidRPr="001053DD">
        <w:t xml:space="preserve">Виды разрешённого использования земельных участков и объектов капитального строительства зоны </w:t>
      </w:r>
      <w:r w:rsidRPr="001053DD">
        <w:rPr>
          <w:rStyle w:val="4-6"/>
          <w:b w:val="0"/>
        </w:rPr>
        <w:t>ТЗ-1</w:t>
      </w:r>
      <w:r>
        <w:rPr>
          <w:rStyle w:val="4-6"/>
          <w:b w:val="0"/>
        </w:rPr>
        <w:t>6</w:t>
      </w:r>
    </w:p>
    <w:p w14:paraId="1DEB63DA" w14:textId="0E539BD9" w:rsidR="00110884" w:rsidRPr="001053DD" w:rsidRDefault="00110884" w:rsidP="00E557E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E557E4" w:rsidRPr="001053DD" w14:paraId="718DB128" w14:textId="77777777" w:rsidTr="00276B30">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17B76440" w14:textId="388E8669" w:rsidR="00E557E4" w:rsidRPr="00E557E4" w:rsidRDefault="00E557E4" w:rsidP="00E53E3E">
            <w:pPr>
              <w:jc w:val="center"/>
              <w:rPr>
                <w:b/>
              </w:rPr>
            </w:pPr>
            <w:r w:rsidRPr="00E557E4">
              <w:rPr>
                <w:b/>
              </w:rPr>
              <w:lastRenderedPageBreak/>
              <w:t xml:space="preserve">Основные виды разрешённого использования зоны </w:t>
            </w:r>
            <w:r w:rsidRPr="00E557E4">
              <w:rPr>
                <w:rStyle w:val="4-6"/>
                <w:rFonts w:eastAsia="Arial"/>
                <w:b w:val="0"/>
              </w:rPr>
              <w:t>ТЗ-16</w:t>
            </w:r>
          </w:p>
        </w:tc>
      </w:tr>
      <w:tr w:rsidR="00110884" w:rsidRPr="001053DD" w14:paraId="01438BC4" w14:textId="77777777" w:rsidTr="00E53E3E">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6A626AE0" w14:textId="77777777" w:rsidR="00110884" w:rsidRPr="001053DD" w:rsidRDefault="00110884" w:rsidP="00E53E3E">
            <w:pPr>
              <w:jc w:val="center"/>
            </w:pPr>
            <w:r w:rsidRPr="001053DD">
              <w:t>№</w:t>
            </w:r>
          </w:p>
          <w:p w14:paraId="5CAAF48E" w14:textId="77777777" w:rsidR="00110884" w:rsidRPr="001053DD" w:rsidRDefault="00110884" w:rsidP="00E53E3E">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2574DBFB" w14:textId="77777777" w:rsidR="00110884" w:rsidRPr="001053DD" w:rsidRDefault="00110884" w:rsidP="00E53E3E">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0F27F159" w14:textId="77777777" w:rsidR="00110884" w:rsidRPr="001053DD" w:rsidRDefault="00110884" w:rsidP="00E53E3E">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0A62898D" w14:textId="77777777" w:rsidR="00110884" w:rsidRPr="001053DD" w:rsidRDefault="00110884" w:rsidP="00E53E3E">
            <w:pPr>
              <w:jc w:val="center"/>
            </w:pPr>
            <w:r w:rsidRPr="001053DD">
              <w:t>Код вида</w:t>
            </w:r>
          </w:p>
        </w:tc>
      </w:tr>
      <w:tr w:rsidR="0086103A" w:rsidRPr="001053DD" w14:paraId="1D652568"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175591C2" w14:textId="77777777" w:rsidR="0086103A" w:rsidRPr="001053DD" w:rsidRDefault="0086103A" w:rsidP="00E265F8">
            <w:pPr>
              <w:numPr>
                <w:ilvl w:val="0"/>
                <w:numId w:val="108"/>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48C571C1" w14:textId="0E880510" w:rsidR="0086103A" w:rsidRPr="001053DD" w:rsidRDefault="0086103A" w:rsidP="0086103A">
            <w:r w:rsidRPr="00E74FF6">
              <w:t>Специальная деятельность</w:t>
            </w:r>
          </w:p>
        </w:tc>
        <w:tc>
          <w:tcPr>
            <w:tcW w:w="3828" w:type="dxa"/>
            <w:tcBorders>
              <w:top w:val="single" w:sz="4" w:space="0" w:color="auto"/>
              <w:left w:val="single" w:sz="4" w:space="0" w:color="auto"/>
              <w:bottom w:val="single" w:sz="4" w:space="0" w:color="auto"/>
              <w:right w:val="single" w:sz="4" w:space="0" w:color="auto"/>
            </w:tcBorders>
          </w:tcPr>
          <w:p w14:paraId="59A9D9E2" w14:textId="3CBB6B13" w:rsidR="0086103A" w:rsidRPr="001053DD" w:rsidRDefault="0086103A" w:rsidP="0086103A">
            <w:r w:rsidRPr="00E74FF6">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01" w:type="dxa"/>
            <w:tcBorders>
              <w:top w:val="single" w:sz="4" w:space="0" w:color="auto"/>
              <w:left w:val="single" w:sz="4" w:space="0" w:color="auto"/>
              <w:bottom w:val="single" w:sz="4" w:space="0" w:color="auto"/>
              <w:right w:val="single" w:sz="4" w:space="0" w:color="auto"/>
            </w:tcBorders>
          </w:tcPr>
          <w:p w14:paraId="6418904F" w14:textId="23165E3D" w:rsidR="0086103A" w:rsidRPr="001053DD" w:rsidRDefault="0086103A" w:rsidP="0086103A">
            <w:pPr>
              <w:jc w:val="center"/>
            </w:pPr>
            <w:r w:rsidRPr="00E74FF6">
              <w:t>12.2</w:t>
            </w:r>
          </w:p>
        </w:tc>
      </w:tr>
    </w:tbl>
    <w:p w14:paraId="5B882FBE" w14:textId="65C1A26D" w:rsidR="00110884" w:rsidRPr="001053DD" w:rsidRDefault="00110884" w:rsidP="00E557E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E557E4" w:rsidRPr="001053DD" w14:paraId="2064B88C" w14:textId="77777777" w:rsidTr="00276B30">
        <w:trPr>
          <w:trHeight w:val="304"/>
          <w:tblHeader/>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8F4BF89" w14:textId="50811F04" w:rsidR="00E557E4" w:rsidRPr="00E557E4" w:rsidRDefault="00E557E4" w:rsidP="00E53E3E">
            <w:pPr>
              <w:jc w:val="center"/>
              <w:rPr>
                <w:b/>
              </w:rPr>
            </w:pPr>
            <w:r w:rsidRPr="00E557E4">
              <w:rPr>
                <w:b/>
              </w:rPr>
              <w:t xml:space="preserve">Условно разрешённые виды использования зоны </w:t>
            </w:r>
            <w:r w:rsidRPr="00E557E4">
              <w:rPr>
                <w:rStyle w:val="4-6"/>
                <w:rFonts w:eastAsia="Arial"/>
                <w:b w:val="0"/>
              </w:rPr>
              <w:t>ТЗ-14</w:t>
            </w:r>
          </w:p>
        </w:tc>
      </w:tr>
      <w:tr w:rsidR="00110884" w:rsidRPr="001053DD" w14:paraId="59F69084" w14:textId="77777777" w:rsidTr="00E53E3E">
        <w:trPr>
          <w:trHeight w:val="304"/>
          <w:tblHeader/>
        </w:trPr>
        <w:tc>
          <w:tcPr>
            <w:tcW w:w="993" w:type="dxa"/>
            <w:tcBorders>
              <w:top w:val="single" w:sz="4" w:space="0" w:color="auto"/>
              <w:left w:val="single" w:sz="4" w:space="0" w:color="auto"/>
              <w:bottom w:val="single" w:sz="4" w:space="0" w:color="auto"/>
              <w:right w:val="single" w:sz="4" w:space="0" w:color="auto"/>
            </w:tcBorders>
            <w:vAlign w:val="center"/>
          </w:tcPr>
          <w:p w14:paraId="129C81F7" w14:textId="77777777" w:rsidR="00110884" w:rsidRPr="001053DD" w:rsidRDefault="00110884" w:rsidP="00E53E3E">
            <w:pPr>
              <w:jc w:val="center"/>
            </w:pPr>
            <w:r w:rsidRPr="001053DD">
              <w:t>№</w:t>
            </w:r>
          </w:p>
          <w:p w14:paraId="19329076" w14:textId="77777777" w:rsidR="00110884" w:rsidRPr="001053DD" w:rsidRDefault="00110884" w:rsidP="00E53E3E">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43DCCD64" w14:textId="77777777" w:rsidR="00110884" w:rsidRPr="001053DD" w:rsidRDefault="00110884" w:rsidP="00E53E3E">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08C05CF5" w14:textId="77777777" w:rsidR="00110884" w:rsidRPr="001053DD" w:rsidRDefault="00110884" w:rsidP="00E53E3E">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56BADE7F" w14:textId="77777777" w:rsidR="00110884" w:rsidRPr="001053DD" w:rsidRDefault="00110884" w:rsidP="00E53E3E">
            <w:pPr>
              <w:jc w:val="center"/>
            </w:pPr>
            <w:r w:rsidRPr="001053DD">
              <w:t>Код вида</w:t>
            </w:r>
          </w:p>
        </w:tc>
      </w:tr>
      <w:tr w:rsidR="00110884" w:rsidRPr="001053DD" w14:paraId="55EEFA99"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631304BF" w14:textId="77777777" w:rsidR="00110884" w:rsidRPr="001053DD" w:rsidRDefault="00110884" w:rsidP="00E265F8">
            <w:pPr>
              <w:numPr>
                <w:ilvl w:val="0"/>
                <w:numId w:val="110"/>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6BAA09B2" w14:textId="00958BD8" w:rsidR="00110884" w:rsidRPr="002F1DAE" w:rsidRDefault="002F1DAE" w:rsidP="00E53E3E">
            <w:pPr>
              <w:rPr>
                <w:lang w:val="en-US"/>
              </w:rPr>
            </w:pPr>
            <w:r>
              <w:rPr>
                <w:lang w:val="en-US"/>
              </w:rPr>
              <w:t>-</w:t>
            </w:r>
          </w:p>
        </w:tc>
        <w:tc>
          <w:tcPr>
            <w:tcW w:w="3828" w:type="dxa"/>
            <w:tcBorders>
              <w:top w:val="single" w:sz="4" w:space="0" w:color="auto"/>
              <w:left w:val="single" w:sz="4" w:space="0" w:color="auto"/>
              <w:bottom w:val="single" w:sz="4" w:space="0" w:color="auto"/>
              <w:right w:val="single" w:sz="4" w:space="0" w:color="auto"/>
            </w:tcBorders>
          </w:tcPr>
          <w:p w14:paraId="7542EA98" w14:textId="69A8F4B3" w:rsidR="00110884" w:rsidRPr="001053DD" w:rsidRDefault="00110884" w:rsidP="00E53E3E"/>
        </w:tc>
        <w:tc>
          <w:tcPr>
            <w:tcW w:w="1701" w:type="dxa"/>
            <w:tcBorders>
              <w:top w:val="single" w:sz="4" w:space="0" w:color="auto"/>
              <w:left w:val="single" w:sz="4" w:space="0" w:color="auto"/>
              <w:bottom w:val="single" w:sz="4" w:space="0" w:color="auto"/>
              <w:right w:val="single" w:sz="4" w:space="0" w:color="auto"/>
            </w:tcBorders>
          </w:tcPr>
          <w:p w14:paraId="232ED004" w14:textId="75E4E819" w:rsidR="00110884" w:rsidRPr="001053DD" w:rsidRDefault="00110884" w:rsidP="00E53E3E">
            <w:pPr>
              <w:jc w:val="center"/>
            </w:pPr>
          </w:p>
        </w:tc>
      </w:tr>
    </w:tbl>
    <w:p w14:paraId="7E08CCA7" w14:textId="73CDD429" w:rsidR="00110884" w:rsidRPr="001053DD" w:rsidRDefault="00110884" w:rsidP="00E557E4">
      <w:pPr>
        <w:pStyle w:val="52-11"/>
        <w:numPr>
          <w:ilvl w:val="0"/>
          <w:numId w:val="0"/>
        </w:numPr>
        <w:ind w:left="1495"/>
      </w:pPr>
    </w:p>
    <w:tbl>
      <w:tblPr>
        <w:tblW w:w="964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993"/>
        <w:gridCol w:w="3118"/>
        <w:gridCol w:w="3828"/>
        <w:gridCol w:w="1701"/>
      </w:tblGrid>
      <w:tr w:rsidR="00E557E4" w:rsidRPr="001053DD" w14:paraId="4101044E" w14:textId="77777777" w:rsidTr="00276B30">
        <w:trPr>
          <w:trHeight w:val="30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ECC9A8" w14:textId="3A512773" w:rsidR="00E557E4" w:rsidRPr="00E557E4" w:rsidRDefault="00E557E4" w:rsidP="00E53E3E">
            <w:pPr>
              <w:jc w:val="center"/>
              <w:rPr>
                <w:b/>
              </w:rPr>
            </w:pPr>
            <w:r w:rsidRPr="00E557E4">
              <w:rPr>
                <w:b/>
              </w:rPr>
              <w:t xml:space="preserve">Вспомогательные виды использования зоны </w:t>
            </w:r>
            <w:r w:rsidRPr="00E557E4">
              <w:rPr>
                <w:rStyle w:val="4-6"/>
                <w:rFonts w:eastAsia="Arial"/>
                <w:b w:val="0"/>
              </w:rPr>
              <w:t>ТЗ-14</w:t>
            </w:r>
          </w:p>
        </w:tc>
      </w:tr>
      <w:tr w:rsidR="00110884" w:rsidRPr="001053DD" w14:paraId="415FECF0"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vAlign w:val="center"/>
          </w:tcPr>
          <w:p w14:paraId="32A02CB0" w14:textId="77777777" w:rsidR="00110884" w:rsidRPr="001053DD" w:rsidRDefault="00110884" w:rsidP="00E53E3E">
            <w:pPr>
              <w:jc w:val="center"/>
            </w:pPr>
            <w:r w:rsidRPr="001053DD">
              <w:t>№</w:t>
            </w:r>
          </w:p>
          <w:p w14:paraId="45DF25E4" w14:textId="77777777" w:rsidR="00110884" w:rsidRPr="001053DD" w:rsidRDefault="00110884" w:rsidP="00E53E3E">
            <w:pPr>
              <w:jc w:val="center"/>
            </w:pPr>
            <w:r w:rsidRPr="001053DD">
              <w:t>п/п</w:t>
            </w:r>
          </w:p>
        </w:tc>
        <w:tc>
          <w:tcPr>
            <w:tcW w:w="3118" w:type="dxa"/>
            <w:tcBorders>
              <w:top w:val="single" w:sz="4" w:space="0" w:color="auto"/>
              <w:left w:val="single" w:sz="4" w:space="0" w:color="auto"/>
              <w:bottom w:val="single" w:sz="4" w:space="0" w:color="auto"/>
              <w:right w:val="single" w:sz="4" w:space="0" w:color="auto"/>
            </w:tcBorders>
            <w:vAlign w:val="center"/>
          </w:tcPr>
          <w:p w14:paraId="1CBD8062" w14:textId="77777777" w:rsidR="00110884" w:rsidRPr="001053DD" w:rsidRDefault="00110884" w:rsidP="00E53E3E">
            <w:pPr>
              <w:jc w:val="center"/>
            </w:pPr>
            <w:r w:rsidRPr="001053DD">
              <w:t>Наименование вида</w:t>
            </w:r>
          </w:p>
        </w:tc>
        <w:tc>
          <w:tcPr>
            <w:tcW w:w="3828" w:type="dxa"/>
            <w:tcBorders>
              <w:top w:val="single" w:sz="4" w:space="0" w:color="auto"/>
              <w:left w:val="single" w:sz="4" w:space="0" w:color="auto"/>
              <w:bottom w:val="single" w:sz="4" w:space="0" w:color="auto"/>
              <w:right w:val="single" w:sz="4" w:space="0" w:color="auto"/>
            </w:tcBorders>
            <w:vAlign w:val="center"/>
          </w:tcPr>
          <w:p w14:paraId="2CF3004D" w14:textId="77777777" w:rsidR="00110884" w:rsidRPr="001053DD" w:rsidRDefault="00110884" w:rsidP="00E53E3E">
            <w:pPr>
              <w:jc w:val="center"/>
            </w:pPr>
            <w:r w:rsidRPr="001053DD">
              <w:t xml:space="preserve">Описание вида </w:t>
            </w:r>
          </w:p>
        </w:tc>
        <w:tc>
          <w:tcPr>
            <w:tcW w:w="1701" w:type="dxa"/>
            <w:tcBorders>
              <w:top w:val="single" w:sz="4" w:space="0" w:color="auto"/>
              <w:left w:val="single" w:sz="4" w:space="0" w:color="auto"/>
              <w:bottom w:val="single" w:sz="4" w:space="0" w:color="auto"/>
              <w:right w:val="single" w:sz="4" w:space="0" w:color="auto"/>
            </w:tcBorders>
            <w:vAlign w:val="center"/>
          </w:tcPr>
          <w:p w14:paraId="015F5581" w14:textId="77777777" w:rsidR="00110884" w:rsidRPr="001053DD" w:rsidRDefault="00110884" w:rsidP="00E53E3E">
            <w:pPr>
              <w:jc w:val="center"/>
            </w:pPr>
            <w:r w:rsidRPr="001053DD">
              <w:t>Код вида</w:t>
            </w:r>
          </w:p>
        </w:tc>
      </w:tr>
      <w:tr w:rsidR="002F1DAE" w:rsidRPr="001053DD" w14:paraId="0D04EC85"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7BBB1C73" w14:textId="77777777" w:rsidR="002F1DAE" w:rsidRPr="001053DD" w:rsidRDefault="002F1DAE" w:rsidP="00E265F8">
            <w:pPr>
              <w:numPr>
                <w:ilvl w:val="0"/>
                <w:numId w:val="10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543F685A" w14:textId="71D9522B" w:rsidR="002F1DAE" w:rsidRPr="009A7017" w:rsidRDefault="002F1DAE" w:rsidP="002F1DAE">
            <w:r w:rsidRPr="00B42BBA">
              <w:t>Предоставление коммунальных услуг</w:t>
            </w:r>
          </w:p>
        </w:tc>
        <w:tc>
          <w:tcPr>
            <w:tcW w:w="3828" w:type="dxa"/>
            <w:tcBorders>
              <w:top w:val="single" w:sz="4" w:space="0" w:color="auto"/>
              <w:left w:val="single" w:sz="4" w:space="0" w:color="auto"/>
              <w:bottom w:val="single" w:sz="4" w:space="0" w:color="auto"/>
              <w:right w:val="single" w:sz="4" w:space="0" w:color="auto"/>
            </w:tcBorders>
          </w:tcPr>
          <w:p w14:paraId="1F933936" w14:textId="393230E2" w:rsidR="002F1DAE" w:rsidRPr="009A7017" w:rsidRDefault="002F1DAE" w:rsidP="002F1DAE">
            <w:r w:rsidRPr="00B42BBA">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B42BBA">
              <w:lastRenderedPageBreak/>
              <w:t>сооружений, необходимых для сбора и плавки снега)</w:t>
            </w:r>
          </w:p>
        </w:tc>
        <w:tc>
          <w:tcPr>
            <w:tcW w:w="1701" w:type="dxa"/>
            <w:tcBorders>
              <w:top w:val="single" w:sz="4" w:space="0" w:color="auto"/>
              <w:left w:val="single" w:sz="4" w:space="0" w:color="auto"/>
              <w:bottom w:val="single" w:sz="4" w:space="0" w:color="auto"/>
              <w:right w:val="single" w:sz="4" w:space="0" w:color="auto"/>
            </w:tcBorders>
          </w:tcPr>
          <w:p w14:paraId="6E069166" w14:textId="558A3248" w:rsidR="002F1DAE" w:rsidRPr="009A7017" w:rsidRDefault="002F1DAE" w:rsidP="002F1DAE">
            <w:pPr>
              <w:jc w:val="center"/>
            </w:pPr>
            <w:r w:rsidRPr="00B42BBA">
              <w:lastRenderedPageBreak/>
              <w:t>3.1.1</w:t>
            </w:r>
          </w:p>
        </w:tc>
      </w:tr>
      <w:tr w:rsidR="002F1DAE" w:rsidRPr="001053DD" w14:paraId="21E886E6" w14:textId="77777777" w:rsidTr="00E53E3E">
        <w:trPr>
          <w:trHeight w:val="304"/>
        </w:trPr>
        <w:tc>
          <w:tcPr>
            <w:tcW w:w="993" w:type="dxa"/>
            <w:tcBorders>
              <w:top w:val="single" w:sz="4" w:space="0" w:color="auto"/>
              <w:left w:val="single" w:sz="4" w:space="0" w:color="auto"/>
              <w:bottom w:val="single" w:sz="4" w:space="0" w:color="auto"/>
              <w:right w:val="single" w:sz="4" w:space="0" w:color="auto"/>
            </w:tcBorders>
          </w:tcPr>
          <w:p w14:paraId="04D91413" w14:textId="77777777" w:rsidR="002F1DAE" w:rsidRPr="001053DD" w:rsidRDefault="002F1DAE" w:rsidP="00E265F8">
            <w:pPr>
              <w:numPr>
                <w:ilvl w:val="0"/>
                <w:numId w:val="109"/>
              </w:numPr>
              <w:pBdr>
                <w:top w:val="none" w:sz="0" w:space="0" w:color="auto"/>
                <w:left w:val="none" w:sz="0" w:space="0" w:color="auto"/>
                <w:bottom w:val="none" w:sz="0" w:space="0" w:color="auto"/>
                <w:right w:val="none" w:sz="0" w:space="0" w:color="auto"/>
                <w:between w:val="none" w:sz="0" w:space="0" w:color="auto"/>
              </w:pBdr>
              <w:jc w:val="center"/>
            </w:pPr>
          </w:p>
        </w:tc>
        <w:tc>
          <w:tcPr>
            <w:tcW w:w="3118" w:type="dxa"/>
            <w:tcBorders>
              <w:top w:val="single" w:sz="4" w:space="0" w:color="auto"/>
              <w:left w:val="single" w:sz="4" w:space="0" w:color="auto"/>
              <w:bottom w:val="single" w:sz="4" w:space="0" w:color="auto"/>
              <w:right w:val="single" w:sz="4" w:space="0" w:color="auto"/>
            </w:tcBorders>
          </w:tcPr>
          <w:p w14:paraId="16E3CAFC" w14:textId="0CF9E799" w:rsidR="002F1DAE" w:rsidRPr="00B42BBA" w:rsidRDefault="002F1DAE" w:rsidP="002F1DAE">
            <w:r w:rsidRPr="00FC2C44">
              <w:t>Складские площадки</w:t>
            </w:r>
          </w:p>
        </w:tc>
        <w:tc>
          <w:tcPr>
            <w:tcW w:w="3828" w:type="dxa"/>
            <w:tcBorders>
              <w:top w:val="single" w:sz="4" w:space="0" w:color="auto"/>
              <w:left w:val="single" w:sz="4" w:space="0" w:color="auto"/>
              <w:bottom w:val="single" w:sz="4" w:space="0" w:color="auto"/>
              <w:right w:val="single" w:sz="4" w:space="0" w:color="auto"/>
            </w:tcBorders>
          </w:tcPr>
          <w:p w14:paraId="3BEEF439" w14:textId="6A368457" w:rsidR="002F1DAE" w:rsidRPr="00B42BBA" w:rsidRDefault="002F1DAE" w:rsidP="002F1DAE">
            <w:r w:rsidRPr="00FC2C44">
              <w:t>Временное хранение, распределение и перевалка грузов (за исключением хранения стратегических запасов) на открытом воздухе</w:t>
            </w:r>
          </w:p>
        </w:tc>
        <w:tc>
          <w:tcPr>
            <w:tcW w:w="1701" w:type="dxa"/>
            <w:tcBorders>
              <w:top w:val="single" w:sz="4" w:space="0" w:color="auto"/>
              <w:left w:val="single" w:sz="4" w:space="0" w:color="auto"/>
              <w:bottom w:val="single" w:sz="4" w:space="0" w:color="auto"/>
              <w:right w:val="single" w:sz="4" w:space="0" w:color="auto"/>
            </w:tcBorders>
          </w:tcPr>
          <w:p w14:paraId="591BFDE8" w14:textId="487FDA71" w:rsidR="002F1DAE" w:rsidRPr="00B42BBA" w:rsidRDefault="002F1DAE" w:rsidP="002F1DAE">
            <w:pPr>
              <w:jc w:val="center"/>
            </w:pPr>
            <w:r w:rsidRPr="00FC2C44">
              <w:t>6.9.1</w:t>
            </w:r>
          </w:p>
        </w:tc>
      </w:tr>
    </w:tbl>
    <w:p w14:paraId="0245AA82" w14:textId="77777777" w:rsidR="00110884" w:rsidRPr="001053DD" w:rsidRDefault="00110884" w:rsidP="005F2A2E">
      <w:pPr>
        <w:pStyle w:val="51-11"/>
        <w:ind w:left="0" w:firstLine="0"/>
      </w:pPr>
      <w:r w:rsidRPr="001053DD">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w:t>
      </w:r>
      <w:r w:rsidRPr="001053DD">
        <w:rPr>
          <w:rStyle w:val="4-6"/>
          <w:b w:val="0"/>
        </w:rPr>
        <w:t>ТЗ-1</w:t>
      </w:r>
      <w:r>
        <w:rPr>
          <w:rStyle w:val="4-6"/>
          <w:b w:val="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608"/>
        <w:gridCol w:w="1599"/>
      </w:tblGrid>
      <w:tr w:rsidR="00110884" w:rsidRPr="001053DD" w14:paraId="5BCCD455" w14:textId="77777777" w:rsidTr="0071701F">
        <w:trPr>
          <w:tblHeader/>
        </w:trPr>
        <w:tc>
          <w:tcPr>
            <w:tcW w:w="6140" w:type="dxa"/>
            <w:vAlign w:val="center"/>
          </w:tcPr>
          <w:p w14:paraId="45AAE3BD" w14:textId="77777777" w:rsidR="00110884" w:rsidRPr="001053DD" w:rsidRDefault="00110884" w:rsidP="00E557E4">
            <w:pPr>
              <w:widowControl w:val="0"/>
              <w:jc w:val="center"/>
            </w:pPr>
            <w:r w:rsidRPr="001053DD">
              <w:t>Показатель</w:t>
            </w:r>
          </w:p>
        </w:tc>
        <w:tc>
          <w:tcPr>
            <w:tcW w:w="1608" w:type="dxa"/>
            <w:vAlign w:val="center"/>
          </w:tcPr>
          <w:p w14:paraId="47EFB170" w14:textId="77777777" w:rsidR="00110884" w:rsidRPr="001053DD" w:rsidRDefault="00110884" w:rsidP="00E557E4">
            <w:pPr>
              <w:widowControl w:val="0"/>
              <w:jc w:val="center"/>
            </w:pPr>
            <w:r w:rsidRPr="001053DD">
              <w:t>Численное значение</w:t>
            </w:r>
          </w:p>
        </w:tc>
        <w:tc>
          <w:tcPr>
            <w:tcW w:w="1599" w:type="dxa"/>
            <w:vAlign w:val="center"/>
          </w:tcPr>
          <w:p w14:paraId="5176F61F" w14:textId="77777777" w:rsidR="00110884" w:rsidRPr="001053DD" w:rsidRDefault="00110884" w:rsidP="00E557E4">
            <w:pPr>
              <w:widowControl w:val="0"/>
              <w:jc w:val="center"/>
            </w:pPr>
            <w:r w:rsidRPr="001053DD">
              <w:t>Единицы измерения</w:t>
            </w:r>
          </w:p>
        </w:tc>
      </w:tr>
      <w:tr w:rsidR="00110884" w:rsidRPr="001053DD" w14:paraId="1847D8C1" w14:textId="77777777" w:rsidTr="0071701F">
        <w:tc>
          <w:tcPr>
            <w:tcW w:w="6140" w:type="dxa"/>
            <w:vAlign w:val="center"/>
          </w:tcPr>
          <w:p w14:paraId="5BFAAF3F" w14:textId="77777777" w:rsidR="00110884" w:rsidRPr="001053DD" w:rsidRDefault="00110884" w:rsidP="00E557E4">
            <w:pPr>
              <w:widowControl w:val="0"/>
            </w:pPr>
            <w:r w:rsidRPr="001053DD">
              <w:t>минимальная площадь земельного участка</w:t>
            </w:r>
          </w:p>
        </w:tc>
        <w:tc>
          <w:tcPr>
            <w:tcW w:w="1608" w:type="dxa"/>
            <w:vAlign w:val="center"/>
          </w:tcPr>
          <w:p w14:paraId="3B21F315" w14:textId="77777777" w:rsidR="00110884" w:rsidRPr="001053DD" w:rsidRDefault="00110884" w:rsidP="00E557E4">
            <w:pPr>
              <w:widowControl w:val="0"/>
              <w:jc w:val="center"/>
            </w:pPr>
            <w:r w:rsidRPr="001053DD">
              <w:t>20 000</w:t>
            </w:r>
          </w:p>
        </w:tc>
        <w:tc>
          <w:tcPr>
            <w:tcW w:w="1599" w:type="dxa"/>
            <w:vAlign w:val="center"/>
          </w:tcPr>
          <w:p w14:paraId="20773563" w14:textId="77777777" w:rsidR="00110884" w:rsidRPr="001053DD" w:rsidRDefault="00110884" w:rsidP="00E557E4">
            <w:pPr>
              <w:widowControl w:val="0"/>
              <w:jc w:val="center"/>
            </w:pPr>
            <w:r w:rsidRPr="001053DD">
              <w:t>кв. м</w:t>
            </w:r>
          </w:p>
        </w:tc>
      </w:tr>
      <w:tr w:rsidR="00110884" w:rsidRPr="001053DD" w14:paraId="6604BB81" w14:textId="77777777" w:rsidTr="0071701F">
        <w:tc>
          <w:tcPr>
            <w:tcW w:w="6140" w:type="dxa"/>
            <w:vAlign w:val="center"/>
          </w:tcPr>
          <w:p w14:paraId="17532A06" w14:textId="77777777" w:rsidR="00110884" w:rsidRPr="001053DD" w:rsidRDefault="00110884" w:rsidP="00E557E4">
            <w:pPr>
              <w:widowControl w:val="0"/>
            </w:pPr>
            <w:r w:rsidRPr="001053DD">
              <w:t>максимальная площадь земельного участка</w:t>
            </w:r>
          </w:p>
        </w:tc>
        <w:tc>
          <w:tcPr>
            <w:tcW w:w="1608" w:type="dxa"/>
            <w:vAlign w:val="center"/>
          </w:tcPr>
          <w:p w14:paraId="6C7FEDB6" w14:textId="77777777" w:rsidR="00110884" w:rsidRPr="001053DD" w:rsidRDefault="00110884" w:rsidP="00E557E4">
            <w:pPr>
              <w:widowControl w:val="0"/>
              <w:jc w:val="center"/>
            </w:pPr>
            <w:r w:rsidRPr="001053DD">
              <w:t>200 000</w:t>
            </w:r>
          </w:p>
        </w:tc>
        <w:tc>
          <w:tcPr>
            <w:tcW w:w="1599" w:type="dxa"/>
            <w:vAlign w:val="center"/>
          </w:tcPr>
          <w:p w14:paraId="02CF4E8A" w14:textId="77777777" w:rsidR="00110884" w:rsidRPr="001053DD" w:rsidRDefault="00110884" w:rsidP="00E557E4">
            <w:pPr>
              <w:widowControl w:val="0"/>
              <w:jc w:val="center"/>
            </w:pPr>
            <w:r w:rsidRPr="001053DD">
              <w:t>кв. м</w:t>
            </w:r>
          </w:p>
        </w:tc>
      </w:tr>
      <w:tr w:rsidR="00110884" w:rsidRPr="001053DD" w14:paraId="48AAB4AE" w14:textId="77777777" w:rsidTr="0071701F">
        <w:tc>
          <w:tcPr>
            <w:tcW w:w="6140" w:type="dxa"/>
            <w:shd w:val="clear" w:color="auto" w:fill="auto"/>
            <w:vAlign w:val="center"/>
          </w:tcPr>
          <w:p w14:paraId="5E9A269F" w14:textId="77777777" w:rsidR="00110884" w:rsidRPr="001053DD" w:rsidRDefault="00110884" w:rsidP="00E557E4">
            <w:pPr>
              <w:widowControl w:val="0"/>
            </w:pPr>
            <w:r w:rsidRPr="001053DD">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1608" w:type="dxa"/>
            <w:shd w:val="clear" w:color="auto" w:fill="auto"/>
            <w:vAlign w:val="center"/>
          </w:tcPr>
          <w:p w14:paraId="5AC87BAD" w14:textId="77777777" w:rsidR="00110884" w:rsidRPr="001053DD" w:rsidRDefault="00110884" w:rsidP="00E557E4">
            <w:pPr>
              <w:widowControl w:val="0"/>
              <w:jc w:val="center"/>
            </w:pPr>
            <w:r w:rsidRPr="001053DD">
              <w:t>не установлено</w:t>
            </w:r>
          </w:p>
        </w:tc>
        <w:tc>
          <w:tcPr>
            <w:tcW w:w="1599" w:type="dxa"/>
            <w:shd w:val="clear" w:color="auto" w:fill="auto"/>
            <w:vAlign w:val="center"/>
          </w:tcPr>
          <w:p w14:paraId="583D747D" w14:textId="77777777" w:rsidR="00110884" w:rsidRPr="001053DD" w:rsidRDefault="00110884" w:rsidP="00E557E4">
            <w:pPr>
              <w:widowControl w:val="0"/>
              <w:jc w:val="center"/>
            </w:pPr>
            <w:r w:rsidRPr="001053DD">
              <w:t>м</w:t>
            </w:r>
          </w:p>
        </w:tc>
      </w:tr>
      <w:tr w:rsidR="00110884" w:rsidRPr="001053DD" w14:paraId="57EAFA70" w14:textId="77777777" w:rsidTr="0071701F">
        <w:tc>
          <w:tcPr>
            <w:tcW w:w="6140" w:type="dxa"/>
            <w:vAlign w:val="center"/>
          </w:tcPr>
          <w:p w14:paraId="57E245CF" w14:textId="77777777" w:rsidR="00110884" w:rsidRPr="001053DD" w:rsidRDefault="00110884" w:rsidP="00E557E4">
            <w:pPr>
              <w:widowControl w:val="0"/>
            </w:pPr>
            <w:r w:rsidRPr="001053DD">
              <w:t>предельное количество надземных этажей</w:t>
            </w:r>
          </w:p>
        </w:tc>
        <w:tc>
          <w:tcPr>
            <w:tcW w:w="1608" w:type="dxa"/>
            <w:vAlign w:val="center"/>
          </w:tcPr>
          <w:p w14:paraId="1E9D04CC" w14:textId="77777777" w:rsidR="00110884" w:rsidRPr="001053DD" w:rsidRDefault="00110884" w:rsidP="00E557E4">
            <w:pPr>
              <w:widowControl w:val="0"/>
              <w:jc w:val="center"/>
            </w:pPr>
            <w:r w:rsidRPr="001053DD">
              <w:t>1</w:t>
            </w:r>
          </w:p>
        </w:tc>
        <w:tc>
          <w:tcPr>
            <w:tcW w:w="1599" w:type="dxa"/>
            <w:vAlign w:val="center"/>
          </w:tcPr>
          <w:p w14:paraId="08CDBD7C" w14:textId="77777777" w:rsidR="00110884" w:rsidRPr="001053DD" w:rsidRDefault="00110884" w:rsidP="00E557E4">
            <w:pPr>
              <w:widowControl w:val="0"/>
              <w:jc w:val="center"/>
            </w:pPr>
            <w:r w:rsidRPr="001053DD">
              <w:t>этажа</w:t>
            </w:r>
          </w:p>
        </w:tc>
      </w:tr>
      <w:tr w:rsidR="00110884" w:rsidRPr="001053DD" w14:paraId="06D48403" w14:textId="77777777" w:rsidTr="0071701F">
        <w:tc>
          <w:tcPr>
            <w:tcW w:w="6140" w:type="dxa"/>
            <w:vAlign w:val="center"/>
          </w:tcPr>
          <w:p w14:paraId="6C9683F6" w14:textId="77777777" w:rsidR="00110884" w:rsidRPr="001053DD" w:rsidRDefault="00110884" w:rsidP="00E557E4">
            <w:pPr>
              <w:widowControl w:val="0"/>
            </w:pPr>
            <w:r w:rsidRPr="001053DD">
              <w:t>предельная высота зданий, строений, сооружений</w:t>
            </w:r>
          </w:p>
        </w:tc>
        <w:tc>
          <w:tcPr>
            <w:tcW w:w="1608" w:type="dxa"/>
            <w:vAlign w:val="center"/>
          </w:tcPr>
          <w:p w14:paraId="65515612" w14:textId="77777777" w:rsidR="00110884" w:rsidRPr="001053DD" w:rsidRDefault="00110884" w:rsidP="00E557E4">
            <w:pPr>
              <w:widowControl w:val="0"/>
              <w:jc w:val="center"/>
            </w:pPr>
            <w:r w:rsidRPr="001053DD">
              <w:t>не установлено</w:t>
            </w:r>
          </w:p>
        </w:tc>
        <w:tc>
          <w:tcPr>
            <w:tcW w:w="1599" w:type="dxa"/>
            <w:vAlign w:val="center"/>
          </w:tcPr>
          <w:p w14:paraId="7C5FEB58" w14:textId="77777777" w:rsidR="00110884" w:rsidRPr="001053DD" w:rsidRDefault="00110884" w:rsidP="00E557E4">
            <w:pPr>
              <w:widowControl w:val="0"/>
              <w:jc w:val="center"/>
            </w:pPr>
            <w:r w:rsidRPr="001053DD">
              <w:t>м</w:t>
            </w:r>
          </w:p>
        </w:tc>
      </w:tr>
      <w:tr w:rsidR="00110884" w:rsidRPr="001053DD" w14:paraId="7FF32C0B" w14:textId="77777777" w:rsidTr="0071701F">
        <w:tc>
          <w:tcPr>
            <w:tcW w:w="6140" w:type="dxa"/>
            <w:vAlign w:val="center"/>
          </w:tcPr>
          <w:p w14:paraId="21D91014" w14:textId="77777777" w:rsidR="00110884" w:rsidRPr="001053DD" w:rsidRDefault="00110884" w:rsidP="00E557E4">
            <w:pPr>
              <w:widowControl w:val="0"/>
            </w:pPr>
            <w:r w:rsidRPr="001053DD">
              <w:t>максимальный процент застройки в границах земельного участка</w:t>
            </w:r>
          </w:p>
        </w:tc>
        <w:tc>
          <w:tcPr>
            <w:tcW w:w="1608" w:type="dxa"/>
            <w:vAlign w:val="center"/>
          </w:tcPr>
          <w:p w14:paraId="1F4A9075" w14:textId="77777777" w:rsidR="00110884" w:rsidRPr="001053DD" w:rsidRDefault="00110884" w:rsidP="00E557E4">
            <w:pPr>
              <w:widowControl w:val="0"/>
              <w:jc w:val="center"/>
            </w:pPr>
            <w:r w:rsidRPr="001053DD">
              <w:t>не установлено</w:t>
            </w:r>
          </w:p>
        </w:tc>
        <w:tc>
          <w:tcPr>
            <w:tcW w:w="1599" w:type="dxa"/>
            <w:vAlign w:val="center"/>
          </w:tcPr>
          <w:p w14:paraId="0A948D08" w14:textId="77777777" w:rsidR="00110884" w:rsidRPr="001053DD" w:rsidRDefault="00110884" w:rsidP="00E557E4">
            <w:pPr>
              <w:widowControl w:val="0"/>
              <w:jc w:val="center"/>
            </w:pPr>
            <w:r w:rsidRPr="001053DD">
              <w:t>%</w:t>
            </w:r>
          </w:p>
        </w:tc>
      </w:tr>
    </w:tbl>
    <w:p w14:paraId="2EED8E6B" w14:textId="512E5F67" w:rsidR="00110884" w:rsidRPr="001053DD" w:rsidRDefault="0071701F" w:rsidP="005F2A2E">
      <w:pPr>
        <w:pStyle w:val="51-11"/>
        <w:ind w:left="0" w:firstLine="0"/>
      </w:pPr>
      <w:r w:rsidRPr="0071701F">
        <w:t xml:space="preserve">Ограничения использования земельных участков и объектов капитального строительства, устанавливаются в соответствии со ст. 27 Земельного кодекса Российской Федерации. В соответствии с ч. </w:t>
      </w:r>
      <w:r>
        <w:t>5</w:t>
      </w:r>
      <w:r w:rsidRPr="0071701F">
        <w:t xml:space="preserve"> данной статьи земли, отнесенные к территориальной зоне </w:t>
      </w:r>
      <w:r w:rsidR="00F90790" w:rsidRPr="00F90790">
        <w:t>складирования и захоронения отходов ТЗ-16</w:t>
      </w:r>
      <w:r w:rsidR="00F90790">
        <w:t xml:space="preserve"> о</w:t>
      </w:r>
      <w:r w:rsidR="00F90790" w:rsidRPr="00F90790">
        <w:t>граничиваются в обороте</w:t>
      </w:r>
      <w:r w:rsidR="00110884" w:rsidRPr="001053DD">
        <w:t>.</w:t>
      </w:r>
    </w:p>
    <w:p w14:paraId="67D2A742" w14:textId="42BDC2F1" w:rsidR="000A74F8" w:rsidRDefault="000A74F8" w:rsidP="000A74F8">
      <w:pPr>
        <w:pStyle w:val="51-11"/>
        <w:numPr>
          <w:ilvl w:val="0"/>
          <w:numId w:val="0"/>
        </w:numPr>
        <w:ind w:left="1142"/>
      </w:pPr>
    </w:p>
    <w:p w14:paraId="339DA0A9" w14:textId="3A34899E" w:rsidR="006E2445" w:rsidRPr="001053DD" w:rsidRDefault="000A74F8" w:rsidP="00A4723F">
      <w:pPr>
        <w:pStyle w:val="3-"/>
        <w:ind w:left="0" w:firstLine="0"/>
      </w:pPr>
      <w:bookmarkStart w:id="111" w:name="_Toc63844570"/>
      <w:r>
        <w:t>Территории</w:t>
      </w:r>
      <w:r w:rsidR="006E2445" w:rsidRPr="001053DD">
        <w:t>, для которых градостроительные регламенты не установлены</w:t>
      </w:r>
      <w:bookmarkEnd w:id="111"/>
    </w:p>
    <w:p w14:paraId="41294AE9" w14:textId="5094F5E3" w:rsidR="006E2445" w:rsidRPr="008804AD" w:rsidRDefault="006E2445" w:rsidP="007129DB">
      <w:pPr>
        <w:pStyle w:val="4-"/>
        <w:numPr>
          <w:ilvl w:val="0"/>
          <w:numId w:val="91"/>
        </w:numPr>
        <w:ind w:firstLine="491"/>
        <w:rPr>
          <w:rStyle w:val="4-6"/>
          <w:b/>
          <w:spacing w:val="-10"/>
        </w:rPr>
      </w:pPr>
      <w:r w:rsidRPr="008804AD">
        <w:rPr>
          <w:rStyle w:val="4-6"/>
          <w:b/>
          <w:spacing w:val="-10"/>
        </w:rPr>
        <w:t>Территори</w:t>
      </w:r>
      <w:r w:rsidR="00051EFF">
        <w:rPr>
          <w:rStyle w:val="4-6"/>
          <w:b/>
          <w:spacing w:val="-10"/>
        </w:rPr>
        <w:t>я</w:t>
      </w:r>
      <w:r w:rsidRPr="008804AD">
        <w:rPr>
          <w:rStyle w:val="4-6"/>
          <w:b/>
          <w:spacing w:val="-10"/>
        </w:rPr>
        <w:t xml:space="preserve"> особо охраняемых пр</w:t>
      </w:r>
      <w:r w:rsidR="001B75BC" w:rsidRPr="008804AD">
        <w:rPr>
          <w:rStyle w:val="4-6"/>
          <w:b/>
          <w:spacing w:val="-10"/>
        </w:rPr>
        <w:t>иродных территорий и лесов Т-</w:t>
      </w:r>
      <w:r w:rsidR="00051EFF">
        <w:rPr>
          <w:rStyle w:val="4-6"/>
          <w:b/>
          <w:spacing w:val="-10"/>
        </w:rPr>
        <w:t>1</w:t>
      </w:r>
    </w:p>
    <w:p w14:paraId="682BAC7A" w14:textId="6A78B741" w:rsidR="006E2445" w:rsidRPr="001053DD" w:rsidRDefault="006E2445" w:rsidP="006E2445">
      <w:pPr>
        <w:pStyle w:val="4-5"/>
      </w:pPr>
      <w:r w:rsidRPr="001053DD">
        <w:rPr>
          <w:rStyle w:val="4-6"/>
          <w:b w:val="0"/>
        </w:rPr>
        <w:t>Территор</w:t>
      </w:r>
      <w:r w:rsidR="00051EFF">
        <w:rPr>
          <w:rStyle w:val="4-6"/>
          <w:b w:val="0"/>
        </w:rPr>
        <w:t>ия</w:t>
      </w:r>
      <w:r w:rsidRPr="001053DD">
        <w:rPr>
          <w:rStyle w:val="4-6"/>
          <w:b w:val="0"/>
        </w:rPr>
        <w:t xml:space="preserve"> особо охраняемых природных территорий</w:t>
      </w:r>
      <w:r w:rsidR="001B75BC" w:rsidRPr="001053DD">
        <w:rPr>
          <w:rStyle w:val="4-6"/>
          <w:b w:val="0"/>
        </w:rPr>
        <w:t xml:space="preserve"> и лесов Т-</w:t>
      </w:r>
      <w:r w:rsidR="00051EFF">
        <w:rPr>
          <w:rStyle w:val="4-6"/>
          <w:b w:val="0"/>
        </w:rPr>
        <w:t>1</w:t>
      </w:r>
      <w:r w:rsidRPr="001053DD">
        <w:t xml:space="preserve"> выделена для обеспечения правовых условий использования земель,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Градостроительные регламенты</w:t>
      </w:r>
      <w:r w:rsidR="0005564D">
        <w:t xml:space="preserve"> для данной территории</w:t>
      </w:r>
      <w:r w:rsidRPr="001053DD">
        <w:t xml:space="preserve"> не устанавливаются в соответствии с п.6 ст.36 Градостроительного кодекса Российской Федерации.</w:t>
      </w:r>
    </w:p>
    <w:p w14:paraId="7288E77C" w14:textId="77777777" w:rsidR="006E2445" w:rsidRPr="001053DD" w:rsidRDefault="006E2445" w:rsidP="006E2445">
      <w:pPr>
        <w:pStyle w:val="4-5"/>
      </w:pPr>
      <w:r w:rsidRPr="001053DD">
        <w:t>ООПТ предназначены для сохранения типичных и уникальных природных комплексов, ландшафтов, биологического разнообразия животного и растительного мира, охраны объектов природного и культурного наследия, а также для сохранения благоприятной окружающей среды и необходимых условий для жизнедеятельности населения. Создание и сохранение особо охраняемых природных территорий являются наиболее эффективной формой поддержания экологического баланса и природоохранной деятельности.</w:t>
      </w:r>
    </w:p>
    <w:p w14:paraId="7BB94B65" w14:textId="77777777" w:rsidR="006E2445" w:rsidRPr="001053DD" w:rsidRDefault="006E2445" w:rsidP="006E2445">
      <w:pPr>
        <w:pStyle w:val="4-5"/>
      </w:pPr>
      <w:r w:rsidRPr="001053DD">
        <w:t xml:space="preserve">Согласно п. 10 статьи 2 Федерального закона № ЗЗ-ФЗ, для предотвращения неблагоприятных антропогенных воздействий на ООПТ,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w:t>
      </w:r>
      <w:r w:rsidRPr="001053DD">
        <w:lastRenderedPageBreak/>
        <w:t xml:space="preserve">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 </w:t>
      </w:r>
    </w:p>
    <w:p w14:paraId="54D8EE8C" w14:textId="731B8D6C" w:rsidR="00051EFF" w:rsidRPr="0005564D" w:rsidRDefault="00051EFF" w:rsidP="007129DB">
      <w:pPr>
        <w:pStyle w:val="4-"/>
        <w:numPr>
          <w:ilvl w:val="0"/>
          <w:numId w:val="91"/>
        </w:numPr>
        <w:ind w:firstLine="491"/>
        <w:rPr>
          <w:rStyle w:val="4-6"/>
          <w:b/>
          <w:spacing w:val="-10"/>
        </w:rPr>
      </w:pPr>
      <w:r w:rsidRPr="0005564D">
        <w:rPr>
          <w:rStyle w:val="4-6"/>
          <w:b/>
          <w:spacing w:val="-10"/>
        </w:rPr>
        <w:t>Территория сельскохозяйственных угодий Т-2</w:t>
      </w:r>
    </w:p>
    <w:p w14:paraId="0E8E5815" w14:textId="042D4191" w:rsidR="00C17044" w:rsidRDefault="00051EFF" w:rsidP="0005564D">
      <w:pPr>
        <w:pStyle w:val="4-5"/>
      </w:pPr>
      <w:r>
        <w:t xml:space="preserve">Территория </w:t>
      </w:r>
      <w:r w:rsidRPr="00051EFF">
        <w:t xml:space="preserve">сельскохозяйственных угодий </w:t>
      </w:r>
      <w:r>
        <w:t>Т-2 выделена для обеспечения правовых условий использования земель, которые</w:t>
      </w:r>
      <w:r w:rsidR="003178D2">
        <w:t xml:space="preserve"> включают в себя:</w:t>
      </w:r>
      <w:r>
        <w:t xml:space="preserve"> </w:t>
      </w:r>
      <w:r w:rsidR="003178D2" w:rsidRPr="003178D2">
        <w:t>пашни, сенокосы, пастбища, залежи, земли, занятые многолетними насаждениями</w:t>
      </w:r>
      <w:r w:rsidR="003178D2">
        <w:t>. Данные территории</w:t>
      </w:r>
      <w:r w:rsidR="003178D2" w:rsidRPr="003178D2">
        <w:t xml:space="preserve"> в составе земель сельскохозяйственного назначения имеют приоритет в использовании и подлежат особой охране</w:t>
      </w:r>
      <w:r>
        <w:t>. Градостроительные регламенты</w:t>
      </w:r>
      <w:r w:rsidR="0005564D">
        <w:t xml:space="preserve"> для данной территории</w:t>
      </w:r>
      <w:r>
        <w:t xml:space="preserve"> не устанавливаются</w:t>
      </w:r>
      <w:r w:rsidR="003178D2">
        <w:t xml:space="preserve"> </w:t>
      </w:r>
      <w:r>
        <w:t>в соответствии с п.6 ст.36 Градостроительного кодекса Российской Федерации.</w:t>
      </w:r>
    </w:p>
    <w:p w14:paraId="463B5514" w14:textId="195CCB20" w:rsidR="00E02D02" w:rsidRPr="00E02D02" w:rsidRDefault="00E02D02" w:rsidP="00E02D02">
      <w:pPr>
        <w:pStyle w:val="4-"/>
        <w:numPr>
          <w:ilvl w:val="0"/>
          <w:numId w:val="91"/>
        </w:numPr>
        <w:ind w:firstLine="491"/>
        <w:rPr>
          <w:rStyle w:val="4-6"/>
          <w:b/>
          <w:bCs/>
          <w:spacing w:val="-10"/>
        </w:rPr>
      </w:pPr>
      <w:r w:rsidRPr="00E02D02">
        <w:rPr>
          <w:rStyle w:val="4-6"/>
          <w:b/>
          <w:bCs/>
          <w:spacing w:val="-10"/>
        </w:rPr>
        <w:t>Территория земель запаса Т-</w:t>
      </w:r>
      <w:r>
        <w:rPr>
          <w:rStyle w:val="4-6"/>
          <w:b/>
          <w:bCs/>
          <w:spacing w:val="-10"/>
        </w:rPr>
        <w:t>3</w:t>
      </w:r>
    </w:p>
    <w:p w14:paraId="573917BD" w14:textId="417FACC6" w:rsidR="00E02D02" w:rsidRPr="001053DD" w:rsidRDefault="00E02D02" w:rsidP="00E02D02">
      <w:pPr>
        <w:pStyle w:val="4-5"/>
      </w:pPr>
      <w:r>
        <w:t xml:space="preserve">Территория </w:t>
      </w:r>
      <w:r w:rsidRPr="00E02D02">
        <w:t xml:space="preserve">земель запаса </w:t>
      </w:r>
      <w:r>
        <w:t xml:space="preserve">Т-3 выделена для обеспечения правовых условий использования земель, использование которых </w:t>
      </w:r>
      <w:r w:rsidRPr="00E02D02">
        <w:t>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r>
        <w:t>. Градостроительные регламенты для данной территории не устанавливаются в соответствии с п.6 ст.36 Градостроительного кодекса Российской Федерации.</w:t>
      </w:r>
    </w:p>
    <w:p w14:paraId="05D5D0CF" w14:textId="77777777" w:rsidR="005A3EBD" w:rsidRPr="001053DD" w:rsidRDefault="005A3EBD" w:rsidP="00FC0FE3">
      <w:pPr>
        <w:pStyle w:val="2-1"/>
        <w:ind w:left="0" w:firstLine="0"/>
        <w:jc w:val="both"/>
      </w:pPr>
      <w:r w:rsidRPr="001053DD">
        <w:br w:type="page"/>
      </w:r>
      <w:bookmarkStart w:id="112" w:name="_Toc247643968"/>
      <w:bookmarkStart w:id="113" w:name="_Toc63844571"/>
      <w:r w:rsidRPr="001053DD">
        <w:lastRenderedPageBreak/>
        <w:t>Градостроительные регламенты в части ограничений использования земельных участков и объектов капитального строительства</w:t>
      </w:r>
      <w:bookmarkEnd w:id="112"/>
      <w:bookmarkEnd w:id="113"/>
    </w:p>
    <w:p w14:paraId="76B84AFF" w14:textId="77777777" w:rsidR="008C1BBA" w:rsidRPr="001053DD" w:rsidRDefault="008C1BBA" w:rsidP="00A4723F">
      <w:pPr>
        <w:pStyle w:val="3-"/>
        <w:ind w:left="0" w:firstLine="0"/>
      </w:pPr>
      <w:bookmarkStart w:id="114" w:name="_Toc247643969"/>
      <w:bookmarkStart w:id="115" w:name="_Toc532559507"/>
      <w:bookmarkStart w:id="116" w:name="_Toc63844572"/>
      <w:r w:rsidRPr="001053DD">
        <w:t>Особые условия использования земельных участков и объектов капитального строительства, установленные санитарно-защитными зонами</w:t>
      </w:r>
      <w:bookmarkEnd w:id="114"/>
      <w:r w:rsidRPr="001053DD">
        <w:t xml:space="preserve"> объектов I-V класса опасности и санитарными разрывами</w:t>
      </w:r>
      <w:bookmarkEnd w:id="115"/>
      <w:bookmarkEnd w:id="116"/>
    </w:p>
    <w:p w14:paraId="17220283" w14:textId="77777777" w:rsidR="008C1BBA" w:rsidRPr="008804AD" w:rsidRDefault="008C1BBA" w:rsidP="007129DB">
      <w:pPr>
        <w:pStyle w:val="4-"/>
        <w:numPr>
          <w:ilvl w:val="0"/>
          <w:numId w:val="92"/>
        </w:numPr>
        <w:tabs>
          <w:tab w:val="clear" w:pos="284"/>
          <w:tab w:val="left" w:pos="0"/>
          <w:tab w:val="left" w:pos="709"/>
        </w:tabs>
        <w:ind w:left="0" w:firstLine="0"/>
        <w:rPr>
          <w:rFonts w:eastAsia="Arial"/>
        </w:rPr>
      </w:pPr>
      <w:r w:rsidRPr="001053DD">
        <w:t xml:space="preserve">Особые условия использования территорий в санитарно-защитных зонах </w:t>
      </w:r>
      <w:r w:rsidRPr="008804AD">
        <w:rPr>
          <w:rFonts w:eastAsia="Arial"/>
        </w:rPr>
        <w:t xml:space="preserve">и </w:t>
      </w:r>
      <w:r w:rsidRPr="001053DD">
        <w:t>санитарных разрывах</w:t>
      </w:r>
    </w:p>
    <w:p w14:paraId="0EC72865" w14:textId="77777777" w:rsidR="008C1BBA" w:rsidRPr="001053DD" w:rsidRDefault="008C1BBA" w:rsidP="006A4775">
      <w:pPr>
        <w:pStyle w:val="51-11"/>
        <w:ind w:left="0" w:firstLine="851"/>
      </w:pPr>
      <w:r w:rsidRPr="001053DD">
        <w:t>Условия использования и содержания территорий</w:t>
      </w:r>
    </w:p>
    <w:p w14:paraId="09656524" w14:textId="77777777" w:rsidR="008C1BBA" w:rsidRPr="001053DD" w:rsidRDefault="008C1BBA" w:rsidP="00FC0FE3">
      <w:pPr>
        <w:pStyle w:val="4-5"/>
      </w:pPr>
      <w:r w:rsidRPr="001053DD">
        <w:t>В границах санитарно-защитной зоны промышленного объекта или производства допускается размещать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линии электропередач, электроподстанции,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11E5BD45" w14:textId="77777777" w:rsidR="008C1BBA" w:rsidRPr="001053DD" w:rsidRDefault="008C1BBA" w:rsidP="00FC0FE3">
      <w:pPr>
        <w:pStyle w:val="4-5"/>
      </w:pPr>
      <w:r w:rsidRPr="001053DD">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359AB378" w14:textId="77777777" w:rsidR="008C1BBA" w:rsidRPr="001053DD" w:rsidRDefault="008C1BBA" w:rsidP="00FC0FE3">
      <w:pPr>
        <w:pStyle w:val="4-5"/>
      </w:pPr>
      <w:r w:rsidRPr="001053DD">
        <w:t>Разрешены предприятия, их отдельные здания и сооружения с производствами меньшего класса опасности, чем основное производство, от которого установлена санитарно-защитная зона. При наличии у размещаемого в санитарно-защитной зоне объекта выбросов, аналогичных по составу с основным производством, обязательно требование не превышения гигиенических нормативов на границе санитарно-защитной зоны и за ее пределами при суммарном учёте.</w:t>
      </w:r>
    </w:p>
    <w:p w14:paraId="0AE3CD4D" w14:textId="77777777" w:rsidR="008C1BBA" w:rsidRPr="001053DD" w:rsidRDefault="008C1BBA" w:rsidP="00FC0FE3">
      <w:pPr>
        <w:pStyle w:val="4-5"/>
      </w:pPr>
      <w:r w:rsidRPr="001053DD">
        <w:t>При размещении предприятий IV, V классов, не требующих интенсивного движения грузового автотранспорта, преимущество должно быть отдано наиболее удалённым от жилой зоны территориям.</w:t>
      </w:r>
    </w:p>
    <w:p w14:paraId="6047BA1E" w14:textId="77777777" w:rsidR="008C1BBA" w:rsidRPr="001053DD" w:rsidRDefault="008C1BBA" w:rsidP="00FC0FE3">
      <w:pPr>
        <w:pStyle w:val="4-5"/>
      </w:pPr>
      <w:r w:rsidRPr="001053DD">
        <w:t>Для гаражей закрытого типа со сплошным стеновым ограждением I – II степеней огнестойкости санитарно-защитную зону допускается сокращать на 25 % при отсутствии в гаражах открывающихся окон, а также въездов, ориентированных в сторону жилых и общественных зданий.</w:t>
      </w:r>
    </w:p>
    <w:p w14:paraId="3ABC051D" w14:textId="77777777" w:rsidR="008C1BBA" w:rsidRPr="001053DD" w:rsidRDefault="008C1BBA" w:rsidP="00FC0FE3">
      <w:pPr>
        <w:pStyle w:val="4-5"/>
      </w:pPr>
      <w:r w:rsidRPr="001053DD">
        <w:t>Выезд из гаражей и автостоянок вместимостью свыше 50 машино-мест должен быть организован на транспортную магистраль, минуя проезды внутреннего пользования и основные пути движения пешеходов.</w:t>
      </w:r>
    </w:p>
    <w:p w14:paraId="5A1CF8CF" w14:textId="77777777" w:rsidR="008C1BBA" w:rsidRPr="001053DD" w:rsidRDefault="008C1BBA" w:rsidP="00FC0FE3">
      <w:pPr>
        <w:pStyle w:val="4-5"/>
      </w:pPr>
      <w:r w:rsidRPr="001053DD">
        <w:t>Минимальное расстояние от въездов-выездов и от вентиляционных шахт подземных гаражей до территорий школ, детских дошкольных учреждений, лечебно-профилактических учреждений, фасадов жилых домов, площадок отдыха должно составлять не менее 15 метров.</w:t>
      </w:r>
    </w:p>
    <w:p w14:paraId="2481FDC9" w14:textId="77777777" w:rsidR="008C1BBA" w:rsidRPr="001053DD" w:rsidRDefault="008C1BBA" w:rsidP="00FC0FE3">
      <w:pPr>
        <w:pStyle w:val="4-5"/>
      </w:pPr>
      <w:r w:rsidRPr="001053DD">
        <w:t>Допускается размещение научно-исследовательских институтов, конструкторских бюро и других объектов, имеющих в своём составе мастерские, производственные, полупроизводственные и экспериментальные установки.</w:t>
      </w:r>
    </w:p>
    <w:p w14:paraId="29F1C0AB" w14:textId="77777777" w:rsidR="008C1BBA" w:rsidRPr="001053DD" w:rsidRDefault="008C1BBA" w:rsidP="00FC0FE3">
      <w:pPr>
        <w:pStyle w:val="4-5"/>
      </w:pPr>
      <w:r w:rsidRPr="001053DD">
        <w:t xml:space="preserve">Разрешена организация дополнительных озеленённых площадей, обеспечивающих </w:t>
      </w:r>
      <w:r w:rsidRPr="001053DD">
        <w:lastRenderedPageBreak/>
        <w:t>экранирование, ассимиляцию и фильтрацию загрязнителей атмосферного воздуха, повышение комфортности микроклимата.</w:t>
      </w:r>
    </w:p>
    <w:p w14:paraId="3A791FE3" w14:textId="77777777" w:rsidR="008C1BBA" w:rsidRPr="001053DD" w:rsidRDefault="008C1BBA" w:rsidP="00FC0FE3">
      <w:pPr>
        <w:pStyle w:val="4-5"/>
      </w:pPr>
      <w:r w:rsidRPr="001053DD">
        <w:t>Требуется последовательная проработка территориальной организации, озеленения и благоустройства санитарно-защитных зон на всех этапах разработки всех видов градостроительной, предпроектной и проектной документации, строительства и эксплуатации отдельного предприятия или промышленного комплекса.</w:t>
      </w:r>
    </w:p>
    <w:p w14:paraId="53C9110B" w14:textId="77777777" w:rsidR="008C1BBA" w:rsidRPr="001053DD" w:rsidRDefault="008C1BBA" w:rsidP="00FC0FE3">
      <w:pPr>
        <w:pStyle w:val="4-5"/>
      </w:pPr>
      <w:r w:rsidRPr="001053DD">
        <w:t>При санитарно-защитной зоне между производством и границей жилой застройки в 50 м и 100 м ширина проезжей части автомагистрали не может рассматриваться как составляющая требуемого размера санитарно-защитная зона и являться основанием для снижения процента озеленения. При наличии автомагистрали в санитарно-защитной зоне её выбросы включаются в суммарный расчёт с объектом.</w:t>
      </w:r>
    </w:p>
    <w:p w14:paraId="639FBB12" w14:textId="77777777" w:rsidR="008C1BBA" w:rsidRPr="001053DD" w:rsidRDefault="008C1BBA" w:rsidP="00FC0FE3">
      <w:pPr>
        <w:pStyle w:val="4-5"/>
      </w:pPr>
      <w:r w:rsidRPr="001053DD">
        <w:t>Из озеленённых территорий общего пользования на территории санитарно-защитных зон разрешены только скверы у административных зданий, проходных производственных и коммунальных объектов для кратковременного отдыха.</w:t>
      </w:r>
    </w:p>
    <w:p w14:paraId="01D886D9" w14:textId="77777777" w:rsidR="008C1BBA" w:rsidRPr="001053DD" w:rsidRDefault="008C1BBA" w:rsidP="00FC0FE3">
      <w:pPr>
        <w:pStyle w:val="4-5"/>
      </w:pPr>
      <w:r w:rsidRPr="001053DD">
        <w:t>Разрешены сельскохозяйственные угодья для выращивания технических культур, не используемых для производства продуктов питания.</w:t>
      </w:r>
    </w:p>
    <w:p w14:paraId="6AB9D61F" w14:textId="77777777" w:rsidR="008C1BBA" w:rsidRPr="001053DD" w:rsidRDefault="008C1BBA" w:rsidP="00FC0FE3">
      <w:pPr>
        <w:pStyle w:val="4-5"/>
      </w:pPr>
      <w:r w:rsidRPr="001053DD">
        <w:t>Растениеводство и животноводство, выпас скота – по согласованию с органами Роспотребнадзора. Обязателен контроль качества пахотных земель (огородов), земель и растительности сенокосов и пастбищ.</w:t>
      </w:r>
    </w:p>
    <w:p w14:paraId="7658524E" w14:textId="77777777" w:rsidR="008C1BBA" w:rsidRPr="001053DD" w:rsidRDefault="008C1BBA" w:rsidP="006A4775">
      <w:pPr>
        <w:pStyle w:val="51-11"/>
        <w:ind w:left="0" w:firstLine="851"/>
      </w:pPr>
      <w:r w:rsidRPr="001053DD">
        <w:t>Запрещённые виды использования территорий</w:t>
      </w:r>
    </w:p>
    <w:p w14:paraId="355A7286" w14:textId="77777777" w:rsidR="008C1BBA" w:rsidRPr="001053DD" w:rsidRDefault="008C1BBA" w:rsidP="00FC0FE3">
      <w:pPr>
        <w:pStyle w:val="4-5"/>
      </w:pPr>
      <w:r w:rsidRPr="001053DD">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коттеджной застройки, коллективных или индивидуальных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9E83FA4" w14:textId="77777777" w:rsidR="008C1BBA" w:rsidRPr="001053DD" w:rsidRDefault="008C1BBA" w:rsidP="00FC0FE3">
      <w:pPr>
        <w:pStyle w:val="4-5"/>
      </w:pPr>
      <w:r w:rsidRPr="001053DD">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0DDE62EE" w14:textId="77777777" w:rsidR="008C1BBA" w:rsidRPr="001053DD" w:rsidRDefault="008C1BBA" w:rsidP="00FC0FE3">
      <w:pPr>
        <w:pStyle w:val="4-5"/>
      </w:pPr>
      <w:r w:rsidRPr="001053DD">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2785EA9A" w14:textId="77777777" w:rsidR="008C1BBA" w:rsidRPr="001053DD" w:rsidRDefault="008C1BBA" w:rsidP="00FC0FE3">
      <w:pPr>
        <w:pStyle w:val="4-5"/>
        <w:rPr>
          <w:spacing w:val="-6"/>
          <w:kern w:val="28"/>
        </w:rPr>
      </w:pPr>
      <w:r w:rsidRPr="001053DD">
        <w:rPr>
          <w:spacing w:val="-6"/>
          <w:kern w:val="28"/>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5785DAE1" w14:textId="77777777" w:rsidR="008C1BBA" w:rsidRPr="001053DD" w:rsidRDefault="008C1BBA" w:rsidP="00FC0FE3">
      <w:pPr>
        <w:pStyle w:val="4-5"/>
      </w:pPr>
      <w:r w:rsidRPr="001053DD">
        <w:t>Не допускается размещение во внутриквартальной жилой застройке автостоянок вместимостью более 50 машино-мест.</w:t>
      </w:r>
    </w:p>
    <w:p w14:paraId="452AC7C6" w14:textId="77777777" w:rsidR="008C1BBA" w:rsidRPr="001053DD" w:rsidRDefault="008C1BBA" w:rsidP="00FC0FE3">
      <w:pPr>
        <w:pStyle w:val="4-5"/>
      </w:pPr>
      <w:r w:rsidRPr="001053DD">
        <w:t>Запрещён пересмотр принятого для максимальной проектной или фактически достигнутой мощности предприятия размера санитарно-защитной зоны при временном сокращении объема производства, сокращение величины санитарно-защитной зоны на основании данных, полученных только расчётным путём.</w:t>
      </w:r>
    </w:p>
    <w:p w14:paraId="153ECF33" w14:textId="77777777" w:rsidR="008C1BBA" w:rsidRPr="001053DD" w:rsidRDefault="008C1BBA" w:rsidP="00FC0FE3">
      <w:pPr>
        <w:pStyle w:val="4-5"/>
      </w:pPr>
      <w:r w:rsidRPr="001053DD">
        <w:t>Для гостевых автостоянок жилых домов разрывы не устанавливаются в соответствии с п. 11 табл. 7.1.1 СанПиН 2.2.1/2.1.1.1200-03 (новая редакция).</w:t>
      </w:r>
    </w:p>
    <w:p w14:paraId="259F89F5" w14:textId="77777777" w:rsidR="008C1BBA" w:rsidRPr="001053DD" w:rsidRDefault="008C1BBA" w:rsidP="00FC0FE3">
      <w:pPr>
        <w:pStyle w:val="4-5"/>
      </w:pPr>
      <w:r w:rsidRPr="001053DD">
        <w:t xml:space="preserve">Запрещено в границах санитарно-защитной зоны и на территории промплощадок размещать предприятия пищевой промышленности, а также по производству посуды, тары, оборудования и т. д. для пищевой промышленности, склады готовой продукции, </w:t>
      </w:r>
      <w:r w:rsidRPr="001053DD">
        <w:lastRenderedPageBreak/>
        <w:t>предприятия по производству воды и напитков для питьевых целей, комплексы водопроводных сооружений для подготовки и хранения питьевой воды.</w:t>
      </w:r>
    </w:p>
    <w:p w14:paraId="747C38D8" w14:textId="77777777" w:rsidR="008C1BBA" w:rsidRPr="001053DD" w:rsidRDefault="008C1BBA" w:rsidP="00FC0FE3">
      <w:pPr>
        <w:pStyle w:val="4-5"/>
      </w:pPr>
      <w:r w:rsidRPr="001053DD">
        <w:t>Временное сокращение объема производства не является основанием к пересмотру принятого размера санитарно-защитной зоны для максимальной проектной или фактически достигнутой мощности.</w:t>
      </w:r>
    </w:p>
    <w:p w14:paraId="5C9DA330" w14:textId="77777777" w:rsidR="008C1BBA" w:rsidRPr="001053DD" w:rsidRDefault="008C1BBA" w:rsidP="006A4775">
      <w:pPr>
        <w:pStyle w:val="4-"/>
        <w:numPr>
          <w:ilvl w:val="0"/>
          <w:numId w:val="60"/>
        </w:numPr>
        <w:tabs>
          <w:tab w:val="clear" w:pos="284"/>
          <w:tab w:val="clear" w:pos="1134"/>
          <w:tab w:val="left" w:pos="851"/>
        </w:tabs>
        <w:ind w:left="0" w:firstLine="0"/>
      </w:pPr>
      <w:r w:rsidRPr="001053DD">
        <w:t xml:space="preserve">Особые условия использования территорий в </w:t>
      </w:r>
      <w:r w:rsidRPr="001053DD">
        <w:rPr>
          <w:rStyle w:val="4-6"/>
          <w:b/>
        </w:rPr>
        <w:t xml:space="preserve">санитарно-защитных зонах </w:t>
      </w:r>
      <w:r w:rsidRPr="001053DD">
        <w:rPr>
          <w:rStyle w:val="4-6"/>
          <w:rFonts w:eastAsia="Arial"/>
          <w:b/>
        </w:rPr>
        <w:t xml:space="preserve">и </w:t>
      </w:r>
      <w:r w:rsidRPr="001053DD">
        <w:t>санитарных разрывах, устанавливаемых с учётом шумовых воздействий на население</w:t>
      </w:r>
    </w:p>
    <w:p w14:paraId="268A57DC" w14:textId="77777777" w:rsidR="008C1BBA" w:rsidRPr="001053DD" w:rsidRDefault="008C1BBA" w:rsidP="006A4775">
      <w:pPr>
        <w:pStyle w:val="51-11"/>
        <w:ind w:left="0" w:firstLine="851"/>
      </w:pPr>
      <w:r w:rsidRPr="001053DD">
        <w:t>Условия использования и содержания территорий</w:t>
      </w:r>
    </w:p>
    <w:p w14:paraId="24594A39" w14:textId="77777777" w:rsidR="008C1BBA" w:rsidRPr="001053DD" w:rsidRDefault="008C1BBA" w:rsidP="00FC0FE3">
      <w:pPr>
        <w:pStyle w:val="4-5"/>
      </w:pPr>
      <w:r w:rsidRPr="001053DD">
        <w:t>На территории жилой застройки, существующей в санитарных разрывах и санитарно-защитных зонах, требуется применение планировочных методов защиты прилегающих жилых и рекреационных территорий от шума, технологические и инженерно-технические шумопонижающие решения в источниках, экранирование источников шума, шумозащитные древесно-кустарниковые посадки.</w:t>
      </w:r>
    </w:p>
    <w:p w14:paraId="10812222" w14:textId="77777777" w:rsidR="008C1BBA" w:rsidRPr="001053DD" w:rsidRDefault="008C1BBA" w:rsidP="00FC0FE3">
      <w:pPr>
        <w:pStyle w:val="4-5"/>
      </w:pPr>
      <w:r w:rsidRPr="001053DD">
        <w:t>Допускаются научно-исследовательские институты, конструкторские бюро и другие объекты, имеющие в своем составе источники шума. Размер санитарных разрывов и санитарно-защитных зон устанавливается при наличии санитарно-эпидемиологического заключения органов Роспотребнадзора.</w:t>
      </w:r>
    </w:p>
    <w:p w14:paraId="45073962" w14:textId="77777777" w:rsidR="008C1BBA" w:rsidRPr="001053DD" w:rsidRDefault="008C1BBA" w:rsidP="00FC0FE3">
      <w:pPr>
        <w:pStyle w:val="4-5"/>
      </w:pPr>
      <w:r w:rsidRPr="001053DD">
        <w:t>Не менее 50 % ширины санитарного разрыва должно иметь зеленые насаждения.</w:t>
      </w:r>
    </w:p>
    <w:p w14:paraId="413145EF" w14:textId="77777777" w:rsidR="008C1BBA" w:rsidRPr="001053DD" w:rsidRDefault="008C1BBA" w:rsidP="00FC0FE3">
      <w:pPr>
        <w:pStyle w:val="4-5"/>
      </w:pPr>
      <w:r w:rsidRPr="001053DD">
        <w:t>Стоянки автомобильного транспорта, гаражи должны иметь выезд в сторону, противоположную жилым кварталам. Допускается размещение объектов инженерно-транспортной инфраструктуры, санитарные разрывы и санитарно-защитные зоны которых не превышают размеров санитарных разрывов источника.</w:t>
      </w:r>
    </w:p>
    <w:p w14:paraId="1A54B9CB" w14:textId="77777777" w:rsidR="008C1BBA" w:rsidRPr="001053DD" w:rsidRDefault="008C1BBA" w:rsidP="00FC0FE3">
      <w:pPr>
        <w:pStyle w:val="4-5"/>
      </w:pPr>
      <w:r w:rsidRPr="001053DD">
        <w:t>Размеры санитарных разрывов</w:t>
      </w:r>
      <w:r w:rsidRPr="001053DD">
        <w:rPr>
          <w:bCs/>
        </w:rPr>
        <w:t xml:space="preserve"> и </w:t>
      </w:r>
      <w:r w:rsidRPr="001053DD">
        <w:t>санитарно-защитных зон автомобильного и водного транспорта, являющихся источниками неблагоприятных физических факторов, распространяющихся на большие расстояния (шум, инфразвук и др.), в каждом конкретном случае должны быть скорректированы (или обоснованы) расчетным путем с учетом характера создаваемого оборудованием шума, инфразвука и др., шумовой характеристики источников, места их расположения (внутри или вне здания, сооружения и т.д.), режима их эксплуатации и др.</w:t>
      </w:r>
    </w:p>
    <w:p w14:paraId="3F685DAA" w14:textId="77777777" w:rsidR="008C1BBA" w:rsidRPr="001053DD" w:rsidRDefault="008C1BBA" w:rsidP="00FC0FE3">
      <w:pPr>
        <w:pStyle w:val="4-5"/>
      </w:pPr>
      <w:r w:rsidRPr="001053DD">
        <w:t>Требуется применение планировочных методов защиты от шума при условии прилегания животноводческих, птицеводческих и звероводческих объектов, технологические и инженерно-технические шумопонижающие решения в источниках и на их территории, экранирование источников шума, шумозащитные древесно-кустарниковые посадки.</w:t>
      </w:r>
    </w:p>
    <w:p w14:paraId="21DE1016" w14:textId="77777777" w:rsidR="008C1BBA" w:rsidRPr="001053DD" w:rsidRDefault="008C1BBA" w:rsidP="00FC0FE3">
      <w:pPr>
        <w:pStyle w:val="4-5"/>
        <w:rPr>
          <w:bCs/>
        </w:rPr>
      </w:pPr>
      <w:r w:rsidRPr="001053DD">
        <w:rPr>
          <w:bCs/>
        </w:rPr>
        <w:t>Допускается функционирование сельскохозяйственных объектов и угодий, кроме животноводческих, птицеводческих и звероводческих ферм, акустические воздействия на которые могут негативно сказаться на численности поголовья, здоровье и продуктивности скота, птицы и зверья.</w:t>
      </w:r>
    </w:p>
    <w:p w14:paraId="5F1BE0DA" w14:textId="77777777" w:rsidR="008C1BBA" w:rsidRPr="001053DD" w:rsidRDefault="008C1BBA" w:rsidP="00FC0FE3">
      <w:pPr>
        <w:pStyle w:val="4-5"/>
      </w:pPr>
      <w:r w:rsidRPr="001053DD">
        <w:t>На территории санитарно-защитных зон допускается размещение объектов специального назначения меньшего класса опасности, чем основной объект, с обязательным требованием непревышения гигиенических нормативов на границе санитарно-защитной зоны за их пределами при суммарном учёте.</w:t>
      </w:r>
    </w:p>
    <w:p w14:paraId="4B8DE243" w14:textId="77777777" w:rsidR="008C1BBA" w:rsidRPr="001053DD" w:rsidRDefault="008C1BBA" w:rsidP="00FC0FE3">
      <w:pPr>
        <w:pStyle w:val="4-5"/>
      </w:pPr>
      <w:r w:rsidRPr="001053DD">
        <w:t>Требуется применение планировочных методов защиты при условии прилегания КЭЧ, гарнизонов, военных городков и т. п. от шума, технологические и инженерно-технические шумопонижающие решения в источниках, экранирование источников шума, шумозащитные древесно-кустарниковые посадки.</w:t>
      </w:r>
    </w:p>
    <w:p w14:paraId="1D2E00BB" w14:textId="77777777" w:rsidR="008C1BBA" w:rsidRPr="001053DD" w:rsidRDefault="008C1BBA" w:rsidP="00FC0FE3">
      <w:pPr>
        <w:pStyle w:val="4-5"/>
      </w:pPr>
      <w:r w:rsidRPr="001053DD">
        <w:t>Сокращение размеров санитарных разрывов</w:t>
      </w:r>
      <w:r w:rsidRPr="001053DD">
        <w:rPr>
          <w:bCs/>
        </w:rPr>
        <w:t xml:space="preserve"> и </w:t>
      </w:r>
      <w:r w:rsidRPr="001053DD">
        <w:t>санитарно-защитных зон</w:t>
      </w:r>
      <w:r w:rsidRPr="001053DD">
        <w:rPr>
          <w:bCs/>
        </w:rPr>
        <w:t xml:space="preserve"> </w:t>
      </w:r>
      <w:r w:rsidRPr="001053DD">
        <w:t>осуществляется органами Роспотребнадзора после оценки достаточности предусмотренных шумозащитных мер на основе акустических расчетов и инструментального контроля.</w:t>
      </w:r>
    </w:p>
    <w:p w14:paraId="08DEB7FD" w14:textId="77777777" w:rsidR="008C1BBA" w:rsidRPr="001053DD" w:rsidRDefault="008C1BBA" w:rsidP="00FC0FE3">
      <w:pPr>
        <w:pStyle w:val="4-5"/>
      </w:pPr>
      <w:r w:rsidRPr="001053DD">
        <w:t>Контроль уровней шума производится органами Роспотребнадзора с учетом требований МУК 4.3.2194-07 «Контроль уровня шума на территории жилой застройки, в жилых и общественных зданиях и помещениях».</w:t>
      </w:r>
    </w:p>
    <w:p w14:paraId="63452546" w14:textId="77777777" w:rsidR="008C1BBA" w:rsidRPr="001053DD" w:rsidRDefault="008C1BBA" w:rsidP="006A4775">
      <w:pPr>
        <w:pStyle w:val="51-11"/>
        <w:ind w:left="0" w:firstLine="851"/>
      </w:pPr>
      <w:r w:rsidRPr="001053DD">
        <w:lastRenderedPageBreak/>
        <w:t>Запрещённые виды использования территорий</w:t>
      </w:r>
    </w:p>
    <w:p w14:paraId="6EB3C964" w14:textId="77777777" w:rsidR="008C1BBA" w:rsidRPr="001053DD" w:rsidRDefault="008C1BBA" w:rsidP="00FC0FE3">
      <w:pPr>
        <w:pStyle w:val="4-5"/>
      </w:pPr>
      <w:r w:rsidRPr="001053DD">
        <w:t>Санитарные разрывы, санитарно-защитные зоны или какая-либо их часть не могут рассматриваться как резервная территория объекта и использоваться для расширения рекреационной территории без соответствующей обоснованной корректировки границ санитарных разрывов</w:t>
      </w:r>
      <w:r w:rsidRPr="001053DD">
        <w:rPr>
          <w:bCs/>
        </w:rPr>
        <w:t xml:space="preserve"> и </w:t>
      </w:r>
      <w:r w:rsidRPr="001053DD">
        <w:t>санитарно-защитных зон.</w:t>
      </w:r>
    </w:p>
    <w:p w14:paraId="0241EECD" w14:textId="77777777" w:rsidR="008C1BBA" w:rsidRPr="001053DD" w:rsidRDefault="008C1BBA" w:rsidP="00FC0FE3">
      <w:pPr>
        <w:pStyle w:val="4-5"/>
      </w:pPr>
      <w:r w:rsidRPr="001053DD">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коттеджной застройки, коллективных или индивидуальных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3672F07C" w14:textId="77777777" w:rsidR="008C1BBA" w:rsidRPr="001053DD" w:rsidRDefault="008C1BBA" w:rsidP="00FC0FE3">
      <w:pPr>
        <w:pStyle w:val="4-5"/>
      </w:pPr>
      <w:r w:rsidRPr="001053DD">
        <w:t>Запрещено размещение источников шума на периферии производственных зон, прилегающей к жилой застройке, с размерами санитарно-защитных зон, превышающими размер санитарно-защитных зон объектов производственной зоны.</w:t>
      </w:r>
    </w:p>
    <w:p w14:paraId="72809FDC" w14:textId="77777777" w:rsidR="008C1BBA" w:rsidRPr="001053DD" w:rsidRDefault="008C1BBA" w:rsidP="00FC0FE3">
      <w:pPr>
        <w:pStyle w:val="4-5"/>
      </w:pPr>
      <w:r w:rsidRPr="001053DD">
        <w:t>Запрещено размещение источников шума со стороны жилой застройки и рекреационных территорий с размерами санитарно-защитных зон, превышающими размер санитарно-защитных зон объектов производственной зоны, либо усиливающих суммарный уровень звука на прилегающих территориях.</w:t>
      </w:r>
    </w:p>
    <w:p w14:paraId="4B81B175" w14:textId="77777777" w:rsidR="008C1BBA" w:rsidRPr="001053DD" w:rsidRDefault="008C1BBA" w:rsidP="00FC0FE3">
      <w:pPr>
        <w:pStyle w:val="4-5"/>
      </w:pPr>
      <w:r w:rsidRPr="001053DD">
        <w:t>Запрещены животноводческие, птицеводческие и звероводческие фермы, акустические воздействия на которые могут негативно сказаться на численности поголовья, здоровье и продуктивности скота, птицы и зверья (если организация их акустической защиты невозможна).</w:t>
      </w:r>
    </w:p>
    <w:p w14:paraId="4981BD21" w14:textId="77777777" w:rsidR="008C1BBA" w:rsidRPr="001053DD" w:rsidRDefault="008C1BBA" w:rsidP="00FC0FE3">
      <w:pPr>
        <w:pStyle w:val="4-5"/>
      </w:pPr>
      <w:r w:rsidRPr="001053DD">
        <w:t>Запрещено длительное проживание контингента объектов специального назначения (КЭЧ, гарнизонов, военных городков и т. п.).</w:t>
      </w:r>
    </w:p>
    <w:p w14:paraId="11417CD9" w14:textId="77777777" w:rsidR="008C1BBA" w:rsidRPr="001053DD" w:rsidRDefault="008C1BBA" w:rsidP="006A4775">
      <w:pPr>
        <w:pStyle w:val="4-"/>
        <w:tabs>
          <w:tab w:val="clear" w:pos="284"/>
          <w:tab w:val="clear" w:pos="1134"/>
          <w:tab w:val="left" w:pos="851"/>
        </w:tabs>
        <w:ind w:left="0" w:firstLine="0"/>
        <w:rPr>
          <w:rStyle w:val="4-6"/>
          <w:b/>
        </w:rPr>
      </w:pPr>
      <w:r w:rsidRPr="001053DD">
        <w:rPr>
          <w:rStyle w:val="4-6"/>
          <w:b/>
        </w:rPr>
        <w:t>Особые условия использования территорий в зонах негативных воздействий электромагнитных полей</w:t>
      </w:r>
    </w:p>
    <w:p w14:paraId="185F4CDA" w14:textId="77777777" w:rsidR="008C1BBA" w:rsidRPr="001053DD" w:rsidRDefault="008C1BBA" w:rsidP="006A4775">
      <w:pPr>
        <w:pStyle w:val="51-11"/>
        <w:ind w:left="851" w:firstLine="0"/>
      </w:pPr>
      <w:r w:rsidRPr="001053DD">
        <w:t>Условия использования и содержания территорий</w:t>
      </w:r>
    </w:p>
    <w:p w14:paraId="1B140DA1" w14:textId="77777777" w:rsidR="008C1BBA" w:rsidRPr="001053DD" w:rsidRDefault="008C1BBA" w:rsidP="00FC0FE3">
      <w:pPr>
        <w:pStyle w:val="4-5"/>
      </w:pPr>
      <w:r w:rsidRPr="001053DD">
        <w:t>Возможно сокращение границ санитарно-защитных зон и зон ограничения застройки, установленных по фактору негативных воздействий электромагнитных полей. Сокращение осуществляется органами Роспотребнадзора после оценки достаточности предусмотренных защитных мер на основе расчётов интенсивности электромагнитного излучения радиочастот и инструментального контроля.</w:t>
      </w:r>
    </w:p>
    <w:p w14:paraId="6B5BA96F" w14:textId="77777777" w:rsidR="008C1BBA" w:rsidRPr="001053DD" w:rsidRDefault="008C1BBA" w:rsidP="00FC0FE3">
      <w:pPr>
        <w:pStyle w:val="4-5"/>
      </w:pPr>
      <w:r w:rsidRPr="001053DD">
        <w:t>Требуются применение планировочных методов защиты прилегающих жилых территорий от электромагнитных полей, технологические и инженерно-технические решения в источниках электромагнитных полей, специальные методы экранирования источников электромагнитных полей, защитных древесно-кустарниковых посадок.</w:t>
      </w:r>
    </w:p>
    <w:p w14:paraId="36800042" w14:textId="77777777" w:rsidR="008C1BBA" w:rsidRPr="001053DD" w:rsidRDefault="008C1BBA" w:rsidP="00FC0FE3">
      <w:pPr>
        <w:pStyle w:val="4-5"/>
      </w:pPr>
      <w:r w:rsidRPr="001053DD">
        <w:t>Санитарно-защитные зоны и зоны ограничения застройки, или какая-либо их часть, не могут рассматриваться как резервная территория объекта и использоваться для расширения жилой, рекреационной территории без соответствующей обоснованной корректировки границ санитарно-защитных зон и зон ограничения застройки.</w:t>
      </w:r>
    </w:p>
    <w:p w14:paraId="6796C468" w14:textId="77777777" w:rsidR="008C1BBA" w:rsidRPr="001053DD" w:rsidRDefault="008C1BBA" w:rsidP="00FC0FE3">
      <w:pPr>
        <w:pStyle w:val="4-5"/>
      </w:pPr>
      <w:r w:rsidRPr="001053DD">
        <w:t>Существующая жилая застройка может быть сохранена при условии проведения обоснованного расчётом комплекса мероприятий по защите населения, предусматривающего:</w:t>
      </w:r>
    </w:p>
    <w:p w14:paraId="1DF9C138" w14:textId="77777777" w:rsidR="008C1BBA" w:rsidRPr="001053DD" w:rsidRDefault="008C1BBA" w:rsidP="00FC0FE3">
      <w:pPr>
        <w:pStyle w:val="5-"/>
        <w:ind w:left="0" w:firstLine="1134"/>
      </w:pPr>
      <w:r w:rsidRPr="001053DD">
        <w:t>выделение секторов с пониженной до безопасного уровня мощностью излучения;</w:t>
      </w:r>
    </w:p>
    <w:p w14:paraId="1176495A" w14:textId="77777777" w:rsidR="008C1BBA" w:rsidRPr="001053DD" w:rsidRDefault="008C1BBA" w:rsidP="00FC0FE3">
      <w:pPr>
        <w:pStyle w:val="5-"/>
        <w:ind w:left="0" w:firstLine="1134"/>
      </w:pPr>
      <w:r w:rsidRPr="001053DD">
        <w:t>применение специальных экранов из радиозащитных материалов;</w:t>
      </w:r>
    </w:p>
    <w:p w14:paraId="01E8CA88" w14:textId="77777777" w:rsidR="008C1BBA" w:rsidRPr="001053DD" w:rsidRDefault="008C1BBA" w:rsidP="00FC0FE3">
      <w:pPr>
        <w:pStyle w:val="5-"/>
        <w:ind w:left="0" w:firstLine="1134"/>
      </w:pPr>
      <w:r w:rsidRPr="001053DD">
        <w:t>использование защитных лесопосадок;</w:t>
      </w:r>
    </w:p>
    <w:p w14:paraId="5AAE65CC" w14:textId="77777777" w:rsidR="008C1BBA" w:rsidRPr="001053DD" w:rsidRDefault="008C1BBA" w:rsidP="00FC0FE3">
      <w:pPr>
        <w:pStyle w:val="5-"/>
        <w:ind w:left="0" w:firstLine="1134"/>
      </w:pPr>
      <w:r w:rsidRPr="001053DD">
        <w:t xml:space="preserve">систематический контроль уровня излучения в соответствии с требованиями ГОСТ 12.1.006-84 «ССБТ. Электромагнитные поля радиочастот, допустимые уровни на рабочих местах и требования к проведению контроля» (с изменениями № 1, утверждёнными Постановлением Госкомитета СССР по стандартам от 13.11.1987 № 4161), </w:t>
      </w:r>
      <w:r w:rsidRPr="001053DD">
        <w:lastRenderedPageBreak/>
        <w:t>с учётом требований к правилам измерений ЭМИ СанПиН 2.1.8/2.2.4.1383-03 «Гигиенические требования к размещению и эксплуатации передающих радиотехнических объектов» и другие мероприятия.</w:t>
      </w:r>
    </w:p>
    <w:p w14:paraId="6F842B42" w14:textId="77777777" w:rsidR="008C1BBA" w:rsidRPr="001053DD" w:rsidRDefault="008C1BBA" w:rsidP="00FC0FE3">
      <w:pPr>
        <w:pStyle w:val="4-5"/>
      </w:pPr>
      <w:r w:rsidRPr="001053DD">
        <w:t>Размещение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 по согласованию с органами Роспотребнадзора.</w:t>
      </w:r>
    </w:p>
    <w:p w14:paraId="3C7C8640" w14:textId="77777777" w:rsidR="008C1BBA" w:rsidRPr="001053DD" w:rsidRDefault="008C1BBA" w:rsidP="00FC0FE3">
      <w:pPr>
        <w:pStyle w:val="4-5"/>
      </w:pPr>
      <w:r w:rsidRPr="001053DD">
        <w:t>Допускаются центры деловой, финансовой, общественной активности.</w:t>
      </w:r>
    </w:p>
    <w:p w14:paraId="10372815" w14:textId="77777777" w:rsidR="008C1BBA" w:rsidRPr="001053DD" w:rsidRDefault="008C1BBA" w:rsidP="00FC0FE3">
      <w:pPr>
        <w:pStyle w:val="4-5"/>
      </w:pPr>
      <w:r w:rsidRPr="001053DD">
        <w:t>Размер санитарно-защитных зон и зон ограничения застройки для научно-исследовательских институтов, конструкторских бюро и других объектов, имеющих в своём составе источники электромагнитных полей, устанавливается при наличии санитарно-эпидемиологического заключения органов Роспотребнадзора.</w:t>
      </w:r>
    </w:p>
    <w:p w14:paraId="2F097782" w14:textId="77777777" w:rsidR="008C1BBA" w:rsidRPr="001053DD" w:rsidRDefault="008C1BBA" w:rsidP="00FC0FE3">
      <w:pPr>
        <w:pStyle w:val="4-5"/>
      </w:pPr>
      <w:r w:rsidRPr="001053DD">
        <w:t>Размеры зон негативных воздействий электромагнитных полей объектов инженерной инфраструктуры, автомобильного, водного и воздушного транспорта, являющихся источниками электромагнитных полей, распространяющихся на большие расстояния, в каждом конкретном случае должны быть скорректированы (или обоснованы) расчётным путём с учётом характера создаваемых оборудованием электромагнитных полей, характеристики источников, места их расположения), режима их эксплуатации и др.</w:t>
      </w:r>
    </w:p>
    <w:p w14:paraId="193A93D1" w14:textId="77777777" w:rsidR="008C1BBA" w:rsidRPr="001053DD" w:rsidRDefault="008C1BBA" w:rsidP="00FC0FE3">
      <w:pPr>
        <w:pStyle w:val="4-5"/>
      </w:pPr>
      <w:r w:rsidRPr="001053DD">
        <w:t>Требуется применение планировочных методов защиты прилегающих территорий животноводческих, птицеводческих и звероводческих объектов от электромагнитных полей, технологических и инженерно-технических решений в источниках и на их территории, специальное экранирование.</w:t>
      </w:r>
    </w:p>
    <w:p w14:paraId="77456761" w14:textId="77777777" w:rsidR="008C1BBA" w:rsidRPr="001053DD" w:rsidRDefault="008C1BBA" w:rsidP="00FC0FE3">
      <w:pPr>
        <w:pStyle w:val="4-5"/>
      </w:pPr>
      <w:r w:rsidRPr="001053DD">
        <w:t>Требуется применение планировочных методов защиты прилегающих кварталов жилой застройки, объектов культуры, торговли, общественного питания, бытового обслуживания, коммерческой деятельности,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КЭЧ, гарнизонов, военных городков и т. п. от негативных воздействий электромагнитных полей, технологические и инженерно-технические решения в источниках, экранирование источников электромагнитных полей защитными экранами и древесно-кустарниковыми посадками.</w:t>
      </w:r>
    </w:p>
    <w:p w14:paraId="3C9BE5C1" w14:textId="77777777" w:rsidR="008C1BBA" w:rsidRPr="001053DD" w:rsidRDefault="008C1BBA" w:rsidP="006A4775">
      <w:pPr>
        <w:pStyle w:val="51-11"/>
        <w:ind w:left="851" w:firstLine="0"/>
      </w:pPr>
      <w:r w:rsidRPr="001053DD">
        <w:t>Запрещённые виды использования территорий</w:t>
      </w:r>
    </w:p>
    <w:p w14:paraId="43C9FE25" w14:textId="77777777" w:rsidR="008C1BBA" w:rsidRPr="001053DD" w:rsidRDefault="008C1BBA" w:rsidP="00FC0FE3">
      <w:pPr>
        <w:pStyle w:val="4-5"/>
      </w:pPr>
      <w:r w:rsidRPr="001053DD">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коттеджной застройки, коллективных или индивидуальных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3727B3E6" w14:textId="77777777" w:rsidR="008C1BBA" w:rsidRPr="001053DD" w:rsidRDefault="008C1BBA" w:rsidP="00FC0FE3">
      <w:pPr>
        <w:pStyle w:val="4-5"/>
      </w:pPr>
      <w:r w:rsidRPr="001053DD">
        <w:t>Запрещено длительное проживание контингента объектов специального назначения (КЭЧ, гарнизонов, военных городков и т. п.).</w:t>
      </w:r>
    </w:p>
    <w:p w14:paraId="092D4BF6" w14:textId="77777777" w:rsidR="008C1BBA" w:rsidRPr="001053DD" w:rsidRDefault="008C1BBA" w:rsidP="00FC0FE3">
      <w:pPr>
        <w:pStyle w:val="4-5"/>
      </w:pPr>
      <w:r w:rsidRPr="001053DD">
        <w:t>Запрещены больницы, лечебно-профилактические и оздоровительные учреждения общего пользования, спортивные сооружения. Границы зон ограничения застройки определяются специальными расчётами, и устанавливается при наличии санитарно-эпидемиологического заключения органов Роспотребнадзора.</w:t>
      </w:r>
    </w:p>
    <w:p w14:paraId="29C7C1D5" w14:textId="77777777" w:rsidR="008C1BBA" w:rsidRPr="001053DD" w:rsidRDefault="008C1BBA" w:rsidP="00FC0FE3">
      <w:pPr>
        <w:pStyle w:val="4-5"/>
      </w:pPr>
      <w:r w:rsidRPr="001053DD">
        <w:t>Не допускается размещение источников электромагнитных полей на периферии производственных зон, прилегающей к жилой застройке, с размерами санитарно-защитных зон и зон ограничения застройки, превышающими размер санитарно-защитных зон объектов производственной зоны.</w:t>
      </w:r>
    </w:p>
    <w:p w14:paraId="6F63DB52" w14:textId="77777777" w:rsidR="008C1BBA" w:rsidRPr="001053DD" w:rsidRDefault="008C1BBA" w:rsidP="00FC0FE3">
      <w:pPr>
        <w:pStyle w:val="4-5"/>
      </w:pPr>
      <w:r w:rsidRPr="001053DD">
        <w:t>В пределах санитарно-защитных зон не допускаются все виды рекреационного использования территории. Границы зон ограничения застройки рекреационных объектов определяются специальными расчётами, и устанавливается при наличии санитарно-эпидемиологического заключения органов Роспотребнадзора.</w:t>
      </w:r>
    </w:p>
    <w:p w14:paraId="64E1DBE9" w14:textId="64BAD4C5" w:rsidR="008C1BBA" w:rsidRPr="001053DD" w:rsidRDefault="008C1BBA" w:rsidP="00FC0FE3">
      <w:pPr>
        <w:pStyle w:val="4-5"/>
      </w:pPr>
      <w:r w:rsidRPr="001053DD">
        <w:t xml:space="preserve">Запрещено размещение источников электромагнитных полей со стороны жилой </w:t>
      </w:r>
      <w:r w:rsidRPr="001053DD">
        <w:lastRenderedPageBreak/>
        <w:t xml:space="preserve">застройки и </w:t>
      </w:r>
      <w:r w:rsidR="007E0187" w:rsidRPr="001053DD">
        <w:t>рекреационных территорий с размерами санитарно-защитных зон,</w:t>
      </w:r>
      <w:r w:rsidRPr="001053DD">
        <w:t xml:space="preserve"> и зон ограничения застройки, превышающими размер санитарно-защитных зон объектов инженерно-транспортной инфраструктуры, либо усиливающих суммарный уровень негативных воздействий на прилегающие территории.</w:t>
      </w:r>
    </w:p>
    <w:p w14:paraId="47BE750D" w14:textId="77777777" w:rsidR="008C1BBA" w:rsidRPr="001053DD" w:rsidRDefault="008C1BBA" w:rsidP="00FC0FE3">
      <w:pPr>
        <w:pStyle w:val="4-5"/>
      </w:pPr>
      <w:r w:rsidRPr="001053DD">
        <w:t>Запрещено размещение животноводческих, птицеводческих и звероводческих ферм, воздействия электромагнитных полей на которые могут негативно сказаться на численности поголовья, здоровье и продуктивности скота, птицы и зверья.</w:t>
      </w:r>
    </w:p>
    <w:p w14:paraId="709D53C7" w14:textId="77777777" w:rsidR="008C1BBA" w:rsidRPr="001053DD" w:rsidRDefault="008C1BBA" w:rsidP="00FC0FE3">
      <w:pPr>
        <w:pStyle w:val="4-5"/>
      </w:pPr>
      <w:r w:rsidRPr="001053DD">
        <w:t>Запрещено размещение свалок и полигонов ТБО и производственных отходов в санитарно-защитных зонах объектов I и II классов санитарной опасности для предотвращения дополнительного ухудшения экологической обстановки в зоне воздействий электромагнитных полей.</w:t>
      </w:r>
    </w:p>
    <w:p w14:paraId="5EA3F440" w14:textId="77777777" w:rsidR="008C1BBA" w:rsidRPr="001053DD" w:rsidRDefault="008C1BBA" w:rsidP="006A4775">
      <w:pPr>
        <w:pStyle w:val="4-"/>
        <w:tabs>
          <w:tab w:val="clear" w:pos="284"/>
          <w:tab w:val="clear" w:pos="1134"/>
        </w:tabs>
        <w:ind w:left="0" w:firstLine="0"/>
        <w:rPr>
          <w:rStyle w:val="4-6"/>
          <w:b/>
        </w:rPr>
      </w:pPr>
      <w:r w:rsidRPr="001053DD">
        <w:rPr>
          <w:rStyle w:val="4-6"/>
          <w:b/>
        </w:rPr>
        <w:t>Особые условия использования территорий в санитарно-защитных зонах кладбищ</w:t>
      </w:r>
    </w:p>
    <w:p w14:paraId="52DE17EF" w14:textId="77777777" w:rsidR="008C1BBA" w:rsidRPr="001053DD" w:rsidRDefault="008C1BBA" w:rsidP="00FC0FE3">
      <w:pPr>
        <w:pStyle w:val="4-5"/>
      </w:pPr>
      <w:r w:rsidRPr="001053DD">
        <w:t>Размер санитарно-защитной зоны кладбища площадью участка 10 и менее га – 100 м (</w:t>
      </w:r>
      <w:r w:rsidRPr="001053DD">
        <w:rPr>
          <w:lang w:val="en-US"/>
        </w:rPr>
        <w:t>IV</w:t>
      </w:r>
      <w:r w:rsidRPr="001053DD">
        <w:t xml:space="preserve"> класс санитарной опасности); от 10 до 20 га – 300 м (III класс санитарной опасности); от 20 до 40 га – 500 м (II класс санитарной опасности). Для закрытых кладбищ, мемориальных кладбищ, урновых захоронений, колумбариев размер санитарно-защитной зоны – 50 м (</w:t>
      </w:r>
      <w:r w:rsidRPr="001053DD">
        <w:rPr>
          <w:lang w:val="en-US"/>
        </w:rPr>
        <w:t>V</w:t>
      </w:r>
      <w:r w:rsidRPr="001053DD">
        <w:t xml:space="preserve"> класс санитарной опасности).</w:t>
      </w:r>
    </w:p>
    <w:p w14:paraId="2D49201D" w14:textId="77777777" w:rsidR="008C1BBA" w:rsidRPr="001053DD" w:rsidRDefault="008C1BBA" w:rsidP="00FC0FE3">
      <w:pPr>
        <w:pStyle w:val="4-5"/>
      </w:pPr>
      <w:r w:rsidRPr="001053DD">
        <w:t>Внутренняя часть площади санитарно-защитной зоны озеленяется древесно-кустарниковыми посадками (не менее 50 % площади санитарно-защитных зон).</w:t>
      </w:r>
    </w:p>
    <w:p w14:paraId="6961CEC7" w14:textId="77777777" w:rsidR="008C1BBA" w:rsidRPr="001053DD" w:rsidRDefault="008C1BBA" w:rsidP="00FC0FE3">
      <w:pPr>
        <w:pStyle w:val="4-5"/>
      </w:pPr>
      <w:r w:rsidRPr="001053DD">
        <w:t>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коттеджной застройки, коллективных или индивидуальных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84684C1" w14:textId="77777777" w:rsidR="008C1BBA" w:rsidRPr="001053DD" w:rsidRDefault="008C1BBA" w:rsidP="00FC0FE3">
      <w:pPr>
        <w:pStyle w:val="4-5"/>
      </w:pPr>
      <w:r w:rsidRPr="001053DD">
        <w:t>Санитарно-защитная зона или какая-либо её часть не могут рассматриваться как резервная территория кладбища и использоваться для расширения жилой территории без соответствующей обоснованной корректировки границ санитарно-защитной зоны.</w:t>
      </w:r>
    </w:p>
    <w:p w14:paraId="745FBF7E" w14:textId="77777777" w:rsidR="008C1BBA" w:rsidRPr="001053DD" w:rsidRDefault="008C1BBA" w:rsidP="006A4775">
      <w:pPr>
        <w:pStyle w:val="4-"/>
        <w:tabs>
          <w:tab w:val="clear" w:pos="284"/>
          <w:tab w:val="clear" w:pos="1134"/>
        </w:tabs>
        <w:ind w:left="0" w:firstLine="0"/>
        <w:rPr>
          <w:rStyle w:val="4-6"/>
          <w:b/>
        </w:rPr>
      </w:pPr>
      <w:r w:rsidRPr="001053DD">
        <w:rPr>
          <w:rStyle w:val="4-6"/>
          <w:b/>
        </w:rPr>
        <w:t>Особые условия использования территорий в санитарно-защитных полосах магистральных водоводов</w:t>
      </w:r>
    </w:p>
    <w:p w14:paraId="18424DBF" w14:textId="77777777" w:rsidR="008C1BBA" w:rsidRPr="001053DD" w:rsidRDefault="008C1BBA" w:rsidP="006A4775">
      <w:pPr>
        <w:pStyle w:val="51-11"/>
        <w:ind w:left="851" w:firstLine="0"/>
      </w:pPr>
      <w:r w:rsidRPr="001053DD">
        <w:t>Условия использования и содержания территорий</w:t>
      </w:r>
    </w:p>
    <w:p w14:paraId="42AD4D5C" w14:textId="77777777" w:rsidR="008C1BBA" w:rsidRPr="001053DD" w:rsidRDefault="008C1BBA" w:rsidP="00FC0FE3">
      <w:pPr>
        <w:pStyle w:val="4-5"/>
      </w:pPr>
      <w:r w:rsidRPr="001053DD">
        <w:t>Необходимое условие для существующих в санитарно-защитных полосах водоводов объектов – отсутствие источников загрязнения почвы и грунтовых вод. На земельных участках – оформление сервитутов.</w:t>
      </w:r>
    </w:p>
    <w:p w14:paraId="0D7DAC60" w14:textId="77777777" w:rsidR="008C1BBA" w:rsidRPr="001053DD" w:rsidRDefault="008C1BBA" w:rsidP="00FC0FE3">
      <w:pPr>
        <w:pStyle w:val="4-5"/>
      </w:pPr>
      <w:r w:rsidRPr="001053DD">
        <w:t>Ширина санитарно-защитных полос водоводов принимается по обе стороны от крайних линий водопровода: при отсутствии грунтовых вод – не менее 10 м (диаметр водоводов до 1000 мм) и не менее 20 м (диаметр водоводов более 1000 мм); при наличии грунтовых вод – не менее 50 м (вне зависимости от диаметра).</w:t>
      </w:r>
    </w:p>
    <w:p w14:paraId="294A8C35" w14:textId="77777777" w:rsidR="008C1BBA" w:rsidRPr="001053DD" w:rsidRDefault="008C1BBA" w:rsidP="00FC0FE3">
      <w:pPr>
        <w:pStyle w:val="4-5"/>
      </w:pPr>
      <w:r w:rsidRPr="001053DD">
        <w:t>Допускается сокращение ширины санитарно-защитных полос водоводов, проходящих по застроенной территории, по согласованию с органами Роспотребнадзора.</w:t>
      </w:r>
    </w:p>
    <w:p w14:paraId="2BF1A2F9" w14:textId="77777777" w:rsidR="008C1BBA" w:rsidRPr="001053DD" w:rsidRDefault="008C1BBA" w:rsidP="00FC0FE3">
      <w:pPr>
        <w:pStyle w:val="51-11"/>
      </w:pPr>
      <w:r w:rsidRPr="001053DD">
        <w:t>Запрещённые виды использования территорий</w:t>
      </w:r>
    </w:p>
    <w:p w14:paraId="7005FC80" w14:textId="77777777" w:rsidR="008C1BBA" w:rsidRPr="001053DD" w:rsidRDefault="008C1BBA" w:rsidP="00FC0FE3">
      <w:pPr>
        <w:pStyle w:val="4-5"/>
      </w:pPr>
      <w:r w:rsidRPr="001053DD">
        <w:t>Запрещена любая застройка в пределах санитарно-защитных полос водоводов. Не допускается прокладка водоводов по территории свалок, полей ассенизации, полей фильтрации, полей орошения, кладбищ, скотомогильников.</w:t>
      </w:r>
    </w:p>
    <w:p w14:paraId="30B4B6BB" w14:textId="77777777" w:rsidR="008C1BBA" w:rsidRDefault="008C1BBA" w:rsidP="00FC0FE3">
      <w:pPr>
        <w:pStyle w:val="4-5"/>
      </w:pPr>
      <w:r w:rsidRPr="001053DD">
        <w:t>Запрещена прокладка магистральных водоводов по территории промышленных и сельскохозяйственных предприятий.</w:t>
      </w:r>
    </w:p>
    <w:p w14:paraId="6E8178C2" w14:textId="77777777" w:rsidR="007E0187" w:rsidRDefault="007E0187" w:rsidP="00FC0FE3">
      <w:pPr>
        <w:pStyle w:val="4-5"/>
      </w:pPr>
    </w:p>
    <w:p w14:paraId="78029998" w14:textId="77777777" w:rsidR="007E0187" w:rsidRPr="001053DD" w:rsidRDefault="007E0187" w:rsidP="00FC0FE3">
      <w:pPr>
        <w:pStyle w:val="4-5"/>
      </w:pPr>
    </w:p>
    <w:p w14:paraId="45BF1457" w14:textId="77777777" w:rsidR="008C1BBA" w:rsidRPr="001053DD" w:rsidRDefault="008C1BBA" w:rsidP="00C40022">
      <w:pPr>
        <w:pStyle w:val="3-"/>
        <w:ind w:left="0" w:firstLine="0"/>
      </w:pPr>
      <w:bookmarkStart w:id="117" w:name="_Toc532559509"/>
      <w:bookmarkStart w:id="118" w:name="_Toc63844573"/>
      <w:r w:rsidRPr="001053DD">
        <w:lastRenderedPageBreak/>
        <w:t>Особые условия использования территорий в зонах санитарной охраны источников водоснабжения и водопроводов питьевого назначения (I-III пояс)</w:t>
      </w:r>
      <w:bookmarkEnd w:id="117"/>
      <w:bookmarkEnd w:id="118"/>
    </w:p>
    <w:p w14:paraId="4E7C2280" w14:textId="77777777" w:rsidR="008C1BBA" w:rsidRPr="001053DD" w:rsidRDefault="008C1BBA" w:rsidP="00E265F8">
      <w:pPr>
        <w:pStyle w:val="4-"/>
        <w:numPr>
          <w:ilvl w:val="0"/>
          <w:numId w:val="93"/>
        </w:numPr>
        <w:tabs>
          <w:tab w:val="clear" w:pos="284"/>
          <w:tab w:val="clear" w:pos="1134"/>
        </w:tabs>
        <w:ind w:left="0" w:firstLine="0"/>
      </w:pPr>
      <w:r w:rsidRPr="001053DD">
        <w:t>Условия использования и содержания территорий, запрещённые виды использования территорий в первом поясе зоны санитарной охраны водозаборов хозяйственно-питьевого назначения</w:t>
      </w:r>
    </w:p>
    <w:p w14:paraId="0B445AA0" w14:textId="77777777" w:rsidR="008C1BBA" w:rsidRPr="001053DD" w:rsidRDefault="008C1BBA" w:rsidP="00FC0FE3">
      <w:pPr>
        <w:pStyle w:val="4-5"/>
      </w:pPr>
      <w:r w:rsidRPr="001053DD">
        <w:t>Требуется вертикальная планировка территории для отвода поверхностного стока за ее пределы; озеленение, ограждение и обеспечение охраны; твердое покрытие дорожек к сооружениям; оборудование сооружений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 Санитарные мероприятия должны выполняться органами коммунального хозяйства или другими владельцами водопроводов.</w:t>
      </w:r>
    </w:p>
    <w:p w14:paraId="58556299" w14:textId="77777777" w:rsidR="008C1BBA" w:rsidRPr="001053DD" w:rsidRDefault="008C1BBA" w:rsidP="00FC0FE3">
      <w:pPr>
        <w:pStyle w:val="4-5"/>
      </w:pPr>
      <w:r w:rsidRPr="001053DD">
        <w:t>Установленные границы пояса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Роспотребнадзора.</w:t>
      </w:r>
    </w:p>
    <w:p w14:paraId="5EB46371" w14:textId="77777777" w:rsidR="008C1BBA" w:rsidRPr="001053DD" w:rsidRDefault="008C1BBA" w:rsidP="00FC0FE3">
      <w:pPr>
        <w:pStyle w:val="4-5"/>
      </w:pPr>
      <w:r w:rsidRPr="001053DD">
        <w:t>Запрещен доступ населения и все виды строительства, не имеющие непосредственного отношения к эксплуатации, реконструкции и расширению водопроводных сооружений; посадка высокоствольных деревьев; выпуск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 (для водозаборов поверхностных вод).</w:t>
      </w:r>
    </w:p>
    <w:p w14:paraId="4957DA6A" w14:textId="77777777" w:rsidR="008C1BBA" w:rsidRPr="001053DD" w:rsidRDefault="008C1BBA" w:rsidP="00E265F8">
      <w:pPr>
        <w:pStyle w:val="4-"/>
        <w:numPr>
          <w:ilvl w:val="0"/>
          <w:numId w:val="93"/>
        </w:numPr>
        <w:tabs>
          <w:tab w:val="clear" w:pos="284"/>
          <w:tab w:val="clear" w:pos="1134"/>
        </w:tabs>
        <w:ind w:left="0" w:firstLine="0"/>
      </w:pPr>
      <w:r w:rsidRPr="001053DD">
        <w:t>Условия использования и содержания территорий, запрещённые виды использования территорий во втором поясе зоны санитарной охраны водозаборов хозяйственно-питьевого назначения</w:t>
      </w:r>
    </w:p>
    <w:p w14:paraId="4A62F1B8" w14:textId="77777777" w:rsidR="008C1BBA" w:rsidRPr="001053DD" w:rsidRDefault="008C1BBA" w:rsidP="00FC0FE3">
      <w:pPr>
        <w:pStyle w:val="4-5"/>
      </w:pPr>
      <w:r w:rsidRPr="001053DD">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50DFF82F" w14:textId="77777777" w:rsidR="008C1BBA" w:rsidRPr="001053DD" w:rsidRDefault="008C1BBA" w:rsidP="00FC0FE3">
      <w:pPr>
        <w:pStyle w:val="4-5"/>
      </w:pPr>
      <w:r w:rsidRPr="001053DD">
        <w:t>Все работы, в том числе добыча песка, гравия, донно-углубительные в пределах акватории зоны санитарной охраны – по согласованию с органами Роспотребнадзора лишь при обосновании гидрологическими расчетами отсутствия ухудшения качества воды в створе водозабора (для водозаборов поверхностных вод).</w:t>
      </w:r>
    </w:p>
    <w:p w14:paraId="3B4102D5" w14:textId="77777777" w:rsidR="008C1BBA" w:rsidRPr="001053DD" w:rsidRDefault="008C1BBA" w:rsidP="00FC0FE3">
      <w:pPr>
        <w:pStyle w:val="4-5"/>
      </w:pPr>
      <w:r w:rsidRPr="001053DD">
        <w:t>Использование химических методов борьбы с эвтрофикацией водоемов – при условии применения препаратов, имеющих положительное санитарно-эпидемиологическое заключение Роспотребнадзора Российской Федерации (для водозаборов поверхностных вод).</w:t>
      </w:r>
    </w:p>
    <w:p w14:paraId="48168476" w14:textId="77777777" w:rsidR="008C1BBA" w:rsidRPr="001053DD" w:rsidRDefault="008C1BBA" w:rsidP="00FC0FE3">
      <w:pPr>
        <w:pStyle w:val="4-5"/>
      </w:pPr>
      <w:r w:rsidRPr="001053DD">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22E48FF7" w14:textId="77777777" w:rsidR="008C1BBA" w:rsidRPr="001053DD" w:rsidRDefault="008C1BBA" w:rsidP="00FC0FE3">
      <w:pPr>
        <w:pStyle w:val="4-5"/>
      </w:pPr>
      <w:r w:rsidRPr="001053DD">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3573BC31" w14:textId="77777777" w:rsidR="008C1BBA" w:rsidRPr="001053DD" w:rsidRDefault="008C1BBA" w:rsidP="00FC0FE3">
      <w:pPr>
        <w:pStyle w:val="4-5"/>
      </w:pPr>
      <w:r w:rsidRPr="001053DD">
        <w:t>Выполнение мероприятий по санитарному благоустройству территорий (оборудование канализацией, устройство водонепроницаемых выгребов, организация отвода поверхностного стока и др.). 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w:t>
      </w:r>
    </w:p>
    <w:p w14:paraId="340765E3" w14:textId="77777777" w:rsidR="008C1BBA" w:rsidRPr="001053DD" w:rsidRDefault="008C1BBA" w:rsidP="00FC0FE3">
      <w:pPr>
        <w:pStyle w:val="4-5"/>
      </w:pPr>
      <w:r w:rsidRPr="001053DD">
        <w:t>Отвод ливневых стоков и их очистка на локальных очистных сооружениях ливневой канализации.</w:t>
      </w:r>
    </w:p>
    <w:p w14:paraId="1ADC9740" w14:textId="77777777" w:rsidR="008C1BBA" w:rsidRPr="001053DD" w:rsidRDefault="008C1BBA" w:rsidP="00FC0FE3">
      <w:pPr>
        <w:pStyle w:val="4-5"/>
      </w:pPr>
      <w:r w:rsidRPr="001053DD">
        <w:t>Запрещение закачки отработанных вод в подземные горизонты, подземного складирования твердых отходов и разработки недр земли.</w:t>
      </w:r>
    </w:p>
    <w:p w14:paraId="1BA3274D" w14:textId="77777777" w:rsidR="008C1BBA" w:rsidRPr="001053DD" w:rsidRDefault="008C1BBA" w:rsidP="00FC0FE3">
      <w:pPr>
        <w:pStyle w:val="4-5"/>
      </w:pPr>
      <w:r w:rsidRPr="001053DD">
        <w:t xml:space="preserve">Запрещено бурение новых скважин и новое строительство, связанное с </w:t>
      </w:r>
      <w:r w:rsidRPr="001053DD">
        <w:lastRenderedPageBreak/>
        <w:t>нарушением почвенного покрова.</w:t>
      </w:r>
    </w:p>
    <w:p w14:paraId="5D277F86" w14:textId="77777777" w:rsidR="008C1BBA" w:rsidRPr="001053DD" w:rsidRDefault="008C1BBA" w:rsidP="00FC0FE3">
      <w:pPr>
        <w:pStyle w:val="4-5"/>
      </w:pPr>
      <w:r w:rsidRPr="001053DD">
        <w:t>Запрещены склады горюче-смазочных материалов, накопители стоков, шламохранилища, кладбища и другие объекты, обусловливающие опасность химического загрязнения подземных вод.</w:t>
      </w:r>
    </w:p>
    <w:p w14:paraId="4F542D9E" w14:textId="77777777" w:rsidR="008C1BBA" w:rsidRPr="001053DD" w:rsidRDefault="008C1BBA" w:rsidP="00FC0FE3">
      <w:pPr>
        <w:pStyle w:val="4-5"/>
      </w:pPr>
      <w:r w:rsidRPr="001053DD">
        <w:t>Запрещен сброс городских канализационных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6B66DC7D" w14:textId="77777777" w:rsidR="008C1BBA" w:rsidRPr="001053DD" w:rsidRDefault="008C1BBA" w:rsidP="00FC0FE3">
      <w:pPr>
        <w:pStyle w:val="4-5"/>
      </w:pPr>
      <w:r w:rsidRPr="001053DD">
        <w:t>Запрещены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w:t>
      </w:r>
    </w:p>
    <w:p w14:paraId="64259C4C" w14:textId="77777777" w:rsidR="008C1BBA" w:rsidRPr="001053DD" w:rsidRDefault="008C1BBA" w:rsidP="00FC0FE3">
      <w:pPr>
        <w:pStyle w:val="4-5"/>
      </w:pPr>
      <w:r w:rsidRPr="001053DD">
        <w:t>Запрещено применение удобрений и ядохимикатов.</w:t>
      </w:r>
    </w:p>
    <w:p w14:paraId="11E9F73D" w14:textId="77777777" w:rsidR="008C1BBA" w:rsidRPr="001053DD" w:rsidRDefault="008C1BBA" w:rsidP="00FC0FE3">
      <w:pPr>
        <w:pStyle w:val="4-5"/>
      </w:pPr>
      <w:r w:rsidRPr="001053DD">
        <w:t>Запрещен сброс промышленных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57BE9AA7" w14:textId="77777777" w:rsidR="008C1BBA" w:rsidRPr="001053DD" w:rsidRDefault="008C1BBA" w:rsidP="00FC0FE3">
      <w:pPr>
        <w:pStyle w:val="4-5"/>
      </w:pPr>
      <w:r w:rsidRPr="001053DD">
        <w:t>Запрещен сброс фановых, подсланевых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463FDB0C" w14:textId="77777777" w:rsidR="008C1BBA" w:rsidRPr="001053DD" w:rsidRDefault="008C1BBA" w:rsidP="00FC0FE3">
      <w:pPr>
        <w:pStyle w:val="4-5"/>
      </w:pPr>
      <w:r w:rsidRPr="001053DD">
        <w:t>Запрещены склады ГСМ и автозаправочные станции.</w:t>
      </w:r>
    </w:p>
    <w:p w14:paraId="1AC34828" w14:textId="77777777" w:rsidR="008C1BBA" w:rsidRPr="001053DD" w:rsidRDefault="008C1BBA" w:rsidP="00FC0FE3">
      <w:pPr>
        <w:pStyle w:val="4-5"/>
      </w:pPr>
      <w:r w:rsidRPr="001053DD">
        <w:t>Запрещен сброс сельскохозяйственных и ливневых сточных вод в зоне водосбора источника водоснабжения, включая его приток,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50B3F67B" w14:textId="77777777" w:rsidR="008C1BBA" w:rsidRPr="001053DD" w:rsidRDefault="008C1BBA" w:rsidP="00FC0FE3">
      <w:pPr>
        <w:pStyle w:val="4-5"/>
      </w:pPr>
      <w:r w:rsidRPr="001053DD">
        <w:t>Запрещены поля ассенизации, поля фильтрации, навозохранилища, силосные траншеи, накопители животноводческих стоков, животноводческие и птицеводческие предприятия и другие объекты, обусловливающие опасность микробного загрязнения подземных вод.</w:t>
      </w:r>
    </w:p>
    <w:p w14:paraId="23039F42" w14:textId="77777777" w:rsidR="008C1BBA" w:rsidRPr="001053DD" w:rsidRDefault="008C1BBA" w:rsidP="00FC0FE3">
      <w:pPr>
        <w:pStyle w:val="4-5"/>
      </w:pPr>
      <w:r w:rsidRPr="001053DD">
        <w:t>Запрещены стойбища и выпас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5D0160E5" w14:textId="77777777" w:rsidR="008C1BBA" w:rsidRPr="001053DD" w:rsidRDefault="008C1BBA" w:rsidP="00FC0FE3">
      <w:pPr>
        <w:pStyle w:val="4-5"/>
      </w:pPr>
      <w:r w:rsidRPr="001053DD">
        <w:t>Запрещены свалки, кладбища, скотомогильники, поля ассенизации, поля фильтрации и другие объекты, обусловливающие опасность микробного загрязнения подземных вод.</w:t>
      </w:r>
    </w:p>
    <w:p w14:paraId="18EF1AB1" w14:textId="77777777" w:rsidR="008C1BBA" w:rsidRPr="001053DD" w:rsidRDefault="008C1BBA" w:rsidP="00E265F8">
      <w:pPr>
        <w:pStyle w:val="4-"/>
        <w:numPr>
          <w:ilvl w:val="0"/>
          <w:numId w:val="93"/>
        </w:numPr>
        <w:tabs>
          <w:tab w:val="clear" w:pos="284"/>
          <w:tab w:val="clear" w:pos="1134"/>
        </w:tabs>
        <w:ind w:left="0" w:firstLine="0"/>
      </w:pPr>
      <w:r w:rsidRPr="001053DD">
        <w:t>Условия использования и содержания территорий, запрещённые виды использования территорий в третьем поясе зоны санитарной охраны водозаборов хозяйственно-питьевого назначения</w:t>
      </w:r>
    </w:p>
    <w:p w14:paraId="27DFC88D" w14:textId="77777777" w:rsidR="008C1BBA" w:rsidRPr="001053DD" w:rsidRDefault="008C1BBA" w:rsidP="00FC0FE3">
      <w:pPr>
        <w:pStyle w:val="4-5"/>
      </w:pPr>
      <w:r w:rsidRPr="001053DD">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4F1D914E" w14:textId="77777777" w:rsidR="008C1BBA" w:rsidRPr="001053DD" w:rsidRDefault="008C1BBA" w:rsidP="00FC0FE3">
      <w:pPr>
        <w:pStyle w:val="4-5"/>
      </w:pPr>
      <w:r w:rsidRPr="001053DD">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3C5C2D23" w14:textId="77777777" w:rsidR="008C1BBA" w:rsidRPr="001053DD" w:rsidRDefault="008C1BBA" w:rsidP="00FC0FE3">
      <w:pPr>
        <w:pStyle w:val="4-5"/>
      </w:pPr>
      <w:r w:rsidRPr="001053DD">
        <w:t>Размещение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373C5C5A" w14:textId="77777777" w:rsidR="008C1BBA" w:rsidRPr="001053DD" w:rsidRDefault="008C1BBA" w:rsidP="00FC0FE3">
      <w:pPr>
        <w:pStyle w:val="4-5"/>
      </w:pPr>
      <w:r w:rsidRPr="001053DD">
        <w:lastRenderedPageBreak/>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21AFAADC" w14:textId="77777777" w:rsidR="008C1BBA" w:rsidRPr="001053DD" w:rsidRDefault="008C1BBA" w:rsidP="00FC0FE3">
      <w:pPr>
        <w:pStyle w:val="4-5"/>
      </w:pPr>
      <w:r w:rsidRPr="001053DD">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6B3A7C4E" w14:textId="77777777" w:rsidR="008C1BBA" w:rsidRPr="001053DD" w:rsidRDefault="008C1BBA" w:rsidP="00FC0FE3">
      <w:pPr>
        <w:pStyle w:val="4-5"/>
      </w:pPr>
      <w:r w:rsidRPr="001053DD">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3DBFB9FE" w14:textId="77777777" w:rsidR="008C1BBA" w:rsidRPr="001053DD" w:rsidRDefault="008C1BBA" w:rsidP="00FC0FE3">
      <w:pPr>
        <w:pStyle w:val="4-5"/>
      </w:pPr>
      <w:r w:rsidRPr="001053DD">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7F4F1046" w14:textId="77777777" w:rsidR="008C1BBA" w:rsidRPr="001053DD" w:rsidRDefault="008C1BBA" w:rsidP="00FC0FE3">
      <w:pPr>
        <w:pStyle w:val="4-5"/>
      </w:pPr>
      <w:r w:rsidRPr="001053DD">
        <w:t>Все работы, в том числе добыча песка, гравия, донноуглубительные в пределах акватории зоны санитарной охраны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173046D1" w14:textId="77777777" w:rsidR="008C1BBA" w:rsidRPr="001053DD" w:rsidRDefault="008C1BBA" w:rsidP="00FC0FE3">
      <w:pPr>
        <w:pStyle w:val="4-5"/>
      </w:pPr>
      <w:r w:rsidRPr="001053DD">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14:paraId="32197D4B" w14:textId="77777777" w:rsidR="008C1BBA" w:rsidRPr="001053DD" w:rsidRDefault="008C1BBA" w:rsidP="00FC0FE3">
      <w:pPr>
        <w:pStyle w:val="4-5"/>
      </w:pPr>
      <w:r w:rsidRPr="001053DD">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14:paraId="16E87706" w14:textId="77777777" w:rsidR="008C1BBA" w:rsidRPr="001053DD" w:rsidRDefault="008C1BBA" w:rsidP="00FC0FE3">
      <w:pPr>
        <w:pStyle w:val="4-5"/>
      </w:pPr>
      <w:r w:rsidRPr="001053DD">
        <w:t>Запрещенные виды использования территории</w:t>
      </w:r>
    </w:p>
    <w:p w14:paraId="6F2ACD4F" w14:textId="77777777" w:rsidR="008C1BBA" w:rsidRPr="001053DD" w:rsidRDefault="008C1BBA" w:rsidP="00FC0FE3">
      <w:pPr>
        <w:pStyle w:val="4-5"/>
      </w:pPr>
      <w:r w:rsidRPr="001053DD">
        <w:t>Запрещена закачка отработанных вод в подземные горизонты, подземное складирование твердых отходов и разработка недр земли.</w:t>
      </w:r>
    </w:p>
    <w:p w14:paraId="58134F60" w14:textId="77777777" w:rsidR="008C1BBA" w:rsidRPr="001053DD" w:rsidRDefault="008C1BBA" w:rsidP="00FC0FE3">
      <w:pPr>
        <w:ind w:firstLine="709"/>
        <w:jc w:val="both"/>
      </w:pPr>
    </w:p>
    <w:p w14:paraId="77D9037E" w14:textId="77777777" w:rsidR="008C1BBA" w:rsidRPr="001053DD" w:rsidRDefault="008C1BBA" w:rsidP="00C40022">
      <w:pPr>
        <w:pStyle w:val="3-"/>
        <w:ind w:left="0" w:firstLine="0"/>
      </w:pPr>
      <w:bookmarkStart w:id="119" w:name="_Toc532559510"/>
      <w:bookmarkStart w:id="120" w:name="_Toc63844574"/>
      <w:r w:rsidRPr="001053DD">
        <w:t>Особые условия использования территорий в защитных зонах водных объектов</w:t>
      </w:r>
      <w:bookmarkEnd w:id="119"/>
      <w:bookmarkEnd w:id="120"/>
    </w:p>
    <w:p w14:paraId="5B67EF02" w14:textId="77777777" w:rsidR="008C1BBA" w:rsidRPr="001053DD" w:rsidRDefault="008C1BBA" w:rsidP="00E265F8">
      <w:pPr>
        <w:pStyle w:val="4-"/>
        <w:numPr>
          <w:ilvl w:val="0"/>
          <w:numId w:val="94"/>
        </w:numPr>
        <w:ind w:firstLine="491"/>
      </w:pPr>
      <w:r w:rsidRPr="001053DD">
        <w:t>Условия использования и содержания территорий, запрещённые виды использования территорий береговой полосы</w:t>
      </w:r>
    </w:p>
    <w:p w14:paraId="3D4911D8" w14:textId="77777777" w:rsidR="008C1BBA" w:rsidRPr="001053DD" w:rsidRDefault="008C1BBA" w:rsidP="00FC0FE3">
      <w:pPr>
        <w:pStyle w:val="4-5"/>
      </w:pPr>
      <w:r w:rsidRPr="001053DD">
        <w:t>Береговая полоса - полоса земли вдоль береговой линии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373E5772" w14:textId="77777777" w:rsidR="008C1BBA" w:rsidRPr="001053DD" w:rsidRDefault="008C1BBA" w:rsidP="006A4775">
      <w:pPr>
        <w:pStyle w:val="51-11"/>
        <w:ind w:left="851" w:firstLine="0"/>
      </w:pPr>
      <w:r w:rsidRPr="001053DD">
        <w:t>Береговая полоса водных объектов общего пользования</w:t>
      </w:r>
    </w:p>
    <w:p w14:paraId="6DAD914B" w14:textId="77777777" w:rsidR="008C1BBA" w:rsidRPr="001053DD" w:rsidRDefault="008C1BBA" w:rsidP="00FC0FE3">
      <w:pPr>
        <w:pStyle w:val="4-5"/>
      </w:pPr>
      <w:r w:rsidRPr="001053DD">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Осуществление деятельности (водопользования) в охранной зоне, а также хозяйственной и иной деятельности на участках береговой полосы водных объектов в охранной зоне подлежит согласованию с оператором гидроэнергетического объекта.</w:t>
      </w:r>
    </w:p>
    <w:p w14:paraId="36ABE521" w14:textId="77777777" w:rsidR="008C1BBA" w:rsidRPr="001053DD" w:rsidRDefault="008C1BBA" w:rsidP="006A4775">
      <w:pPr>
        <w:pStyle w:val="51-11"/>
        <w:ind w:left="851" w:firstLine="0"/>
      </w:pPr>
      <w:r w:rsidRPr="001053DD">
        <w:t>Береговая полоса внутренних водных путей Российской Федерации</w:t>
      </w:r>
    </w:p>
    <w:p w14:paraId="7B81F8A1" w14:textId="77777777" w:rsidR="008C1BBA" w:rsidRPr="001053DD" w:rsidRDefault="008C1BBA" w:rsidP="00FC0FE3">
      <w:pPr>
        <w:pStyle w:val="4-5"/>
      </w:pPr>
      <w:r w:rsidRPr="001053DD">
        <w:t xml:space="preserve">Пользование береговой полосой для осуществления хозяйственной и иной </w:t>
      </w:r>
      <w:r w:rsidRPr="001053DD">
        <w:lastRenderedPageBreak/>
        <w:t>деятельности, при которой не обеспечивается безопасность судоходства, не допускается. Установка на береговой полосе каких-либо постоянных огней, направленных в сторону судовых ходов, за исключением навигационных огней, запрещается. Владельцы временных огней должны согласовать их установку с администрацией бассейна внутренних водных путей и обеспечить ограждение таких огней со стороны судовых ходов. Использование водных объектов для целей рыболовства в случае, если такие объекты используются для целей судоходства, допускается по согласованию с администрациями бассейнов внутренних водных путей. Запрещается оставление на водных объектах и на береговой полосе в пределах внутренних водных путей безнадзорных судов, сооружений, оказывающих негативное влияние на состояние внутренних водных путей и береговой полосы и (или) затрудняющих их использование.</w:t>
      </w:r>
    </w:p>
    <w:p w14:paraId="6D516999" w14:textId="77777777" w:rsidR="008C1BBA" w:rsidRPr="001053DD" w:rsidRDefault="008C1BBA" w:rsidP="006A4775">
      <w:pPr>
        <w:pStyle w:val="4-"/>
        <w:numPr>
          <w:ilvl w:val="0"/>
          <w:numId w:val="60"/>
        </w:numPr>
        <w:tabs>
          <w:tab w:val="clear" w:pos="284"/>
          <w:tab w:val="clear" w:pos="1134"/>
          <w:tab w:val="left" w:pos="0"/>
        </w:tabs>
        <w:ind w:left="0" w:firstLine="0"/>
      </w:pPr>
      <w:r w:rsidRPr="001053DD">
        <w:t>Условия использования и содержания территорий в границах водоохранных зон.</w:t>
      </w:r>
    </w:p>
    <w:p w14:paraId="674D0020" w14:textId="77777777" w:rsidR="008C1BBA" w:rsidRPr="001053DD" w:rsidRDefault="008C1BBA" w:rsidP="00FC0FE3">
      <w:pPr>
        <w:pStyle w:val="4-5"/>
      </w:pPr>
      <w:r w:rsidRPr="001053DD">
        <w:t>2.1. В границах водоохранных зон запрещаются:</w:t>
      </w:r>
    </w:p>
    <w:p w14:paraId="100ABB0C" w14:textId="77777777" w:rsidR="008C1BBA" w:rsidRPr="001053DD" w:rsidRDefault="008C1BBA" w:rsidP="007129DB">
      <w:pPr>
        <w:pStyle w:val="4-5"/>
        <w:numPr>
          <w:ilvl w:val="0"/>
          <w:numId w:val="65"/>
        </w:numPr>
        <w:ind w:left="0" w:firstLine="851"/>
      </w:pPr>
      <w:bookmarkStart w:id="121" w:name="dst92"/>
      <w:bookmarkEnd w:id="121"/>
      <w:r w:rsidRPr="001053DD">
        <w:t>использование сточных вод в целях регулирования плодородия почв;</w:t>
      </w:r>
    </w:p>
    <w:p w14:paraId="06B672A9" w14:textId="77777777" w:rsidR="008C1BBA" w:rsidRPr="001053DD" w:rsidRDefault="008C1BBA" w:rsidP="007129DB">
      <w:pPr>
        <w:pStyle w:val="4-5"/>
        <w:numPr>
          <w:ilvl w:val="0"/>
          <w:numId w:val="65"/>
        </w:numPr>
        <w:ind w:left="0" w:firstLine="851"/>
      </w:pPr>
      <w:bookmarkStart w:id="122" w:name="dst125"/>
      <w:bookmarkEnd w:id="122"/>
      <w:r w:rsidRPr="001053DD">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05972D2" w14:textId="77777777" w:rsidR="008C1BBA" w:rsidRPr="001053DD" w:rsidRDefault="008C1BBA" w:rsidP="007129DB">
      <w:pPr>
        <w:pStyle w:val="4-5"/>
        <w:numPr>
          <w:ilvl w:val="0"/>
          <w:numId w:val="65"/>
        </w:numPr>
        <w:ind w:left="0" w:firstLine="851"/>
      </w:pPr>
      <w:bookmarkStart w:id="123" w:name="dst93"/>
      <w:bookmarkEnd w:id="123"/>
      <w:r w:rsidRPr="001053DD">
        <w:t>осуществление авиационных мер по борьбе с вредными организмами;</w:t>
      </w:r>
    </w:p>
    <w:p w14:paraId="2296A953" w14:textId="77777777" w:rsidR="008C1BBA" w:rsidRPr="001053DD" w:rsidRDefault="008C1BBA" w:rsidP="007129DB">
      <w:pPr>
        <w:pStyle w:val="4-5"/>
        <w:numPr>
          <w:ilvl w:val="0"/>
          <w:numId w:val="65"/>
        </w:numPr>
        <w:ind w:left="0" w:firstLine="851"/>
      </w:pPr>
      <w:bookmarkStart w:id="124" w:name="dst100593"/>
      <w:bookmarkEnd w:id="124"/>
      <w:r w:rsidRPr="001053DD">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08EA9020" w14:textId="77777777" w:rsidR="008C1BBA" w:rsidRPr="001053DD" w:rsidRDefault="008C1BBA" w:rsidP="007129DB">
      <w:pPr>
        <w:pStyle w:val="4-5"/>
        <w:numPr>
          <w:ilvl w:val="0"/>
          <w:numId w:val="65"/>
        </w:numPr>
        <w:ind w:left="0" w:firstLine="851"/>
      </w:pPr>
      <w:bookmarkStart w:id="125" w:name="dst94"/>
      <w:bookmarkEnd w:id="125"/>
      <w:r w:rsidRPr="001053DD">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9A7CD3B" w14:textId="77777777" w:rsidR="008C1BBA" w:rsidRPr="001053DD" w:rsidRDefault="008C1BBA" w:rsidP="007129DB">
      <w:pPr>
        <w:pStyle w:val="4-5"/>
        <w:numPr>
          <w:ilvl w:val="0"/>
          <w:numId w:val="65"/>
        </w:numPr>
        <w:ind w:left="0" w:firstLine="851"/>
      </w:pPr>
      <w:bookmarkStart w:id="126" w:name="dst95"/>
      <w:bookmarkEnd w:id="126"/>
      <w:r w:rsidRPr="001053DD">
        <w:t>размещение специализированных хранилищ пестицидов и агрохимикатов, применение пестицидов и агрохимикатов;</w:t>
      </w:r>
    </w:p>
    <w:p w14:paraId="25790D5A" w14:textId="77777777" w:rsidR="008C1BBA" w:rsidRPr="001053DD" w:rsidRDefault="008C1BBA" w:rsidP="007129DB">
      <w:pPr>
        <w:pStyle w:val="4-5"/>
        <w:numPr>
          <w:ilvl w:val="0"/>
          <w:numId w:val="65"/>
        </w:numPr>
        <w:ind w:left="0" w:firstLine="851"/>
      </w:pPr>
      <w:bookmarkStart w:id="127" w:name="dst96"/>
      <w:bookmarkEnd w:id="127"/>
      <w:r w:rsidRPr="001053DD">
        <w:t>сброс сточных, в том числе дренажных, вод;</w:t>
      </w:r>
    </w:p>
    <w:p w14:paraId="30020306" w14:textId="174E5C88" w:rsidR="008C1BBA" w:rsidRPr="001053DD" w:rsidRDefault="008C1BBA" w:rsidP="007129DB">
      <w:pPr>
        <w:pStyle w:val="4-5"/>
        <w:numPr>
          <w:ilvl w:val="0"/>
          <w:numId w:val="65"/>
        </w:numPr>
        <w:ind w:left="0" w:firstLine="851"/>
      </w:pPr>
      <w:bookmarkStart w:id="128" w:name="dst97"/>
      <w:bookmarkEnd w:id="128"/>
      <w:r w:rsidRPr="001053DD">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w:t>
      </w:r>
      <w:r w:rsidR="007E0187" w:rsidRPr="001053DD">
        <w:t>в границах,</w:t>
      </w:r>
      <w:r w:rsidRPr="001053DD">
        <w:t xml:space="preserve">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w:t>
      </w:r>
    </w:p>
    <w:p w14:paraId="583AC20A" w14:textId="77777777" w:rsidR="008C1BBA" w:rsidRPr="001053DD" w:rsidRDefault="008C1BBA" w:rsidP="00FC0FE3">
      <w:pPr>
        <w:pStyle w:val="4-5"/>
      </w:pPr>
      <w:bookmarkStart w:id="129" w:name="dst98"/>
      <w:bookmarkEnd w:id="129"/>
      <w:r w:rsidRPr="001053DD">
        <w:t>2.2.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6132D0B3" w14:textId="77777777" w:rsidR="008C1BBA" w:rsidRPr="001053DD" w:rsidRDefault="008C1BBA" w:rsidP="007129DB">
      <w:pPr>
        <w:pStyle w:val="4-5"/>
        <w:numPr>
          <w:ilvl w:val="0"/>
          <w:numId w:val="66"/>
        </w:numPr>
        <w:ind w:left="0" w:firstLine="851"/>
      </w:pPr>
      <w:bookmarkStart w:id="130" w:name="dst99"/>
      <w:bookmarkEnd w:id="130"/>
      <w:r w:rsidRPr="001053DD">
        <w:t>централизованные системы водоотведения (канализации), централизованные ливневые системы водоотведения;</w:t>
      </w:r>
    </w:p>
    <w:p w14:paraId="757D3F69" w14:textId="77777777" w:rsidR="008C1BBA" w:rsidRPr="001053DD" w:rsidRDefault="008C1BBA" w:rsidP="007129DB">
      <w:pPr>
        <w:pStyle w:val="4-5"/>
        <w:numPr>
          <w:ilvl w:val="0"/>
          <w:numId w:val="66"/>
        </w:numPr>
        <w:ind w:left="0" w:firstLine="851"/>
      </w:pPr>
      <w:bookmarkStart w:id="131" w:name="dst100"/>
      <w:bookmarkEnd w:id="131"/>
      <w:r w:rsidRPr="001053DD">
        <w:t xml:space="preserve">сооружения и системы для отведения (сброса) сточных вод в </w:t>
      </w:r>
      <w:r w:rsidRPr="001053DD">
        <w:lastRenderedPageBreak/>
        <w:t>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60F69DEC" w14:textId="77777777" w:rsidR="008C1BBA" w:rsidRPr="001053DD" w:rsidRDefault="008C1BBA" w:rsidP="007129DB">
      <w:pPr>
        <w:pStyle w:val="4-5"/>
        <w:numPr>
          <w:ilvl w:val="0"/>
          <w:numId w:val="66"/>
        </w:numPr>
        <w:ind w:left="0" w:firstLine="851"/>
      </w:pPr>
      <w:bookmarkStart w:id="132" w:name="dst101"/>
      <w:bookmarkEnd w:id="132"/>
      <w:r w:rsidRPr="001053DD">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70154D75" w14:textId="77777777" w:rsidR="008C1BBA" w:rsidRPr="001053DD" w:rsidRDefault="008C1BBA" w:rsidP="007129DB">
      <w:pPr>
        <w:pStyle w:val="4-5"/>
        <w:numPr>
          <w:ilvl w:val="0"/>
          <w:numId w:val="66"/>
        </w:numPr>
        <w:ind w:left="0" w:firstLine="851"/>
      </w:pPr>
      <w:bookmarkStart w:id="133" w:name="dst102"/>
      <w:bookmarkEnd w:id="133"/>
      <w:r w:rsidRPr="001053DD">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C4982D4" w14:textId="77777777" w:rsidR="008C1BBA" w:rsidRPr="001053DD" w:rsidRDefault="008C1BBA" w:rsidP="00FC0FE3">
      <w:pPr>
        <w:pStyle w:val="4-5"/>
      </w:pPr>
      <w:bookmarkStart w:id="134" w:name="dst103"/>
      <w:bookmarkEnd w:id="134"/>
      <w:r w:rsidRPr="001053DD">
        <w:t xml:space="preserve">2.3.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1" w:anchor="dst99" w:history="1">
        <w:r w:rsidRPr="001053DD">
          <w:t>пункте 1 части 16</w:t>
        </w:r>
      </w:hyperlink>
      <w:r w:rsidRPr="001053DD">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2B2CECA3" w14:textId="77777777" w:rsidR="008C1BBA" w:rsidRPr="001053DD" w:rsidRDefault="008C1BBA" w:rsidP="00FC0FE3">
      <w:pPr>
        <w:ind w:firstLine="709"/>
        <w:jc w:val="both"/>
      </w:pPr>
    </w:p>
    <w:p w14:paraId="757EF929" w14:textId="77777777" w:rsidR="008C1BBA" w:rsidRPr="001053DD" w:rsidRDefault="008C1BBA" w:rsidP="00FC0FE3">
      <w:pPr>
        <w:pStyle w:val="4-"/>
      </w:pPr>
      <w:r w:rsidRPr="001053DD">
        <w:t>Условия использования и содержания территорий в границах прибрежных защитных полос.</w:t>
      </w:r>
    </w:p>
    <w:p w14:paraId="232992D5" w14:textId="77777777" w:rsidR="008C1BBA" w:rsidRPr="001053DD" w:rsidRDefault="008C1BBA" w:rsidP="00FC0FE3">
      <w:pPr>
        <w:pStyle w:val="4-5"/>
      </w:pPr>
      <w:r w:rsidRPr="001053DD">
        <w:t>В границах прибрежных защитных полос наряду с ограничениями, установленными для водоохранных зон, запрещается:</w:t>
      </w:r>
    </w:p>
    <w:p w14:paraId="0CF2AF74" w14:textId="77777777" w:rsidR="008C1BBA" w:rsidRPr="001053DD" w:rsidRDefault="008C1BBA" w:rsidP="007129DB">
      <w:pPr>
        <w:pStyle w:val="4-5"/>
        <w:numPr>
          <w:ilvl w:val="0"/>
          <w:numId w:val="67"/>
        </w:numPr>
        <w:ind w:left="1418" w:hanging="567"/>
      </w:pPr>
      <w:bookmarkStart w:id="135" w:name="dst100596"/>
      <w:bookmarkEnd w:id="135"/>
      <w:r w:rsidRPr="001053DD">
        <w:t>распашка земель;</w:t>
      </w:r>
    </w:p>
    <w:p w14:paraId="55419FD9" w14:textId="77777777" w:rsidR="008C1BBA" w:rsidRPr="001053DD" w:rsidRDefault="008C1BBA" w:rsidP="007129DB">
      <w:pPr>
        <w:pStyle w:val="4-5"/>
        <w:numPr>
          <w:ilvl w:val="0"/>
          <w:numId w:val="67"/>
        </w:numPr>
        <w:ind w:left="0" w:firstLine="851"/>
      </w:pPr>
      <w:bookmarkStart w:id="136" w:name="dst100597"/>
      <w:bookmarkEnd w:id="136"/>
      <w:r w:rsidRPr="001053DD">
        <w:t>размещение отвалов размываемых грунтов;</w:t>
      </w:r>
    </w:p>
    <w:p w14:paraId="519E3633" w14:textId="77777777" w:rsidR="008C1BBA" w:rsidRPr="001053DD" w:rsidRDefault="008C1BBA" w:rsidP="007129DB">
      <w:pPr>
        <w:pStyle w:val="4-5"/>
        <w:numPr>
          <w:ilvl w:val="0"/>
          <w:numId w:val="67"/>
        </w:numPr>
        <w:ind w:left="0" w:firstLine="851"/>
      </w:pPr>
      <w:bookmarkStart w:id="137" w:name="dst100598"/>
      <w:bookmarkEnd w:id="137"/>
      <w:r w:rsidRPr="001053DD">
        <w:t>выпас сельскохозяйственных животных и организация для них летних лагерей, ванн.</w:t>
      </w:r>
    </w:p>
    <w:p w14:paraId="3D9231B9" w14:textId="77777777" w:rsidR="008C1BBA" w:rsidRPr="001053DD" w:rsidRDefault="008C1BBA" w:rsidP="00FC0FE3">
      <w:pPr>
        <w:pStyle w:val="4-5"/>
      </w:pPr>
    </w:p>
    <w:p w14:paraId="2C8A4EF7" w14:textId="77777777" w:rsidR="008C1BBA" w:rsidRPr="001053DD" w:rsidRDefault="008C1BBA" w:rsidP="00C40022">
      <w:pPr>
        <w:pStyle w:val="3-"/>
        <w:ind w:left="0" w:firstLine="0"/>
      </w:pPr>
      <w:bookmarkStart w:id="138" w:name="_Toc357611484"/>
      <w:bookmarkStart w:id="139" w:name="_Toc469297987"/>
      <w:bookmarkStart w:id="140" w:name="_Toc469485215"/>
      <w:bookmarkStart w:id="141" w:name="_Toc532559511"/>
      <w:bookmarkStart w:id="142" w:name="_Toc63844575"/>
      <w:r w:rsidRPr="001053DD">
        <w:t>Особые условия использования территорий в охранных зонах объектов инженерной и транспортной инфраструктур</w:t>
      </w:r>
      <w:bookmarkEnd w:id="138"/>
      <w:bookmarkEnd w:id="139"/>
      <w:bookmarkEnd w:id="140"/>
      <w:bookmarkEnd w:id="141"/>
      <w:bookmarkEnd w:id="142"/>
    </w:p>
    <w:p w14:paraId="51041B84" w14:textId="77777777" w:rsidR="008C1BBA" w:rsidRPr="001053DD" w:rsidRDefault="008C1BBA" w:rsidP="00FC0FE3">
      <w:pPr>
        <w:pStyle w:val="4-5"/>
      </w:pPr>
      <w:r w:rsidRPr="001053DD">
        <w:t>Охранные зоны – территории с особыми условиями использования вокруг объектов инженерной, транспортной и иных инфраструктур в целях обеспечения их безопасного функционирование и эксплуатации. Порядок установления охранных зон объектов определяется Правительством Российской Федерации.</w:t>
      </w:r>
    </w:p>
    <w:p w14:paraId="25A0833A" w14:textId="77777777" w:rsidR="008C1BBA" w:rsidRPr="001053DD" w:rsidRDefault="008C1BBA" w:rsidP="00FC0FE3">
      <w:pPr>
        <w:pStyle w:val="4-5"/>
      </w:pPr>
      <w:r w:rsidRPr="001053DD">
        <w:t>Установление охранной зоны гарантирует беспрепятственный доступ к объектам, расположенным на частных землях, для их ремонта и обслуживания, а также позволяет ограничить или запретить строительство и другие виды деятельности со стороны собственников земельных участков, находящихся в черте данной зоны. Ограничения зоны зависят от ее вида.  Если участок полностью попадает в охранную зону, тогда ограничение распространяется на всю его территорию.</w:t>
      </w:r>
    </w:p>
    <w:p w14:paraId="19D70D9B" w14:textId="77777777" w:rsidR="008C1BBA" w:rsidRPr="001053DD" w:rsidRDefault="008C1BBA" w:rsidP="00E265F8">
      <w:pPr>
        <w:pStyle w:val="4-"/>
        <w:numPr>
          <w:ilvl w:val="0"/>
          <w:numId w:val="95"/>
        </w:numPr>
        <w:tabs>
          <w:tab w:val="clear" w:pos="284"/>
          <w:tab w:val="clear" w:pos="1134"/>
        </w:tabs>
        <w:ind w:left="0" w:firstLine="0"/>
      </w:pPr>
      <w:r w:rsidRPr="001053DD">
        <w:t>Условия использования и содержания территорий, запрещённые виды использования территорий придорожной полосы автомобильных дорог</w:t>
      </w:r>
    </w:p>
    <w:p w14:paraId="6A31BC5D" w14:textId="77777777" w:rsidR="008C1BBA" w:rsidRPr="001053DD" w:rsidRDefault="008C1BBA" w:rsidP="006A4775">
      <w:pPr>
        <w:pStyle w:val="51-11"/>
        <w:ind w:left="0" w:firstLine="0"/>
      </w:pPr>
      <w:r w:rsidRPr="001053DD">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w:t>
      </w:r>
      <w:r w:rsidRPr="001053DD">
        <w:lastRenderedPageBreak/>
        <w:t>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11141973" w14:textId="77777777" w:rsidR="008C1BBA" w:rsidRPr="001053DD" w:rsidRDefault="008C1BBA" w:rsidP="00FC0FE3">
      <w:pPr>
        <w:pStyle w:val="5-"/>
        <w:ind w:left="0" w:firstLine="1134"/>
      </w:pPr>
      <w:r w:rsidRPr="001053DD">
        <w:t>75 метров для автомобильных дорог первой и второй категорий;</w:t>
      </w:r>
    </w:p>
    <w:p w14:paraId="4B210633" w14:textId="77777777" w:rsidR="008C1BBA" w:rsidRPr="001053DD" w:rsidRDefault="008C1BBA" w:rsidP="00FC0FE3">
      <w:pPr>
        <w:pStyle w:val="5-"/>
        <w:ind w:left="0" w:firstLine="1134"/>
      </w:pPr>
      <w:r w:rsidRPr="001053DD">
        <w:t>50 метров для автомобильных дорог третьей и четвёртой категории;</w:t>
      </w:r>
    </w:p>
    <w:p w14:paraId="4CF7BFEC" w14:textId="77777777" w:rsidR="008C1BBA" w:rsidRPr="001053DD" w:rsidRDefault="008C1BBA" w:rsidP="00FC0FE3">
      <w:pPr>
        <w:pStyle w:val="5-"/>
        <w:ind w:left="0" w:firstLine="1134"/>
      </w:pPr>
      <w:r w:rsidRPr="001053DD">
        <w:t>25 метров для автомобильных дорог пятой категории;</w:t>
      </w:r>
    </w:p>
    <w:p w14:paraId="578AA211" w14:textId="77777777" w:rsidR="008C1BBA" w:rsidRPr="001053DD" w:rsidRDefault="008C1BBA" w:rsidP="00FC0FE3">
      <w:pPr>
        <w:pStyle w:val="5-"/>
        <w:ind w:left="0" w:firstLine="1134"/>
      </w:pPr>
      <w:r w:rsidRPr="001053DD">
        <w:t>150 метров для участков автомобильных дорог, построенных для объездов городов с численностью населения свыше 250 тысяч человек.</w:t>
      </w:r>
    </w:p>
    <w:p w14:paraId="7C783E23" w14:textId="61A10D48" w:rsidR="008C1BBA" w:rsidRPr="001053DD" w:rsidRDefault="008C1BBA" w:rsidP="006A4775">
      <w:pPr>
        <w:pStyle w:val="51-11"/>
        <w:ind w:left="0" w:firstLine="0"/>
      </w:pPr>
      <w:r w:rsidRPr="001053DD">
        <w:t>В границах придорожных полос автодорог федерального, регионального и межмуниципального значения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и иных объектов, установка рекламных конструкций, информационных щитов и указателей допускается при наличии согласия в письменной форме</w:t>
      </w:r>
      <w:r w:rsidR="00084D2D">
        <w:t>.</w:t>
      </w:r>
    </w:p>
    <w:p w14:paraId="2BF4CE5C" w14:textId="77777777" w:rsidR="008C1BBA" w:rsidRPr="001053DD" w:rsidRDefault="008C1BBA" w:rsidP="006A4775">
      <w:pPr>
        <w:pStyle w:val="51-11"/>
        <w:ind w:left="0" w:firstLine="0"/>
      </w:pPr>
      <w:r w:rsidRPr="001053DD">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14:paraId="699D6CD2" w14:textId="77777777" w:rsidR="008C1BBA" w:rsidRPr="001053DD" w:rsidRDefault="008C1BBA" w:rsidP="006A4775">
      <w:pPr>
        <w:pStyle w:val="4-"/>
        <w:tabs>
          <w:tab w:val="clear" w:pos="284"/>
          <w:tab w:val="clear" w:pos="1134"/>
        </w:tabs>
        <w:ind w:left="0" w:firstLine="0"/>
      </w:pPr>
      <w:r w:rsidRPr="001053DD">
        <w:t>Условия использования и содержания территорий, запрещённые виды использования территорий охранной зоны газопроводов и систем газоснабжения</w:t>
      </w:r>
    </w:p>
    <w:p w14:paraId="5764A67B" w14:textId="77777777" w:rsidR="008C1BBA" w:rsidRPr="001053DD" w:rsidRDefault="008C1BBA" w:rsidP="006A4775">
      <w:pPr>
        <w:pStyle w:val="51-11"/>
        <w:ind w:left="0" w:firstLine="0"/>
        <w:rPr>
          <w:rStyle w:val="4-6"/>
          <w:b w:val="0"/>
        </w:rPr>
      </w:pPr>
      <w:r w:rsidRPr="001053DD">
        <w:rPr>
          <w:rStyle w:val="4-6"/>
          <w:b w:val="0"/>
        </w:rPr>
        <w:t>Охранная зона объектов системы газоснабжении - территория с особыми условиями использования, которая устанавливается в порядке, определенном Правительством Р</w:t>
      </w:r>
      <w:r w:rsidR="00667A69" w:rsidRPr="001053DD">
        <w:rPr>
          <w:rStyle w:val="4-6"/>
          <w:b w:val="0"/>
        </w:rPr>
        <w:t xml:space="preserve">оссийской </w:t>
      </w:r>
      <w:r w:rsidRPr="001053DD">
        <w:rPr>
          <w:rStyle w:val="4-6"/>
          <w:b w:val="0"/>
        </w:rPr>
        <w:t>Ф</w:t>
      </w:r>
      <w:r w:rsidR="00667A69" w:rsidRPr="001053DD">
        <w:rPr>
          <w:rStyle w:val="4-6"/>
          <w:b w:val="0"/>
        </w:rPr>
        <w:t>едерации</w:t>
      </w:r>
      <w:r w:rsidRPr="001053DD">
        <w:rPr>
          <w:rStyle w:val="4-6"/>
          <w:b w:val="0"/>
        </w:rPr>
        <w:t>, вдоль трассы газопроводов и вокруг других объектов системы газоснабжения в целях обеспечения нормальных условий эксплуатации таких объектов и исключения возможности их повреждения (ст.2 Фе</w:t>
      </w:r>
      <w:r w:rsidR="00667A69" w:rsidRPr="001053DD">
        <w:rPr>
          <w:rStyle w:val="4-6"/>
          <w:b w:val="0"/>
        </w:rPr>
        <w:t xml:space="preserve">дерального закона от 31.03.99 № </w:t>
      </w:r>
      <w:r w:rsidRPr="001053DD">
        <w:rPr>
          <w:rStyle w:val="4-6"/>
          <w:b w:val="0"/>
        </w:rPr>
        <w:t>69-ФЗ «О газоснабжении в Российской Федерации»).</w:t>
      </w:r>
    </w:p>
    <w:p w14:paraId="4B538FA1" w14:textId="77777777" w:rsidR="008C1BBA" w:rsidRPr="001053DD" w:rsidRDefault="008C1BBA" w:rsidP="006A4775">
      <w:pPr>
        <w:pStyle w:val="51-11"/>
        <w:ind w:left="0" w:firstLine="0"/>
        <w:rPr>
          <w:rStyle w:val="4-6"/>
          <w:b w:val="0"/>
        </w:rPr>
      </w:pPr>
      <w:r w:rsidRPr="001053DD">
        <w:rPr>
          <w:rStyle w:val="4-6"/>
          <w:b w:val="0"/>
        </w:rPr>
        <w:t>В соответствии с Правилами охраны газораспределительных сетей, утвержденными Постановлением Правительства Р</w:t>
      </w:r>
      <w:r w:rsidR="00667A69" w:rsidRPr="001053DD">
        <w:rPr>
          <w:rStyle w:val="4-6"/>
          <w:b w:val="0"/>
        </w:rPr>
        <w:t xml:space="preserve">оссийской </w:t>
      </w:r>
      <w:r w:rsidRPr="001053DD">
        <w:rPr>
          <w:rStyle w:val="4-6"/>
          <w:b w:val="0"/>
        </w:rPr>
        <w:t>Ф</w:t>
      </w:r>
      <w:r w:rsidR="00667A69" w:rsidRPr="001053DD">
        <w:rPr>
          <w:rStyle w:val="4-6"/>
          <w:b w:val="0"/>
        </w:rPr>
        <w:t>едерации от 20.11.2000</w:t>
      </w:r>
      <w:r w:rsidR="00667A69" w:rsidRPr="001053DD">
        <w:rPr>
          <w:rStyle w:val="4-6"/>
          <w:b w:val="0"/>
        </w:rPr>
        <w:br/>
        <w:t>№</w:t>
      </w:r>
      <w:r w:rsidRPr="001053DD">
        <w:rPr>
          <w:rStyle w:val="4-6"/>
          <w:b w:val="0"/>
        </w:rPr>
        <w:t xml:space="preserve"> 878 для газораспределительных сетей устанавливаются следующие охранные зоны:</w:t>
      </w:r>
    </w:p>
    <w:p w14:paraId="5FB9F03F" w14:textId="77777777" w:rsidR="008C1BBA" w:rsidRPr="001053DD" w:rsidRDefault="008C1BBA" w:rsidP="00FC0FE3">
      <w:pPr>
        <w:pStyle w:val="5-"/>
        <w:ind w:left="0" w:firstLine="1134"/>
        <w:rPr>
          <w:rStyle w:val="4-6"/>
          <w:b w:val="0"/>
        </w:rPr>
      </w:pPr>
      <w:r w:rsidRPr="001053DD">
        <w:rPr>
          <w:rStyle w:val="4-6"/>
          <w:b w:val="0"/>
        </w:rPr>
        <w:t>вдоль трас наружных газопроводов - в виде территории, ограниченной условными линиями, проходящими на расстоянии 2 метров с каждой стороны газопровода;</w:t>
      </w:r>
    </w:p>
    <w:p w14:paraId="7B429C24" w14:textId="77777777" w:rsidR="008C1BBA" w:rsidRPr="001053DD" w:rsidRDefault="008C1BBA" w:rsidP="00FC0FE3">
      <w:pPr>
        <w:pStyle w:val="5-"/>
        <w:ind w:left="0" w:firstLine="1134"/>
        <w:rPr>
          <w:rStyle w:val="4-6"/>
          <w:b w:val="0"/>
        </w:rPr>
      </w:pPr>
      <w:r w:rsidRPr="001053DD">
        <w:rPr>
          <w:rStyle w:val="4-6"/>
          <w:b w:val="0"/>
        </w:rP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456D0990" w14:textId="77777777" w:rsidR="008C1BBA" w:rsidRPr="001053DD" w:rsidRDefault="008C1BBA" w:rsidP="00FC0FE3">
      <w:pPr>
        <w:pStyle w:val="5-"/>
        <w:ind w:left="0" w:firstLine="1134"/>
        <w:rPr>
          <w:rStyle w:val="4-6"/>
          <w:b w:val="0"/>
        </w:rPr>
      </w:pPr>
      <w:r w:rsidRPr="001053DD">
        <w:rPr>
          <w:rStyle w:val="4-6"/>
          <w:b w:val="0"/>
        </w:rPr>
        <w:t>вдоль трасс наружных газопроводов на вечномерзлых грунтах независимо от материала труб - в виде территории, ограниченно условными линиями, проходящими на расстоянии 10 метров с каждой стороны газопровода;</w:t>
      </w:r>
    </w:p>
    <w:p w14:paraId="0314B627" w14:textId="77777777" w:rsidR="008C1BBA" w:rsidRPr="001053DD" w:rsidRDefault="008C1BBA" w:rsidP="00FC0FE3">
      <w:pPr>
        <w:pStyle w:val="5-"/>
        <w:ind w:left="0" w:firstLine="1134"/>
        <w:rPr>
          <w:rStyle w:val="4-6"/>
          <w:b w:val="0"/>
        </w:rPr>
      </w:pPr>
      <w:r w:rsidRPr="001053DD">
        <w:rPr>
          <w:rStyle w:val="4-6"/>
          <w:b w:val="0"/>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4C9CABAB" w14:textId="77777777" w:rsidR="008C1BBA" w:rsidRPr="001053DD" w:rsidRDefault="008C1BBA" w:rsidP="00FC0FE3">
      <w:pPr>
        <w:pStyle w:val="5-"/>
        <w:ind w:left="0" w:firstLine="1134"/>
        <w:rPr>
          <w:rStyle w:val="4-6"/>
          <w:b w:val="0"/>
        </w:rPr>
      </w:pPr>
      <w:r w:rsidRPr="001053DD">
        <w:rPr>
          <w:rStyle w:val="4-6"/>
          <w:b w:val="0"/>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14:paraId="31728D20" w14:textId="77777777" w:rsidR="008C1BBA" w:rsidRPr="001053DD" w:rsidRDefault="008C1BBA" w:rsidP="00FC0FE3">
      <w:pPr>
        <w:pStyle w:val="5-"/>
        <w:ind w:left="0" w:firstLine="1134"/>
        <w:rPr>
          <w:rStyle w:val="4-6"/>
          <w:b w:val="0"/>
        </w:rPr>
      </w:pPr>
      <w:r w:rsidRPr="001053DD">
        <w:rPr>
          <w:rStyle w:val="4-6"/>
          <w:b w:val="0"/>
        </w:rPr>
        <w:t xml:space="preserve">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w:t>
      </w:r>
      <w:r w:rsidRPr="001053DD">
        <w:rPr>
          <w:rStyle w:val="4-6"/>
          <w:b w:val="0"/>
        </w:rPr>
        <w:lastRenderedPageBreak/>
        <w:t>газопровода.</w:t>
      </w:r>
    </w:p>
    <w:p w14:paraId="129CD27B" w14:textId="77777777" w:rsidR="008C1BBA" w:rsidRPr="001053DD" w:rsidRDefault="008C1BBA" w:rsidP="006A4775">
      <w:pPr>
        <w:pStyle w:val="51-11"/>
        <w:ind w:left="0" w:firstLine="0"/>
      </w:pPr>
      <w:r w:rsidRPr="001053DD">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14:paraId="25436199" w14:textId="77777777" w:rsidR="008C1BBA" w:rsidRPr="001053DD" w:rsidRDefault="008C1BBA" w:rsidP="00FC0FE3">
      <w:pPr>
        <w:pStyle w:val="5-"/>
        <w:ind w:left="0" w:firstLine="1134"/>
        <w:rPr>
          <w:rStyle w:val="4-6"/>
          <w:b w:val="0"/>
        </w:rPr>
      </w:pPr>
      <w:r w:rsidRPr="001053DD">
        <w:rPr>
          <w:rStyle w:val="4-6"/>
          <w:b w:val="0"/>
        </w:rPr>
        <w:t>строить объекты жилищно-гражданского и производственного назначения;</w:t>
      </w:r>
    </w:p>
    <w:p w14:paraId="2503E4CE" w14:textId="77777777" w:rsidR="008C1BBA" w:rsidRPr="001053DD" w:rsidRDefault="008C1BBA" w:rsidP="00FC0FE3">
      <w:pPr>
        <w:pStyle w:val="5-"/>
        <w:ind w:left="0" w:firstLine="1134"/>
        <w:rPr>
          <w:rStyle w:val="4-6"/>
          <w:b w:val="0"/>
        </w:rPr>
      </w:pPr>
      <w:r w:rsidRPr="001053DD">
        <w:rPr>
          <w:rStyle w:val="4-6"/>
          <w:b w:val="0"/>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216D6B7C" w14:textId="77777777" w:rsidR="008C1BBA" w:rsidRPr="001053DD" w:rsidRDefault="008C1BBA" w:rsidP="00FC0FE3">
      <w:pPr>
        <w:pStyle w:val="5-"/>
        <w:ind w:left="0" w:firstLine="1134"/>
        <w:rPr>
          <w:rStyle w:val="4-6"/>
          <w:b w:val="0"/>
        </w:rPr>
      </w:pPr>
      <w:r w:rsidRPr="001053DD">
        <w:rPr>
          <w:rStyle w:val="4-6"/>
          <w:b w:val="0"/>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7DC133CF" w14:textId="77777777" w:rsidR="008C1BBA" w:rsidRPr="001053DD" w:rsidRDefault="008C1BBA" w:rsidP="00FC0FE3">
      <w:pPr>
        <w:pStyle w:val="5-"/>
        <w:ind w:left="0" w:firstLine="1134"/>
        <w:rPr>
          <w:rStyle w:val="4-6"/>
          <w:b w:val="0"/>
        </w:rPr>
      </w:pPr>
      <w:r w:rsidRPr="001053DD">
        <w:rPr>
          <w:rStyle w:val="4-6"/>
          <w:b w:val="0"/>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77ED7C24" w14:textId="77777777" w:rsidR="008C1BBA" w:rsidRPr="001053DD" w:rsidRDefault="008C1BBA" w:rsidP="00FC0FE3">
      <w:pPr>
        <w:pStyle w:val="5-"/>
        <w:ind w:left="0" w:firstLine="1134"/>
        <w:rPr>
          <w:rStyle w:val="4-6"/>
          <w:b w:val="0"/>
        </w:rPr>
      </w:pPr>
      <w:r w:rsidRPr="001053DD">
        <w:rPr>
          <w:rStyle w:val="4-6"/>
          <w:b w:val="0"/>
        </w:rPr>
        <w:t>устраивать свалки и склады, разливать растворы кислот, солей, щелочей и других химически активных веществ;</w:t>
      </w:r>
    </w:p>
    <w:p w14:paraId="6CC0594D" w14:textId="77777777" w:rsidR="008C1BBA" w:rsidRPr="001053DD" w:rsidRDefault="008C1BBA" w:rsidP="00FC0FE3">
      <w:pPr>
        <w:pStyle w:val="5-"/>
        <w:ind w:left="0" w:firstLine="1134"/>
        <w:rPr>
          <w:rStyle w:val="4-6"/>
          <w:b w:val="0"/>
        </w:rPr>
      </w:pPr>
      <w:r w:rsidRPr="001053DD">
        <w:rPr>
          <w:rStyle w:val="4-6"/>
          <w:b w:val="0"/>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2A2ED24A" w14:textId="77777777" w:rsidR="008C1BBA" w:rsidRPr="001053DD" w:rsidRDefault="008C1BBA" w:rsidP="00FC0FE3">
      <w:pPr>
        <w:pStyle w:val="5-"/>
        <w:ind w:left="0" w:firstLine="1134"/>
        <w:rPr>
          <w:rStyle w:val="4-6"/>
          <w:b w:val="0"/>
        </w:rPr>
      </w:pPr>
      <w:r w:rsidRPr="001053DD">
        <w:rPr>
          <w:rStyle w:val="4-6"/>
          <w:b w:val="0"/>
        </w:rPr>
        <w:t>разводить огонь и размещать источники огня;</w:t>
      </w:r>
    </w:p>
    <w:p w14:paraId="61462956" w14:textId="77777777" w:rsidR="008C1BBA" w:rsidRPr="001053DD" w:rsidRDefault="008C1BBA" w:rsidP="00FC0FE3">
      <w:pPr>
        <w:pStyle w:val="5-"/>
        <w:ind w:left="0" w:firstLine="1134"/>
        <w:rPr>
          <w:rStyle w:val="4-6"/>
          <w:b w:val="0"/>
        </w:rPr>
      </w:pPr>
      <w:r w:rsidRPr="001053DD">
        <w:rPr>
          <w:rStyle w:val="4-6"/>
          <w:b w:val="0"/>
        </w:rPr>
        <w:t>рыть погреба, копать и обрабатывать почву сельскохозяйственными и мелиоративными орудиями и механизмами на глубину более 0,3 метра;</w:t>
      </w:r>
    </w:p>
    <w:p w14:paraId="5BACBAE2" w14:textId="77777777" w:rsidR="008C1BBA" w:rsidRPr="001053DD" w:rsidRDefault="008C1BBA" w:rsidP="00FC0FE3">
      <w:pPr>
        <w:pStyle w:val="5-"/>
        <w:ind w:left="0" w:firstLine="1134"/>
        <w:rPr>
          <w:rStyle w:val="4-6"/>
          <w:b w:val="0"/>
        </w:rPr>
      </w:pPr>
      <w:r w:rsidRPr="001053DD">
        <w:rPr>
          <w:rStyle w:val="4-6"/>
          <w:b w:val="0"/>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0C8A467F" w14:textId="77777777" w:rsidR="008C1BBA" w:rsidRPr="001053DD" w:rsidRDefault="008C1BBA" w:rsidP="00FC0FE3">
      <w:pPr>
        <w:pStyle w:val="5-"/>
        <w:ind w:left="0" w:firstLine="1134"/>
        <w:rPr>
          <w:rStyle w:val="4-6"/>
          <w:b w:val="0"/>
        </w:rPr>
      </w:pPr>
      <w:r w:rsidRPr="001053DD">
        <w:rPr>
          <w:rStyle w:val="4-6"/>
          <w:b w:val="0"/>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2FBF3A2C" w14:textId="77777777" w:rsidR="008C1BBA" w:rsidRPr="001053DD" w:rsidRDefault="008C1BBA" w:rsidP="00FC0FE3">
      <w:pPr>
        <w:pStyle w:val="5-"/>
        <w:ind w:left="0" w:firstLine="1134"/>
        <w:rPr>
          <w:rStyle w:val="4-6"/>
          <w:b w:val="0"/>
        </w:rPr>
      </w:pPr>
      <w:r w:rsidRPr="001053DD">
        <w:rPr>
          <w:rStyle w:val="4-6"/>
          <w:b w:val="0"/>
        </w:rPr>
        <w:t>самовольно подключаться к газораспределительным сетям.</w:t>
      </w:r>
    </w:p>
    <w:p w14:paraId="56278120" w14:textId="77777777" w:rsidR="008C1BBA" w:rsidRPr="001053DD" w:rsidRDefault="008C1BBA" w:rsidP="006A4775">
      <w:pPr>
        <w:pStyle w:val="4-"/>
        <w:tabs>
          <w:tab w:val="clear" w:pos="284"/>
          <w:tab w:val="clear" w:pos="1134"/>
        </w:tabs>
        <w:ind w:left="0" w:firstLine="0"/>
      </w:pPr>
      <w:r w:rsidRPr="001053DD">
        <w:t>Условия использования территорий в охранных зонах объектов электросетевого хозяйства</w:t>
      </w:r>
    </w:p>
    <w:p w14:paraId="44918BFB" w14:textId="77777777" w:rsidR="008C1BBA" w:rsidRPr="001053DD" w:rsidRDefault="008C1BBA" w:rsidP="006A4775">
      <w:pPr>
        <w:pStyle w:val="51-11"/>
        <w:ind w:left="0" w:firstLine="0"/>
      </w:pPr>
      <w:r w:rsidRPr="001053DD">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14:paraId="1EB3F07B" w14:textId="77777777" w:rsidR="008C1BBA" w:rsidRPr="001053DD" w:rsidRDefault="008C1BBA" w:rsidP="006A4775">
      <w:pPr>
        <w:pStyle w:val="51-11"/>
        <w:ind w:left="0" w:firstLine="0"/>
      </w:pPr>
      <w:r w:rsidRPr="001053DD">
        <w:t>В соответствии с Правилами установления охранных зон объектов электросетевого хозяйства, утвержденными Постановлением Правительства Р</w:t>
      </w:r>
      <w:r w:rsidR="00667A69" w:rsidRPr="001053DD">
        <w:t xml:space="preserve">оссийской </w:t>
      </w:r>
      <w:r w:rsidRPr="001053DD">
        <w:t>Ф</w:t>
      </w:r>
      <w:r w:rsidR="00667A69" w:rsidRPr="001053DD">
        <w:t>едерации от 24 февраля 2009 г. №</w:t>
      </w:r>
      <w:r w:rsidRPr="001053DD">
        <w:t xml:space="preserve"> 160,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81D5F6B" w14:textId="77777777" w:rsidR="008C1BBA" w:rsidRPr="001053DD" w:rsidRDefault="008C1BBA" w:rsidP="00FC0FE3">
      <w:pPr>
        <w:pStyle w:val="5-"/>
        <w:ind w:left="0" w:firstLine="1134"/>
      </w:pPr>
      <w:r w:rsidRPr="001053DD">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19E289AE" w14:textId="77777777" w:rsidR="008C1BBA" w:rsidRPr="001053DD" w:rsidRDefault="008C1BBA" w:rsidP="00FC0FE3">
      <w:pPr>
        <w:pStyle w:val="5-"/>
        <w:ind w:left="0" w:firstLine="1134"/>
      </w:pPr>
      <w:r w:rsidRPr="001053DD">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22C88ACA" w14:textId="77777777" w:rsidR="008C1BBA" w:rsidRPr="001053DD" w:rsidRDefault="008C1BBA" w:rsidP="00FC0FE3">
      <w:pPr>
        <w:pStyle w:val="5-"/>
        <w:ind w:left="0" w:firstLine="1134"/>
      </w:pPr>
      <w:r w:rsidRPr="001053DD">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w:t>
      </w:r>
      <w:r w:rsidRPr="001053DD">
        <w:lastRenderedPageBreak/>
        <w:t>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0281322A" w14:textId="77777777" w:rsidR="008C1BBA" w:rsidRPr="001053DD" w:rsidRDefault="008C1BBA" w:rsidP="00FC0FE3">
      <w:pPr>
        <w:pStyle w:val="5-"/>
        <w:ind w:left="0" w:firstLine="1134"/>
      </w:pPr>
      <w:r w:rsidRPr="001053DD">
        <w:t>размещать свалки;</w:t>
      </w:r>
    </w:p>
    <w:p w14:paraId="316E3360" w14:textId="77777777" w:rsidR="008C1BBA" w:rsidRPr="001053DD" w:rsidRDefault="008C1BBA" w:rsidP="00FC0FE3">
      <w:pPr>
        <w:pStyle w:val="5-"/>
        <w:ind w:left="0" w:firstLine="1134"/>
      </w:pPr>
      <w:r w:rsidRPr="001053DD">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6BB5B39B" w14:textId="77777777" w:rsidR="008C1BBA" w:rsidRPr="001053DD" w:rsidRDefault="008C1BBA" w:rsidP="00FC0FE3">
      <w:pPr>
        <w:pStyle w:val="4-5"/>
      </w:pPr>
      <w:r w:rsidRPr="001053DD">
        <w:t>В охранных зонах, установленных для объектов электросетевого хозяйства напряжением свыше 1000 вольт, помимо действий, предусмотренных абзацем выше, запрещается:</w:t>
      </w:r>
    </w:p>
    <w:p w14:paraId="34B827F6" w14:textId="77777777" w:rsidR="008C1BBA" w:rsidRPr="001053DD" w:rsidRDefault="008C1BBA" w:rsidP="00FC0FE3">
      <w:pPr>
        <w:pStyle w:val="5-"/>
        <w:ind w:left="0" w:firstLine="1134"/>
      </w:pPr>
      <w:r w:rsidRPr="001053DD">
        <w:t>складировать или размещать хранилища любых, в том числе горюче-смазочных, материалов;</w:t>
      </w:r>
    </w:p>
    <w:p w14:paraId="17E1DC84" w14:textId="77777777" w:rsidR="008C1BBA" w:rsidRPr="001053DD" w:rsidRDefault="008C1BBA" w:rsidP="00FC0FE3">
      <w:pPr>
        <w:pStyle w:val="5-"/>
        <w:ind w:left="0" w:firstLine="1134"/>
      </w:pPr>
      <w:r w:rsidRPr="001053DD">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4ED566C1" w14:textId="77777777" w:rsidR="008C1BBA" w:rsidRPr="001053DD" w:rsidRDefault="008C1BBA" w:rsidP="00FC0FE3">
      <w:pPr>
        <w:pStyle w:val="5-"/>
        <w:ind w:left="0" w:firstLine="1134"/>
      </w:pPr>
      <w:r w:rsidRPr="001053DD">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6BD3D9CB" w14:textId="77777777" w:rsidR="008C1BBA" w:rsidRPr="001053DD" w:rsidRDefault="008C1BBA" w:rsidP="00FC0FE3">
      <w:pPr>
        <w:pStyle w:val="5-"/>
        <w:ind w:left="0" w:firstLine="1134"/>
      </w:pPr>
      <w:r w:rsidRPr="001053DD">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39573F3A" w14:textId="77777777" w:rsidR="008C1BBA" w:rsidRPr="001053DD" w:rsidRDefault="008C1BBA" w:rsidP="00FC0FE3">
      <w:pPr>
        <w:pStyle w:val="5-"/>
        <w:ind w:left="0" w:firstLine="1134"/>
      </w:pPr>
      <w:r w:rsidRPr="001053DD">
        <w:t>осуществлять проход судов с поднятыми стрелами кранов и других механизмов (в охранных зонах воздушных линий электропередачи).</w:t>
      </w:r>
    </w:p>
    <w:p w14:paraId="63215EEC" w14:textId="77777777" w:rsidR="008C1BBA" w:rsidRPr="001053DD" w:rsidRDefault="008C1BBA" w:rsidP="006A4775">
      <w:pPr>
        <w:pStyle w:val="51-11"/>
        <w:ind w:left="0" w:firstLine="0"/>
      </w:pPr>
      <w:r w:rsidRPr="001053DD">
        <w:t>В пределах охранных зон без письменного решения о согласовании сетевых организаций юридическим и физическим лицам запрещаются:</w:t>
      </w:r>
    </w:p>
    <w:p w14:paraId="12436F2F" w14:textId="77777777" w:rsidR="008C1BBA" w:rsidRPr="001053DD" w:rsidRDefault="008C1BBA" w:rsidP="00FC0FE3">
      <w:pPr>
        <w:pStyle w:val="5-"/>
        <w:ind w:left="0" w:firstLine="1134"/>
      </w:pPr>
      <w:r w:rsidRPr="001053DD">
        <w:t>строительство, капитальный ремонт, реконструкция или снос зданий и сооружений;</w:t>
      </w:r>
    </w:p>
    <w:p w14:paraId="400D23AF" w14:textId="77777777" w:rsidR="008C1BBA" w:rsidRPr="001053DD" w:rsidRDefault="008C1BBA" w:rsidP="00FC0FE3">
      <w:pPr>
        <w:pStyle w:val="5-"/>
        <w:ind w:left="0" w:firstLine="1134"/>
      </w:pPr>
      <w:r w:rsidRPr="001053DD">
        <w:t>горные, взрывные, мелиоративные работы, в том числе связанные с временным затоплением земель;</w:t>
      </w:r>
    </w:p>
    <w:p w14:paraId="531EC099" w14:textId="77777777" w:rsidR="008C1BBA" w:rsidRPr="001053DD" w:rsidRDefault="008C1BBA" w:rsidP="00FC0FE3">
      <w:pPr>
        <w:pStyle w:val="5-"/>
        <w:ind w:left="0" w:firstLine="1134"/>
      </w:pPr>
      <w:r w:rsidRPr="001053DD">
        <w:t>посадка и вырубка деревьев и кустарников;</w:t>
      </w:r>
    </w:p>
    <w:p w14:paraId="5DCF871F" w14:textId="77777777" w:rsidR="008C1BBA" w:rsidRPr="001053DD" w:rsidRDefault="008C1BBA" w:rsidP="00FC0FE3">
      <w:pPr>
        <w:pStyle w:val="5-"/>
        <w:ind w:left="0" w:firstLine="1134"/>
      </w:pPr>
      <w:r w:rsidRPr="001053DD">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7D7F8C6C" w14:textId="77777777" w:rsidR="008C1BBA" w:rsidRPr="001053DD" w:rsidRDefault="008C1BBA" w:rsidP="00FC0FE3">
      <w:pPr>
        <w:pStyle w:val="5-"/>
        <w:ind w:left="0" w:firstLine="1134"/>
      </w:pPr>
      <w:r w:rsidRPr="001053DD">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213AF51C" w14:textId="77777777" w:rsidR="008C1BBA" w:rsidRPr="001053DD" w:rsidRDefault="008C1BBA" w:rsidP="00FC0FE3">
      <w:pPr>
        <w:pStyle w:val="5-"/>
        <w:ind w:left="0" w:firstLine="1134"/>
      </w:pPr>
      <w:r w:rsidRPr="001053DD">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6DD9FFF9" w14:textId="77777777" w:rsidR="008C1BBA" w:rsidRPr="001053DD" w:rsidRDefault="008C1BBA" w:rsidP="00FC0FE3">
      <w:pPr>
        <w:pStyle w:val="5-"/>
        <w:ind w:left="0" w:firstLine="1134"/>
      </w:pPr>
      <w:r w:rsidRPr="001053DD">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F3DD443" w14:textId="77777777" w:rsidR="008C1BBA" w:rsidRPr="001053DD" w:rsidRDefault="008C1BBA" w:rsidP="00FC0FE3">
      <w:pPr>
        <w:pStyle w:val="5-"/>
        <w:ind w:left="0" w:firstLine="1134"/>
      </w:pPr>
      <w:r w:rsidRPr="001053DD">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62050241" w14:textId="77777777" w:rsidR="008C1BBA" w:rsidRPr="001053DD" w:rsidRDefault="008C1BBA" w:rsidP="00FC0FE3">
      <w:pPr>
        <w:pStyle w:val="5-"/>
        <w:ind w:left="0" w:firstLine="1134"/>
      </w:pPr>
      <w:r w:rsidRPr="001053DD">
        <w:t xml:space="preserve">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w:t>
      </w:r>
      <w:r w:rsidRPr="001053DD">
        <w:lastRenderedPageBreak/>
        <w:t>с вспашкой земли (в охранных зонах кабельных линий электропередачи).</w:t>
      </w:r>
    </w:p>
    <w:p w14:paraId="75345160" w14:textId="77777777" w:rsidR="008C1BBA" w:rsidRPr="001053DD" w:rsidRDefault="008C1BBA" w:rsidP="006A4775">
      <w:pPr>
        <w:pStyle w:val="51-11"/>
        <w:ind w:left="0" w:firstLine="0"/>
      </w:pPr>
      <w:r w:rsidRPr="001053DD">
        <w:t>В охранных зонах, установленных для объектов электросетевого хозяйства напряжением до 1000 вольт, помимо действий, предусмотренных выше, без письменного решения о согласовании сетевых организаций запрещается:</w:t>
      </w:r>
    </w:p>
    <w:p w14:paraId="7322C0F0" w14:textId="77777777" w:rsidR="008C1BBA" w:rsidRPr="001053DD" w:rsidRDefault="008C1BBA" w:rsidP="00FC0FE3">
      <w:pPr>
        <w:pStyle w:val="5-"/>
        <w:ind w:left="0" w:firstLine="1134"/>
      </w:pPr>
      <w:r w:rsidRPr="001053DD">
        <w:t>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14:paraId="1750BB24" w14:textId="77777777" w:rsidR="008C1BBA" w:rsidRPr="001053DD" w:rsidRDefault="008C1BBA" w:rsidP="00FC0FE3">
      <w:pPr>
        <w:pStyle w:val="5-"/>
        <w:ind w:left="0" w:firstLine="1134"/>
      </w:pPr>
      <w:r w:rsidRPr="001053DD">
        <w:t>складировать или размещать хранилища любых, в том числе горюче-смазочных, материалов;</w:t>
      </w:r>
    </w:p>
    <w:p w14:paraId="0F28029D" w14:textId="77777777" w:rsidR="008C1BBA" w:rsidRPr="001053DD" w:rsidRDefault="008C1BBA" w:rsidP="00FC0FE3">
      <w:pPr>
        <w:pStyle w:val="5-"/>
        <w:ind w:left="0" w:firstLine="1134"/>
      </w:pPr>
      <w:r w:rsidRPr="001053DD">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0CF8ECCC" w14:textId="77777777" w:rsidR="008C1BBA" w:rsidRPr="001053DD" w:rsidRDefault="008C1BBA" w:rsidP="006A4775">
      <w:pPr>
        <w:pStyle w:val="4-"/>
        <w:tabs>
          <w:tab w:val="clear" w:pos="284"/>
          <w:tab w:val="clear" w:pos="1134"/>
        </w:tabs>
        <w:ind w:left="0" w:firstLine="0"/>
      </w:pPr>
      <w:r w:rsidRPr="001053DD">
        <w:t>Условия использования территорий в охранных зонах линий и сооружений связи и линий и сооружений радиофикации</w:t>
      </w:r>
    </w:p>
    <w:p w14:paraId="44A10495" w14:textId="413408D5" w:rsidR="008C1BBA" w:rsidRPr="001053DD" w:rsidRDefault="008C1BBA" w:rsidP="006A4775">
      <w:pPr>
        <w:pStyle w:val="51-11"/>
        <w:ind w:left="0" w:firstLine="0"/>
      </w:pPr>
      <w:r w:rsidRPr="001053DD">
        <w:t>В соответствии с Правилами охраны линий и сооружений связи, утвержденными Постановлением Правительства Р</w:t>
      </w:r>
      <w:r w:rsidR="00667A69" w:rsidRPr="001053DD">
        <w:t xml:space="preserve">оссийской </w:t>
      </w:r>
      <w:r w:rsidRPr="001053DD">
        <w:t>Ф</w:t>
      </w:r>
      <w:r w:rsidR="00667A69" w:rsidRPr="001053DD">
        <w:t>едерации от 9 июня 1995 г. №</w:t>
      </w:r>
      <w:r w:rsidRPr="001053DD">
        <w:t xml:space="preserve"> 578, в пределах охранных</w:t>
      </w:r>
      <w:r w:rsidR="006A4775">
        <w:t xml:space="preserve"> </w:t>
      </w:r>
      <w:r w:rsidR="008E5EC6">
        <w:t xml:space="preserve">зон без письменного согласия </w:t>
      </w:r>
      <w:r w:rsidRPr="001053DD">
        <w:t>и присутствия представителей предприятий, эксплуатирующих линии связи и линии радиофикации, юридическим и физическим лицам запрещается:</w:t>
      </w:r>
    </w:p>
    <w:p w14:paraId="7039A3FD" w14:textId="7B480E27" w:rsidR="008C1BBA" w:rsidRPr="001053DD" w:rsidRDefault="008C1BBA" w:rsidP="00FC0FE3">
      <w:pPr>
        <w:pStyle w:val="5-"/>
        <w:ind w:left="0" w:firstLine="1134"/>
      </w:pPr>
      <w:r w:rsidRPr="001053DD">
        <w:t xml:space="preserve">осуществлять всякого рода строительные, монтажные и взрывные работы, </w:t>
      </w:r>
      <w:r w:rsidR="00C248D4">
        <w:t>п</w:t>
      </w:r>
      <w:r w:rsidRPr="001053DD">
        <w:t xml:space="preserve">ланировку </w:t>
      </w:r>
      <w:r w:rsidR="008E5EC6" w:rsidRPr="001053DD">
        <w:t>грунта землеройными</w:t>
      </w:r>
      <w:r w:rsidR="008E5EC6">
        <w:t xml:space="preserve"> механизмами (за исключением зон песчаных барханов) и земляные работы </w:t>
      </w:r>
      <w:r w:rsidRPr="001053DD">
        <w:t>(за исключением вспашки на глубину не более 0,3 метра);</w:t>
      </w:r>
    </w:p>
    <w:p w14:paraId="6E551545" w14:textId="418CD84A" w:rsidR="008C1BBA" w:rsidRPr="001053DD" w:rsidRDefault="008C1BBA" w:rsidP="00FC0FE3">
      <w:pPr>
        <w:pStyle w:val="5-"/>
        <w:ind w:left="0" w:firstLine="1134"/>
      </w:pPr>
      <w:r w:rsidRPr="001053DD">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511DFBB7" w14:textId="525CAFA0" w:rsidR="008C1BBA" w:rsidRPr="001053DD" w:rsidRDefault="008C1BBA" w:rsidP="00FC0FE3">
      <w:pPr>
        <w:pStyle w:val="5-"/>
        <w:ind w:left="0" w:firstLine="1134"/>
      </w:pPr>
      <w:r w:rsidRPr="001053DD">
        <w:t xml:space="preserve">производить посадку деревьев, располагать полевые станы, содержать скот, складировать </w:t>
      </w:r>
      <w:r w:rsidR="008E5EC6">
        <w:t xml:space="preserve">материалы, корма и удобрения, </w:t>
      </w:r>
      <w:r w:rsidRPr="001053DD">
        <w:t>жечь костры, устраивать стрельбища;</w:t>
      </w:r>
    </w:p>
    <w:p w14:paraId="064E7ADE" w14:textId="2874DAE4" w:rsidR="008C1BBA" w:rsidRPr="001053DD" w:rsidRDefault="008C1BBA" w:rsidP="00FC0FE3">
      <w:pPr>
        <w:pStyle w:val="5-"/>
        <w:ind w:left="0" w:firstLine="1134"/>
      </w:pPr>
      <w:r w:rsidRPr="001053DD">
        <w:t>устраивать прое</w:t>
      </w:r>
      <w:r w:rsidR="008E5EC6">
        <w:t xml:space="preserve">зды и стоянки автотранспорта, тракторов и механизмов, провозить </w:t>
      </w:r>
      <w:r w:rsidRPr="001053DD">
        <w:t>негабаритные груз</w:t>
      </w:r>
      <w:r w:rsidR="008E5EC6">
        <w:t>ы под проводами воздушных линий</w:t>
      </w:r>
      <w:r w:rsidRPr="001053DD">
        <w:t xml:space="preserve"> с</w:t>
      </w:r>
      <w:r w:rsidR="008E5EC6">
        <w:t>вязи и</w:t>
      </w:r>
      <w:r w:rsidRPr="001053DD">
        <w:t xml:space="preserve"> линий  ра</w:t>
      </w:r>
      <w:r w:rsidR="008E5EC6">
        <w:t>диофикации,   строить каналы</w:t>
      </w:r>
      <w:r w:rsidRPr="001053DD">
        <w:t xml:space="preserve"> (арыки), устраивать заграждения и другие препятствия;</w:t>
      </w:r>
    </w:p>
    <w:p w14:paraId="0BCC52E5" w14:textId="54B13EE6" w:rsidR="008C1BBA" w:rsidRPr="001053DD" w:rsidRDefault="008E5EC6" w:rsidP="00FC0FE3">
      <w:pPr>
        <w:pStyle w:val="5-"/>
        <w:ind w:left="0" w:firstLine="1134"/>
      </w:pPr>
      <w:r>
        <w:t xml:space="preserve">устраивать причалы для стоянки судов, барж и </w:t>
      </w:r>
      <w:r w:rsidR="008C1BBA" w:rsidRPr="001053DD">
        <w:t>плавучих кранов,  производить погрузочно-разгрузочные, подводно-т</w:t>
      </w:r>
      <w:r>
        <w:t>ехнические, дноуглубительные и землечерпательные работы,</w:t>
      </w:r>
      <w:r w:rsidR="008C1BBA" w:rsidRPr="001053DD">
        <w:t xml:space="preserve"> выделять рыбопром</w:t>
      </w:r>
      <w:r>
        <w:t xml:space="preserve">ысловые  участки,  производить </w:t>
      </w:r>
      <w:r w:rsidR="008C1BBA" w:rsidRPr="001053DD">
        <w:t>добычу рыбы,  других водных животных,  а  также  водных  растений  придонными  орудиям</w:t>
      </w:r>
      <w:r>
        <w:t>и лова, устраивать водопои, производить колку и заготовку льда.</w:t>
      </w:r>
      <w:r w:rsidR="008C1BBA" w:rsidRPr="001053DD">
        <w:t xml:space="preserve"> Судам и другим плавучим</w:t>
      </w:r>
      <w:r>
        <w:t xml:space="preserve"> средствам запрещается бросать якоря, проходить </w:t>
      </w:r>
      <w:r w:rsidR="008C1BBA" w:rsidRPr="001053DD">
        <w:t>с отданными якорями, цепями, лотами, волокушами и тралами;</w:t>
      </w:r>
    </w:p>
    <w:p w14:paraId="3894D02B" w14:textId="59033DA5" w:rsidR="008C1BBA" w:rsidRPr="001053DD" w:rsidRDefault="008E5EC6" w:rsidP="00FC0FE3">
      <w:pPr>
        <w:pStyle w:val="5-"/>
        <w:ind w:left="0" w:firstLine="1134"/>
      </w:pPr>
      <w:r>
        <w:t>производить строительство и реконструкцию линий электропередач, радиостанций и других</w:t>
      </w:r>
      <w:r w:rsidR="008C1BBA" w:rsidRPr="001053DD">
        <w:t xml:space="preserve"> объектов,  излучающих электромагнитную энергию и оказывающих опасное воздействие на линии связи и линии радиофикации;</w:t>
      </w:r>
    </w:p>
    <w:p w14:paraId="4002C535" w14:textId="6F2A6087" w:rsidR="008C1BBA" w:rsidRPr="001053DD" w:rsidRDefault="008C1BBA" w:rsidP="00FC0FE3">
      <w:pPr>
        <w:pStyle w:val="5-"/>
        <w:ind w:left="0" w:firstLine="1134"/>
      </w:pPr>
      <w:r w:rsidRPr="001053DD">
        <w:t>производить защиту подземных коммуникаций от коррозии без учета проходящих подземных кабельных линий связи.</w:t>
      </w:r>
    </w:p>
    <w:p w14:paraId="455455F3" w14:textId="4F5BEF73" w:rsidR="008C1BBA" w:rsidRPr="001053DD" w:rsidRDefault="008C1BBA" w:rsidP="00C248D4">
      <w:pPr>
        <w:pStyle w:val="51-11"/>
        <w:ind w:left="0" w:firstLine="0"/>
      </w:pPr>
      <w:r w:rsidRPr="001053DD">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4F7220FF" w14:textId="21EEED8A" w:rsidR="008C1BBA" w:rsidRPr="001053DD" w:rsidRDefault="008E5EC6" w:rsidP="00FC0FE3">
      <w:pPr>
        <w:pStyle w:val="5-"/>
        <w:ind w:left="0" w:firstLine="1134"/>
      </w:pPr>
      <w:r>
        <w:t xml:space="preserve">производить снос и реконструкцию зданий и </w:t>
      </w:r>
      <w:r w:rsidR="008C1BBA" w:rsidRPr="001053DD">
        <w:t>мостов, осуществлять переустройство коллекторов,  тунн</w:t>
      </w:r>
      <w:r>
        <w:t xml:space="preserve">елей метрополитена  и железных </w:t>
      </w:r>
      <w:r w:rsidR="008C1BBA" w:rsidRPr="001053DD">
        <w:t>дорог,  где  пр</w:t>
      </w:r>
      <w:r>
        <w:t xml:space="preserve">оложены кабели связи, </w:t>
      </w:r>
      <w:r w:rsidR="008C1BBA" w:rsidRPr="001053DD">
        <w:t>установлены столбы воздушных лин</w:t>
      </w:r>
      <w:r>
        <w:t xml:space="preserve">ий связи и линий радиофикации, размещены </w:t>
      </w:r>
      <w:r w:rsidR="008C1BBA" w:rsidRPr="001053DD">
        <w:t>технически</w:t>
      </w:r>
      <w:r>
        <w:t xml:space="preserve">е сооружения радиорелейных станций, кабельные ящики и распределительные коробки, </w:t>
      </w:r>
      <w:r w:rsidR="008C1BBA" w:rsidRPr="001053DD">
        <w:t>без предварительного выноса заказчиками (застройщ</w:t>
      </w:r>
      <w:r>
        <w:t xml:space="preserve">иками)  </w:t>
      </w:r>
      <w:r>
        <w:lastRenderedPageBreak/>
        <w:t xml:space="preserve">линий и сооружений связи, линий и </w:t>
      </w:r>
      <w:r w:rsidR="008C1BBA" w:rsidRPr="001053DD">
        <w:t xml:space="preserve">сооружений радиофикации по согласованию с  предприятиями,  в  ведении  которых находятся эти линии и сооружения; </w:t>
      </w:r>
    </w:p>
    <w:p w14:paraId="6868A8AE" w14:textId="79F47E03" w:rsidR="008C1BBA" w:rsidRPr="001053DD" w:rsidRDefault="008C1BBA" w:rsidP="00FC0FE3">
      <w:pPr>
        <w:pStyle w:val="5-"/>
        <w:ind w:left="0" w:firstLine="1134"/>
      </w:pPr>
      <w:r w:rsidRPr="001053DD">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121C1772" w14:textId="7E69D084" w:rsidR="008C1BBA" w:rsidRPr="001053DD" w:rsidRDefault="008C1BBA" w:rsidP="00FC0FE3">
      <w:pPr>
        <w:pStyle w:val="5-"/>
        <w:ind w:left="0" w:firstLine="1134"/>
      </w:pPr>
      <w:r w:rsidRPr="001053DD">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5ABC2A08" w14:textId="4A60E220" w:rsidR="008C1BBA" w:rsidRPr="001053DD" w:rsidRDefault="008C1BBA" w:rsidP="00FC0FE3">
      <w:pPr>
        <w:pStyle w:val="5-"/>
        <w:ind w:left="0" w:firstLine="1134"/>
      </w:pPr>
      <w:r w:rsidRPr="001053DD">
        <w:t>огораживать трассы линий связи, препятствуя свободному доступу к ним технического персонала;</w:t>
      </w:r>
    </w:p>
    <w:p w14:paraId="7FA568E4" w14:textId="31602B8D" w:rsidR="008C1BBA" w:rsidRPr="001053DD" w:rsidRDefault="008C1BBA" w:rsidP="00FC0FE3">
      <w:pPr>
        <w:pStyle w:val="5-"/>
        <w:ind w:left="0" w:firstLine="1134"/>
      </w:pPr>
      <w:r w:rsidRPr="001053DD">
        <w:t>самовольно подключаться к абонентской телефонной линии и линии радиофикации в целях пользования услугами связи;</w:t>
      </w:r>
    </w:p>
    <w:p w14:paraId="07B5F9ED" w14:textId="2FDB247F" w:rsidR="008C1BBA" w:rsidRPr="001053DD" w:rsidRDefault="008C1BBA" w:rsidP="00FC0FE3">
      <w:pPr>
        <w:pStyle w:val="5-"/>
        <w:ind w:left="0" w:firstLine="1134"/>
      </w:pPr>
      <w:r w:rsidRPr="001053DD">
        <w:t>совершать иные действия, которые могут пр</w:t>
      </w:r>
      <w:r w:rsidR="008E5EC6">
        <w:t xml:space="preserve">ичинить повреждения сооружениям связи </w:t>
      </w:r>
      <w:r w:rsidRPr="001053DD">
        <w:t xml:space="preserve">и радиофикации (повреждать опоры и арматуру воздушных линий связи,  обрывать провода,  набрасывать  на них посторонние предметы и другое). </w:t>
      </w:r>
    </w:p>
    <w:p w14:paraId="6B41BFC1" w14:textId="77777777" w:rsidR="008C1BBA" w:rsidRPr="001053DD" w:rsidRDefault="008C1BBA" w:rsidP="00FC0FE3">
      <w:pPr>
        <w:pStyle w:val="4-"/>
      </w:pPr>
      <w:r w:rsidRPr="001053DD">
        <w:t>Условия использования территорий в охранных зонах гидрометеорологических станций</w:t>
      </w:r>
    </w:p>
    <w:p w14:paraId="546633F7" w14:textId="71EA9C75" w:rsidR="008C1BBA" w:rsidRPr="001053DD" w:rsidRDefault="008C1BBA" w:rsidP="00C248D4">
      <w:pPr>
        <w:pStyle w:val="51-11"/>
        <w:ind w:left="0" w:firstLine="0"/>
      </w:pPr>
      <w:r w:rsidRPr="001053DD">
        <w:t>Согласно 3 статьи 13 Федерального закона от 19.07.1998 года №113-ФЗ «О г</w:t>
      </w:r>
      <w:r w:rsidR="008E5EC6">
        <w:t xml:space="preserve">идрометеорологической службе», </w:t>
      </w:r>
      <w:r w:rsidRPr="001053DD">
        <w:t xml:space="preserve">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создаются ограничения на хозяйственную деятельность.   </w:t>
      </w:r>
    </w:p>
    <w:p w14:paraId="6FE47773" w14:textId="77777777" w:rsidR="008C1BBA" w:rsidRPr="001053DD" w:rsidRDefault="008C1BBA" w:rsidP="00C248D4">
      <w:pPr>
        <w:pStyle w:val="51-11"/>
        <w:ind w:left="0" w:firstLine="0"/>
      </w:pPr>
      <w:r w:rsidRPr="001053DD">
        <w:t>Охранные зоны создаются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14:paraId="2AC7661F" w14:textId="67DEFFDD" w:rsidR="008C1BBA" w:rsidRPr="001053DD" w:rsidRDefault="008E5EC6" w:rsidP="00C248D4">
      <w:pPr>
        <w:pStyle w:val="51-11"/>
        <w:ind w:left="0" w:firstLine="0"/>
      </w:pPr>
      <w:r>
        <w:t xml:space="preserve">Порядок выполнения работ </w:t>
      </w:r>
      <w:r w:rsidR="008C1BBA" w:rsidRPr="001053DD">
        <w:t xml:space="preserve">в </w:t>
      </w:r>
      <w:r>
        <w:t>охранных зонах регламентируется</w:t>
      </w:r>
      <w:r w:rsidR="008C1BBA" w:rsidRPr="001053DD">
        <w:t xml:space="preserve"> руководящим документом (РД 52.04.107-86), утвержденным приказом Председателя Госкомгидромета от 31.03.1987 года №73.</w:t>
      </w:r>
    </w:p>
    <w:p w14:paraId="3EA58A1B" w14:textId="77777777" w:rsidR="008C1BBA" w:rsidRPr="001053DD" w:rsidRDefault="008C1BBA" w:rsidP="00C248D4">
      <w:pPr>
        <w:pStyle w:val="51-11"/>
        <w:ind w:left="0" w:firstLine="0"/>
      </w:pPr>
      <w:r w:rsidRPr="001053DD">
        <w:t>В соответствии с постановлением Совета министров СССР от 06.01.1983 года №19 (далее - Постановление), вокруг гидрометеорологических станций любых видов установлены охранные зоны в виде участка земли (водного пространства), ограниченного замкнутой линией, отстоящей от границ территории этих станций на 200 м во все стороны (пункт 2 Постановления). 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w:t>
      </w:r>
      <w:r w:rsidR="00667A69" w:rsidRPr="001053DD">
        <w:t xml:space="preserve">оссийской </w:t>
      </w:r>
      <w:r w:rsidRPr="001053DD">
        <w:t>Ф</w:t>
      </w:r>
      <w:r w:rsidR="00667A69" w:rsidRPr="001053DD">
        <w:t>едерации</w:t>
      </w:r>
      <w:r w:rsidRPr="001053DD">
        <w:t>.</w:t>
      </w:r>
    </w:p>
    <w:p w14:paraId="6FAFF54A" w14:textId="77777777" w:rsidR="008C1BBA" w:rsidRPr="001053DD" w:rsidRDefault="008C1BBA" w:rsidP="00C248D4">
      <w:pPr>
        <w:pStyle w:val="51-11"/>
        <w:ind w:left="0" w:firstLine="0"/>
      </w:pPr>
      <w:r w:rsidRPr="001053DD">
        <w:t>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4C61FCA9" w14:textId="77777777" w:rsidR="008C1BBA" w:rsidRPr="001053DD" w:rsidRDefault="008C1BBA" w:rsidP="00C248D4">
      <w:pPr>
        <w:pStyle w:val="51-11"/>
        <w:ind w:left="0" w:firstLine="0"/>
      </w:pPr>
      <w:r w:rsidRPr="001053DD">
        <w:t>Земельные участки (водные объекты), входящие в охранные зоны гидрометеорологических станций, не изымаются у землепользователей (водопользователей) и используются ими с соблюдением следующих требований – запрещается:</w:t>
      </w:r>
    </w:p>
    <w:p w14:paraId="6626C512" w14:textId="77777777" w:rsidR="008C1BBA" w:rsidRPr="001053DD" w:rsidRDefault="008C1BBA" w:rsidP="00FC0FE3">
      <w:pPr>
        <w:pStyle w:val="5-"/>
        <w:ind w:left="0" w:firstLine="1134"/>
      </w:pPr>
      <w:r w:rsidRPr="001053DD">
        <w:t>возводить любые здания и сооружения;</w:t>
      </w:r>
    </w:p>
    <w:p w14:paraId="78633008" w14:textId="77777777" w:rsidR="008C1BBA" w:rsidRPr="001053DD" w:rsidRDefault="008C1BBA" w:rsidP="00FC0FE3">
      <w:pPr>
        <w:pStyle w:val="5-"/>
        <w:ind w:left="0" w:firstLine="1134"/>
      </w:pPr>
      <w:r w:rsidRPr="001053DD">
        <w:t>сооружать оросительные и осушительные системы;</w:t>
      </w:r>
    </w:p>
    <w:p w14:paraId="1036A3B6" w14:textId="77777777" w:rsidR="008C1BBA" w:rsidRPr="001053DD" w:rsidRDefault="008C1BBA" w:rsidP="00FC0FE3">
      <w:pPr>
        <w:pStyle w:val="5-"/>
        <w:ind w:left="0" w:firstLine="1134"/>
      </w:pPr>
      <w:r w:rsidRPr="001053DD">
        <w:t>производить горные, строительные, монтажные, взрывные работы и планировку грунта;</w:t>
      </w:r>
    </w:p>
    <w:p w14:paraId="1B3339E3" w14:textId="77777777" w:rsidR="008C1BBA" w:rsidRPr="001053DD" w:rsidRDefault="008C1BBA" w:rsidP="00FC0FE3">
      <w:pPr>
        <w:pStyle w:val="5-"/>
        <w:ind w:left="0" w:firstLine="1134"/>
      </w:pPr>
      <w:r w:rsidRPr="001053DD">
        <w:t xml:space="preserve">саживать деревья, складировать удобрения, устраивать свалки, выливать </w:t>
      </w:r>
      <w:r w:rsidRPr="001053DD">
        <w:lastRenderedPageBreak/>
        <w:t>растворы кислот, солей, щелочей;</w:t>
      </w:r>
    </w:p>
    <w:p w14:paraId="174078DB" w14:textId="77777777" w:rsidR="008C1BBA" w:rsidRPr="001053DD" w:rsidRDefault="008C1BBA" w:rsidP="00FC0FE3">
      <w:pPr>
        <w:pStyle w:val="5-"/>
        <w:ind w:left="0" w:firstLine="1134"/>
      </w:pPr>
      <w:r w:rsidRPr="001053DD">
        <w:t>устраивать стоянки автомобильного транспорта, тракторов и других видов машин и механизмов;</w:t>
      </w:r>
    </w:p>
    <w:p w14:paraId="1F6936AA" w14:textId="77777777" w:rsidR="008C1BBA" w:rsidRPr="001053DD" w:rsidRDefault="008C1BBA" w:rsidP="00FC0FE3">
      <w:pPr>
        <w:pStyle w:val="5-"/>
        <w:ind w:left="0" w:firstLine="1134"/>
      </w:pPr>
      <w:r w:rsidRPr="001053DD">
        <w:t>сооружать причалы и пристани;</w:t>
      </w:r>
    </w:p>
    <w:p w14:paraId="2262C7B7" w14:textId="77777777" w:rsidR="008C1BBA" w:rsidRPr="001053DD" w:rsidRDefault="008C1BBA" w:rsidP="00FC0FE3">
      <w:pPr>
        <w:pStyle w:val="5-"/>
        <w:ind w:left="0" w:firstLine="1134"/>
      </w:pPr>
      <w:r w:rsidRPr="001053DD">
        <w:t>перемещать и производить засыпку и поломку опознавательных и сигнальных знаков, контрольно-измерительных пунктов;</w:t>
      </w:r>
    </w:p>
    <w:p w14:paraId="4294748C" w14:textId="77777777" w:rsidR="008C1BBA" w:rsidRPr="001053DD" w:rsidRDefault="008C1BBA" w:rsidP="00FC0FE3">
      <w:pPr>
        <w:pStyle w:val="5-"/>
        <w:ind w:left="0" w:firstLine="1134"/>
      </w:pPr>
      <w:r w:rsidRPr="001053DD">
        <w:t>бросать якоря, проходить с отданными якорями, цепями, лотами, волокушами и тралами, производить дноуглубительные и землечерпательные работы;</w:t>
      </w:r>
    </w:p>
    <w:p w14:paraId="5447FA1F" w14:textId="77777777" w:rsidR="008C1BBA" w:rsidRPr="001053DD" w:rsidRDefault="008C1BBA" w:rsidP="00FC0FE3">
      <w:pPr>
        <w:pStyle w:val="5-"/>
        <w:ind w:left="0" w:firstLine="1134"/>
      </w:pPr>
      <w:r w:rsidRPr="001053DD">
        <w:t>выделять рыбопромысловые участки, производить добычу рыбы, а также водных животных и растений.</w:t>
      </w:r>
    </w:p>
    <w:p w14:paraId="68535A3D" w14:textId="77777777" w:rsidR="008C1BBA" w:rsidRPr="001053DD" w:rsidRDefault="008C1BBA" w:rsidP="00C248D4">
      <w:pPr>
        <w:pStyle w:val="51-11"/>
        <w:ind w:left="0" w:firstLine="0"/>
      </w:pPr>
      <w:r w:rsidRPr="001053DD">
        <w:t>В состав гидрометеорологических станций, на который распространяется данный порядок, входят:</w:t>
      </w:r>
    </w:p>
    <w:p w14:paraId="60B9D456" w14:textId="77777777" w:rsidR="008C1BBA" w:rsidRPr="001053DD" w:rsidRDefault="008C1BBA" w:rsidP="00FC0FE3">
      <w:pPr>
        <w:pStyle w:val="5-"/>
        <w:ind w:left="0" w:firstLine="1134"/>
      </w:pPr>
      <w:r w:rsidRPr="001053DD">
        <w:t>метеорологические площадки (ограниченные участки земли, на которых размещены установки и устройства для метеорологических измерений);</w:t>
      </w:r>
    </w:p>
    <w:p w14:paraId="5413E2F3" w14:textId="77777777" w:rsidR="008C1BBA" w:rsidRPr="001053DD" w:rsidRDefault="008C1BBA" w:rsidP="00FC0FE3">
      <w:pPr>
        <w:pStyle w:val="5-"/>
        <w:ind w:left="0" w:firstLine="1134"/>
      </w:pPr>
      <w:r w:rsidRPr="001053DD">
        <w:t>метеорологические и аэрологические радиолокационные станции (РЛС);</w:t>
      </w:r>
    </w:p>
    <w:p w14:paraId="19F659D9" w14:textId="77777777" w:rsidR="008C1BBA" w:rsidRPr="001053DD" w:rsidRDefault="008C1BBA" w:rsidP="00FC0FE3">
      <w:pPr>
        <w:pStyle w:val="5-"/>
        <w:ind w:left="0" w:firstLine="1134"/>
      </w:pPr>
      <w:r w:rsidRPr="001053DD">
        <w:t>гидрометрические и океанографические устройства и установки (сваи, рейки, футштоки, вехи, буйки, вышки, самописцы уровня воды, расходомеры, места отбора проб воды и т.п.);</w:t>
      </w:r>
    </w:p>
    <w:p w14:paraId="1AE19DF2" w14:textId="77777777" w:rsidR="008C1BBA" w:rsidRPr="001053DD" w:rsidRDefault="008C1BBA" w:rsidP="00FC0FE3">
      <w:pPr>
        <w:pStyle w:val="5-"/>
        <w:ind w:left="0" w:firstLine="1134"/>
      </w:pPr>
      <w:r w:rsidRPr="001053DD">
        <w:t>водноиспарительные площадки;</w:t>
      </w:r>
    </w:p>
    <w:p w14:paraId="5C7504A9" w14:textId="77777777" w:rsidR="008C1BBA" w:rsidRPr="001053DD" w:rsidRDefault="008C1BBA" w:rsidP="00FC0FE3">
      <w:pPr>
        <w:pStyle w:val="5-"/>
        <w:ind w:left="0" w:firstLine="1134"/>
      </w:pPr>
      <w:r w:rsidRPr="001053DD">
        <w:t>установки и устройства контроля загрязнения природной среды;</w:t>
      </w:r>
    </w:p>
    <w:p w14:paraId="1040A6A2" w14:textId="77777777" w:rsidR="008C1BBA" w:rsidRPr="001053DD" w:rsidRDefault="008C1BBA" w:rsidP="00FC0FE3">
      <w:pPr>
        <w:pStyle w:val="5-"/>
        <w:ind w:left="0" w:firstLine="1134"/>
      </w:pPr>
      <w:r w:rsidRPr="001053DD">
        <w:t>магнитные павильоны, здания ионосферных станций;</w:t>
      </w:r>
    </w:p>
    <w:p w14:paraId="1B454329" w14:textId="77777777" w:rsidR="008C1BBA" w:rsidRPr="001053DD" w:rsidRDefault="008C1BBA" w:rsidP="00FC0FE3">
      <w:pPr>
        <w:pStyle w:val="5-"/>
        <w:ind w:left="0" w:firstLine="1134"/>
      </w:pPr>
      <w:r w:rsidRPr="001053DD">
        <w:t>антенные поля приемопередающих радиостанций и других устройств.</w:t>
      </w:r>
    </w:p>
    <w:p w14:paraId="4B2E391C" w14:textId="77777777" w:rsidR="008C1BBA" w:rsidRPr="001053DD" w:rsidRDefault="008C1BBA" w:rsidP="00FC0FE3">
      <w:pPr>
        <w:pStyle w:val="4-"/>
      </w:pPr>
      <w:r w:rsidRPr="001053DD">
        <w:t>Условия использования территорий в охранных зонах геодезических станций</w:t>
      </w:r>
    </w:p>
    <w:p w14:paraId="4751D05F" w14:textId="77777777" w:rsidR="008C1BBA" w:rsidRPr="001053DD" w:rsidRDefault="008C1BBA" w:rsidP="00C248D4">
      <w:pPr>
        <w:pStyle w:val="51-11"/>
        <w:ind w:left="0" w:firstLine="0"/>
      </w:pPr>
      <w:r w:rsidRPr="001053DD">
        <w:t>В соответствии с Федеральным законом от 30.12.2015 № 431-ФЗ в целях обеспечения сохранности пунктов государственной геодезической сети, государственной нивелирной сети и государственной гравиметрической сети могут устанавливаться охранные зоны.</w:t>
      </w:r>
    </w:p>
    <w:p w14:paraId="28B3A740" w14:textId="77777777" w:rsidR="008C1BBA" w:rsidRPr="001053DD" w:rsidRDefault="008C1BBA" w:rsidP="00C248D4">
      <w:pPr>
        <w:pStyle w:val="51-11"/>
        <w:ind w:left="0" w:firstLine="0"/>
      </w:pPr>
      <w:r w:rsidRPr="001053DD">
        <w:t>В соответствии с Правилами установления охранных зон пунктов государственной геодезической сети, государственной нивелирной сети и государственной гравиметрической сети, утвержденными Постановлением Правительства Р</w:t>
      </w:r>
      <w:r w:rsidR="00667A69" w:rsidRPr="001053DD">
        <w:t xml:space="preserve">оссийской </w:t>
      </w:r>
      <w:r w:rsidRPr="001053DD">
        <w:t>Ф</w:t>
      </w:r>
      <w:r w:rsidR="00667A69" w:rsidRPr="001053DD">
        <w:t>едерации от 12.10.2016 №</w:t>
      </w:r>
      <w:r w:rsidRPr="001053DD">
        <w:t xml:space="preserve"> 1037,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 которые могут повлечь повреждение или уничтожение наружных знаков пунктов,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 а именно:</w:t>
      </w:r>
    </w:p>
    <w:p w14:paraId="0F241AD2" w14:textId="77777777" w:rsidR="008C1BBA" w:rsidRPr="001053DD" w:rsidRDefault="008C1BBA" w:rsidP="00FC0FE3">
      <w:pPr>
        <w:pStyle w:val="5-"/>
        <w:ind w:left="0" w:firstLine="1134"/>
      </w:pPr>
      <w:r w:rsidRPr="001053DD">
        <w:t>убирать, перемещать, засыпать или повреждать составные части пунктов;</w:t>
      </w:r>
    </w:p>
    <w:p w14:paraId="77259239" w14:textId="77777777" w:rsidR="008C1BBA" w:rsidRPr="001053DD" w:rsidRDefault="008C1BBA" w:rsidP="00FC0FE3">
      <w:pPr>
        <w:pStyle w:val="5-"/>
        <w:ind w:left="0" w:firstLine="1134"/>
      </w:pPr>
      <w:r w:rsidRPr="001053DD">
        <w:t>проводить работы, размещать объекты и предметы, возводить сооружения и конструкции, которые могут препятствовать доступу к пунктам без создания необходимых для такого доступа проходов и подъездов;</w:t>
      </w:r>
    </w:p>
    <w:p w14:paraId="77678DCA" w14:textId="77777777" w:rsidR="008C1BBA" w:rsidRPr="001053DD" w:rsidRDefault="008C1BBA" w:rsidP="00FC0FE3">
      <w:pPr>
        <w:pStyle w:val="5-"/>
        <w:ind w:left="0" w:firstLine="1134"/>
      </w:pPr>
      <w:r w:rsidRPr="001053DD">
        <w:t>осуществлять горные, взрывные, строительные, земляные (мелиоративные) и иные работы, которые могут привести к повреждению или уничтожению пунктов;</w:t>
      </w:r>
    </w:p>
    <w:p w14:paraId="5AB76C9A" w14:textId="77777777" w:rsidR="008C1BBA" w:rsidRPr="001053DD" w:rsidRDefault="008C1BBA" w:rsidP="00FC0FE3">
      <w:pPr>
        <w:pStyle w:val="5-"/>
        <w:ind w:left="0" w:firstLine="1134"/>
      </w:pPr>
      <w:r w:rsidRPr="001053DD">
        <w:t>проводить работы, не обеспечивающие сохранность пунктов.</w:t>
      </w:r>
    </w:p>
    <w:p w14:paraId="49CE3147" w14:textId="77777777" w:rsidR="008C1BBA" w:rsidRPr="001053DD" w:rsidRDefault="008C1BBA" w:rsidP="00C248D4">
      <w:pPr>
        <w:pStyle w:val="51-11"/>
        <w:ind w:left="0" w:firstLine="0"/>
      </w:pPr>
      <w:r w:rsidRPr="001053DD">
        <w:t>Без согласования с территориальным органом запрещается проведение следующих работ:</w:t>
      </w:r>
    </w:p>
    <w:p w14:paraId="064548C3" w14:textId="77777777" w:rsidR="008C1BBA" w:rsidRPr="001053DD" w:rsidRDefault="008C1BBA" w:rsidP="00FC0FE3">
      <w:pPr>
        <w:pStyle w:val="5-"/>
        <w:ind w:left="0" w:firstLine="1134"/>
      </w:pPr>
      <w:r w:rsidRPr="001053DD">
        <w:t>снос объектов капитального строительства, на конструктивных элементах или в подвале которых размещены пункты;</w:t>
      </w:r>
    </w:p>
    <w:p w14:paraId="2B051DC2" w14:textId="77777777" w:rsidR="008C1BBA" w:rsidRPr="001053DD" w:rsidRDefault="008C1BBA" w:rsidP="00FC0FE3">
      <w:pPr>
        <w:pStyle w:val="5-"/>
        <w:ind w:left="0" w:firstLine="1134"/>
      </w:pPr>
      <w:r w:rsidRPr="001053DD">
        <w:t>капитальный ремонт помещений, в которых размещены гравиметрические пункты.</w:t>
      </w:r>
    </w:p>
    <w:p w14:paraId="7E5368CD" w14:textId="77777777" w:rsidR="008C1BBA" w:rsidRPr="001053DD" w:rsidRDefault="008C1BBA" w:rsidP="00C248D4">
      <w:pPr>
        <w:pStyle w:val="51-11"/>
        <w:ind w:left="0" w:firstLine="0"/>
      </w:pPr>
      <w:r w:rsidRPr="001053DD">
        <w:lastRenderedPageBreak/>
        <w:t>В случае если при осуществлении видов деятельности и проведении работ, указанных в пунктах 7 и 8 настоящих Правил, требуется осуществить ликвидацию (снос) пункта, такая ликвидация (снос) пункта осуществляется на основании решения территориального органа лицом, выполняющим указанные работы, с одновременным созданием нового пункта, аналогичного ликвидируемому.</w:t>
      </w:r>
    </w:p>
    <w:p w14:paraId="60E86BB2" w14:textId="77777777" w:rsidR="008C1BBA" w:rsidRPr="001053DD" w:rsidRDefault="008C1BBA" w:rsidP="00C248D4">
      <w:pPr>
        <w:pStyle w:val="51-11"/>
        <w:ind w:left="0" w:firstLine="0"/>
      </w:pPr>
      <w:r w:rsidRPr="001053DD">
        <w:rPr>
          <w:rStyle w:val="51-110"/>
          <w:rFonts w:eastAsia="Arial"/>
        </w:rPr>
        <w:t xml:space="preserve">Для подъезда (подхода) к пунктам и их охранным зонам могут дополнительно устанавливаться публичные сервитуты в порядке, предусмотренном земельным законодательством. </w:t>
      </w:r>
      <w:r w:rsidRPr="001053DD">
        <w:t>Собственники земельных участков, землевладельцы, землепользователи, арендаторы земельных участков, обладатели сервитута и правообладатели земельных участков, на которых установлена охранная зона пункта, обязаны обеспечить возможность подъезда (подхода) заинтересованных лиц к указанным пунктам при выполнении геодезических и картографических работ, а также при проведении ремонта и восстановления указанных пунктов.</w:t>
      </w:r>
    </w:p>
    <w:p w14:paraId="4F7862CE" w14:textId="77777777" w:rsidR="008C1BBA" w:rsidRDefault="008C1BBA" w:rsidP="00C248D4">
      <w:pPr>
        <w:pStyle w:val="51-11"/>
        <w:ind w:left="0" w:firstLine="0"/>
      </w:pPr>
      <w:r w:rsidRPr="001053DD">
        <w:t>В пределах границ охранных зон пунктов независимо от формы собственности земельных участков, на которых такие охранные зоны пунктов установлены, разрешено осуществлять геодезические работы без согласования с собственниками и иными правообладателями указанных земельных участков.</w:t>
      </w:r>
    </w:p>
    <w:p w14:paraId="316BB7D2" w14:textId="77777777" w:rsidR="008C1BBA" w:rsidRPr="001053DD" w:rsidRDefault="008C1BBA" w:rsidP="00FC0FE3">
      <w:pPr>
        <w:pStyle w:val="4-"/>
      </w:pPr>
      <w:r w:rsidRPr="001053DD">
        <w:t>Условия использования территорий в охранных зонах объектов электросетевого хозяйства</w:t>
      </w:r>
    </w:p>
    <w:p w14:paraId="0C77CABC" w14:textId="77777777" w:rsidR="008C1BBA" w:rsidRPr="001053DD" w:rsidRDefault="008C1BBA" w:rsidP="00C248D4">
      <w:pPr>
        <w:pStyle w:val="51-11"/>
        <w:ind w:left="0" w:firstLine="0"/>
      </w:pPr>
      <w:r w:rsidRPr="001053DD">
        <w:t>В соответствии с Правилами охраны коммунальных тепловых сетей, утвержденными Приказом Минстроя Р</w:t>
      </w:r>
      <w:r w:rsidR="00667A69" w:rsidRPr="001053DD">
        <w:t>оссийской Федерации от 17.08.1992 №</w:t>
      </w:r>
      <w:r w:rsidRPr="001053DD">
        <w:t xml:space="preserve"> </w:t>
      </w:r>
      <w:r w:rsidR="00667A69" w:rsidRPr="001053DD">
        <w:t>197, пределах</w:t>
      </w:r>
      <w:r w:rsidRPr="001053DD">
        <w:t xml:space="preserve">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6AA940CC" w14:textId="77777777" w:rsidR="008C1BBA" w:rsidRPr="001053DD" w:rsidRDefault="008C1BBA" w:rsidP="00FC0FE3">
      <w:pPr>
        <w:pStyle w:val="5-"/>
        <w:ind w:left="0" w:firstLine="1134"/>
      </w:pPr>
      <w:r w:rsidRPr="001053DD">
        <w:t>размещать автозаправочные станции, хранилища горюче-смазочных материалов, складировать агрессивные химические материалы;</w:t>
      </w:r>
    </w:p>
    <w:p w14:paraId="7A27BC48" w14:textId="77777777" w:rsidR="008C1BBA" w:rsidRPr="001053DD" w:rsidRDefault="008C1BBA" w:rsidP="00FC0FE3">
      <w:pPr>
        <w:pStyle w:val="5-"/>
        <w:ind w:left="0" w:firstLine="1134"/>
      </w:pPr>
      <w:r w:rsidRPr="001053DD">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616EFEC1" w14:textId="77777777" w:rsidR="008C1BBA" w:rsidRPr="001053DD" w:rsidRDefault="008C1BBA" w:rsidP="00FC0FE3">
      <w:pPr>
        <w:pStyle w:val="5-"/>
        <w:ind w:left="0" w:firstLine="1134"/>
      </w:pPr>
      <w:r w:rsidRPr="001053DD">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7A3021D4" w14:textId="77777777" w:rsidR="008C1BBA" w:rsidRPr="001053DD" w:rsidRDefault="008C1BBA" w:rsidP="00FC0FE3">
      <w:pPr>
        <w:pStyle w:val="5-"/>
        <w:ind w:left="0" w:firstLine="1134"/>
      </w:pPr>
      <w:r w:rsidRPr="001053DD">
        <w:t>устраивать всякого рода свалки, разжигать костры, сжигать бытовой мусор или промышленные отходы;</w:t>
      </w:r>
    </w:p>
    <w:p w14:paraId="238EBB8D" w14:textId="77777777" w:rsidR="008C1BBA" w:rsidRPr="001053DD" w:rsidRDefault="008C1BBA" w:rsidP="00FC0FE3">
      <w:pPr>
        <w:pStyle w:val="5-"/>
        <w:ind w:left="0" w:firstLine="1134"/>
      </w:pPr>
      <w:r w:rsidRPr="001053DD">
        <w:t>производить работы ударными механизмами, производить сброс и слив едких и коррозионно-активных веществ и горюче-смазочных материалов;</w:t>
      </w:r>
    </w:p>
    <w:p w14:paraId="35BDDBAD" w14:textId="77777777" w:rsidR="008C1BBA" w:rsidRPr="001053DD" w:rsidRDefault="008C1BBA" w:rsidP="00FC0FE3">
      <w:pPr>
        <w:pStyle w:val="5-"/>
        <w:ind w:left="0" w:firstLine="1134"/>
      </w:pPr>
      <w:r w:rsidRPr="001053DD">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4FA15250" w14:textId="77777777" w:rsidR="008C1BBA" w:rsidRPr="001053DD" w:rsidRDefault="008C1BBA" w:rsidP="00C40022">
      <w:pPr>
        <w:pStyle w:val="3-"/>
        <w:ind w:left="0" w:firstLine="0"/>
      </w:pPr>
      <w:bookmarkStart w:id="143" w:name="_Toc532559512"/>
      <w:bookmarkStart w:id="144" w:name="_Toc63844576"/>
      <w:r w:rsidRPr="001053DD">
        <w:t>Особые условия использования территорий в зонах охраняемых объектов</w:t>
      </w:r>
      <w:bookmarkEnd w:id="143"/>
      <w:bookmarkEnd w:id="144"/>
    </w:p>
    <w:p w14:paraId="7ADFB86D" w14:textId="39D8CA6E" w:rsidR="008C1BBA" w:rsidRPr="001053DD" w:rsidRDefault="008C1BBA" w:rsidP="00E265F8">
      <w:pPr>
        <w:pStyle w:val="4-123"/>
        <w:numPr>
          <w:ilvl w:val="0"/>
          <w:numId w:val="96"/>
        </w:numPr>
        <w:tabs>
          <w:tab w:val="clear" w:pos="1134"/>
          <w:tab w:val="left" w:pos="851"/>
        </w:tabs>
        <w:ind w:left="0" w:firstLine="0"/>
      </w:pPr>
      <w:r w:rsidRPr="001053DD">
        <w:t>Зоны охраняемых объектов устанавливаются с целью обеспечение безопасности объектов государственной охраны и защиты охраняемых объектов и регулируются Постановлением Правительства</w:t>
      </w:r>
      <w:r w:rsidR="00667A69" w:rsidRPr="001053DD">
        <w:t xml:space="preserve"> Российской Федерации от 20.06.2006 №</w:t>
      </w:r>
      <w:r w:rsidRPr="001053DD">
        <w:t xml:space="preserve"> 384 «Об утверждении Правил определения границ зон охраняемых объектов и согласования градостроительных регламентов для таких зон».</w:t>
      </w:r>
    </w:p>
    <w:p w14:paraId="73B326FB" w14:textId="77777777" w:rsidR="008C1BBA" w:rsidRPr="001053DD" w:rsidRDefault="008C1BBA" w:rsidP="006A4775">
      <w:pPr>
        <w:pStyle w:val="4-123"/>
        <w:tabs>
          <w:tab w:val="clear" w:pos="1134"/>
          <w:tab w:val="left" w:pos="851"/>
        </w:tabs>
        <w:ind w:left="0" w:firstLine="0"/>
      </w:pPr>
      <w:r w:rsidRPr="001053DD">
        <w:lastRenderedPageBreak/>
        <w:t>Размер зоны охраняемых объектов и ее границы определяются с учетом размера земельного участка, на котором расположены охраняемые объекты, застройки земельного участка и застройки вокруг него, рельефа местности, а также иных условий, обеспечивающих безопасность объектов государственной охраны и охраняемых объектов. Расстояние от границ земельного участка, на котором расположены охраняемые объекты, до границ указанной зоны не должно превышать 1 километр.</w:t>
      </w:r>
    </w:p>
    <w:p w14:paraId="3AEB4EEA" w14:textId="77777777" w:rsidR="008C1BBA" w:rsidRPr="001053DD" w:rsidRDefault="008C1BBA" w:rsidP="006A4775">
      <w:pPr>
        <w:pStyle w:val="4-123"/>
        <w:tabs>
          <w:tab w:val="clear" w:pos="1134"/>
          <w:tab w:val="left" w:pos="851"/>
        </w:tabs>
        <w:ind w:left="0" w:firstLine="0"/>
      </w:pPr>
      <w:r w:rsidRPr="001053DD">
        <w:t>На территории зоны запрещено: строительство и размещение всех видов промышленных и сельскохозяйственных предприятий, в том числе создающих повышенные транспортные потоки, взрывопожароопасных, опасных производственных объектов, а также строительство объектов, на которых могут произойти аварии техногенного характера, складских помещений, терминалов, высотных зданий, торгово-развлекательных центров; строительство частных вертолетных площадок и аэродромов, организация аэроклубов, а также расположение посадочных площадок, площадок десантирования (приземления), пунктов запуска аэростатов (шаров-зондов), других беспилотных летательных аппаратов; строительство новых зданий, строений, сооружений, иных объектов капитального и некапитального строительства, за исключением тех, строительство которых без согласования с ФСО России запрещено; организация и функционирование стрелковых тиров, пейнтбольных и страйкбольных клубов, а также иных учебных, спортивных и досуговых организаций, использующих на открытом пространстве изделия, имеющие внешнее и (или) конструктивное сходство с боевым оружием; организация пляжей и зон массового отдыха на водоемах, расположенных в зоне 200 метров от границ земельных участков, на которых расположен охраняемый объект.</w:t>
      </w:r>
    </w:p>
    <w:p w14:paraId="703F37DA" w14:textId="77777777" w:rsidR="008C1BBA" w:rsidRPr="001053DD" w:rsidRDefault="008C1BBA" w:rsidP="00C40022">
      <w:pPr>
        <w:pStyle w:val="3-"/>
        <w:ind w:left="0" w:firstLine="0"/>
      </w:pPr>
      <w:bookmarkStart w:id="145" w:name="_Toc532559513"/>
      <w:bookmarkStart w:id="146" w:name="_Toc63844577"/>
      <w:r w:rsidRPr="001053DD">
        <w:t>Градостроительные регламенты в части ограничений использования территорий в зонах охраны объектов культурного наследия</w:t>
      </w:r>
      <w:bookmarkEnd w:id="145"/>
      <w:bookmarkEnd w:id="146"/>
    </w:p>
    <w:p w14:paraId="444EA606" w14:textId="77777777" w:rsidR="008C1BBA" w:rsidRPr="001053DD" w:rsidRDefault="008C1BBA" w:rsidP="00FC0FE3">
      <w:pPr>
        <w:pStyle w:val="4-5"/>
      </w:pPr>
      <w:r w:rsidRPr="001053DD">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14:paraId="18440987" w14:textId="77777777" w:rsidR="008C1BBA" w:rsidRPr="001053DD" w:rsidRDefault="008C1BBA" w:rsidP="00E265F8">
      <w:pPr>
        <w:pStyle w:val="4-"/>
        <w:numPr>
          <w:ilvl w:val="0"/>
          <w:numId w:val="97"/>
        </w:numPr>
        <w:tabs>
          <w:tab w:val="clear" w:pos="284"/>
          <w:tab w:val="left" w:pos="0"/>
        </w:tabs>
      </w:pPr>
      <w:r w:rsidRPr="001053DD">
        <w:t>Особые условия использования территорий в охранных зонах объекта культурного наследия, памятника археологии</w:t>
      </w:r>
    </w:p>
    <w:p w14:paraId="052E2F40" w14:textId="77777777" w:rsidR="008C1BBA" w:rsidRPr="001053DD" w:rsidRDefault="008C1BBA" w:rsidP="00C248D4">
      <w:pPr>
        <w:pStyle w:val="51-11"/>
        <w:ind w:left="0" w:firstLine="0"/>
      </w:pPr>
      <w:r w:rsidRPr="001053DD">
        <w:t>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7D76E5C" w14:textId="77777777" w:rsidR="008C1BBA" w:rsidRPr="001053DD" w:rsidRDefault="008C1BBA" w:rsidP="00C248D4">
      <w:pPr>
        <w:pStyle w:val="51-11"/>
        <w:ind w:left="0" w:firstLine="0"/>
      </w:pPr>
      <w:r w:rsidRPr="001053DD">
        <w:t>Запрещённые виды использования территорий:</w:t>
      </w:r>
    </w:p>
    <w:p w14:paraId="7EB19D87" w14:textId="77777777" w:rsidR="008C1BBA" w:rsidRPr="001053DD" w:rsidRDefault="008C1BBA" w:rsidP="00FC0FE3">
      <w:pPr>
        <w:pStyle w:val="5-"/>
        <w:ind w:left="0" w:firstLine="1134"/>
      </w:pPr>
      <w:r w:rsidRPr="001053DD">
        <w:t>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14:paraId="7EF549A3" w14:textId="77777777" w:rsidR="008C1BBA" w:rsidRPr="001053DD" w:rsidRDefault="008C1BBA" w:rsidP="00FC0FE3">
      <w:pPr>
        <w:pStyle w:val="5-"/>
        <w:ind w:left="0" w:firstLine="1134"/>
      </w:pPr>
      <w:r w:rsidRPr="001053DD">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14:paraId="2316ED53" w14:textId="77777777" w:rsidR="008C1BBA" w:rsidRPr="001053DD" w:rsidRDefault="008C1BBA" w:rsidP="00FC0FE3">
      <w:pPr>
        <w:pStyle w:val="5-"/>
        <w:ind w:left="0" w:firstLine="1134"/>
      </w:pPr>
      <w:r w:rsidRPr="001053DD">
        <w:t>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w:t>
      </w:r>
    </w:p>
    <w:p w14:paraId="419B4D6A" w14:textId="77777777" w:rsidR="008C1BBA" w:rsidRPr="001053DD" w:rsidRDefault="008C1BBA" w:rsidP="00FC0FE3">
      <w:pPr>
        <w:pStyle w:val="5-"/>
        <w:ind w:left="0" w:firstLine="1134"/>
      </w:pPr>
      <w:r w:rsidRPr="001053DD">
        <w:t xml:space="preserve">сохранение градостроительных (планировочных, типологических, </w:t>
      </w:r>
      <w:r w:rsidRPr="001053DD">
        <w:lastRenderedPageBreak/>
        <w:t>масштабных) характеристик историко-градостроительной и природной среды, в том числе всех исторически ценных градоформирующих объектов;</w:t>
      </w:r>
    </w:p>
    <w:p w14:paraId="7DF5A130" w14:textId="77777777" w:rsidR="008C1BBA" w:rsidRPr="001053DD" w:rsidRDefault="008C1BBA" w:rsidP="00FC0FE3">
      <w:pPr>
        <w:pStyle w:val="5-"/>
        <w:ind w:left="0" w:firstLine="1134"/>
      </w:pPr>
      <w:r w:rsidRPr="001053DD">
        <w:t>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14:paraId="5335ABCB" w14:textId="77777777" w:rsidR="008C1BBA" w:rsidRPr="001053DD" w:rsidRDefault="008C1BBA" w:rsidP="00FC0FE3">
      <w:pPr>
        <w:pStyle w:val="5-"/>
        <w:ind w:left="0" w:firstLine="1134"/>
      </w:pPr>
      <w:r w:rsidRPr="001053DD">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14:paraId="4D0C603D" w14:textId="77777777" w:rsidR="008C1BBA" w:rsidRPr="001053DD" w:rsidRDefault="008C1BBA" w:rsidP="00FC0FE3">
      <w:pPr>
        <w:pStyle w:val="5-"/>
        <w:ind w:left="0" w:firstLine="1134"/>
      </w:pPr>
      <w:r w:rsidRPr="001053DD">
        <w:t>иные требования, необходимые для обеспечения сохранности объекта культурного наследия в его историческом и ландшафтном окружении.</w:t>
      </w:r>
    </w:p>
    <w:p w14:paraId="6ED4E7AA" w14:textId="77777777" w:rsidR="00464C9D" w:rsidRPr="001053DD" w:rsidRDefault="00464C9D" w:rsidP="00FC0FE3">
      <w:pPr>
        <w:pStyle w:val="5-"/>
        <w:ind w:left="0" w:firstLine="1134"/>
      </w:pPr>
    </w:p>
    <w:p w14:paraId="78C846FC" w14:textId="77777777" w:rsidR="008C1BBA" w:rsidRPr="001053DD" w:rsidRDefault="008C1BBA" w:rsidP="00C248D4">
      <w:pPr>
        <w:pStyle w:val="4-"/>
        <w:tabs>
          <w:tab w:val="clear" w:pos="284"/>
          <w:tab w:val="clear" w:pos="1134"/>
        </w:tabs>
        <w:ind w:left="0" w:firstLine="0"/>
      </w:pPr>
      <w:r w:rsidRPr="001053DD">
        <w:t>Особые условия использования территорий в зонах регулирования застройки и хозяйственной деятельности</w:t>
      </w:r>
    </w:p>
    <w:p w14:paraId="365836D8" w14:textId="77777777" w:rsidR="008C1BBA" w:rsidRPr="001053DD" w:rsidRDefault="008C1BBA" w:rsidP="00C248D4">
      <w:pPr>
        <w:pStyle w:val="51-11"/>
        <w:ind w:left="0" w:firstLine="0"/>
      </w:pPr>
      <w:r w:rsidRPr="001053DD">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14:paraId="713CDBB3" w14:textId="77777777" w:rsidR="008C1BBA" w:rsidRPr="001053DD" w:rsidRDefault="008C1BBA" w:rsidP="00C248D4">
      <w:pPr>
        <w:pStyle w:val="51-11"/>
        <w:ind w:left="0" w:firstLine="0"/>
      </w:pPr>
      <w:r w:rsidRPr="001053DD">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14:paraId="46C55D0F" w14:textId="77777777" w:rsidR="008C1BBA" w:rsidRPr="001053DD" w:rsidRDefault="008C1BBA" w:rsidP="00FC0FE3">
      <w:pPr>
        <w:pStyle w:val="5-"/>
        <w:ind w:left="0" w:firstLine="1134"/>
      </w:pPr>
      <w:r w:rsidRPr="001053DD">
        <w:t>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параметров объектов капитального строительства и их частей, использования отдельных строительных материалов, применения цветовых решений;</w:t>
      </w:r>
    </w:p>
    <w:p w14:paraId="1C8FEC2E" w14:textId="77777777" w:rsidR="008C1BBA" w:rsidRPr="001053DD" w:rsidRDefault="008C1BBA" w:rsidP="00FC0FE3">
      <w:pPr>
        <w:pStyle w:val="5-"/>
        <w:ind w:left="0" w:firstLine="1134"/>
      </w:pPr>
      <w:r w:rsidRPr="001053DD">
        <w:t>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14:paraId="5864717C" w14:textId="77777777" w:rsidR="008C1BBA" w:rsidRPr="001053DD" w:rsidRDefault="008C1BBA" w:rsidP="00FC0FE3">
      <w:pPr>
        <w:pStyle w:val="5-"/>
        <w:ind w:left="0" w:firstLine="1134"/>
      </w:pPr>
      <w:r w:rsidRPr="001053DD">
        <w:t>обеспечение визуального восприятия объекта культурного наследия в его историко-градостроительной и природной среде;</w:t>
      </w:r>
    </w:p>
    <w:p w14:paraId="2062748C" w14:textId="77777777" w:rsidR="008C1BBA" w:rsidRPr="001053DD" w:rsidRDefault="008C1BBA" w:rsidP="00FC0FE3">
      <w:pPr>
        <w:pStyle w:val="5-"/>
        <w:ind w:left="0" w:firstLine="1134"/>
      </w:pPr>
      <w:r w:rsidRPr="001053DD">
        <w:t>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14:paraId="7C1DD1CF" w14:textId="77777777" w:rsidR="008C1BBA" w:rsidRPr="001053DD" w:rsidRDefault="008C1BBA" w:rsidP="00FC0FE3">
      <w:pPr>
        <w:pStyle w:val="5-"/>
        <w:ind w:left="0" w:firstLine="1134"/>
      </w:pPr>
      <w:r w:rsidRPr="001053DD">
        <w:t>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14:paraId="1F06DFD2" w14:textId="77777777" w:rsidR="008C1BBA" w:rsidRPr="001053DD" w:rsidRDefault="008C1BBA" w:rsidP="00FC0FE3">
      <w:pPr>
        <w:pStyle w:val="5-"/>
        <w:ind w:left="0" w:firstLine="1134"/>
      </w:pPr>
      <w:r w:rsidRPr="001053DD">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65C54B3C" w14:textId="77777777" w:rsidR="008C1BBA" w:rsidRPr="001053DD" w:rsidRDefault="008C1BBA" w:rsidP="00FC0FE3">
      <w:pPr>
        <w:pStyle w:val="5-"/>
        <w:ind w:left="0" w:firstLine="1134"/>
      </w:pPr>
      <w:r w:rsidRPr="001053DD">
        <w:t>иные требования, необходимые для обеспечения сохранности объекта культурного наследия в его историко-градостроительной и природной среде.</w:t>
      </w:r>
    </w:p>
    <w:p w14:paraId="5CE435BB" w14:textId="77777777" w:rsidR="008C1BBA" w:rsidRPr="001053DD" w:rsidRDefault="008C1BBA" w:rsidP="00C248D4">
      <w:pPr>
        <w:pStyle w:val="4-"/>
        <w:tabs>
          <w:tab w:val="clear" w:pos="284"/>
          <w:tab w:val="clear" w:pos="1134"/>
        </w:tabs>
        <w:ind w:left="0" w:firstLine="0"/>
      </w:pPr>
      <w:r w:rsidRPr="001053DD">
        <w:t>Особые условия использования территорий в зонах охраняемого природного ландшафта</w:t>
      </w:r>
    </w:p>
    <w:p w14:paraId="39EE2738" w14:textId="77777777" w:rsidR="008C1BBA" w:rsidRPr="001053DD" w:rsidRDefault="008C1BBA" w:rsidP="00C248D4">
      <w:pPr>
        <w:pStyle w:val="51-11"/>
        <w:ind w:left="0" w:firstLine="0"/>
      </w:pPr>
      <w:r w:rsidRPr="001053DD">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14:paraId="0063527C" w14:textId="77777777" w:rsidR="008C1BBA" w:rsidRPr="001053DD" w:rsidRDefault="008C1BBA" w:rsidP="00C248D4">
      <w:pPr>
        <w:pStyle w:val="51-11"/>
        <w:ind w:left="0" w:firstLine="0"/>
      </w:pPr>
      <w:r w:rsidRPr="001053DD">
        <w:t xml:space="preserve">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В случае угрозы нарушения целостности и сохранности </w:t>
      </w:r>
      <w:r w:rsidRPr="001053DD">
        <w:lastRenderedPageBreak/>
        <w:t>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14:paraId="7D6008EE" w14:textId="77777777" w:rsidR="008C1BBA" w:rsidRPr="001053DD" w:rsidRDefault="008C1BBA" w:rsidP="00FC0FE3">
      <w:pPr>
        <w:pStyle w:val="5-"/>
        <w:ind w:left="0" w:firstLine="1134"/>
      </w:pPr>
      <w:r w:rsidRPr="001053DD">
        <w:t>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14:paraId="684380E8" w14:textId="77777777" w:rsidR="008C1BBA" w:rsidRPr="001053DD" w:rsidRDefault="008C1BBA" w:rsidP="00FC0FE3">
      <w:pPr>
        <w:pStyle w:val="5-"/>
        <w:ind w:left="0" w:firstLine="1134"/>
      </w:pPr>
      <w:r w:rsidRPr="001053DD">
        <w:t>сохранение качества окружающей среды, необходимого для обеспечения сохранности и восстановления (регенерации) охраняемого природного ландшафта;</w:t>
      </w:r>
    </w:p>
    <w:p w14:paraId="00B52278" w14:textId="77777777" w:rsidR="008C1BBA" w:rsidRPr="001053DD" w:rsidRDefault="008C1BBA" w:rsidP="00FC0FE3">
      <w:pPr>
        <w:pStyle w:val="5-"/>
        <w:ind w:left="0" w:firstLine="1134"/>
      </w:pPr>
      <w:r w:rsidRPr="001053DD">
        <w:t>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14:paraId="3FF8156F" w14:textId="77777777" w:rsidR="008C1BBA" w:rsidRPr="001053DD" w:rsidRDefault="008C1BBA" w:rsidP="00FC0FE3">
      <w:pPr>
        <w:pStyle w:val="5-"/>
        <w:ind w:left="0" w:firstLine="1134"/>
      </w:pPr>
      <w:r w:rsidRPr="001053DD">
        <w:t>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14:paraId="2B5B13E0" w14:textId="77777777" w:rsidR="008C1BBA" w:rsidRPr="001053DD" w:rsidRDefault="008C1BBA" w:rsidP="00FC0FE3">
      <w:pPr>
        <w:pStyle w:val="5-"/>
        <w:ind w:left="0" w:firstLine="1134"/>
      </w:pPr>
      <w:r w:rsidRPr="001053DD">
        <w:t>иные требования, необходимые для сохранения и восстановления (регенерации) охраняемого природного ландшафта.</w:t>
      </w:r>
    </w:p>
    <w:p w14:paraId="6016416E" w14:textId="77777777" w:rsidR="008C1BBA" w:rsidRPr="001053DD" w:rsidRDefault="008C1BBA" w:rsidP="00C40022">
      <w:pPr>
        <w:pStyle w:val="3-"/>
        <w:ind w:left="0" w:firstLine="0"/>
      </w:pPr>
      <w:bookmarkStart w:id="147" w:name="_Toc532559514"/>
      <w:bookmarkStart w:id="148" w:name="_Toc63844578"/>
      <w:r w:rsidRPr="001053DD">
        <w:t>Особые условия использования территорий в защитных зонах объекта культурного наследия</w:t>
      </w:r>
      <w:bookmarkEnd w:id="147"/>
      <w:bookmarkEnd w:id="148"/>
    </w:p>
    <w:p w14:paraId="50D8F69F" w14:textId="77777777" w:rsidR="008C1BBA" w:rsidRPr="001053DD" w:rsidRDefault="008C1BBA" w:rsidP="00E265F8">
      <w:pPr>
        <w:pStyle w:val="4-123"/>
        <w:numPr>
          <w:ilvl w:val="0"/>
          <w:numId w:val="98"/>
        </w:numPr>
        <w:tabs>
          <w:tab w:val="clear" w:pos="1134"/>
        </w:tabs>
        <w:ind w:left="0" w:firstLine="0"/>
      </w:pPr>
      <w:r w:rsidRPr="001053DD">
        <w:t>В соответствии с Федеральным законом</w:t>
      </w:r>
      <w:r w:rsidR="00667A69" w:rsidRPr="001053DD">
        <w:t xml:space="preserve"> от 25.06.2002 №</w:t>
      </w:r>
      <w:r w:rsidRPr="001053DD">
        <w:t xml:space="preserve"> 73-ФЗ «Об объектах культурного наследия (памятниках истории и культуры) народов Российской Федерации»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2E7A0D8D" w14:textId="77777777" w:rsidR="008C1BBA" w:rsidRPr="001053DD" w:rsidRDefault="008C1BBA" w:rsidP="00C248D4">
      <w:pPr>
        <w:pStyle w:val="4-123"/>
        <w:numPr>
          <w:ilvl w:val="0"/>
          <w:numId w:val="62"/>
        </w:numPr>
        <w:tabs>
          <w:tab w:val="clear" w:pos="1134"/>
        </w:tabs>
        <w:ind w:left="0" w:firstLine="0"/>
      </w:pPr>
      <w:r w:rsidRPr="001053DD">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 в соответствии с Федеральным законом.</w:t>
      </w:r>
    </w:p>
    <w:p w14:paraId="1B66A142" w14:textId="77777777" w:rsidR="008C1BBA" w:rsidRPr="001053DD" w:rsidRDefault="008C1BBA" w:rsidP="00C248D4">
      <w:pPr>
        <w:pStyle w:val="4-123"/>
        <w:numPr>
          <w:ilvl w:val="0"/>
          <w:numId w:val="62"/>
        </w:numPr>
        <w:tabs>
          <w:tab w:val="clear" w:pos="1134"/>
        </w:tabs>
        <w:ind w:left="0" w:firstLine="0"/>
      </w:pPr>
      <w:r w:rsidRPr="001053DD">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sectPr w:rsidR="008C1BBA" w:rsidRPr="001053DD" w:rsidSect="00C248D4">
      <w:footerReference w:type="default" r:id="rId22"/>
      <w:pgSz w:w="11909" w:h="16834"/>
      <w:pgMar w:top="851" w:right="851" w:bottom="851" w:left="170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D0E47" w14:textId="77777777" w:rsidR="00572924" w:rsidRDefault="00572924" w:rsidP="004B2675">
      <w:r>
        <w:separator/>
      </w:r>
    </w:p>
    <w:p w14:paraId="71B98578" w14:textId="77777777" w:rsidR="00572924" w:rsidRDefault="00572924"/>
  </w:endnote>
  <w:endnote w:type="continuationSeparator" w:id="0">
    <w:p w14:paraId="0869E3D0" w14:textId="77777777" w:rsidR="00572924" w:rsidRDefault="00572924" w:rsidP="004B2675">
      <w:r>
        <w:continuationSeparator/>
      </w:r>
    </w:p>
    <w:p w14:paraId="61555763" w14:textId="77777777" w:rsidR="00572924" w:rsidRDefault="00572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733881"/>
      <w:docPartObj>
        <w:docPartGallery w:val="Page Numbers (Bottom of Page)"/>
        <w:docPartUnique/>
      </w:docPartObj>
    </w:sdtPr>
    <w:sdtEndPr/>
    <w:sdtContent>
      <w:p w14:paraId="7A3A3033" w14:textId="3D31B1ED" w:rsidR="0086284C" w:rsidRDefault="0086284C">
        <w:pPr>
          <w:pStyle w:val="a9"/>
          <w:jc w:val="right"/>
        </w:pPr>
        <w:r>
          <w:fldChar w:fldCharType="begin"/>
        </w:r>
        <w:r>
          <w:instrText>PAGE   \* MERGEFORMAT</w:instrText>
        </w:r>
        <w:r>
          <w:fldChar w:fldCharType="separate"/>
        </w:r>
        <w:r w:rsidR="001807BC">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B2AFB" w14:textId="77777777" w:rsidR="00572924" w:rsidRDefault="00572924" w:rsidP="004B2675">
      <w:r>
        <w:separator/>
      </w:r>
    </w:p>
    <w:p w14:paraId="2E3C9FA0" w14:textId="77777777" w:rsidR="00572924" w:rsidRDefault="00572924"/>
  </w:footnote>
  <w:footnote w:type="continuationSeparator" w:id="0">
    <w:p w14:paraId="1A5707A7" w14:textId="77777777" w:rsidR="00572924" w:rsidRDefault="00572924" w:rsidP="004B2675">
      <w:r>
        <w:continuationSeparator/>
      </w:r>
    </w:p>
    <w:p w14:paraId="17CD53FB" w14:textId="77777777" w:rsidR="00572924" w:rsidRDefault="00572924"/>
  </w:footnote>
  <w:footnote w:id="1">
    <w:p w14:paraId="2FBCE081" w14:textId="77777777" w:rsidR="0086284C" w:rsidRPr="004D167B" w:rsidRDefault="0086284C" w:rsidP="006E2445">
      <w:pPr>
        <w:pStyle w:val="af3"/>
        <w:spacing w:after="60"/>
      </w:pPr>
      <w:r>
        <w:footnoteRef/>
      </w:r>
      <w:r>
        <w:t xml:space="preserve"> Обязательно только для новой застройки. В условиях сложившейся застройки рекомендуется по границе</w:t>
      </w:r>
      <w:r w:rsidRPr="00E6608B">
        <w:t xml:space="preserve"> размещения объектов капитального строительства</w:t>
      </w:r>
      <w:r>
        <w:t xml:space="preserve"> на смежных земельных участках.</w:t>
      </w:r>
    </w:p>
  </w:footnote>
  <w:footnote w:id="2">
    <w:p w14:paraId="7BFD70E1" w14:textId="77777777" w:rsidR="0086284C" w:rsidRPr="00390BD8" w:rsidRDefault="0086284C" w:rsidP="006E2445">
      <w:pPr>
        <w:pStyle w:val="af3"/>
        <w:spacing w:after="60"/>
      </w:pPr>
      <w:r>
        <w:footnoteRef/>
      </w:r>
      <w:r>
        <w:t xml:space="preserve"> Обязательно только для новой застройки. В условиях сложившейся застройки возможно строительство с нулевым отступом если у смежного землепользователя имеется объект</w:t>
      </w:r>
      <w:r w:rsidRPr="00E6608B">
        <w:t xml:space="preserve"> капитального строительства</w:t>
      </w:r>
      <w:r>
        <w:t>, расположенный вплотную к границе земельного участка.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2594"/>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D152F"/>
    <w:multiLevelType w:val="multilevel"/>
    <w:tmpl w:val="2BD26300"/>
    <w:styleLink w:val="a"/>
    <w:lvl w:ilvl="0">
      <w:start w:val="1"/>
      <w:numFmt w:val="upperRoman"/>
      <w:suff w:val="space"/>
      <w:lvlText w:val="ЧАСТЬ %1."/>
      <w:lvlJc w:val="left"/>
      <w:pPr>
        <w:ind w:left="0" w:firstLine="0"/>
      </w:pPr>
      <w:rPr>
        <w:rFonts w:ascii="Times New Roman" w:hAnsi="Times New Roman" w:hint="default"/>
        <w:b/>
        <w:i w:val="0"/>
        <w:caps/>
        <w:strike w:val="0"/>
        <w:dstrike w:val="0"/>
        <w:vanish w:val="0"/>
        <w:color w:val="auto"/>
        <w:sz w:val="28"/>
        <w:vertAlign w:val="baseline"/>
      </w:rPr>
    </w:lvl>
    <w:lvl w:ilvl="1">
      <w:start w:val="1"/>
      <w:numFmt w:val="decimal"/>
      <w:suff w:val="space"/>
      <w:lvlText w:val="Глава %2."/>
      <w:lvlJc w:val="left"/>
      <w:pPr>
        <w:ind w:left="0" w:firstLine="0"/>
      </w:pPr>
      <w:rPr>
        <w:rFonts w:ascii="Times New Roman" w:hAnsi="Times New Roman" w:hint="default"/>
        <w:b/>
        <w:i w:val="0"/>
        <w:caps w:val="0"/>
        <w:strike w:val="0"/>
        <w:dstrike w:val="0"/>
        <w:vanish w:val="0"/>
        <w:color w:val="auto"/>
        <w:sz w:val="24"/>
        <w:vertAlign w:val="baseline"/>
      </w:rPr>
    </w:lvl>
    <w:lvl w:ilvl="2">
      <w:start w:val="1"/>
      <w:numFmt w:val="decimal"/>
      <w:lvlRestart w:val="0"/>
      <w:suff w:val="space"/>
      <w:lvlText w:val="Статья %3."/>
      <w:lvlJc w:val="left"/>
      <w:pPr>
        <w:ind w:left="0" w:firstLine="709"/>
      </w:pPr>
      <w:rPr>
        <w:rFonts w:ascii="Times New Roman" w:hAnsi="Times New Roman" w:hint="default"/>
        <w:b/>
        <w:i w:val="0"/>
        <w:sz w:val="24"/>
      </w:rPr>
    </w:lvl>
    <w:lvl w:ilvl="3">
      <w:start w:val="1"/>
      <w:numFmt w:val="decimal"/>
      <w:suff w:val="space"/>
      <w:lvlText w:val="%4."/>
      <w:lvlJc w:val="left"/>
      <w:pPr>
        <w:ind w:left="0" w:firstLine="709"/>
      </w:pPr>
      <w:rPr>
        <w:rFonts w:ascii="Times New Roman" w:hAnsi="Times New Roman" w:hint="default"/>
        <w:b w:val="0"/>
        <w:i w:val="0"/>
        <w:sz w:val="24"/>
      </w:rPr>
    </w:lvl>
    <w:lvl w:ilvl="4">
      <w:start w:val="1"/>
      <w:numFmt w:val="decimal"/>
      <w:lvlRestart w:val="0"/>
      <w:suff w:val="space"/>
      <w:lvlText w:val="%4.%5."/>
      <w:lvlJc w:val="left"/>
      <w:pPr>
        <w:ind w:left="0" w:firstLine="709"/>
      </w:pPr>
      <w:rPr>
        <w:rFonts w:ascii="Times New Roman" w:hAnsi="Times New Roman" w:hint="default"/>
        <w:b w:val="0"/>
        <w:i w:val="0"/>
        <w:sz w:val="24"/>
      </w:rPr>
    </w:lvl>
    <w:lvl w:ilvl="5">
      <w:start w:val="1"/>
      <w:numFmt w:val="russianLower"/>
      <w:suff w:val="space"/>
      <w:lvlText w:val="%6)"/>
      <w:lvlJc w:val="left"/>
      <w:pPr>
        <w:ind w:left="0" w:firstLine="709"/>
      </w:pPr>
      <w:rPr>
        <w:rFonts w:ascii="Times New Roman" w:hAnsi="Times New Roman" w:hint="default"/>
        <w:b w:val="0"/>
        <w:i w:val="0"/>
        <w:sz w:val="24"/>
      </w:rPr>
    </w:lvl>
    <w:lvl w:ilvl="6">
      <w:start w:val="1"/>
      <w:numFmt w:val="decimal"/>
      <w:suff w:val="space"/>
      <w:lvlText w:val="%4.%5.%6.%7."/>
      <w:lvlJc w:val="left"/>
      <w:pPr>
        <w:ind w:left="0" w:firstLine="709"/>
      </w:pPr>
      <w:rPr>
        <w:rFonts w:ascii="Times New Roman" w:hAnsi="Times New Roman" w:hint="default"/>
        <w:b w:val="0"/>
        <w:i w:val="0"/>
        <w:sz w:val="24"/>
      </w:rPr>
    </w:lvl>
    <w:lvl w:ilvl="7">
      <w:start w:val="1"/>
      <w:numFmt w:val="decimal"/>
      <w:suff w:val="space"/>
      <w:lvlText w:val="%4.%5.%6.%7.%8."/>
      <w:lvlJc w:val="left"/>
      <w:pPr>
        <w:ind w:left="0" w:firstLine="709"/>
      </w:pPr>
      <w:rPr>
        <w:rFonts w:ascii="Times New Roman" w:hAnsi="Times New Roman" w:hint="default"/>
        <w:b w:val="0"/>
        <w:i w:val="0"/>
        <w:sz w:val="24"/>
      </w:rPr>
    </w:lvl>
    <w:lvl w:ilvl="8">
      <w:start w:val="1"/>
      <w:numFmt w:val="decimal"/>
      <w:suff w:val="space"/>
      <w:lvlText w:val="%9%1.%2.%3.%4.%5.%6."/>
      <w:lvlJc w:val="left"/>
      <w:pPr>
        <w:ind w:left="0" w:firstLine="709"/>
      </w:pPr>
      <w:rPr>
        <w:rFonts w:ascii="Times New Roman" w:hAnsi="Times New Roman" w:hint="default"/>
        <w:b w:val="0"/>
        <w:i w:val="0"/>
        <w:sz w:val="24"/>
      </w:rPr>
    </w:lvl>
  </w:abstractNum>
  <w:abstractNum w:abstractNumId="2" w15:restartNumberingAfterBreak="0">
    <w:nsid w:val="044D3141"/>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2A56FA"/>
    <w:multiLevelType w:val="hybridMultilevel"/>
    <w:tmpl w:val="05FAA7A6"/>
    <w:lvl w:ilvl="0" w:tplc="04190001">
      <w:start w:val="1"/>
      <w:numFmt w:val="bullet"/>
      <w:lvlText w:val=""/>
      <w:lvlJc w:val="left"/>
      <w:pPr>
        <w:ind w:left="1630" w:hanging="360"/>
      </w:pPr>
      <w:rPr>
        <w:rFonts w:ascii="Symbol" w:hAnsi="Symbol" w:hint="default"/>
      </w:rPr>
    </w:lvl>
    <w:lvl w:ilvl="1" w:tplc="04190003">
      <w:start w:val="1"/>
      <w:numFmt w:val="bullet"/>
      <w:lvlText w:val="o"/>
      <w:lvlJc w:val="left"/>
      <w:pPr>
        <w:ind w:left="2350" w:hanging="360"/>
      </w:pPr>
      <w:rPr>
        <w:rFonts w:ascii="Courier New" w:hAnsi="Courier New" w:cs="Courier New" w:hint="default"/>
      </w:rPr>
    </w:lvl>
    <w:lvl w:ilvl="2" w:tplc="04190005" w:tentative="1">
      <w:start w:val="1"/>
      <w:numFmt w:val="bullet"/>
      <w:lvlText w:val=""/>
      <w:lvlJc w:val="left"/>
      <w:pPr>
        <w:ind w:left="3070" w:hanging="360"/>
      </w:pPr>
      <w:rPr>
        <w:rFonts w:ascii="Wingdings" w:hAnsi="Wingdings" w:hint="default"/>
      </w:rPr>
    </w:lvl>
    <w:lvl w:ilvl="3" w:tplc="04190001" w:tentative="1">
      <w:start w:val="1"/>
      <w:numFmt w:val="bullet"/>
      <w:lvlText w:val=""/>
      <w:lvlJc w:val="left"/>
      <w:pPr>
        <w:ind w:left="3790" w:hanging="360"/>
      </w:pPr>
      <w:rPr>
        <w:rFonts w:ascii="Symbol" w:hAnsi="Symbol" w:hint="default"/>
      </w:rPr>
    </w:lvl>
    <w:lvl w:ilvl="4" w:tplc="04190003" w:tentative="1">
      <w:start w:val="1"/>
      <w:numFmt w:val="bullet"/>
      <w:lvlText w:val="o"/>
      <w:lvlJc w:val="left"/>
      <w:pPr>
        <w:ind w:left="4510" w:hanging="360"/>
      </w:pPr>
      <w:rPr>
        <w:rFonts w:ascii="Courier New" w:hAnsi="Courier New" w:cs="Courier New" w:hint="default"/>
      </w:rPr>
    </w:lvl>
    <w:lvl w:ilvl="5" w:tplc="04190005" w:tentative="1">
      <w:start w:val="1"/>
      <w:numFmt w:val="bullet"/>
      <w:lvlText w:val=""/>
      <w:lvlJc w:val="left"/>
      <w:pPr>
        <w:ind w:left="5230" w:hanging="360"/>
      </w:pPr>
      <w:rPr>
        <w:rFonts w:ascii="Wingdings" w:hAnsi="Wingdings" w:hint="default"/>
      </w:rPr>
    </w:lvl>
    <w:lvl w:ilvl="6" w:tplc="04190001" w:tentative="1">
      <w:start w:val="1"/>
      <w:numFmt w:val="bullet"/>
      <w:lvlText w:val=""/>
      <w:lvlJc w:val="left"/>
      <w:pPr>
        <w:ind w:left="5950" w:hanging="360"/>
      </w:pPr>
      <w:rPr>
        <w:rFonts w:ascii="Symbol" w:hAnsi="Symbol" w:hint="default"/>
      </w:rPr>
    </w:lvl>
    <w:lvl w:ilvl="7" w:tplc="04190003" w:tentative="1">
      <w:start w:val="1"/>
      <w:numFmt w:val="bullet"/>
      <w:lvlText w:val="o"/>
      <w:lvlJc w:val="left"/>
      <w:pPr>
        <w:ind w:left="6670" w:hanging="360"/>
      </w:pPr>
      <w:rPr>
        <w:rFonts w:ascii="Courier New" w:hAnsi="Courier New" w:cs="Courier New" w:hint="default"/>
      </w:rPr>
    </w:lvl>
    <w:lvl w:ilvl="8" w:tplc="04190005" w:tentative="1">
      <w:start w:val="1"/>
      <w:numFmt w:val="bullet"/>
      <w:lvlText w:val=""/>
      <w:lvlJc w:val="left"/>
      <w:pPr>
        <w:ind w:left="7390" w:hanging="360"/>
      </w:pPr>
      <w:rPr>
        <w:rFonts w:ascii="Wingdings" w:hAnsi="Wingdings" w:hint="default"/>
      </w:rPr>
    </w:lvl>
  </w:abstractNum>
  <w:abstractNum w:abstractNumId="4" w15:restartNumberingAfterBreak="0">
    <w:nsid w:val="056C1F04"/>
    <w:multiLevelType w:val="multilevel"/>
    <w:tmpl w:val="8A86CDF2"/>
    <w:lvl w:ilvl="0">
      <w:start w:val="1"/>
      <w:numFmt w:val="decimal"/>
      <w:pStyle w:val="4-"/>
      <w:lvlText w:val="%1."/>
      <w:lvlJc w:val="left"/>
      <w:pPr>
        <w:ind w:left="360" w:hanging="360"/>
      </w:pPr>
      <w:rPr>
        <w:rFonts w:hint="default"/>
      </w:rPr>
    </w:lvl>
    <w:lvl w:ilvl="1">
      <w:start w:val="1"/>
      <w:numFmt w:val="decimal"/>
      <w:pStyle w:val="51-11"/>
      <w:lvlText w:val="%1.%2."/>
      <w:lvlJc w:val="left"/>
      <w:pPr>
        <w:ind w:left="114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F7524D"/>
    <w:multiLevelType w:val="hybridMultilevel"/>
    <w:tmpl w:val="AD7C2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7127AA4"/>
    <w:multiLevelType w:val="hybridMultilevel"/>
    <w:tmpl w:val="72A0CE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86F3566"/>
    <w:multiLevelType w:val="hybridMultilevel"/>
    <w:tmpl w:val="D7A0B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91FCA"/>
    <w:multiLevelType w:val="hybridMultilevel"/>
    <w:tmpl w:val="458ED9CA"/>
    <w:lvl w:ilvl="0" w:tplc="B97C7B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088B6578"/>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1C0A46"/>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49155C"/>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144925"/>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954F7E"/>
    <w:multiLevelType w:val="hybridMultilevel"/>
    <w:tmpl w:val="AD7C2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0DA2E5A"/>
    <w:multiLevelType w:val="multilevel"/>
    <w:tmpl w:val="BC129A3E"/>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15" w15:restartNumberingAfterBreak="0">
    <w:nsid w:val="11837D82"/>
    <w:multiLevelType w:val="multilevel"/>
    <w:tmpl w:val="4E8CC62C"/>
    <w:lvl w:ilvl="0">
      <w:start w:val="1"/>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188414D"/>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5DE1EAA"/>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C3D1881"/>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F81497"/>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E68403F"/>
    <w:multiLevelType w:val="hybridMultilevel"/>
    <w:tmpl w:val="05AC0DF4"/>
    <w:lvl w:ilvl="0" w:tplc="8A960A3A">
      <w:start w:val="1"/>
      <w:numFmt w:val="decimal"/>
      <w:lvlText w:val="%1."/>
      <w:lvlJc w:val="left"/>
      <w:pPr>
        <w:ind w:left="720" w:hanging="360"/>
      </w:pPr>
    </w:lvl>
    <w:lvl w:ilvl="1" w:tplc="BE2C45D8" w:tentative="1">
      <w:start w:val="1"/>
      <w:numFmt w:val="lowerLetter"/>
      <w:lvlText w:val="%2."/>
      <w:lvlJc w:val="left"/>
      <w:pPr>
        <w:ind w:left="1440" w:hanging="360"/>
      </w:pPr>
    </w:lvl>
    <w:lvl w:ilvl="2" w:tplc="EABA8800" w:tentative="1">
      <w:start w:val="1"/>
      <w:numFmt w:val="lowerRoman"/>
      <w:lvlText w:val="%3."/>
      <w:lvlJc w:val="right"/>
      <w:pPr>
        <w:ind w:left="2160" w:hanging="180"/>
      </w:pPr>
    </w:lvl>
    <w:lvl w:ilvl="3" w:tplc="03C85FD4" w:tentative="1">
      <w:start w:val="1"/>
      <w:numFmt w:val="decimal"/>
      <w:lvlText w:val="%4."/>
      <w:lvlJc w:val="left"/>
      <w:pPr>
        <w:ind w:left="2880" w:hanging="360"/>
      </w:pPr>
    </w:lvl>
    <w:lvl w:ilvl="4" w:tplc="B39CE1E6" w:tentative="1">
      <w:start w:val="1"/>
      <w:numFmt w:val="lowerLetter"/>
      <w:lvlText w:val="%5."/>
      <w:lvlJc w:val="left"/>
      <w:pPr>
        <w:ind w:left="3600" w:hanging="360"/>
      </w:pPr>
    </w:lvl>
    <w:lvl w:ilvl="5" w:tplc="E00A9F48" w:tentative="1">
      <w:start w:val="1"/>
      <w:numFmt w:val="lowerRoman"/>
      <w:lvlText w:val="%6."/>
      <w:lvlJc w:val="right"/>
      <w:pPr>
        <w:ind w:left="4320" w:hanging="180"/>
      </w:pPr>
    </w:lvl>
    <w:lvl w:ilvl="6" w:tplc="3B48BF02" w:tentative="1">
      <w:start w:val="1"/>
      <w:numFmt w:val="decimal"/>
      <w:lvlText w:val="%7."/>
      <w:lvlJc w:val="left"/>
      <w:pPr>
        <w:ind w:left="5040" w:hanging="360"/>
      </w:pPr>
    </w:lvl>
    <w:lvl w:ilvl="7" w:tplc="27400FD2" w:tentative="1">
      <w:start w:val="1"/>
      <w:numFmt w:val="lowerLetter"/>
      <w:lvlText w:val="%8."/>
      <w:lvlJc w:val="left"/>
      <w:pPr>
        <w:ind w:left="5760" w:hanging="360"/>
      </w:pPr>
    </w:lvl>
    <w:lvl w:ilvl="8" w:tplc="629A3ACE" w:tentative="1">
      <w:start w:val="1"/>
      <w:numFmt w:val="lowerRoman"/>
      <w:lvlText w:val="%9."/>
      <w:lvlJc w:val="right"/>
      <w:pPr>
        <w:ind w:left="6480" w:hanging="180"/>
      </w:pPr>
    </w:lvl>
  </w:abstractNum>
  <w:abstractNum w:abstractNumId="21" w15:restartNumberingAfterBreak="0">
    <w:nsid w:val="207F6A31"/>
    <w:multiLevelType w:val="hybridMultilevel"/>
    <w:tmpl w:val="96AA7DCE"/>
    <w:lvl w:ilvl="0" w:tplc="6122B1B8">
      <w:start w:val="1"/>
      <w:numFmt w:val="decimal"/>
      <w:pStyle w:val="2-1"/>
      <w:suff w:val="space"/>
      <w:lvlText w:val="Глава %1."/>
      <w:lvlJc w:val="left"/>
      <w:pPr>
        <w:ind w:left="433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4190019" w:tentative="1">
      <w:start w:val="1"/>
      <w:numFmt w:val="lowerLetter"/>
      <w:lvlText w:val="%2."/>
      <w:lvlJc w:val="left"/>
      <w:pPr>
        <w:ind w:left="4622" w:hanging="360"/>
      </w:pPr>
    </w:lvl>
    <w:lvl w:ilvl="2" w:tplc="0419001B" w:tentative="1">
      <w:start w:val="1"/>
      <w:numFmt w:val="lowerRoman"/>
      <w:lvlText w:val="%3."/>
      <w:lvlJc w:val="right"/>
      <w:pPr>
        <w:ind w:left="5342" w:hanging="180"/>
      </w:pPr>
    </w:lvl>
    <w:lvl w:ilvl="3" w:tplc="0419000F" w:tentative="1">
      <w:start w:val="1"/>
      <w:numFmt w:val="decimal"/>
      <w:lvlText w:val="%4."/>
      <w:lvlJc w:val="left"/>
      <w:pPr>
        <w:ind w:left="6062" w:hanging="360"/>
      </w:pPr>
    </w:lvl>
    <w:lvl w:ilvl="4" w:tplc="04190019" w:tentative="1">
      <w:start w:val="1"/>
      <w:numFmt w:val="lowerLetter"/>
      <w:lvlText w:val="%5."/>
      <w:lvlJc w:val="left"/>
      <w:pPr>
        <w:ind w:left="6782" w:hanging="360"/>
      </w:pPr>
    </w:lvl>
    <w:lvl w:ilvl="5" w:tplc="0419001B" w:tentative="1">
      <w:start w:val="1"/>
      <w:numFmt w:val="lowerRoman"/>
      <w:lvlText w:val="%6."/>
      <w:lvlJc w:val="right"/>
      <w:pPr>
        <w:ind w:left="7502" w:hanging="180"/>
      </w:pPr>
    </w:lvl>
    <w:lvl w:ilvl="6" w:tplc="0419000F" w:tentative="1">
      <w:start w:val="1"/>
      <w:numFmt w:val="decimal"/>
      <w:lvlText w:val="%7."/>
      <w:lvlJc w:val="left"/>
      <w:pPr>
        <w:ind w:left="8222" w:hanging="360"/>
      </w:pPr>
    </w:lvl>
    <w:lvl w:ilvl="7" w:tplc="04190019" w:tentative="1">
      <w:start w:val="1"/>
      <w:numFmt w:val="lowerLetter"/>
      <w:lvlText w:val="%8."/>
      <w:lvlJc w:val="left"/>
      <w:pPr>
        <w:ind w:left="8942" w:hanging="360"/>
      </w:pPr>
    </w:lvl>
    <w:lvl w:ilvl="8" w:tplc="0419001B" w:tentative="1">
      <w:start w:val="1"/>
      <w:numFmt w:val="lowerRoman"/>
      <w:lvlText w:val="%9."/>
      <w:lvlJc w:val="right"/>
      <w:pPr>
        <w:ind w:left="9662" w:hanging="180"/>
      </w:pPr>
    </w:lvl>
  </w:abstractNum>
  <w:abstractNum w:abstractNumId="22" w15:restartNumberingAfterBreak="0">
    <w:nsid w:val="21457DE6"/>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E3782B"/>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5E459E2"/>
    <w:multiLevelType w:val="hybridMultilevel"/>
    <w:tmpl w:val="F8EE4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67222F5"/>
    <w:multiLevelType w:val="multilevel"/>
    <w:tmpl w:val="7226A19E"/>
    <w:styleLink w:val="4-0"/>
    <w:lvl w:ilvl="0">
      <w:start w:val="1"/>
      <w:numFmt w:val="decimal"/>
      <w:lvlText w:val="%1."/>
      <w:lvlJc w:val="left"/>
      <w:pPr>
        <w:ind w:left="0" w:firstLine="709"/>
      </w:pPr>
      <w:rPr>
        <w:rFonts w:hint="default"/>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26" w15:restartNumberingAfterBreak="0">
    <w:nsid w:val="28421C77"/>
    <w:multiLevelType w:val="hybridMultilevel"/>
    <w:tmpl w:val="EB4660E2"/>
    <w:lvl w:ilvl="0" w:tplc="DBBEBB72">
      <w:start w:val="1"/>
      <w:numFmt w:val="decimal"/>
      <w:pStyle w:val="3-"/>
      <w:suff w:val="space"/>
      <w:lvlText w:val="Статья %1."/>
      <w:lvlJc w:val="left"/>
      <w:pPr>
        <w:ind w:left="4330"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8DF3A5C"/>
    <w:multiLevelType w:val="hybridMultilevel"/>
    <w:tmpl w:val="A4C80F86"/>
    <w:lvl w:ilvl="0" w:tplc="D346E0BA">
      <w:start w:val="1"/>
      <w:numFmt w:val="decimal"/>
      <w:pStyle w:val="4-123"/>
      <w:lvlText w:val="%1."/>
      <w:lvlJc w:val="left"/>
      <w:pPr>
        <w:ind w:left="720" w:hanging="360"/>
      </w:pPr>
      <w:rPr>
        <w:rFonts w:ascii="Times New Roman" w:hAnsi="Times New Roman" w:hint="default"/>
        <w:b w:val="0"/>
        <w:i w:val="0"/>
        <w:color w:val="auto"/>
        <w:sz w:val="24"/>
        <w:u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9CF2C56"/>
    <w:multiLevelType w:val="hybridMultilevel"/>
    <w:tmpl w:val="580C4A5C"/>
    <w:lvl w:ilvl="0" w:tplc="FF46D458">
      <w:start w:val="1"/>
      <w:numFmt w:val="russianLower"/>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193C30"/>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676935"/>
    <w:multiLevelType w:val="hybridMultilevel"/>
    <w:tmpl w:val="C52E31E6"/>
    <w:lvl w:ilvl="0" w:tplc="BAFCE47C">
      <w:start w:val="1"/>
      <w:numFmt w:val="decimal"/>
      <w:lvlText w:val="%1)"/>
      <w:lvlJc w:val="left"/>
      <w:pPr>
        <w:ind w:left="159" w:hanging="327"/>
      </w:pPr>
      <w:rPr>
        <w:rFonts w:ascii="Times New Roman" w:eastAsia="Times New Roman" w:hAnsi="Times New Roman" w:cs="Times New Roman" w:hint="default"/>
        <w:spacing w:val="-26"/>
        <w:w w:val="99"/>
        <w:sz w:val="24"/>
        <w:szCs w:val="24"/>
        <w:lang w:val="ru-RU" w:eastAsia="en-US" w:bidi="ar-SA"/>
      </w:rPr>
    </w:lvl>
    <w:lvl w:ilvl="1" w:tplc="1D4414DC">
      <w:numFmt w:val="bullet"/>
      <w:lvlText w:val="•"/>
      <w:lvlJc w:val="left"/>
      <w:pPr>
        <w:ind w:left="1160" w:hanging="327"/>
      </w:pPr>
      <w:rPr>
        <w:rFonts w:hint="default"/>
        <w:lang w:val="ru-RU" w:eastAsia="en-US" w:bidi="ar-SA"/>
      </w:rPr>
    </w:lvl>
    <w:lvl w:ilvl="2" w:tplc="A4D65496">
      <w:numFmt w:val="bullet"/>
      <w:lvlText w:val="•"/>
      <w:lvlJc w:val="left"/>
      <w:pPr>
        <w:ind w:left="2160" w:hanging="327"/>
      </w:pPr>
      <w:rPr>
        <w:rFonts w:hint="default"/>
        <w:lang w:val="ru-RU" w:eastAsia="en-US" w:bidi="ar-SA"/>
      </w:rPr>
    </w:lvl>
    <w:lvl w:ilvl="3" w:tplc="8CAC0872">
      <w:numFmt w:val="bullet"/>
      <w:lvlText w:val="•"/>
      <w:lvlJc w:val="left"/>
      <w:pPr>
        <w:ind w:left="3161" w:hanging="327"/>
      </w:pPr>
      <w:rPr>
        <w:rFonts w:hint="default"/>
        <w:lang w:val="ru-RU" w:eastAsia="en-US" w:bidi="ar-SA"/>
      </w:rPr>
    </w:lvl>
    <w:lvl w:ilvl="4" w:tplc="5CF0F7EC">
      <w:numFmt w:val="bullet"/>
      <w:lvlText w:val="•"/>
      <w:lvlJc w:val="left"/>
      <w:pPr>
        <w:ind w:left="4161" w:hanging="327"/>
      </w:pPr>
      <w:rPr>
        <w:rFonts w:hint="default"/>
        <w:lang w:val="ru-RU" w:eastAsia="en-US" w:bidi="ar-SA"/>
      </w:rPr>
    </w:lvl>
    <w:lvl w:ilvl="5" w:tplc="DF320E46">
      <w:numFmt w:val="bullet"/>
      <w:lvlText w:val="•"/>
      <w:lvlJc w:val="left"/>
      <w:pPr>
        <w:ind w:left="5162" w:hanging="327"/>
      </w:pPr>
      <w:rPr>
        <w:rFonts w:hint="default"/>
        <w:lang w:val="ru-RU" w:eastAsia="en-US" w:bidi="ar-SA"/>
      </w:rPr>
    </w:lvl>
    <w:lvl w:ilvl="6" w:tplc="D05C0668">
      <w:numFmt w:val="bullet"/>
      <w:lvlText w:val="•"/>
      <w:lvlJc w:val="left"/>
      <w:pPr>
        <w:ind w:left="6162" w:hanging="327"/>
      </w:pPr>
      <w:rPr>
        <w:rFonts w:hint="default"/>
        <w:lang w:val="ru-RU" w:eastAsia="en-US" w:bidi="ar-SA"/>
      </w:rPr>
    </w:lvl>
    <w:lvl w:ilvl="7" w:tplc="19FEAB86">
      <w:numFmt w:val="bullet"/>
      <w:lvlText w:val="•"/>
      <w:lvlJc w:val="left"/>
      <w:pPr>
        <w:ind w:left="7162" w:hanging="327"/>
      </w:pPr>
      <w:rPr>
        <w:rFonts w:hint="default"/>
        <w:lang w:val="ru-RU" w:eastAsia="en-US" w:bidi="ar-SA"/>
      </w:rPr>
    </w:lvl>
    <w:lvl w:ilvl="8" w:tplc="A0F2DB46">
      <w:numFmt w:val="bullet"/>
      <w:lvlText w:val="•"/>
      <w:lvlJc w:val="left"/>
      <w:pPr>
        <w:ind w:left="8163" w:hanging="327"/>
      </w:pPr>
      <w:rPr>
        <w:rFonts w:hint="default"/>
        <w:lang w:val="ru-RU" w:eastAsia="en-US" w:bidi="ar-SA"/>
      </w:rPr>
    </w:lvl>
  </w:abstractNum>
  <w:abstractNum w:abstractNumId="31" w15:restartNumberingAfterBreak="0">
    <w:nsid w:val="2B9A6DB5"/>
    <w:multiLevelType w:val="hybridMultilevel"/>
    <w:tmpl w:val="AD7C2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D1127C3"/>
    <w:multiLevelType w:val="hybridMultilevel"/>
    <w:tmpl w:val="580C4A5C"/>
    <w:lvl w:ilvl="0" w:tplc="FF46D458">
      <w:start w:val="1"/>
      <w:numFmt w:val="russianLower"/>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E2176CA"/>
    <w:multiLevelType w:val="hybridMultilevel"/>
    <w:tmpl w:val="3D86C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F994A44"/>
    <w:multiLevelType w:val="hybridMultilevel"/>
    <w:tmpl w:val="458ED9CA"/>
    <w:lvl w:ilvl="0" w:tplc="B97C7B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1891E21"/>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1B2378D"/>
    <w:multiLevelType w:val="hybridMultilevel"/>
    <w:tmpl w:val="458ED9CA"/>
    <w:lvl w:ilvl="0" w:tplc="B97C7B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34C3220"/>
    <w:multiLevelType w:val="hybridMultilevel"/>
    <w:tmpl w:val="800CC4D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3A50FC8"/>
    <w:multiLevelType w:val="hybridMultilevel"/>
    <w:tmpl w:val="F33856FC"/>
    <w:lvl w:ilvl="0" w:tplc="9DB81602">
      <w:start w:val="1"/>
      <w:numFmt w:val="russianLower"/>
      <w:pStyle w:val="52-11"/>
      <w:lvlText w:val="%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78E1494"/>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7F6D4F"/>
    <w:multiLevelType w:val="hybridMultilevel"/>
    <w:tmpl w:val="458ED9CA"/>
    <w:lvl w:ilvl="0" w:tplc="91F27106">
      <w:start w:val="1"/>
      <w:numFmt w:val="russianLower"/>
      <w:lvlText w:val="%1)"/>
      <w:lvlJc w:val="left"/>
      <w:pPr>
        <w:ind w:left="1429" w:hanging="360"/>
      </w:pPr>
      <w:rPr>
        <w:rFonts w:hint="default"/>
      </w:rPr>
    </w:lvl>
    <w:lvl w:ilvl="1" w:tplc="83969298" w:tentative="1">
      <w:start w:val="1"/>
      <w:numFmt w:val="lowerLetter"/>
      <w:lvlText w:val="%2."/>
      <w:lvlJc w:val="left"/>
      <w:pPr>
        <w:ind w:left="2149" w:hanging="360"/>
      </w:pPr>
    </w:lvl>
    <w:lvl w:ilvl="2" w:tplc="7BFCF03E" w:tentative="1">
      <w:start w:val="1"/>
      <w:numFmt w:val="lowerRoman"/>
      <w:lvlText w:val="%3."/>
      <w:lvlJc w:val="right"/>
      <w:pPr>
        <w:ind w:left="2869" w:hanging="180"/>
      </w:pPr>
    </w:lvl>
    <w:lvl w:ilvl="3" w:tplc="3DB8252C" w:tentative="1">
      <w:start w:val="1"/>
      <w:numFmt w:val="decimal"/>
      <w:lvlText w:val="%4."/>
      <w:lvlJc w:val="left"/>
      <w:pPr>
        <w:ind w:left="3589" w:hanging="360"/>
      </w:pPr>
    </w:lvl>
    <w:lvl w:ilvl="4" w:tplc="8110B48C" w:tentative="1">
      <w:start w:val="1"/>
      <w:numFmt w:val="lowerLetter"/>
      <w:lvlText w:val="%5."/>
      <w:lvlJc w:val="left"/>
      <w:pPr>
        <w:ind w:left="4309" w:hanging="360"/>
      </w:pPr>
    </w:lvl>
    <w:lvl w:ilvl="5" w:tplc="D76267FC" w:tentative="1">
      <w:start w:val="1"/>
      <w:numFmt w:val="lowerRoman"/>
      <w:lvlText w:val="%6."/>
      <w:lvlJc w:val="right"/>
      <w:pPr>
        <w:ind w:left="5029" w:hanging="180"/>
      </w:pPr>
    </w:lvl>
    <w:lvl w:ilvl="6" w:tplc="C4B6137E" w:tentative="1">
      <w:start w:val="1"/>
      <w:numFmt w:val="decimal"/>
      <w:lvlText w:val="%7."/>
      <w:lvlJc w:val="left"/>
      <w:pPr>
        <w:ind w:left="5749" w:hanging="360"/>
      </w:pPr>
    </w:lvl>
    <w:lvl w:ilvl="7" w:tplc="28640D64" w:tentative="1">
      <w:start w:val="1"/>
      <w:numFmt w:val="lowerLetter"/>
      <w:lvlText w:val="%8."/>
      <w:lvlJc w:val="left"/>
      <w:pPr>
        <w:ind w:left="6469" w:hanging="360"/>
      </w:pPr>
    </w:lvl>
    <w:lvl w:ilvl="8" w:tplc="1632E68A" w:tentative="1">
      <w:start w:val="1"/>
      <w:numFmt w:val="lowerRoman"/>
      <w:lvlText w:val="%9."/>
      <w:lvlJc w:val="right"/>
      <w:pPr>
        <w:ind w:left="7189" w:hanging="180"/>
      </w:pPr>
    </w:lvl>
  </w:abstractNum>
  <w:abstractNum w:abstractNumId="42" w15:restartNumberingAfterBreak="0">
    <w:nsid w:val="3AA03D11"/>
    <w:multiLevelType w:val="hybridMultilevel"/>
    <w:tmpl w:val="AD7C2418"/>
    <w:lvl w:ilvl="0" w:tplc="6A1E7B70">
      <w:start w:val="1"/>
      <w:numFmt w:val="decimal"/>
      <w:lvlText w:val="%1."/>
      <w:lvlJc w:val="left"/>
      <w:pPr>
        <w:ind w:left="1429" w:hanging="360"/>
      </w:pPr>
    </w:lvl>
    <w:lvl w:ilvl="1" w:tplc="E0C0CC10"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43F25BDF"/>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147D46"/>
    <w:multiLevelType w:val="hybridMultilevel"/>
    <w:tmpl w:val="7AD26138"/>
    <w:lvl w:ilvl="0" w:tplc="34A2B002">
      <w:start w:val="1"/>
      <w:numFmt w:val="decimal"/>
      <w:lvlText w:val="%1."/>
      <w:lvlJc w:val="left"/>
      <w:pPr>
        <w:ind w:left="159" w:hanging="322"/>
      </w:pPr>
      <w:rPr>
        <w:rFonts w:ascii="Times New Roman" w:eastAsia="Times New Roman" w:hAnsi="Times New Roman" w:cs="Times New Roman" w:hint="default"/>
        <w:spacing w:val="-10"/>
        <w:w w:val="100"/>
        <w:sz w:val="24"/>
        <w:szCs w:val="24"/>
        <w:lang w:val="ru-RU" w:eastAsia="en-US" w:bidi="ar-SA"/>
      </w:rPr>
    </w:lvl>
    <w:lvl w:ilvl="1" w:tplc="D5942832">
      <w:start w:val="1"/>
      <w:numFmt w:val="decimal"/>
      <w:lvlText w:val="%2."/>
      <w:lvlJc w:val="left"/>
      <w:pPr>
        <w:ind w:left="116" w:hanging="260"/>
      </w:pPr>
      <w:rPr>
        <w:rFonts w:ascii="Times New Roman" w:eastAsia="Times New Roman" w:hAnsi="Times New Roman" w:cs="Times New Roman" w:hint="default"/>
        <w:w w:val="100"/>
        <w:sz w:val="24"/>
        <w:szCs w:val="24"/>
        <w:lang w:val="ru-RU" w:eastAsia="en-US" w:bidi="ar-SA"/>
      </w:rPr>
    </w:lvl>
    <w:lvl w:ilvl="2" w:tplc="6FDCD916">
      <w:numFmt w:val="bullet"/>
      <w:lvlText w:val="•"/>
      <w:lvlJc w:val="left"/>
      <w:pPr>
        <w:ind w:left="1271" w:hanging="260"/>
      </w:pPr>
      <w:rPr>
        <w:rFonts w:hint="default"/>
        <w:lang w:val="ru-RU" w:eastAsia="en-US" w:bidi="ar-SA"/>
      </w:rPr>
    </w:lvl>
    <w:lvl w:ilvl="3" w:tplc="D656470E">
      <w:numFmt w:val="bullet"/>
      <w:lvlText w:val="•"/>
      <w:lvlJc w:val="left"/>
      <w:pPr>
        <w:ind w:left="2383" w:hanging="260"/>
      </w:pPr>
      <w:rPr>
        <w:rFonts w:hint="default"/>
        <w:lang w:val="ru-RU" w:eastAsia="en-US" w:bidi="ar-SA"/>
      </w:rPr>
    </w:lvl>
    <w:lvl w:ilvl="4" w:tplc="6BD89B66">
      <w:numFmt w:val="bullet"/>
      <w:lvlText w:val="•"/>
      <w:lvlJc w:val="left"/>
      <w:pPr>
        <w:ind w:left="3494" w:hanging="260"/>
      </w:pPr>
      <w:rPr>
        <w:rFonts w:hint="default"/>
        <w:lang w:val="ru-RU" w:eastAsia="en-US" w:bidi="ar-SA"/>
      </w:rPr>
    </w:lvl>
    <w:lvl w:ilvl="5" w:tplc="106C784E">
      <w:numFmt w:val="bullet"/>
      <w:lvlText w:val="•"/>
      <w:lvlJc w:val="left"/>
      <w:pPr>
        <w:ind w:left="4606" w:hanging="260"/>
      </w:pPr>
      <w:rPr>
        <w:rFonts w:hint="default"/>
        <w:lang w:val="ru-RU" w:eastAsia="en-US" w:bidi="ar-SA"/>
      </w:rPr>
    </w:lvl>
    <w:lvl w:ilvl="6" w:tplc="DB92EC04">
      <w:numFmt w:val="bullet"/>
      <w:lvlText w:val="•"/>
      <w:lvlJc w:val="left"/>
      <w:pPr>
        <w:ind w:left="5717" w:hanging="260"/>
      </w:pPr>
      <w:rPr>
        <w:rFonts w:hint="default"/>
        <w:lang w:val="ru-RU" w:eastAsia="en-US" w:bidi="ar-SA"/>
      </w:rPr>
    </w:lvl>
    <w:lvl w:ilvl="7" w:tplc="E7AA16A6">
      <w:numFmt w:val="bullet"/>
      <w:lvlText w:val="•"/>
      <w:lvlJc w:val="left"/>
      <w:pPr>
        <w:ind w:left="6829" w:hanging="260"/>
      </w:pPr>
      <w:rPr>
        <w:rFonts w:hint="default"/>
        <w:lang w:val="ru-RU" w:eastAsia="en-US" w:bidi="ar-SA"/>
      </w:rPr>
    </w:lvl>
    <w:lvl w:ilvl="8" w:tplc="55201D24">
      <w:numFmt w:val="bullet"/>
      <w:lvlText w:val="•"/>
      <w:lvlJc w:val="left"/>
      <w:pPr>
        <w:ind w:left="7940" w:hanging="260"/>
      </w:pPr>
      <w:rPr>
        <w:rFonts w:hint="default"/>
        <w:lang w:val="ru-RU" w:eastAsia="en-US" w:bidi="ar-SA"/>
      </w:rPr>
    </w:lvl>
  </w:abstractNum>
  <w:abstractNum w:abstractNumId="45" w15:restartNumberingAfterBreak="0">
    <w:nsid w:val="48411D7D"/>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9673956"/>
    <w:multiLevelType w:val="hybridMultilevel"/>
    <w:tmpl w:val="33849B44"/>
    <w:lvl w:ilvl="0" w:tplc="BCA8E902">
      <w:start w:val="1"/>
      <w:numFmt w:val="decimal"/>
      <w:lvlText w:val="%1."/>
      <w:lvlJc w:val="left"/>
      <w:pPr>
        <w:ind w:left="720" w:hanging="360"/>
      </w:pPr>
    </w:lvl>
    <w:lvl w:ilvl="1" w:tplc="94ECAD04" w:tentative="1">
      <w:start w:val="1"/>
      <w:numFmt w:val="lowerLetter"/>
      <w:lvlText w:val="%2."/>
      <w:lvlJc w:val="left"/>
      <w:pPr>
        <w:ind w:left="1440" w:hanging="360"/>
      </w:pPr>
    </w:lvl>
    <w:lvl w:ilvl="2" w:tplc="00A657EE" w:tentative="1">
      <w:start w:val="1"/>
      <w:numFmt w:val="lowerRoman"/>
      <w:lvlText w:val="%3."/>
      <w:lvlJc w:val="right"/>
      <w:pPr>
        <w:ind w:left="2160" w:hanging="180"/>
      </w:pPr>
    </w:lvl>
    <w:lvl w:ilvl="3" w:tplc="D6E6C2C2" w:tentative="1">
      <w:start w:val="1"/>
      <w:numFmt w:val="decimal"/>
      <w:lvlText w:val="%4."/>
      <w:lvlJc w:val="left"/>
      <w:pPr>
        <w:ind w:left="2880" w:hanging="360"/>
      </w:pPr>
    </w:lvl>
    <w:lvl w:ilvl="4" w:tplc="206E8266" w:tentative="1">
      <w:start w:val="1"/>
      <w:numFmt w:val="lowerLetter"/>
      <w:lvlText w:val="%5."/>
      <w:lvlJc w:val="left"/>
      <w:pPr>
        <w:ind w:left="3600" w:hanging="360"/>
      </w:pPr>
    </w:lvl>
    <w:lvl w:ilvl="5" w:tplc="FDB6E898" w:tentative="1">
      <w:start w:val="1"/>
      <w:numFmt w:val="lowerRoman"/>
      <w:lvlText w:val="%6."/>
      <w:lvlJc w:val="right"/>
      <w:pPr>
        <w:ind w:left="4320" w:hanging="180"/>
      </w:pPr>
    </w:lvl>
    <w:lvl w:ilvl="6" w:tplc="BC1C38DC" w:tentative="1">
      <w:start w:val="1"/>
      <w:numFmt w:val="decimal"/>
      <w:lvlText w:val="%7."/>
      <w:lvlJc w:val="left"/>
      <w:pPr>
        <w:ind w:left="5040" w:hanging="360"/>
      </w:pPr>
    </w:lvl>
    <w:lvl w:ilvl="7" w:tplc="DC124C5C" w:tentative="1">
      <w:start w:val="1"/>
      <w:numFmt w:val="lowerLetter"/>
      <w:lvlText w:val="%8."/>
      <w:lvlJc w:val="left"/>
      <w:pPr>
        <w:ind w:left="5760" w:hanging="360"/>
      </w:pPr>
    </w:lvl>
    <w:lvl w:ilvl="8" w:tplc="F6363F12" w:tentative="1">
      <w:start w:val="1"/>
      <w:numFmt w:val="lowerRoman"/>
      <w:lvlText w:val="%9."/>
      <w:lvlJc w:val="right"/>
      <w:pPr>
        <w:ind w:left="6480" w:hanging="180"/>
      </w:pPr>
    </w:lvl>
  </w:abstractNum>
  <w:abstractNum w:abstractNumId="47" w15:restartNumberingAfterBreak="0">
    <w:nsid w:val="4AAA1677"/>
    <w:multiLevelType w:val="hybridMultilevel"/>
    <w:tmpl w:val="70F62AE0"/>
    <w:lvl w:ilvl="0" w:tplc="AD1231C8">
      <w:start w:val="1"/>
      <w:numFmt w:val="decimal"/>
      <w:pStyle w:val="2-123"/>
      <w:lvlText w:val="%1)"/>
      <w:lvlJc w:val="left"/>
      <w:pPr>
        <w:ind w:left="1429" w:hanging="360"/>
      </w:pPr>
    </w:lvl>
    <w:lvl w:ilvl="1" w:tplc="51EC5FCA" w:tentative="1">
      <w:start w:val="1"/>
      <w:numFmt w:val="lowerLetter"/>
      <w:lvlText w:val="%2."/>
      <w:lvlJc w:val="left"/>
      <w:pPr>
        <w:ind w:left="2149" w:hanging="360"/>
      </w:pPr>
    </w:lvl>
    <w:lvl w:ilvl="2" w:tplc="2C7880A4" w:tentative="1">
      <w:start w:val="1"/>
      <w:numFmt w:val="lowerRoman"/>
      <w:lvlText w:val="%3."/>
      <w:lvlJc w:val="right"/>
      <w:pPr>
        <w:ind w:left="2869" w:hanging="180"/>
      </w:pPr>
    </w:lvl>
    <w:lvl w:ilvl="3" w:tplc="B61CE892" w:tentative="1">
      <w:start w:val="1"/>
      <w:numFmt w:val="decimal"/>
      <w:lvlText w:val="%4."/>
      <w:lvlJc w:val="left"/>
      <w:pPr>
        <w:ind w:left="3589" w:hanging="360"/>
      </w:pPr>
    </w:lvl>
    <w:lvl w:ilvl="4" w:tplc="A710A87A" w:tentative="1">
      <w:start w:val="1"/>
      <w:numFmt w:val="lowerLetter"/>
      <w:lvlText w:val="%5."/>
      <w:lvlJc w:val="left"/>
      <w:pPr>
        <w:ind w:left="4309" w:hanging="360"/>
      </w:pPr>
    </w:lvl>
    <w:lvl w:ilvl="5" w:tplc="E8A0F8A8" w:tentative="1">
      <w:start w:val="1"/>
      <w:numFmt w:val="lowerRoman"/>
      <w:lvlText w:val="%6."/>
      <w:lvlJc w:val="right"/>
      <w:pPr>
        <w:ind w:left="5029" w:hanging="180"/>
      </w:pPr>
    </w:lvl>
    <w:lvl w:ilvl="6" w:tplc="CE9007EE" w:tentative="1">
      <w:start w:val="1"/>
      <w:numFmt w:val="decimal"/>
      <w:lvlText w:val="%7."/>
      <w:lvlJc w:val="left"/>
      <w:pPr>
        <w:ind w:left="5749" w:hanging="360"/>
      </w:pPr>
    </w:lvl>
    <w:lvl w:ilvl="7" w:tplc="7592F42C" w:tentative="1">
      <w:start w:val="1"/>
      <w:numFmt w:val="lowerLetter"/>
      <w:lvlText w:val="%8."/>
      <w:lvlJc w:val="left"/>
      <w:pPr>
        <w:ind w:left="6469" w:hanging="360"/>
      </w:pPr>
    </w:lvl>
    <w:lvl w:ilvl="8" w:tplc="DED4E95C" w:tentative="1">
      <w:start w:val="1"/>
      <w:numFmt w:val="lowerRoman"/>
      <w:lvlText w:val="%9."/>
      <w:lvlJc w:val="right"/>
      <w:pPr>
        <w:ind w:left="7189" w:hanging="180"/>
      </w:pPr>
    </w:lvl>
  </w:abstractNum>
  <w:abstractNum w:abstractNumId="48" w15:restartNumberingAfterBreak="0">
    <w:nsid w:val="4CF06828"/>
    <w:multiLevelType w:val="hybridMultilevel"/>
    <w:tmpl w:val="3D86C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061CAF"/>
    <w:multiLevelType w:val="hybridMultilevel"/>
    <w:tmpl w:val="458ED9CA"/>
    <w:lvl w:ilvl="0" w:tplc="B97C7B5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51377215"/>
    <w:multiLevelType w:val="hybridMultilevel"/>
    <w:tmpl w:val="DC6A8CD0"/>
    <w:lvl w:ilvl="0" w:tplc="6A663FCC">
      <w:start w:val="1"/>
      <w:numFmt w:val="decimal"/>
      <w:lvlText w:val="%1."/>
      <w:lvlJc w:val="left"/>
      <w:pPr>
        <w:ind w:left="720" w:hanging="360"/>
      </w:pPr>
      <w:rPr>
        <w:rFonts w:hint="default"/>
      </w:rPr>
    </w:lvl>
    <w:lvl w:ilvl="1" w:tplc="EC54E7EE" w:tentative="1">
      <w:start w:val="1"/>
      <w:numFmt w:val="lowerLetter"/>
      <w:lvlText w:val="%2."/>
      <w:lvlJc w:val="left"/>
      <w:pPr>
        <w:ind w:left="1440" w:hanging="360"/>
      </w:pPr>
    </w:lvl>
    <w:lvl w:ilvl="2" w:tplc="424CC768" w:tentative="1">
      <w:start w:val="1"/>
      <w:numFmt w:val="lowerRoman"/>
      <w:lvlText w:val="%3."/>
      <w:lvlJc w:val="right"/>
      <w:pPr>
        <w:ind w:left="2160" w:hanging="180"/>
      </w:pPr>
    </w:lvl>
    <w:lvl w:ilvl="3" w:tplc="9EEC5168" w:tentative="1">
      <w:start w:val="1"/>
      <w:numFmt w:val="decimal"/>
      <w:lvlText w:val="%4."/>
      <w:lvlJc w:val="left"/>
      <w:pPr>
        <w:ind w:left="2880" w:hanging="360"/>
      </w:pPr>
    </w:lvl>
    <w:lvl w:ilvl="4" w:tplc="86784DDA" w:tentative="1">
      <w:start w:val="1"/>
      <w:numFmt w:val="lowerLetter"/>
      <w:lvlText w:val="%5."/>
      <w:lvlJc w:val="left"/>
      <w:pPr>
        <w:ind w:left="3600" w:hanging="360"/>
      </w:pPr>
    </w:lvl>
    <w:lvl w:ilvl="5" w:tplc="328A6224" w:tentative="1">
      <w:start w:val="1"/>
      <w:numFmt w:val="lowerRoman"/>
      <w:lvlText w:val="%6."/>
      <w:lvlJc w:val="right"/>
      <w:pPr>
        <w:ind w:left="4320" w:hanging="180"/>
      </w:pPr>
    </w:lvl>
    <w:lvl w:ilvl="6" w:tplc="93C8E5EC" w:tentative="1">
      <w:start w:val="1"/>
      <w:numFmt w:val="decimal"/>
      <w:lvlText w:val="%7."/>
      <w:lvlJc w:val="left"/>
      <w:pPr>
        <w:ind w:left="5040" w:hanging="360"/>
      </w:pPr>
    </w:lvl>
    <w:lvl w:ilvl="7" w:tplc="19C631A8" w:tentative="1">
      <w:start w:val="1"/>
      <w:numFmt w:val="lowerLetter"/>
      <w:lvlText w:val="%8."/>
      <w:lvlJc w:val="left"/>
      <w:pPr>
        <w:ind w:left="5760" w:hanging="360"/>
      </w:pPr>
    </w:lvl>
    <w:lvl w:ilvl="8" w:tplc="4EA81D6C" w:tentative="1">
      <w:start w:val="1"/>
      <w:numFmt w:val="lowerRoman"/>
      <w:lvlText w:val="%9."/>
      <w:lvlJc w:val="right"/>
      <w:pPr>
        <w:ind w:left="6480" w:hanging="180"/>
      </w:pPr>
    </w:lvl>
  </w:abstractNum>
  <w:abstractNum w:abstractNumId="51" w15:restartNumberingAfterBreak="0">
    <w:nsid w:val="52735E6A"/>
    <w:multiLevelType w:val="hybridMultilevel"/>
    <w:tmpl w:val="AD7C2418"/>
    <w:lvl w:ilvl="0" w:tplc="B97C7B54">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52AF43A6"/>
    <w:multiLevelType w:val="hybridMultilevel"/>
    <w:tmpl w:val="05AC0DF4"/>
    <w:lvl w:ilvl="0" w:tplc="8A960A3A">
      <w:start w:val="1"/>
      <w:numFmt w:val="decimal"/>
      <w:lvlText w:val="%1."/>
      <w:lvlJc w:val="left"/>
      <w:pPr>
        <w:ind w:left="720" w:hanging="360"/>
      </w:pPr>
    </w:lvl>
    <w:lvl w:ilvl="1" w:tplc="BE2C45D8" w:tentative="1">
      <w:start w:val="1"/>
      <w:numFmt w:val="lowerLetter"/>
      <w:lvlText w:val="%2."/>
      <w:lvlJc w:val="left"/>
      <w:pPr>
        <w:ind w:left="1440" w:hanging="360"/>
      </w:pPr>
    </w:lvl>
    <w:lvl w:ilvl="2" w:tplc="EABA8800" w:tentative="1">
      <w:start w:val="1"/>
      <w:numFmt w:val="lowerRoman"/>
      <w:lvlText w:val="%3."/>
      <w:lvlJc w:val="right"/>
      <w:pPr>
        <w:ind w:left="2160" w:hanging="180"/>
      </w:pPr>
    </w:lvl>
    <w:lvl w:ilvl="3" w:tplc="03C85FD4" w:tentative="1">
      <w:start w:val="1"/>
      <w:numFmt w:val="decimal"/>
      <w:lvlText w:val="%4."/>
      <w:lvlJc w:val="left"/>
      <w:pPr>
        <w:ind w:left="2880" w:hanging="360"/>
      </w:pPr>
    </w:lvl>
    <w:lvl w:ilvl="4" w:tplc="B39CE1E6" w:tentative="1">
      <w:start w:val="1"/>
      <w:numFmt w:val="lowerLetter"/>
      <w:lvlText w:val="%5."/>
      <w:lvlJc w:val="left"/>
      <w:pPr>
        <w:ind w:left="3600" w:hanging="360"/>
      </w:pPr>
    </w:lvl>
    <w:lvl w:ilvl="5" w:tplc="E00A9F48" w:tentative="1">
      <w:start w:val="1"/>
      <w:numFmt w:val="lowerRoman"/>
      <w:lvlText w:val="%6."/>
      <w:lvlJc w:val="right"/>
      <w:pPr>
        <w:ind w:left="4320" w:hanging="180"/>
      </w:pPr>
    </w:lvl>
    <w:lvl w:ilvl="6" w:tplc="3B48BF02" w:tentative="1">
      <w:start w:val="1"/>
      <w:numFmt w:val="decimal"/>
      <w:lvlText w:val="%7."/>
      <w:lvlJc w:val="left"/>
      <w:pPr>
        <w:ind w:left="5040" w:hanging="360"/>
      </w:pPr>
    </w:lvl>
    <w:lvl w:ilvl="7" w:tplc="27400FD2" w:tentative="1">
      <w:start w:val="1"/>
      <w:numFmt w:val="lowerLetter"/>
      <w:lvlText w:val="%8."/>
      <w:lvlJc w:val="left"/>
      <w:pPr>
        <w:ind w:left="5760" w:hanging="360"/>
      </w:pPr>
    </w:lvl>
    <w:lvl w:ilvl="8" w:tplc="629A3ACE" w:tentative="1">
      <w:start w:val="1"/>
      <w:numFmt w:val="lowerRoman"/>
      <w:lvlText w:val="%9."/>
      <w:lvlJc w:val="right"/>
      <w:pPr>
        <w:ind w:left="6480" w:hanging="180"/>
      </w:pPr>
    </w:lvl>
  </w:abstractNum>
  <w:abstractNum w:abstractNumId="53" w15:restartNumberingAfterBreak="0">
    <w:nsid w:val="52D15410"/>
    <w:multiLevelType w:val="hybridMultilevel"/>
    <w:tmpl w:val="458ED9CA"/>
    <w:lvl w:ilvl="0" w:tplc="0419000F">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52E562DC"/>
    <w:multiLevelType w:val="hybridMultilevel"/>
    <w:tmpl w:val="33849B44"/>
    <w:lvl w:ilvl="0" w:tplc="BCA8E902">
      <w:start w:val="1"/>
      <w:numFmt w:val="decimal"/>
      <w:lvlText w:val="%1."/>
      <w:lvlJc w:val="left"/>
      <w:pPr>
        <w:ind w:left="720" w:hanging="360"/>
      </w:pPr>
    </w:lvl>
    <w:lvl w:ilvl="1" w:tplc="94ECAD04" w:tentative="1">
      <w:start w:val="1"/>
      <w:numFmt w:val="lowerLetter"/>
      <w:lvlText w:val="%2."/>
      <w:lvlJc w:val="left"/>
      <w:pPr>
        <w:ind w:left="1440" w:hanging="360"/>
      </w:pPr>
    </w:lvl>
    <w:lvl w:ilvl="2" w:tplc="00A657EE" w:tentative="1">
      <w:start w:val="1"/>
      <w:numFmt w:val="lowerRoman"/>
      <w:lvlText w:val="%3."/>
      <w:lvlJc w:val="right"/>
      <w:pPr>
        <w:ind w:left="2160" w:hanging="180"/>
      </w:pPr>
    </w:lvl>
    <w:lvl w:ilvl="3" w:tplc="D6E6C2C2" w:tentative="1">
      <w:start w:val="1"/>
      <w:numFmt w:val="decimal"/>
      <w:lvlText w:val="%4."/>
      <w:lvlJc w:val="left"/>
      <w:pPr>
        <w:ind w:left="2880" w:hanging="360"/>
      </w:pPr>
    </w:lvl>
    <w:lvl w:ilvl="4" w:tplc="206E8266" w:tentative="1">
      <w:start w:val="1"/>
      <w:numFmt w:val="lowerLetter"/>
      <w:lvlText w:val="%5."/>
      <w:lvlJc w:val="left"/>
      <w:pPr>
        <w:ind w:left="3600" w:hanging="360"/>
      </w:pPr>
    </w:lvl>
    <w:lvl w:ilvl="5" w:tplc="FDB6E898" w:tentative="1">
      <w:start w:val="1"/>
      <w:numFmt w:val="lowerRoman"/>
      <w:lvlText w:val="%6."/>
      <w:lvlJc w:val="right"/>
      <w:pPr>
        <w:ind w:left="4320" w:hanging="180"/>
      </w:pPr>
    </w:lvl>
    <w:lvl w:ilvl="6" w:tplc="BC1C38DC" w:tentative="1">
      <w:start w:val="1"/>
      <w:numFmt w:val="decimal"/>
      <w:lvlText w:val="%7."/>
      <w:lvlJc w:val="left"/>
      <w:pPr>
        <w:ind w:left="5040" w:hanging="360"/>
      </w:pPr>
    </w:lvl>
    <w:lvl w:ilvl="7" w:tplc="DC124C5C" w:tentative="1">
      <w:start w:val="1"/>
      <w:numFmt w:val="lowerLetter"/>
      <w:lvlText w:val="%8."/>
      <w:lvlJc w:val="left"/>
      <w:pPr>
        <w:ind w:left="5760" w:hanging="360"/>
      </w:pPr>
    </w:lvl>
    <w:lvl w:ilvl="8" w:tplc="F6363F12" w:tentative="1">
      <w:start w:val="1"/>
      <w:numFmt w:val="lowerRoman"/>
      <w:lvlText w:val="%9."/>
      <w:lvlJc w:val="right"/>
      <w:pPr>
        <w:ind w:left="6480" w:hanging="180"/>
      </w:pPr>
    </w:lvl>
  </w:abstractNum>
  <w:abstractNum w:abstractNumId="55" w15:restartNumberingAfterBreak="0">
    <w:nsid w:val="538679A6"/>
    <w:multiLevelType w:val="hybridMultilevel"/>
    <w:tmpl w:val="1C5C3BB8"/>
    <w:lvl w:ilvl="0" w:tplc="6A386190">
      <w:start w:val="1"/>
      <w:numFmt w:val="decimal"/>
      <w:lvlText w:val="%1)"/>
      <w:lvlJc w:val="left"/>
      <w:pPr>
        <w:ind w:left="159" w:hanging="413"/>
      </w:pPr>
      <w:rPr>
        <w:rFonts w:ascii="Times New Roman" w:eastAsia="Times New Roman" w:hAnsi="Times New Roman" w:cs="Times New Roman" w:hint="default"/>
        <w:spacing w:val="-28"/>
        <w:w w:val="99"/>
        <w:sz w:val="24"/>
        <w:szCs w:val="24"/>
        <w:lang w:val="ru-RU" w:eastAsia="en-US" w:bidi="ar-SA"/>
      </w:rPr>
    </w:lvl>
    <w:lvl w:ilvl="1" w:tplc="5A7CBF64">
      <w:numFmt w:val="bullet"/>
      <w:lvlText w:val="•"/>
      <w:lvlJc w:val="left"/>
      <w:pPr>
        <w:ind w:left="1160" w:hanging="413"/>
      </w:pPr>
      <w:rPr>
        <w:rFonts w:hint="default"/>
        <w:lang w:val="ru-RU" w:eastAsia="en-US" w:bidi="ar-SA"/>
      </w:rPr>
    </w:lvl>
    <w:lvl w:ilvl="2" w:tplc="F482C924">
      <w:numFmt w:val="bullet"/>
      <w:lvlText w:val="•"/>
      <w:lvlJc w:val="left"/>
      <w:pPr>
        <w:ind w:left="2160" w:hanging="413"/>
      </w:pPr>
      <w:rPr>
        <w:rFonts w:hint="default"/>
        <w:lang w:val="ru-RU" w:eastAsia="en-US" w:bidi="ar-SA"/>
      </w:rPr>
    </w:lvl>
    <w:lvl w:ilvl="3" w:tplc="EE64046C">
      <w:numFmt w:val="bullet"/>
      <w:lvlText w:val="•"/>
      <w:lvlJc w:val="left"/>
      <w:pPr>
        <w:ind w:left="3161" w:hanging="413"/>
      </w:pPr>
      <w:rPr>
        <w:rFonts w:hint="default"/>
        <w:lang w:val="ru-RU" w:eastAsia="en-US" w:bidi="ar-SA"/>
      </w:rPr>
    </w:lvl>
    <w:lvl w:ilvl="4" w:tplc="07B29BD8">
      <w:numFmt w:val="bullet"/>
      <w:lvlText w:val="•"/>
      <w:lvlJc w:val="left"/>
      <w:pPr>
        <w:ind w:left="4161" w:hanging="413"/>
      </w:pPr>
      <w:rPr>
        <w:rFonts w:hint="default"/>
        <w:lang w:val="ru-RU" w:eastAsia="en-US" w:bidi="ar-SA"/>
      </w:rPr>
    </w:lvl>
    <w:lvl w:ilvl="5" w:tplc="31D2D360">
      <w:numFmt w:val="bullet"/>
      <w:lvlText w:val="•"/>
      <w:lvlJc w:val="left"/>
      <w:pPr>
        <w:ind w:left="5162" w:hanging="413"/>
      </w:pPr>
      <w:rPr>
        <w:rFonts w:hint="default"/>
        <w:lang w:val="ru-RU" w:eastAsia="en-US" w:bidi="ar-SA"/>
      </w:rPr>
    </w:lvl>
    <w:lvl w:ilvl="6" w:tplc="B92EADF0">
      <w:numFmt w:val="bullet"/>
      <w:lvlText w:val="•"/>
      <w:lvlJc w:val="left"/>
      <w:pPr>
        <w:ind w:left="6162" w:hanging="413"/>
      </w:pPr>
      <w:rPr>
        <w:rFonts w:hint="default"/>
        <w:lang w:val="ru-RU" w:eastAsia="en-US" w:bidi="ar-SA"/>
      </w:rPr>
    </w:lvl>
    <w:lvl w:ilvl="7" w:tplc="7B96CD7E">
      <w:numFmt w:val="bullet"/>
      <w:lvlText w:val="•"/>
      <w:lvlJc w:val="left"/>
      <w:pPr>
        <w:ind w:left="7162" w:hanging="413"/>
      </w:pPr>
      <w:rPr>
        <w:rFonts w:hint="default"/>
        <w:lang w:val="ru-RU" w:eastAsia="en-US" w:bidi="ar-SA"/>
      </w:rPr>
    </w:lvl>
    <w:lvl w:ilvl="8" w:tplc="D798873C">
      <w:numFmt w:val="bullet"/>
      <w:lvlText w:val="•"/>
      <w:lvlJc w:val="left"/>
      <w:pPr>
        <w:ind w:left="8163" w:hanging="413"/>
      </w:pPr>
      <w:rPr>
        <w:rFonts w:hint="default"/>
        <w:lang w:val="ru-RU" w:eastAsia="en-US" w:bidi="ar-SA"/>
      </w:rPr>
    </w:lvl>
  </w:abstractNum>
  <w:abstractNum w:abstractNumId="56" w15:restartNumberingAfterBreak="0">
    <w:nsid w:val="5592079F"/>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61E78E7"/>
    <w:multiLevelType w:val="hybridMultilevel"/>
    <w:tmpl w:val="05AC0DF4"/>
    <w:lvl w:ilvl="0" w:tplc="B97C7B5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6DF6CDB"/>
    <w:multiLevelType w:val="hybridMultilevel"/>
    <w:tmpl w:val="AD7C24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7756DCB"/>
    <w:multiLevelType w:val="hybridMultilevel"/>
    <w:tmpl w:val="C0700226"/>
    <w:lvl w:ilvl="0" w:tplc="E5D47EF2">
      <w:start w:val="1"/>
      <w:numFmt w:val="russianLower"/>
      <w:lvlText w:val="%1)"/>
      <w:lvlJc w:val="left"/>
      <w:pPr>
        <w:ind w:left="1429" w:hanging="360"/>
      </w:pPr>
      <w:rPr>
        <w:rFonts w:hint="default"/>
      </w:rPr>
    </w:lvl>
    <w:lvl w:ilvl="1" w:tplc="8B98C22C" w:tentative="1">
      <w:start w:val="1"/>
      <w:numFmt w:val="lowerLetter"/>
      <w:lvlText w:val="%2."/>
      <w:lvlJc w:val="left"/>
      <w:pPr>
        <w:ind w:left="2149" w:hanging="360"/>
      </w:pPr>
    </w:lvl>
    <w:lvl w:ilvl="2" w:tplc="A8F43CCC" w:tentative="1">
      <w:start w:val="1"/>
      <w:numFmt w:val="lowerRoman"/>
      <w:lvlText w:val="%3."/>
      <w:lvlJc w:val="right"/>
      <w:pPr>
        <w:ind w:left="2869" w:hanging="180"/>
      </w:pPr>
    </w:lvl>
    <w:lvl w:ilvl="3" w:tplc="CF5ED0A4" w:tentative="1">
      <w:start w:val="1"/>
      <w:numFmt w:val="decimal"/>
      <w:lvlText w:val="%4."/>
      <w:lvlJc w:val="left"/>
      <w:pPr>
        <w:ind w:left="3589" w:hanging="360"/>
      </w:pPr>
    </w:lvl>
    <w:lvl w:ilvl="4" w:tplc="D03ACF88" w:tentative="1">
      <w:start w:val="1"/>
      <w:numFmt w:val="lowerLetter"/>
      <w:lvlText w:val="%5."/>
      <w:lvlJc w:val="left"/>
      <w:pPr>
        <w:ind w:left="4309" w:hanging="360"/>
      </w:pPr>
    </w:lvl>
    <w:lvl w:ilvl="5" w:tplc="2098ED6C" w:tentative="1">
      <w:start w:val="1"/>
      <w:numFmt w:val="lowerRoman"/>
      <w:lvlText w:val="%6."/>
      <w:lvlJc w:val="right"/>
      <w:pPr>
        <w:ind w:left="5029" w:hanging="180"/>
      </w:pPr>
    </w:lvl>
    <w:lvl w:ilvl="6" w:tplc="F6A82CA0" w:tentative="1">
      <w:start w:val="1"/>
      <w:numFmt w:val="decimal"/>
      <w:lvlText w:val="%7."/>
      <w:lvlJc w:val="left"/>
      <w:pPr>
        <w:ind w:left="5749" w:hanging="360"/>
      </w:pPr>
    </w:lvl>
    <w:lvl w:ilvl="7" w:tplc="4A3C4D04" w:tentative="1">
      <w:start w:val="1"/>
      <w:numFmt w:val="lowerLetter"/>
      <w:lvlText w:val="%8."/>
      <w:lvlJc w:val="left"/>
      <w:pPr>
        <w:ind w:left="6469" w:hanging="360"/>
      </w:pPr>
    </w:lvl>
    <w:lvl w:ilvl="8" w:tplc="1B04D700" w:tentative="1">
      <w:start w:val="1"/>
      <w:numFmt w:val="lowerRoman"/>
      <w:lvlText w:val="%9."/>
      <w:lvlJc w:val="right"/>
      <w:pPr>
        <w:ind w:left="7189" w:hanging="180"/>
      </w:pPr>
    </w:lvl>
  </w:abstractNum>
  <w:abstractNum w:abstractNumId="60" w15:restartNumberingAfterBreak="0">
    <w:nsid w:val="57A10777"/>
    <w:multiLevelType w:val="hybridMultilevel"/>
    <w:tmpl w:val="146A6446"/>
    <w:lvl w:ilvl="0" w:tplc="5D54CE7A">
      <w:start w:val="4"/>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B3714F0"/>
    <w:multiLevelType w:val="hybridMultilevel"/>
    <w:tmpl w:val="7F381A6C"/>
    <w:lvl w:ilvl="0" w:tplc="D6C26022">
      <w:start w:val="1"/>
      <w:numFmt w:val="decimal"/>
      <w:pStyle w:val="4-1"/>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CBA0A63"/>
    <w:multiLevelType w:val="hybridMultilevel"/>
    <w:tmpl w:val="AD7C2418"/>
    <w:lvl w:ilvl="0" w:tplc="53E883C2">
      <w:start w:val="1"/>
      <w:numFmt w:val="decimal"/>
      <w:lvlText w:val="%1."/>
      <w:lvlJc w:val="left"/>
      <w:pPr>
        <w:ind w:left="1429" w:hanging="360"/>
      </w:pPr>
    </w:lvl>
    <w:lvl w:ilvl="1" w:tplc="23B07AE2" w:tentative="1">
      <w:start w:val="1"/>
      <w:numFmt w:val="lowerLetter"/>
      <w:lvlText w:val="%2."/>
      <w:lvlJc w:val="left"/>
      <w:pPr>
        <w:ind w:left="2149" w:hanging="360"/>
      </w:pPr>
    </w:lvl>
    <w:lvl w:ilvl="2" w:tplc="C4824CF6" w:tentative="1">
      <w:start w:val="1"/>
      <w:numFmt w:val="lowerRoman"/>
      <w:lvlText w:val="%3."/>
      <w:lvlJc w:val="right"/>
      <w:pPr>
        <w:ind w:left="2869" w:hanging="180"/>
      </w:pPr>
    </w:lvl>
    <w:lvl w:ilvl="3" w:tplc="CF767CDE" w:tentative="1">
      <w:start w:val="1"/>
      <w:numFmt w:val="decimal"/>
      <w:lvlText w:val="%4."/>
      <w:lvlJc w:val="left"/>
      <w:pPr>
        <w:ind w:left="3589" w:hanging="360"/>
      </w:pPr>
    </w:lvl>
    <w:lvl w:ilvl="4" w:tplc="C19ADEAC" w:tentative="1">
      <w:start w:val="1"/>
      <w:numFmt w:val="lowerLetter"/>
      <w:lvlText w:val="%5."/>
      <w:lvlJc w:val="left"/>
      <w:pPr>
        <w:ind w:left="4309" w:hanging="360"/>
      </w:pPr>
    </w:lvl>
    <w:lvl w:ilvl="5" w:tplc="F8D0EB6A" w:tentative="1">
      <w:start w:val="1"/>
      <w:numFmt w:val="lowerRoman"/>
      <w:lvlText w:val="%6."/>
      <w:lvlJc w:val="right"/>
      <w:pPr>
        <w:ind w:left="5029" w:hanging="180"/>
      </w:pPr>
    </w:lvl>
    <w:lvl w:ilvl="6" w:tplc="CD6C39B2" w:tentative="1">
      <w:start w:val="1"/>
      <w:numFmt w:val="decimal"/>
      <w:lvlText w:val="%7."/>
      <w:lvlJc w:val="left"/>
      <w:pPr>
        <w:ind w:left="5749" w:hanging="360"/>
      </w:pPr>
    </w:lvl>
    <w:lvl w:ilvl="7" w:tplc="CF687778" w:tentative="1">
      <w:start w:val="1"/>
      <w:numFmt w:val="lowerLetter"/>
      <w:lvlText w:val="%8."/>
      <w:lvlJc w:val="left"/>
      <w:pPr>
        <w:ind w:left="6469" w:hanging="360"/>
      </w:pPr>
    </w:lvl>
    <w:lvl w:ilvl="8" w:tplc="B860B7C0" w:tentative="1">
      <w:start w:val="1"/>
      <w:numFmt w:val="lowerRoman"/>
      <w:lvlText w:val="%9."/>
      <w:lvlJc w:val="right"/>
      <w:pPr>
        <w:ind w:left="7189" w:hanging="180"/>
      </w:pPr>
    </w:lvl>
  </w:abstractNum>
  <w:abstractNum w:abstractNumId="63" w15:restartNumberingAfterBreak="0">
    <w:nsid w:val="5DC17C18"/>
    <w:multiLevelType w:val="hybridMultilevel"/>
    <w:tmpl w:val="458ED9CA"/>
    <w:lvl w:ilvl="0" w:tplc="D08409C2">
      <w:start w:val="1"/>
      <w:numFmt w:val="russianLower"/>
      <w:lvlText w:val="%1)"/>
      <w:lvlJc w:val="left"/>
      <w:pPr>
        <w:ind w:left="1429" w:hanging="360"/>
      </w:pPr>
      <w:rPr>
        <w:rFonts w:hint="default"/>
      </w:rPr>
    </w:lvl>
    <w:lvl w:ilvl="1" w:tplc="924854D6" w:tentative="1">
      <w:start w:val="1"/>
      <w:numFmt w:val="lowerLetter"/>
      <w:lvlText w:val="%2."/>
      <w:lvlJc w:val="left"/>
      <w:pPr>
        <w:ind w:left="2149" w:hanging="360"/>
      </w:pPr>
    </w:lvl>
    <w:lvl w:ilvl="2" w:tplc="0FD0F016" w:tentative="1">
      <w:start w:val="1"/>
      <w:numFmt w:val="lowerRoman"/>
      <w:lvlText w:val="%3."/>
      <w:lvlJc w:val="right"/>
      <w:pPr>
        <w:ind w:left="2869" w:hanging="180"/>
      </w:pPr>
    </w:lvl>
    <w:lvl w:ilvl="3" w:tplc="2BD04DDA" w:tentative="1">
      <w:start w:val="1"/>
      <w:numFmt w:val="decimal"/>
      <w:lvlText w:val="%4."/>
      <w:lvlJc w:val="left"/>
      <w:pPr>
        <w:ind w:left="3589" w:hanging="360"/>
      </w:pPr>
    </w:lvl>
    <w:lvl w:ilvl="4" w:tplc="F6A818AC" w:tentative="1">
      <w:start w:val="1"/>
      <w:numFmt w:val="lowerLetter"/>
      <w:lvlText w:val="%5."/>
      <w:lvlJc w:val="left"/>
      <w:pPr>
        <w:ind w:left="4309" w:hanging="360"/>
      </w:pPr>
    </w:lvl>
    <w:lvl w:ilvl="5" w:tplc="FA0E6FA8" w:tentative="1">
      <w:start w:val="1"/>
      <w:numFmt w:val="lowerRoman"/>
      <w:lvlText w:val="%6."/>
      <w:lvlJc w:val="right"/>
      <w:pPr>
        <w:ind w:left="5029" w:hanging="180"/>
      </w:pPr>
    </w:lvl>
    <w:lvl w:ilvl="6" w:tplc="E01C4696" w:tentative="1">
      <w:start w:val="1"/>
      <w:numFmt w:val="decimal"/>
      <w:lvlText w:val="%7."/>
      <w:lvlJc w:val="left"/>
      <w:pPr>
        <w:ind w:left="5749" w:hanging="360"/>
      </w:pPr>
    </w:lvl>
    <w:lvl w:ilvl="7" w:tplc="6B32C302" w:tentative="1">
      <w:start w:val="1"/>
      <w:numFmt w:val="lowerLetter"/>
      <w:lvlText w:val="%8."/>
      <w:lvlJc w:val="left"/>
      <w:pPr>
        <w:ind w:left="6469" w:hanging="360"/>
      </w:pPr>
    </w:lvl>
    <w:lvl w:ilvl="8" w:tplc="9F3C3992" w:tentative="1">
      <w:start w:val="1"/>
      <w:numFmt w:val="lowerRoman"/>
      <w:lvlText w:val="%9."/>
      <w:lvlJc w:val="right"/>
      <w:pPr>
        <w:ind w:left="7189" w:hanging="180"/>
      </w:pPr>
    </w:lvl>
  </w:abstractNum>
  <w:abstractNum w:abstractNumId="64" w15:restartNumberingAfterBreak="0">
    <w:nsid w:val="60026D1B"/>
    <w:multiLevelType w:val="hybridMultilevel"/>
    <w:tmpl w:val="B5283522"/>
    <w:lvl w:ilvl="0" w:tplc="B21C8A08">
      <w:start w:val="1"/>
      <w:numFmt w:val="bullet"/>
      <w:pStyle w:val="5-"/>
      <w:lvlText w:val=""/>
      <w:lvlJc w:val="left"/>
      <w:pPr>
        <w:ind w:left="1429" w:hanging="360"/>
      </w:pPr>
      <w:rPr>
        <w:rFonts w:ascii="Symbol" w:hAnsi="Symbol" w:hint="default"/>
      </w:rPr>
    </w:lvl>
    <w:lvl w:ilvl="1" w:tplc="F09C5A10">
      <w:start w:val="1"/>
      <w:numFmt w:val="lowerLetter"/>
      <w:lvlText w:val="%2."/>
      <w:lvlJc w:val="left"/>
      <w:pPr>
        <w:ind w:left="2149" w:hanging="360"/>
      </w:pPr>
    </w:lvl>
    <w:lvl w:ilvl="2" w:tplc="AC4C8306" w:tentative="1">
      <w:start w:val="1"/>
      <w:numFmt w:val="lowerRoman"/>
      <w:lvlText w:val="%3."/>
      <w:lvlJc w:val="right"/>
      <w:pPr>
        <w:ind w:left="2869" w:hanging="180"/>
      </w:pPr>
    </w:lvl>
    <w:lvl w:ilvl="3" w:tplc="E57A0DF2" w:tentative="1">
      <w:start w:val="1"/>
      <w:numFmt w:val="decimal"/>
      <w:lvlText w:val="%4."/>
      <w:lvlJc w:val="left"/>
      <w:pPr>
        <w:ind w:left="3589" w:hanging="360"/>
      </w:pPr>
    </w:lvl>
    <w:lvl w:ilvl="4" w:tplc="7D2A2416" w:tentative="1">
      <w:start w:val="1"/>
      <w:numFmt w:val="lowerLetter"/>
      <w:lvlText w:val="%5."/>
      <w:lvlJc w:val="left"/>
      <w:pPr>
        <w:ind w:left="4309" w:hanging="360"/>
      </w:pPr>
    </w:lvl>
    <w:lvl w:ilvl="5" w:tplc="C764F074" w:tentative="1">
      <w:start w:val="1"/>
      <w:numFmt w:val="lowerRoman"/>
      <w:lvlText w:val="%6."/>
      <w:lvlJc w:val="right"/>
      <w:pPr>
        <w:ind w:left="5029" w:hanging="180"/>
      </w:pPr>
    </w:lvl>
    <w:lvl w:ilvl="6" w:tplc="3AECBF12" w:tentative="1">
      <w:start w:val="1"/>
      <w:numFmt w:val="decimal"/>
      <w:lvlText w:val="%7."/>
      <w:lvlJc w:val="left"/>
      <w:pPr>
        <w:ind w:left="5749" w:hanging="360"/>
      </w:pPr>
    </w:lvl>
    <w:lvl w:ilvl="7" w:tplc="B7D27360" w:tentative="1">
      <w:start w:val="1"/>
      <w:numFmt w:val="lowerLetter"/>
      <w:lvlText w:val="%8."/>
      <w:lvlJc w:val="left"/>
      <w:pPr>
        <w:ind w:left="6469" w:hanging="360"/>
      </w:pPr>
    </w:lvl>
    <w:lvl w:ilvl="8" w:tplc="83C0E9B8" w:tentative="1">
      <w:start w:val="1"/>
      <w:numFmt w:val="lowerRoman"/>
      <w:lvlText w:val="%9."/>
      <w:lvlJc w:val="right"/>
      <w:pPr>
        <w:ind w:left="7189" w:hanging="180"/>
      </w:pPr>
    </w:lvl>
  </w:abstractNum>
  <w:abstractNum w:abstractNumId="65" w15:restartNumberingAfterBreak="0">
    <w:nsid w:val="60DA54C7"/>
    <w:multiLevelType w:val="hybridMultilevel"/>
    <w:tmpl w:val="580C4A5C"/>
    <w:lvl w:ilvl="0" w:tplc="FF46D458">
      <w:start w:val="1"/>
      <w:numFmt w:val="russianLower"/>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1885E48"/>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517784C"/>
    <w:multiLevelType w:val="hybridMultilevel"/>
    <w:tmpl w:val="AD7C2418"/>
    <w:lvl w:ilvl="0" w:tplc="B97C7B54">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6383212"/>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7FA3732"/>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95944F5"/>
    <w:multiLevelType w:val="hybridMultilevel"/>
    <w:tmpl w:val="8D0C8DEC"/>
    <w:lvl w:ilvl="0" w:tplc="744E2E16">
      <w:start w:val="1"/>
      <w:numFmt w:val="decimal"/>
      <w:lvlText w:val="%1)"/>
      <w:lvlJc w:val="left"/>
      <w:pPr>
        <w:ind w:left="1211" w:hanging="360"/>
      </w:pPr>
      <w:rPr>
        <w:rFonts w:eastAsia="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1" w15:restartNumberingAfterBreak="0">
    <w:nsid w:val="69EF5563"/>
    <w:multiLevelType w:val="hybridMultilevel"/>
    <w:tmpl w:val="458ED9CA"/>
    <w:lvl w:ilvl="0" w:tplc="42EE097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AA74B27"/>
    <w:multiLevelType w:val="hybridMultilevel"/>
    <w:tmpl w:val="05AC0DF4"/>
    <w:lvl w:ilvl="0" w:tplc="A010373C">
      <w:start w:val="1"/>
      <w:numFmt w:val="decimal"/>
      <w:lvlText w:val="%1."/>
      <w:lvlJc w:val="left"/>
      <w:pPr>
        <w:ind w:left="720" w:hanging="360"/>
      </w:pPr>
    </w:lvl>
    <w:lvl w:ilvl="1" w:tplc="6ACA3B34" w:tentative="1">
      <w:start w:val="1"/>
      <w:numFmt w:val="lowerLetter"/>
      <w:lvlText w:val="%2."/>
      <w:lvlJc w:val="left"/>
      <w:pPr>
        <w:ind w:left="1440" w:hanging="360"/>
      </w:pPr>
    </w:lvl>
    <w:lvl w:ilvl="2" w:tplc="82BCE584" w:tentative="1">
      <w:start w:val="1"/>
      <w:numFmt w:val="lowerRoman"/>
      <w:lvlText w:val="%3."/>
      <w:lvlJc w:val="right"/>
      <w:pPr>
        <w:ind w:left="2160" w:hanging="180"/>
      </w:pPr>
    </w:lvl>
    <w:lvl w:ilvl="3" w:tplc="A65CAAA4" w:tentative="1">
      <w:start w:val="1"/>
      <w:numFmt w:val="decimal"/>
      <w:lvlText w:val="%4."/>
      <w:lvlJc w:val="left"/>
      <w:pPr>
        <w:ind w:left="2880" w:hanging="360"/>
      </w:pPr>
    </w:lvl>
    <w:lvl w:ilvl="4" w:tplc="CC6AA916" w:tentative="1">
      <w:start w:val="1"/>
      <w:numFmt w:val="lowerLetter"/>
      <w:lvlText w:val="%5."/>
      <w:lvlJc w:val="left"/>
      <w:pPr>
        <w:ind w:left="3600" w:hanging="360"/>
      </w:pPr>
    </w:lvl>
    <w:lvl w:ilvl="5" w:tplc="5BBC8E26" w:tentative="1">
      <w:start w:val="1"/>
      <w:numFmt w:val="lowerRoman"/>
      <w:lvlText w:val="%6."/>
      <w:lvlJc w:val="right"/>
      <w:pPr>
        <w:ind w:left="4320" w:hanging="180"/>
      </w:pPr>
    </w:lvl>
    <w:lvl w:ilvl="6" w:tplc="B5FAEF76" w:tentative="1">
      <w:start w:val="1"/>
      <w:numFmt w:val="decimal"/>
      <w:lvlText w:val="%7."/>
      <w:lvlJc w:val="left"/>
      <w:pPr>
        <w:ind w:left="5040" w:hanging="360"/>
      </w:pPr>
    </w:lvl>
    <w:lvl w:ilvl="7" w:tplc="464E759E" w:tentative="1">
      <w:start w:val="1"/>
      <w:numFmt w:val="lowerLetter"/>
      <w:lvlText w:val="%8."/>
      <w:lvlJc w:val="left"/>
      <w:pPr>
        <w:ind w:left="5760" w:hanging="360"/>
      </w:pPr>
    </w:lvl>
    <w:lvl w:ilvl="8" w:tplc="CABC384E" w:tentative="1">
      <w:start w:val="1"/>
      <w:numFmt w:val="lowerRoman"/>
      <w:lvlText w:val="%9."/>
      <w:lvlJc w:val="right"/>
      <w:pPr>
        <w:ind w:left="6480" w:hanging="180"/>
      </w:pPr>
    </w:lvl>
  </w:abstractNum>
  <w:abstractNum w:abstractNumId="73" w15:restartNumberingAfterBreak="0">
    <w:nsid w:val="6B7C5008"/>
    <w:multiLevelType w:val="hybridMultilevel"/>
    <w:tmpl w:val="0B5E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D6752C3"/>
    <w:multiLevelType w:val="hybridMultilevel"/>
    <w:tmpl w:val="458ED9CA"/>
    <w:lvl w:ilvl="0" w:tplc="12326054">
      <w:start w:val="1"/>
      <w:numFmt w:val="russianLower"/>
      <w:lvlText w:val="%1)"/>
      <w:lvlJc w:val="left"/>
      <w:pPr>
        <w:ind w:left="1429" w:hanging="360"/>
      </w:pPr>
      <w:rPr>
        <w:rFonts w:hint="default"/>
      </w:rPr>
    </w:lvl>
    <w:lvl w:ilvl="1" w:tplc="06266352" w:tentative="1">
      <w:start w:val="1"/>
      <w:numFmt w:val="lowerLetter"/>
      <w:lvlText w:val="%2."/>
      <w:lvlJc w:val="left"/>
      <w:pPr>
        <w:ind w:left="2149" w:hanging="360"/>
      </w:pPr>
    </w:lvl>
    <w:lvl w:ilvl="2" w:tplc="DDB02510" w:tentative="1">
      <w:start w:val="1"/>
      <w:numFmt w:val="lowerRoman"/>
      <w:lvlText w:val="%3."/>
      <w:lvlJc w:val="right"/>
      <w:pPr>
        <w:ind w:left="2869" w:hanging="180"/>
      </w:pPr>
    </w:lvl>
    <w:lvl w:ilvl="3" w:tplc="3B6AA222" w:tentative="1">
      <w:start w:val="1"/>
      <w:numFmt w:val="decimal"/>
      <w:lvlText w:val="%4."/>
      <w:lvlJc w:val="left"/>
      <w:pPr>
        <w:ind w:left="3589" w:hanging="360"/>
      </w:pPr>
    </w:lvl>
    <w:lvl w:ilvl="4" w:tplc="6CE298A6" w:tentative="1">
      <w:start w:val="1"/>
      <w:numFmt w:val="lowerLetter"/>
      <w:lvlText w:val="%5."/>
      <w:lvlJc w:val="left"/>
      <w:pPr>
        <w:ind w:left="4309" w:hanging="360"/>
      </w:pPr>
    </w:lvl>
    <w:lvl w:ilvl="5" w:tplc="87309D30" w:tentative="1">
      <w:start w:val="1"/>
      <w:numFmt w:val="lowerRoman"/>
      <w:lvlText w:val="%6."/>
      <w:lvlJc w:val="right"/>
      <w:pPr>
        <w:ind w:left="5029" w:hanging="180"/>
      </w:pPr>
    </w:lvl>
    <w:lvl w:ilvl="6" w:tplc="A00EDF38" w:tentative="1">
      <w:start w:val="1"/>
      <w:numFmt w:val="decimal"/>
      <w:lvlText w:val="%7."/>
      <w:lvlJc w:val="left"/>
      <w:pPr>
        <w:ind w:left="5749" w:hanging="360"/>
      </w:pPr>
    </w:lvl>
    <w:lvl w:ilvl="7" w:tplc="2A880306" w:tentative="1">
      <w:start w:val="1"/>
      <w:numFmt w:val="lowerLetter"/>
      <w:lvlText w:val="%8."/>
      <w:lvlJc w:val="left"/>
      <w:pPr>
        <w:ind w:left="6469" w:hanging="360"/>
      </w:pPr>
    </w:lvl>
    <w:lvl w:ilvl="8" w:tplc="7A9C1470" w:tentative="1">
      <w:start w:val="1"/>
      <w:numFmt w:val="lowerRoman"/>
      <w:lvlText w:val="%9."/>
      <w:lvlJc w:val="right"/>
      <w:pPr>
        <w:ind w:left="7189" w:hanging="180"/>
      </w:pPr>
    </w:lvl>
  </w:abstractNum>
  <w:abstractNum w:abstractNumId="75" w15:restartNumberingAfterBreak="0">
    <w:nsid w:val="7BA65923"/>
    <w:multiLevelType w:val="hybridMultilevel"/>
    <w:tmpl w:val="AD7C2418"/>
    <w:lvl w:ilvl="0" w:tplc="CB9E2490">
      <w:start w:val="1"/>
      <w:numFmt w:val="decimal"/>
      <w:lvlText w:val="%1."/>
      <w:lvlJc w:val="left"/>
      <w:pPr>
        <w:ind w:left="1429" w:hanging="360"/>
      </w:pPr>
    </w:lvl>
    <w:lvl w:ilvl="1" w:tplc="EA600272">
      <w:start w:val="1"/>
      <w:numFmt w:val="lowerLetter"/>
      <w:lvlText w:val="%2."/>
      <w:lvlJc w:val="left"/>
      <w:pPr>
        <w:ind w:left="2149" w:hanging="360"/>
      </w:pPr>
    </w:lvl>
    <w:lvl w:ilvl="2" w:tplc="1B7EF342" w:tentative="1">
      <w:start w:val="1"/>
      <w:numFmt w:val="lowerRoman"/>
      <w:lvlText w:val="%3."/>
      <w:lvlJc w:val="right"/>
      <w:pPr>
        <w:ind w:left="2869" w:hanging="180"/>
      </w:pPr>
    </w:lvl>
    <w:lvl w:ilvl="3" w:tplc="C95C7664" w:tentative="1">
      <w:start w:val="1"/>
      <w:numFmt w:val="decimal"/>
      <w:lvlText w:val="%4."/>
      <w:lvlJc w:val="left"/>
      <w:pPr>
        <w:ind w:left="3589" w:hanging="360"/>
      </w:pPr>
    </w:lvl>
    <w:lvl w:ilvl="4" w:tplc="4C20F50A" w:tentative="1">
      <w:start w:val="1"/>
      <w:numFmt w:val="lowerLetter"/>
      <w:lvlText w:val="%5."/>
      <w:lvlJc w:val="left"/>
      <w:pPr>
        <w:ind w:left="4309" w:hanging="360"/>
      </w:pPr>
    </w:lvl>
    <w:lvl w:ilvl="5" w:tplc="124A16A0" w:tentative="1">
      <w:start w:val="1"/>
      <w:numFmt w:val="lowerRoman"/>
      <w:lvlText w:val="%6."/>
      <w:lvlJc w:val="right"/>
      <w:pPr>
        <w:ind w:left="5029" w:hanging="180"/>
      </w:pPr>
    </w:lvl>
    <w:lvl w:ilvl="6" w:tplc="70BEA4D4" w:tentative="1">
      <w:start w:val="1"/>
      <w:numFmt w:val="decimal"/>
      <w:lvlText w:val="%7."/>
      <w:lvlJc w:val="left"/>
      <w:pPr>
        <w:ind w:left="5749" w:hanging="360"/>
      </w:pPr>
    </w:lvl>
    <w:lvl w:ilvl="7" w:tplc="F28211FC" w:tentative="1">
      <w:start w:val="1"/>
      <w:numFmt w:val="lowerLetter"/>
      <w:lvlText w:val="%8."/>
      <w:lvlJc w:val="left"/>
      <w:pPr>
        <w:ind w:left="6469" w:hanging="360"/>
      </w:pPr>
    </w:lvl>
    <w:lvl w:ilvl="8" w:tplc="7000232E" w:tentative="1">
      <w:start w:val="1"/>
      <w:numFmt w:val="lowerRoman"/>
      <w:lvlText w:val="%9."/>
      <w:lvlJc w:val="right"/>
      <w:pPr>
        <w:ind w:left="7189" w:hanging="180"/>
      </w:pPr>
    </w:lvl>
  </w:abstractNum>
  <w:abstractNum w:abstractNumId="76" w15:restartNumberingAfterBreak="0">
    <w:nsid w:val="7CE667F8"/>
    <w:multiLevelType w:val="hybridMultilevel"/>
    <w:tmpl w:val="E7C88A2C"/>
    <w:lvl w:ilvl="0" w:tplc="C9D212F6">
      <w:start w:val="1"/>
      <w:numFmt w:val="decimal"/>
      <w:pStyle w:val="4-2"/>
      <w:suff w:val="space"/>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DC11AA1"/>
    <w:multiLevelType w:val="hybridMultilevel"/>
    <w:tmpl w:val="134A512C"/>
    <w:lvl w:ilvl="0" w:tplc="42EE097A">
      <w:start w:val="1"/>
      <w:numFmt w:val="upperRoman"/>
      <w:pStyle w:val="1-I"/>
      <w:suff w:val="space"/>
      <w:lvlText w:val="Часть %1."/>
      <w:lvlJc w:val="left"/>
      <w:pPr>
        <w:ind w:left="1070" w:hanging="360"/>
      </w:pPr>
      <w:rPr>
        <w:rFonts w:hint="default"/>
        <w:lang w:val="ru-RU"/>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78" w15:restartNumberingAfterBreak="0">
    <w:nsid w:val="7FC7516A"/>
    <w:multiLevelType w:val="hybridMultilevel"/>
    <w:tmpl w:val="05AC0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7"/>
  </w:num>
  <w:num w:numId="2">
    <w:abstractNumId w:val="21"/>
  </w:num>
  <w:num w:numId="3">
    <w:abstractNumId w:val="26"/>
  </w:num>
  <w:num w:numId="4">
    <w:abstractNumId w:val="64"/>
  </w:num>
  <w:num w:numId="5">
    <w:abstractNumId w:val="38"/>
  </w:num>
  <w:num w:numId="6">
    <w:abstractNumId w:val="51"/>
  </w:num>
  <w:num w:numId="7">
    <w:abstractNumId w:val="75"/>
  </w:num>
  <w:num w:numId="8">
    <w:abstractNumId w:val="62"/>
  </w:num>
  <w:num w:numId="9">
    <w:abstractNumId w:val="67"/>
  </w:num>
  <w:num w:numId="10">
    <w:abstractNumId w:val="42"/>
  </w:num>
  <w:num w:numId="11">
    <w:abstractNumId w:val="15"/>
  </w:num>
  <w:num w:numId="12">
    <w:abstractNumId w:val="39"/>
  </w:num>
  <w:num w:numId="13">
    <w:abstractNumId w:val="53"/>
  </w:num>
  <w:num w:numId="14">
    <w:abstractNumId w:val="35"/>
  </w:num>
  <w:num w:numId="15">
    <w:abstractNumId w:val="37"/>
  </w:num>
  <w:num w:numId="16">
    <w:abstractNumId w:val="8"/>
  </w:num>
  <w:num w:numId="17">
    <w:abstractNumId w:val="71"/>
  </w:num>
  <w:num w:numId="18">
    <w:abstractNumId w:val="13"/>
  </w:num>
  <w:num w:numId="19">
    <w:abstractNumId w:val="41"/>
  </w:num>
  <w:num w:numId="20">
    <w:abstractNumId w:val="74"/>
  </w:num>
  <w:num w:numId="21">
    <w:abstractNumId w:val="63"/>
  </w:num>
  <w:num w:numId="22">
    <w:abstractNumId w:val="49"/>
  </w:num>
  <w:num w:numId="23">
    <w:abstractNumId w:val="58"/>
  </w:num>
  <w:num w:numId="24">
    <w:abstractNumId w:val="59"/>
  </w:num>
  <w:num w:numId="25">
    <w:abstractNumId w:val="34"/>
  </w:num>
  <w:num w:numId="26">
    <w:abstractNumId w:val="47"/>
  </w:num>
  <w:num w:numId="27">
    <w:abstractNumId w:val="23"/>
  </w:num>
  <w:num w:numId="28">
    <w:abstractNumId w:val="22"/>
  </w:num>
  <w:num w:numId="29">
    <w:abstractNumId w:val="33"/>
  </w:num>
  <w:num w:numId="30">
    <w:abstractNumId w:val="9"/>
  </w:num>
  <w:num w:numId="31">
    <w:abstractNumId w:val="14"/>
  </w:num>
  <w:num w:numId="32">
    <w:abstractNumId w:val="36"/>
  </w:num>
  <w:num w:numId="33">
    <w:abstractNumId w:val="16"/>
  </w:num>
  <w:num w:numId="34">
    <w:abstractNumId w:val="10"/>
  </w:num>
  <w:num w:numId="35">
    <w:abstractNumId w:val="40"/>
  </w:num>
  <w:num w:numId="36">
    <w:abstractNumId w:val="0"/>
  </w:num>
  <w:num w:numId="37">
    <w:abstractNumId w:val="7"/>
  </w:num>
  <w:num w:numId="38">
    <w:abstractNumId w:val="72"/>
  </w:num>
  <w:num w:numId="39">
    <w:abstractNumId w:val="29"/>
  </w:num>
  <w:num w:numId="40">
    <w:abstractNumId w:val="11"/>
  </w:num>
  <w:num w:numId="41">
    <w:abstractNumId w:val="52"/>
  </w:num>
  <w:num w:numId="42">
    <w:abstractNumId w:val="19"/>
  </w:num>
  <w:num w:numId="43">
    <w:abstractNumId w:val="17"/>
  </w:num>
  <w:num w:numId="44">
    <w:abstractNumId w:val="68"/>
  </w:num>
  <w:num w:numId="45">
    <w:abstractNumId w:val="12"/>
  </w:num>
  <w:num w:numId="46">
    <w:abstractNumId w:val="2"/>
  </w:num>
  <w:num w:numId="47">
    <w:abstractNumId w:val="57"/>
  </w:num>
  <w:num w:numId="48">
    <w:abstractNumId w:val="73"/>
  </w:num>
  <w:num w:numId="49">
    <w:abstractNumId w:val="50"/>
  </w:num>
  <w:num w:numId="50">
    <w:abstractNumId w:val="31"/>
  </w:num>
  <w:num w:numId="51">
    <w:abstractNumId w:val="5"/>
  </w:num>
  <w:num w:numId="52">
    <w:abstractNumId w:val="6"/>
  </w:num>
  <w:num w:numId="53">
    <w:abstractNumId w:val="25"/>
  </w:num>
  <w:num w:numId="54">
    <w:abstractNumId w:val="1"/>
  </w:num>
  <w:num w:numId="55">
    <w:abstractNumId w:val="24"/>
  </w:num>
  <w:num w:numId="56">
    <w:abstractNumId w:val="61"/>
  </w:num>
  <w:num w:numId="57">
    <w:abstractNumId w:val="76"/>
  </w:num>
  <w:num w:numId="58">
    <w:abstractNumId w:val="4"/>
  </w:num>
  <w:num w:numId="59">
    <w:abstractNumId w:val="39"/>
    <w:lvlOverride w:ilvl="0">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27"/>
    <w:lvlOverride w:ilvl="0">
      <w:startOverride w:val="1"/>
    </w:lvlOverride>
  </w:num>
  <w:num w:numId="63">
    <w:abstractNumId w:val="27"/>
    <w:lvlOverride w:ilvl="0">
      <w:startOverride w:val="1"/>
    </w:lvlOverride>
  </w:num>
  <w:num w:numId="64">
    <w:abstractNumId w:val="48"/>
  </w:num>
  <w:num w:numId="65">
    <w:abstractNumId w:val="65"/>
  </w:num>
  <w:num w:numId="66">
    <w:abstractNumId w:val="28"/>
  </w:num>
  <w:num w:numId="67">
    <w:abstractNumId w:val="32"/>
  </w:num>
  <w:num w:numId="68">
    <w:abstractNumId w:val="46"/>
  </w:num>
  <w:num w:numId="69">
    <w:abstractNumId w:val="30"/>
  </w:num>
  <w:num w:numId="70">
    <w:abstractNumId w:val="44"/>
  </w:num>
  <w:num w:numId="71">
    <w:abstractNumId w:val="3"/>
  </w:num>
  <w:num w:numId="72">
    <w:abstractNumId w:val="60"/>
  </w:num>
  <w:num w:numId="73">
    <w:abstractNumId w:val="70"/>
  </w:num>
  <w:num w:numId="74">
    <w:abstractNumId w:val="55"/>
  </w:num>
  <w:num w:numId="75">
    <w:abstractNumId w:val="39"/>
    <w:lvlOverride w:ilvl="0">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9"/>
    <w:lvlOverride w:ilvl="0">
      <w:startOverride w:val="1"/>
    </w:lvlOverride>
  </w:num>
  <w:num w:numId="78">
    <w:abstractNumId w:val="39"/>
    <w:lvlOverride w:ilvl="0">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lvlOverride w:ilvl="0">
      <w:startOverride w:val="1"/>
    </w:lvlOverride>
  </w:num>
  <w:num w:numId="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9"/>
    <w:lvlOverride w:ilvl="0">
      <w:startOverride w:val="1"/>
    </w:lvlOverride>
  </w:num>
  <w:num w:numId="83">
    <w:abstractNumId w:val="39"/>
    <w:lvlOverride w:ilvl="0">
      <w:startOverride w:val="1"/>
    </w:lvlOverride>
  </w:num>
  <w:num w:numId="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9"/>
    <w:lvlOverride w:ilvl="0">
      <w:startOverride w:val="1"/>
    </w:lvlOverride>
  </w:num>
  <w:num w:numId="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9"/>
    <w:lvlOverride w:ilvl="0">
      <w:startOverride w:val="1"/>
    </w:lvlOverride>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9"/>
    <w:lvlOverride w:ilvl="0">
      <w:startOverride w:val="1"/>
    </w:lvlOverride>
  </w:num>
  <w:num w:numId="90">
    <w:abstractNumId w:val="39"/>
    <w:lvlOverride w:ilvl="0">
      <w:startOverride w:val="1"/>
    </w:lvlOverride>
  </w:num>
  <w:num w:numId="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7"/>
    <w:lvlOverride w:ilvl="0">
      <w:startOverride w:val="1"/>
    </w:lvlOverride>
  </w:num>
  <w:num w:numId="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7"/>
    <w:lvlOverride w:ilvl="0">
      <w:startOverride w:val="1"/>
    </w:lvlOverride>
  </w:num>
  <w:num w:numId="99">
    <w:abstractNumId w:val="39"/>
    <w:lvlOverride w:ilvl="0">
      <w:startOverride w:val="1"/>
    </w:lvlOverride>
  </w:num>
  <w:num w:numId="100">
    <w:abstractNumId w:val="54"/>
  </w:num>
  <w:num w:numId="101">
    <w:abstractNumId w:val="69"/>
  </w:num>
  <w:num w:numId="102">
    <w:abstractNumId w:val="39"/>
    <w:lvlOverride w:ilvl="0">
      <w:startOverride w:val="1"/>
    </w:lvlOverride>
  </w:num>
  <w:num w:numId="103">
    <w:abstractNumId w:val="45"/>
  </w:num>
  <w:num w:numId="104">
    <w:abstractNumId w:val="39"/>
    <w:lvlOverride w:ilvl="0">
      <w:startOverride w:val="1"/>
    </w:lvlOverride>
  </w:num>
  <w:num w:numId="105">
    <w:abstractNumId w:val="43"/>
  </w:num>
  <w:num w:numId="106">
    <w:abstractNumId w:val="20"/>
  </w:num>
  <w:num w:numId="107">
    <w:abstractNumId w:val="39"/>
    <w:lvlOverride w:ilvl="0">
      <w:startOverride w:val="1"/>
    </w:lvlOverride>
  </w:num>
  <w:num w:numId="108">
    <w:abstractNumId w:val="18"/>
  </w:num>
  <w:num w:numId="109">
    <w:abstractNumId w:val="66"/>
  </w:num>
  <w:num w:numId="110">
    <w:abstractNumId w:val="56"/>
  </w:num>
  <w:num w:numId="111">
    <w:abstractNumId w:val="39"/>
    <w:lvlOverride w:ilvl="0">
      <w:startOverride w:val="1"/>
    </w:lvlOverride>
  </w:num>
  <w:num w:numId="112">
    <w:abstractNumId w:val="78"/>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75"/>
    <w:rsid w:val="00011479"/>
    <w:rsid w:val="00014517"/>
    <w:rsid w:val="000149A1"/>
    <w:rsid w:val="00014B75"/>
    <w:rsid w:val="000265EF"/>
    <w:rsid w:val="000273F0"/>
    <w:rsid w:val="00027F2B"/>
    <w:rsid w:val="00035ED5"/>
    <w:rsid w:val="00040DFF"/>
    <w:rsid w:val="00042525"/>
    <w:rsid w:val="00050CED"/>
    <w:rsid w:val="00051EFF"/>
    <w:rsid w:val="0005564D"/>
    <w:rsid w:val="00055E37"/>
    <w:rsid w:val="00055E86"/>
    <w:rsid w:val="00057457"/>
    <w:rsid w:val="00057BB9"/>
    <w:rsid w:val="00072942"/>
    <w:rsid w:val="00074266"/>
    <w:rsid w:val="00076E66"/>
    <w:rsid w:val="0008009A"/>
    <w:rsid w:val="000828C0"/>
    <w:rsid w:val="00084D2D"/>
    <w:rsid w:val="00086186"/>
    <w:rsid w:val="000925C7"/>
    <w:rsid w:val="00092FDD"/>
    <w:rsid w:val="0009486F"/>
    <w:rsid w:val="000948EC"/>
    <w:rsid w:val="00095147"/>
    <w:rsid w:val="0009573B"/>
    <w:rsid w:val="00097F1E"/>
    <w:rsid w:val="000A379E"/>
    <w:rsid w:val="000A74F8"/>
    <w:rsid w:val="000B4A60"/>
    <w:rsid w:val="000C49CA"/>
    <w:rsid w:val="000C7A2F"/>
    <w:rsid w:val="000D6476"/>
    <w:rsid w:val="000D6EF9"/>
    <w:rsid w:val="000E615B"/>
    <w:rsid w:val="000F0616"/>
    <w:rsid w:val="000F29F5"/>
    <w:rsid w:val="00100039"/>
    <w:rsid w:val="00100551"/>
    <w:rsid w:val="00102528"/>
    <w:rsid w:val="001053DD"/>
    <w:rsid w:val="0011045F"/>
    <w:rsid w:val="00110884"/>
    <w:rsid w:val="00111319"/>
    <w:rsid w:val="001209CA"/>
    <w:rsid w:val="0012650E"/>
    <w:rsid w:val="00134E86"/>
    <w:rsid w:val="001357DA"/>
    <w:rsid w:val="00137573"/>
    <w:rsid w:val="001413F6"/>
    <w:rsid w:val="00144CF1"/>
    <w:rsid w:val="00147A6E"/>
    <w:rsid w:val="00152378"/>
    <w:rsid w:val="00154607"/>
    <w:rsid w:val="00157484"/>
    <w:rsid w:val="00157EED"/>
    <w:rsid w:val="00157F10"/>
    <w:rsid w:val="001620FF"/>
    <w:rsid w:val="00163B2D"/>
    <w:rsid w:val="00166AF1"/>
    <w:rsid w:val="001807BC"/>
    <w:rsid w:val="001841D4"/>
    <w:rsid w:val="00185BB7"/>
    <w:rsid w:val="0019074E"/>
    <w:rsid w:val="001921C0"/>
    <w:rsid w:val="001926A6"/>
    <w:rsid w:val="00193900"/>
    <w:rsid w:val="00194F29"/>
    <w:rsid w:val="00194F8E"/>
    <w:rsid w:val="00196ED2"/>
    <w:rsid w:val="001A0D55"/>
    <w:rsid w:val="001A362F"/>
    <w:rsid w:val="001A4462"/>
    <w:rsid w:val="001A6702"/>
    <w:rsid w:val="001A733D"/>
    <w:rsid w:val="001B0173"/>
    <w:rsid w:val="001B57F0"/>
    <w:rsid w:val="001B7000"/>
    <w:rsid w:val="001B75BC"/>
    <w:rsid w:val="001C3154"/>
    <w:rsid w:val="001C3739"/>
    <w:rsid w:val="001C6444"/>
    <w:rsid w:val="001D6445"/>
    <w:rsid w:val="001D74E2"/>
    <w:rsid w:val="001E3B9E"/>
    <w:rsid w:val="001E5DC2"/>
    <w:rsid w:val="001F568E"/>
    <w:rsid w:val="001F59E0"/>
    <w:rsid w:val="001F6D0A"/>
    <w:rsid w:val="002069F9"/>
    <w:rsid w:val="002125E9"/>
    <w:rsid w:val="00216B5C"/>
    <w:rsid w:val="00226950"/>
    <w:rsid w:val="0023191C"/>
    <w:rsid w:val="00236D99"/>
    <w:rsid w:val="002374DE"/>
    <w:rsid w:val="00244484"/>
    <w:rsid w:val="00246D40"/>
    <w:rsid w:val="00253FF4"/>
    <w:rsid w:val="00256164"/>
    <w:rsid w:val="00257240"/>
    <w:rsid w:val="0026073B"/>
    <w:rsid w:val="002653E6"/>
    <w:rsid w:val="00276B30"/>
    <w:rsid w:val="00277151"/>
    <w:rsid w:val="00281DDE"/>
    <w:rsid w:val="002855D9"/>
    <w:rsid w:val="00291B1D"/>
    <w:rsid w:val="00295EF8"/>
    <w:rsid w:val="00297263"/>
    <w:rsid w:val="002A0ED4"/>
    <w:rsid w:val="002A5D75"/>
    <w:rsid w:val="002A5E37"/>
    <w:rsid w:val="002B3939"/>
    <w:rsid w:val="002C3C10"/>
    <w:rsid w:val="002D3282"/>
    <w:rsid w:val="002D49B3"/>
    <w:rsid w:val="002E556D"/>
    <w:rsid w:val="002E5E1B"/>
    <w:rsid w:val="002E7F29"/>
    <w:rsid w:val="002F08BF"/>
    <w:rsid w:val="002F1421"/>
    <w:rsid w:val="002F1DAE"/>
    <w:rsid w:val="002F289A"/>
    <w:rsid w:val="002F762B"/>
    <w:rsid w:val="00303099"/>
    <w:rsid w:val="00304711"/>
    <w:rsid w:val="00311821"/>
    <w:rsid w:val="00311D19"/>
    <w:rsid w:val="003120BF"/>
    <w:rsid w:val="003178D2"/>
    <w:rsid w:val="00317F2F"/>
    <w:rsid w:val="00320CB7"/>
    <w:rsid w:val="00342F82"/>
    <w:rsid w:val="0035014E"/>
    <w:rsid w:val="00350609"/>
    <w:rsid w:val="00352723"/>
    <w:rsid w:val="00365381"/>
    <w:rsid w:val="0037060D"/>
    <w:rsid w:val="00371C6E"/>
    <w:rsid w:val="003740CC"/>
    <w:rsid w:val="00374227"/>
    <w:rsid w:val="00374540"/>
    <w:rsid w:val="00380F0E"/>
    <w:rsid w:val="0038533D"/>
    <w:rsid w:val="003918CE"/>
    <w:rsid w:val="00391EAA"/>
    <w:rsid w:val="00392D93"/>
    <w:rsid w:val="00393801"/>
    <w:rsid w:val="003A2967"/>
    <w:rsid w:val="003A7BEE"/>
    <w:rsid w:val="003B2717"/>
    <w:rsid w:val="003B3821"/>
    <w:rsid w:val="003B45E1"/>
    <w:rsid w:val="003C2C3B"/>
    <w:rsid w:val="003C319A"/>
    <w:rsid w:val="003C5B31"/>
    <w:rsid w:val="003D0095"/>
    <w:rsid w:val="003D29A6"/>
    <w:rsid w:val="003E28D2"/>
    <w:rsid w:val="003E4844"/>
    <w:rsid w:val="003F5A3B"/>
    <w:rsid w:val="003F757E"/>
    <w:rsid w:val="0040683E"/>
    <w:rsid w:val="0041070D"/>
    <w:rsid w:val="00412DCA"/>
    <w:rsid w:val="004137A8"/>
    <w:rsid w:val="004151D1"/>
    <w:rsid w:val="00415EC2"/>
    <w:rsid w:val="00421282"/>
    <w:rsid w:val="0042167C"/>
    <w:rsid w:val="00435115"/>
    <w:rsid w:val="00437738"/>
    <w:rsid w:val="00440D44"/>
    <w:rsid w:val="0044317E"/>
    <w:rsid w:val="00447D35"/>
    <w:rsid w:val="00450BB0"/>
    <w:rsid w:val="004529D7"/>
    <w:rsid w:val="00454B34"/>
    <w:rsid w:val="004625E0"/>
    <w:rsid w:val="00464C9D"/>
    <w:rsid w:val="004755F9"/>
    <w:rsid w:val="004818D7"/>
    <w:rsid w:val="0048285E"/>
    <w:rsid w:val="0048435F"/>
    <w:rsid w:val="00485C58"/>
    <w:rsid w:val="004901B1"/>
    <w:rsid w:val="004B1FF4"/>
    <w:rsid w:val="004B2675"/>
    <w:rsid w:val="004B5519"/>
    <w:rsid w:val="004B5CF4"/>
    <w:rsid w:val="004D318B"/>
    <w:rsid w:val="004D53F2"/>
    <w:rsid w:val="004D6115"/>
    <w:rsid w:val="004D68E2"/>
    <w:rsid w:val="004E41A9"/>
    <w:rsid w:val="004F0C44"/>
    <w:rsid w:val="004F4B66"/>
    <w:rsid w:val="004F6011"/>
    <w:rsid w:val="005014A9"/>
    <w:rsid w:val="00504276"/>
    <w:rsid w:val="005042EA"/>
    <w:rsid w:val="0051362D"/>
    <w:rsid w:val="005249C1"/>
    <w:rsid w:val="00526AB4"/>
    <w:rsid w:val="005333C9"/>
    <w:rsid w:val="005342DE"/>
    <w:rsid w:val="005352D5"/>
    <w:rsid w:val="0053582F"/>
    <w:rsid w:val="0054222B"/>
    <w:rsid w:val="0055392B"/>
    <w:rsid w:val="00561B17"/>
    <w:rsid w:val="00562655"/>
    <w:rsid w:val="00567A6D"/>
    <w:rsid w:val="00571C06"/>
    <w:rsid w:val="00572924"/>
    <w:rsid w:val="0058068A"/>
    <w:rsid w:val="0058265C"/>
    <w:rsid w:val="00583D22"/>
    <w:rsid w:val="00585E74"/>
    <w:rsid w:val="00590C4B"/>
    <w:rsid w:val="005A3EBD"/>
    <w:rsid w:val="005A4494"/>
    <w:rsid w:val="005A6CCF"/>
    <w:rsid w:val="005B6988"/>
    <w:rsid w:val="005B6E17"/>
    <w:rsid w:val="005C03AA"/>
    <w:rsid w:val="005C2317"/>
    <w:rsid w:val="005C42EA"/>
    <w:rsid w:val="005D086E"/>
    <w:rsid w:val="005D0E61"/>
    <w:rsid w:val="005D0EF0"/>
    <w:rsid w:val="005E12E3"/>
    <w:rsid w:val="005E177F"/>
    <w:rsid w:val="005E3F1D"/>
    <w:rsid w:val="005F1DBA"/>
    <w:rsid w:val="005F2A2E"/>
    <w:rsid w:val="005F2ACF"/>
    <w:rsid w:val="005F49E1"/>
    <w:rsid w:val="00600612"/>
    <w:rsid w:val="00600FE3"/>
    <w:rsid w:val="006015F5"/>
    <w:rsid w:val="00606BDD"/>
    <w:rsid w:val="00612622"/>
    <w:rsid w:val="00615A3B"/>
    <w:rsid w:val="00621A89"/>
    <w:rsid w:val="006243E7"/>
    <w:rsid w:val="00625987"/>
    <w:rsid w:val="0062678C"/>
    <w:rsid w:val="00631D5A"/>
    <w:rsid w:val="00643D1D"/>
    <w:rsid w:val="00646F3D"/>
    <w:rsid w:val="00652B38"/>
    <w:rsid w:val="00653E05"/>
    <w:rsid w:val="0065482C"/>
    <w:rsid w:val="00656672"/>
    <w:rsid w:val="0066581E"/>
    <w:rsid w:val="00667A69"/>
    <w:rsid w:val="00671105"/>
    <w:rsid w:val="00671B5F"/>
    <w:rsid w:val="00676471"/>
    <w:rsid w:val="00682725"/>
    <w:rsid w:val="00690C42"/>
    <w:rsid w:val="00697790"/>
    <w:rsid w:val="006979B2"/>
    <w:rsid w:val="006A0A0B"/>
    <w:rsid w:val="006A4775"/>
    <w:rsid w:val="006B2C8B"/>
    <w:rsid w:val="006C3836"/>
    <w:rsid w:val="006C584C"/>
    <w:rsid w:val="006C7FBD"/>
    <w:rsid w:val="006D24A8"/>
    <w:rsid w:val="006D2CEF"/>
    <w:rsid w:val="006D4373"/>
    <w:rsid w:val="006D51A4"/>
    <w:rsid w:val="006D741A"/>
    <w:rsid w:val="006E097A"/>
    <w:rsid w:val="006E2445"/>
    <w:rsid w:val="006E2D96"/>
    <w:rsid w:val="006E5426"/>
    <w:rsid w:val="006E5489"/>
    <w:rsid w:val="006F03C3"/>
    <w:rsid w:val="006F1089"/>
    <w:rsid w:val="006F11DA"/>
    <w:rsid w:val="006F6CE8"/>
    <w:rsid w:val="00700B01"/>
    <w:rsid w:val="00704AF1"/>
    <w:rsid w:val="00706A51"/>
    <w:rsid w:val="007129DB"/>
    <w:rsid w:val="00715EE3"/>
    <w:rsid w:val="0071701F"/>
    <w:rsid w:val="00720371"/>
    <w:rsid w:val="00720E40"/>
    <w:rsid w:val="00721376"/>
    <w:rsid w:val="00721C10"/>
    <w:rsid w:val="0072313E"/>
    <w:rsid w:val="0072515B"/>
    <w:rsid w:val="0072748A"/>
    <w:rsid w:val="0072784B"/>
    <w:rsid w:val="007318BD"/>
    <w:rsid w:val="00732D4C"/>
    <w:rsid w:val="00734559"/>
    <w:rsid w:val="00735D13"/>
    <w:rsid w:val="00737804"/>
    <w:rsid w:val="007400E1"/>
    <w:rsid w:val="00740AEC"/>
    <w:rsid w:val="00743360"/>
    <w:rsid w:val="00751AF6"/>
    <w:rsid w:val="00752965"/>
    <w:rsid w:val="00753444"/>
    <w:rsid w:val="00755986"/>
    <w:rsid w:val="00756225"/>
    <w:rsid w:val="00761BD5"/>
    <w:rsid w:val="00772BD6"/>
    <w:rsid w:val="00773E4F"/>
    <w:rsid w:val="00780F2D"/>
    <w:rsid w:val="0078366F"/>
    <w:rsid w:val="00784082"/>
    <w:rsid w:val="0078420B"/>
    <w:rsid w:val="00784AC4"/>
    <w:rsid w:val="00785882"/>
    <w:rsid w:val="00785DE2"/>
    <w:rsid w:val="0079095E"/>
    <w:rsid w:val="007A13B7"/>
    <w:rsid w:val="007A3D33"/>
    <w:rsid w:val="007B169D"/>
    <w:rsid w:val="007B30FE"/>
    <w:rsid w:val="007B5D40"/>
    <w:rsid w:val="007C0C21"/>
    <w:rsid w:val="007E0187"/>
    <w:rsid w:val="007E44C4"/>
    <w:rsid w:val="007F43D9"/>
    <w:rsid w:val="007F492B"/>
    <w:rsid w:val="008036B1"/>
    <w:rsid w:val="00804BF5"/>
    <w:rsid w:val="0081791A"/>
    <w:rsid w:val="0082274A"/>
    <w:rsid w:val="008239CB"/>
    <w:rsid w:val="00825572"/>
    <w:rsid w:val="008268E5"/>
    <w:rsid w:val="008321C0"/>
    <w:rsid w:val="00836331"/>
    <w:rsid w:val="008363AA"/>
    <w:rsid w:val="008423B3"/>
    <w:rsid w:val="00842FD7"/>
    <w:rsid w:val="008471E9"/>
    <w:rsid w:val="0085328D"/>
    <w:rsid w:val="00856451"/>
    <w:rsid w:val="00857614"/>
    <w:rsid w:val="00860B62"/>
    <w:rsid w:val="0086103A"/>
    <w:rsid w:val="0086284C"/>
    <w:rsid w:val="008637F5"/>
    <w:rsid w:val="008647CA"/>
    <w:rsid w:val="00864D14"/>
    <w:rsid w:val="00866B4D"/>
    <w:rsid w:val="00867189"/>
    <w:rsid w:val="008705A0"/>
    <w:rsid w:val="00874273"/>
    <w:rsid w:val="00874C8B"/>
    <w:rsid w:val="008754AD"/>
    <w:rsid w:val="008804AD"/>
    <w:rsid w:val="00882B6C"/>
    <w:rsid w:val="008830AD"/>
    <w:rsid w:val="008857D9"/>
    <w:rsid w:val="00886EDB"/>
    <w:rsid w:val="008902F2"/>
    <w:rsid w:val="00897AAB"/>
    <w:rsid w:val="008A2AFA"/>
    <w:rsid w:val="008B2EBD"/>
    <w:rsid w:val="008B48A3"/>
    <w:rsid w:val="008B550D"/>
    <w:rsid w:val="008B703B"/>
    <w:rsid w:val="008B70D2"/>
    <w:rsid w:val="008C1BBA"/>
    <w:rsid w:val="008C3B3F"/>
    <w:rsid w:val="008C7017"/>
    <w:rsid w:val="008D09D3"/>
    <w:rsid w:val="008D11F0"/>
    <w:rsid w:val="008D338B"/>
    <w:rsid w:val="008D3546"/>
    <w:rsid w:val="008E151E"/>
    <w:rsid w:val="008E4D66"/>
    <w:rsid w:val="008E5EC6"/>
    <w:rsid w:val="008E64BA"/>
    <w:rsid w:val="008E6C67"/>
    <w:rsid w:val="008F0EAC"/>
    <w:rsid w:val="00903A26"/>
    <w:rsid w:val="00903EB5"/>
    <w:rsid w:val="00917B80"/>
    <w:rsid w:val="009211EC"/>
    <w:rsid w:val="009239C3"/>
    <w:rsid w:val="00924A11"/>
    <w:rsid w:val="00926518"/>
    <w:rsid w:val="0093319E"/>
    <w:rsid w:val="00942DE4"/>
    <w:rsid w:val="0095391D"/>
    <w:rsid w:val="00957C0B"/>
    <w:rsid w:val="00962369"/>
    <w:rsid w:val="00964430"/>
    <w:rsid w:val="009757EC"/>
    <w:rsid w:val="00982E14"/>
    <w:rsid w:val="00985B95"/>
    <w:rsid w:val="009875DD"/>
    <w:rsid w:val="00987796"/>
    <w:rsid w:val="00990324"/>
    <w:rsid w:val="0099595E"/>
    <w:rsid w:val="00995D1E"/>
    <w:rsid w:val="00995F89"/>
    <w:rsid w:val="00996DDF"/>
    <w:rsid w:val="009A01ED"/>
    <w:rsid w:val="009A4C82"/>
    <w:rsid w:val="009A7BD8"/>
    <w:rsid w:val="009B27C3"/>
    <w:rsid w:val="009B2FDD"/>
    <w:rsid w:val="009B5494"/>
    <w:rsid w:val="009C43FF"/>
    <w:rsid w:val="009D0F71"/>
    <w:rsid w:val="009D2A2B"/>
    <w:rsid w:val="009D7A1C"/>
    <w:rsid w:val="009E1457"/>
    <w:rsid w:val="009F302B"/>
    <w:rsid w:val="009F4E07"/>
    <w:rsid w:val="009F52D5"/>
    <w:rsid w:val="009F599B"/>
    <w:rsid w:val="00A01D65"/>
    <w:rsid w:val="00A04E8A"/>
    <w:rsid w:val="00A11250"/>
    <w:rsid w:val="00A1359A"/>
    <w:rsid w:val="00A1611C"/>
    <w:rsid w:val="00A21FB1"/>
    <w:rsid w:val="00A30534"/>
    <w:rsid w:val="00A410F7"/>
    <w:rsid w:val="00A4134C"/>
    <w:rsid w:val="00A438B4"/>
    <w:rsid w:val="00A43F01"/>
    <w:rsid w:val="00A4723F"/>
    <w:rsid w:val="00A52299"/>
    <w:rsid w:val="00A60C53"/>
    <w:rsid w:val="00A61DED"/>
    <w:rsid w:val="00A65B85"/>
    <w:rsid w:val="00A71D9F"/>
    <w:rsid w:val="00A7206C"/>
    <w:rsid w:val="00A73427"/>
    <w:rsid w:val="00A74070"/>
    <w:rsid w:val="00A77CEA"/>
    <w:rsid w:val="00A817CD"/>
    <w:rsid w:val="00A856F7"/>
    <w:rsid w:val="00A871E4"/>
    <w:rsid w:val="00A90046"/>
    <w:rsid w:val="00A92388"/>
    <w:rsid w:val="00A924DD"/>
    <w:rsid w:val="00AA11AD"/>
    <w:rsid w:val="00AA505D"/>
    <w:rsid w:val="00AA6E07"/>
    <w:rsid w:val="00AB09B0"/>
    <w:rsid w:val="00AC1F86"/>
    <w:rsid w:val="00AC6170"/>
    <w:rsid w:val="00AD14FC"/>
    <w:rsid w:val="00AD3C5E"/>
    <w:rsid w:val="00AD7195"/>
    <w:rsid w:val="00AE0ABF"/>
    <w:rsid w:val="00AF5EE3"/>
    <w:rsid w:val="00AF7222"/>
    <w:rsid w:val="00AF7991"/>
    <w:rsid w:val="00B0008C"/>
    <w:rsid w:val="00B00354"/>
    <w:rsid w:val="00B03BBF"/>
    <w:rsid w:val="00B067DC"/>
    <w:rsid w:val="00B0756D"/>
    <w:rsid w:val="00B24DFC"/>
    <w:rsid w:val="00B30B2E"/>
    <w:rsid w:val="00B31F3B"/>
    <w:rsid w:val="00B32C44"/>
    <w:rsid w:val="00B36671"/>
    <w:rsid w:val="00B42840"/>
    <w:rsid w:val="00B47496"/>
    <w:rsid w:val="00B508B3"/>
    <w:rsid w:val="00B52C89"/>
    <w:rsid w:val="00B5447C"/>
    <w:rsid w:val="00B55F33"/>
    <w:rsid w:val="00B568AB"/>
    <w:rsid w:val="00B83E85"/>
    <w:rsid w:val="00B86A73"/>
    <w:rsid w:val="00B91B23"/>
    <w:rsid w:val="00B935B2"/>
    <w:rsid w:val="00B93EE3"/>
    <w:rsid w:val="00B948FE"/>
    <w:rsid w:val="00B95C8F"/>
    <w:rsid w:val="00BA06AB"/>
    <w:rsid w:val="00BA6BAA"/>
    <w:rsid w:val="00BB336A"/>
    <w:rsid w:val="00BB3DB4"/>
    <w:rsid w:val="00BB4774"/>
    <w:rsid w:val="00BC3E80"/>
    <w:rsid w:val="00BD73B9"/>
    <w:rsid w:val="00BD7707"/>
    <w:rsid w:val="00BF37C5"/>
    <w:rsid w:val="00BF7E77"/>
    <w:rsid w:val="00C038DA"/>
    <w:rsid w:val="00C10D40"/>
    <w:rsid w:val="00C165BF"/>
    <w:rsid w:val="00C17044"/>
    <w:rsid w:val="00C17251"/>
    <w:rsid w:val="00C213D5"/>
    <w:rsid w:val="00C21D51"/>
    <w:rsid w:val="00C22527"/>
    <w:rsid w:val="00C248D4"/>
    <w:rsid w:val="00C25FAC"/>
    <w:rsid w:val="00C2779C"/>
    <w:rsid w:val="00C31475"/>
    <w:rsid w:val="00C33280"/>
    <w:rsid w:val="00C40022"/>
    <w:rsid w:val="00C42500"/>
    <w:rsid w:val="00C43048"/>
    <w:rsid w:val="00C446ED"/>
    <w:rsid w:val="00C54A70"/>
    <w:rsid w:val="00C61A07"/>
    <w:rsid w:val="00C71EE3"/>
    <w:rsid w:val="00C7244D"/>
    <w:rsid w:val="00C83114"/>
    <w:rsid w:val="00C90931"/>
    <w:rsid w:val="00C93FE2"/>
    <w:rsid w:val="00C954F1"/>
    <w:rsid w:val="00CA24C9"/>
    <w:rsid w:val="00CA4DBC"/>
    <w:rsid w:val="00CC07FF"/>
    <w:rsid w:val="00CC612C"/>
    <w:rsid w:val="00CC6E73"/>
    <w:rsid w:val="00CD1943"/>
    <w:rsid w:val="00CD3635"/>
    <w:rsid w:val="00CE1FED"/>
    <w:rsid w:val="00CF1B6A"/>
    <w:rsid w:val="00CF42DE"/>
    <w:rsid w:val="00CF5300"/>
    <w:rsid w:val="00CF6883"/>
    <w:rsid w:val="00CF72CF"/>
    <w:rsid w:val="00D01C47"/>
    <w:rsid w:val="00D03DFB"/>
    <w:rsid w:val="00D069E8"/>
    <w:rsid w:val="00D07BF5"/>
    <w:rsid w:val="00D16634"/>
    <w:rsid w:val="00D34763"/>
    <w:rsid w:val="00D35F0B"/>
    <w:rsid w:val="00D36644"/>
    <w:rsid w:val="00D36766"/>
    <w:rsid w:val="00D42989"/>
    <w:rsid w:val="00D470A1"/>
    <w:rsid w:val="00D4782D"/>
    <w:rsid w:val="00D56152"/>
    <w:rsid w:val="00D56ACD"/>
    <w:rsid w:val="00D61021"/>
    <w:rsid w:val="00D738D1"/>
    <w:rsid w:val="00D76BE1"/>
    <w:rsid w:val="00D82A95"/>
    <w:rsid w:val="00D84724"/>
    <w:rsid w:val="00D916FA"/>
    <w:rsid w:val="00D9430C"/>
    <w:rsid w:val="00D951F4"/>
    <w:rsid w:val="00DA1331"/>
    <w:rsid w:val="00DA2E18"/>
    <w:rsid w:val="00DB4233"/>
    <w:rsid w:val="00DD0182"/>
    <w:rsid w:val="00DD387D"/>
    <w:rsid w:val="00DE0237"/>
    <w:rsid w:val="00DE411E"/>
    <w:rsid w:val="00DF0BFC"/>
    <w:rsid w:val="00DF295D"/>
    <w:rsid w:val="00DF5C1D"/>
    <w:rsid w:val="00E008E3"/>
    <w:rsid w:val="00E02D02"/>
    <w:rsid w:val="00E115CD"/>
    <w:rsid w:val="00E1203D"/>
    <w:rsid w:val="00E16D3E"/>
    <w:rsid w:val="00E21039"/>
    <w:rsid w:val="00E21277"/>
    <w:rsid w:val="00E22C8D"/>
    <w:rsid w:val="00E2550F"/>
    <w:rsid w:val="00E265F8"/>
    <w:rsid w:val="00E27CF9"/>
    <w:rsid w:val="00E34670"/>
    <w:rsid w:val="00E35946"/>
    <w:rsid w:val="00E3630B"/>
    <w:rsid w:val="00E3722B"/>
    <w:rsid w:val="00E40497"/>
    <w:rsid w:val="00E464CD"/>
    <w:rsid w:val="00E502A5"/>
    <w:rsid w:val="00E50793"/>
    <w:rsid w:val="00E53DA1"/>
    <w:rsid w:val="00E53E3E"/>
    <w:rsid w:val="00E54761"/>
    <w:rsid w:val="00E547CC"/>
    <w:rsid w:val="00E55464"/>
    <w:rsid w:val="00E557E4"/>
    <w:rsid w:val="00E65171"/>
    <w:rsid w:val="00E657DB"/>
    <w:rsid w:val="00E65D99"/>
    <w:rsid w:val="00E70399"/>
    <w:rsid w:val="00E71738"/>
    <w:rsid w:val="00E72AE3"/>
    <w:rsid w:val="00E87A3F"/>
    <w:rsid w:val="00E9306E"/>
    <w:rsid w:val="00E94101"/>
    <w:rsid w:val="00E95CE5"/>
    <w:rsid w:val="00E97DD9"/>
    <w:rsid w:val="00E97E52"/>
    <w:rsid w:val="00EA4B72"/>
    <w:rsid w:val="00EA6B06"/>
    <w:rsid w:val="00EB1733"/>
    <w:rsid w:val="00EB73C8"/>
    <w:rsid w:val="00EC0C72"/>
    <w:rsid w:val="00EC3478"/>
    <w:rsid w:val="00ED0FAA"/>
    <w:rsid w:val="00ED1210"/>
    <w:rsid w:val="00EE1AD0"/>
    <w:rsid w:val="00F011C8"/>
    <w:rsid w:val="00F075BE"/>
    <w:rsid w:val="00F12DF1"/>
    <w:rsid w:val="00F138C6"/>
    <w:rsid w:val="00F14362"/>
    <w:rsid w:val="00F2463B"/>
    <w:rsid w:val="00F259AB"/>
    <w:rsid w:val="00F466B8"/>
    <w:rsid w:val="00F5265F"/>
    <w:rsid w:val="00F5387A"/>
    <w:rsid w:val="00F538C5"/>
    <w:rsid w:val="00F55952"/>
    <w:rsid w:val="00F66BB8"/>
    <w:rsid w:val="00F73F76"/>
    <w:rsid w:val="00F74E3D"/>
    <w:rsid w:val="00F7758B"/>
    <w:rsid w:val="00F82EA6"/>
    <w:rsid w:val="00F879BF"/>
    <w:rsid w:val="00F90790"/>
    <w:rsid w:val="00F96C22"/>
    <w:rsid w:val="00FA0DC3"/>
    <w:rsid w:val="00FA488E"/>
    <w:rsid w:val="00FA6740"/>
    <w:rsid w:val="00FA73FB"/>
    <w:rsid w:val="00FB1759"/>
    <w:rsid w:val="00FB5B0D"/>
    <w:rsid w:val="00FB7336"/>
    <w:rsid w:val="00FB7A6E"/>
    <w:rsid w:val="00FC0EC2"/>
    <w:rsid w:val="00FC0FE3"/>
    <w:rsid w:val="00FC1239"/>
    <w:rsid w:val="00FC4B0B"/>
    <w:rsid w:val="00FC4E7F"/>
    <w:rsid w:val="00FF1A35"/>
    <w:rsid w:val="00FF3646"/>
    <w:rsid w:val="00FF3DC7"/>
    <w:rsid w:val="00FF4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4F46A"/>
  <w15:docId w15:val="{ABC4177A-41CC-451A-AAFD-44EBA32E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color w:val="000000"/>
        <w:sz w:val="24"/>
        <w:szCs w:val="24"/>
        <w:lang w:val="ru-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0884"/>
    <w:pPr>
      <w:spacing w:line="240" w:lineRule="auto"/>
    </w:pPr>
  </w:style>
  <w:style w:type="paragraph" w:styleId="10">
    <w:name w:val="heading 1"/>
    <w:basedOn w:val="1-I"/>
    <w:next w:val="a0"/>
    <w:link w:val="11"/>
    <w:qFormat/>
    <w:rsid w:val="005F2ACF"/>
  </w:style>
  <w:style w:type="paragraph" w:styleId="2">
    <w:name w:val="heading 2"/>
    <w:basedOn w:val="2-1"/>
    <w:link w:val="20"/>
    <w:qFormat/>
    <w:rsid w:val="005A6CCF"/>
    <w:pPr>
      <w:keepNext/>
      <w:keepLines/>
      <w:spacing w:before="360"/>
    </w:pPr>
    <w:rPr>
      <w:sz w:val="32"/>
      <w:szCs w:val="32"/>
    </w:rPr>
  </w:style>
  <w:style w:type="paragraph" w:styleId="3">
    <w:name w:val="heading 3"/>
    <w:basedOn w:val="3-"/>
    <w:link w:val="30"/>
    <w:qFormat/>
    <w:rsid w:val="005A6CCF"/>
    <w:pPr>
      <w:keepNext/>
      <w:keepLines/>
      <w:spacing w:before="320" w:after="80"/>
    </w:pPr>
    <w:rPr>
      <w:color w:val="434343"/>
      <w:sz w:val="28"/>
      <w:szCs w:val="28"/>
    </w:rPr>
  </w:style>
  <w:style w:type="paragraph" w:styleId="4">
    <w:name w:val="heading 4"/>
    <w:basedOn w:val="4-123"/>
    <w:link w:val="40"/>
    <w:qFormat/>
    <w:rsid w:val="00C17251"/>
    <w:pPr>
      <w:keepNext/>
      <w:keepLines/>
      <w:spacing w:before="280" w:after="80"/>
      <w:outlineLvl w:val="3"/>
    </w:pPr>
    <w:rPr>
      <w:color w:val="auto"/>
    </w:rPr>
  </w:style>
  <w:style w:type="paragraph" w:styleId="5">
    <w:name w:val="heading 5"/>
    <w:basedOn w:val="a0"/>
    <w:rsid w:val="005A6CCF"/>
    <w:pPr>
      <w:keepNext/>
      <w:keepLines/>
      <w:spacing w:before="240" w:after="80"/>
      <w:outlineLvl w:val="4"/>
    </w:pPr>
    <w:rPr>
      <w:color w:val="666666"/>
    </w:rPr>
  </w:style>
  <w:style w:type="paragraph" w:styleId="6">
    <w:name w:val="heading 6"/>
    <w:basedOn w:val="a0"/>
    <w:rsid w:val="005A6CCF"/>
    <w:pPr>
      <w:keepNext/>
      <w:keepLines/>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4-0">
    <w:name w:val="Заг4 - пункт статьи нумерованный +"/>
    <w:uiPriority w:val="99"/>
    <w:rsid w:val="001B0173"/>
    <w:pPr>
      <w:numPr>
        <w:numId w:val="53"/>
      </w:numPr>
    </w:pPr>
  </w:style>
  <w:style w:type="table" w:customStyle="1" w:styleId="TableNormal">
    <w:name w:val="Table Normal"/>
    <w:rsid w:val="004B2675"/>
    <w:tblPr>
      <w:tblCellMar>
        <w:top w:w="0" w:type="dxa"/>
        <w:left w:w="0" w:type="dxa"/>
        <w:bottom w:w="0" w:type="dxa"/>
        <w:right w:w="0" w:type="dxa"/>
      </w:tblCellMar>
    </w:tblPr>
  </w:style>
  <w:style w:type="paragraph" w:styleId="a4">
    <w:name w:val="Title"/>
    <w:aliases w:val="Название таб,Таблица № Знак,Название таб Знак,Таблица №"/>
    <w:basedOn w:val="a0"/>
    <w:link w:val="a5"/>
    <w:qFormat/>
    <w:rsid w:val="005A6CCF"/>
    <w:pPr>
      <w:keepNext/>
      <w:keepLines/>
      <w:spacing w:after="60"/>
    </w:pPr>
    <w:rPr>
      <w:sz w:val="52"/>
      <w:szCs w:val="52"/>
    </w:rPr>
  </w:style>
  <w:style w:type="paragraph" w:styleId="a6">
    <w:name w:val="Subtitle"/>
    <w:basedOn w:val="a0"/>
    <w:rsid w:val="005A6CCF"/>
    <w:pPr>
      <w:keepNext/>
      <w:keepLines/>
      <w:spacing w:after="320"/>
    </w:pPr>
    <w:rPr>
      <w:color w:val="666666"/>
      <w:sz w:val="30"/>
      <w:szCs w:val="30"/>
    </w:rPr>
  </w:style>
  <w:style w:type="paragraph" w:styleId="a7">
    <w:name w:val="header"/>
    <w:aliases w:val="ВерхКолонтитул"/>
    <w:basedOn w:val="a0"/>
    <w:link w:val="a8"/>
    <w:uiPriority w:val="99"/>
    <w:unhideWhenUsed/>
    <w:rsid w:val="00B42840"/>
    <w:pPr>
      <w:tabs>
        <w:tab w:val="center" w:pos="4677"/>
        <w:tab w:val="right" w:pos="9355"/>
      </w:tabs>
    </w:pPr>
  </w:style>
  <w:style w:type="character" w:customStyle="1" w:styleId="a8">
    <w:name w:val="Верхний колонтитул Знак"/>
    <w:aliases w:val="ВерхКолонтитул Знак"/>
    <w:basedOn w:val="a1"/>
    <w:link w:val="a7"/>
    <w:uiPriority w:val="99"/>
    <w:rsid w:val="00B42840"/>
  </w:style>
  <w:style w:type="paragraph" w:styleId="a9">
    <w:name w:val="footer"/>
    <w:basedOn w:val="a0"/>
    <w:link w:val="aa"/>
    <w:uiPriority w:val="99"/>
    <w:unhideWhenUsed/>
    <w:rsid w:val="00B42840"/>
    <w:pPr>
      <w:tabs>
        <w:tab w:val="center" w:pos="4677"/>
        <w:tab w:val="right" w:pos="9355"/>
      </w:tabs>
    </w:pPr>
  </w:style>
  <w:style w:type="character" w:customStyle="1" w:styleId="aa">
    <w:name w:val="Нижний колонтитул Знак"/>
    <w:basedOn w:val="a1"/>
    <w:link w:val="a9"/>
    <w:uiPriority w:val="99"/>
    <w:rsid w:val="00B42840"/>
  </w:style>
  <w:style w:type="paragraph" w:styleId="12">
    <w:name w:val="toc 1"/>
    <w:basedOn w:val="a0"/>
    <w:next w:val="a0"/>
    <w:autoRedefine/>
    <w:uiPriority w:val="39"/>
    <w:unhideWhenUsed/>
    <w:rsid w:val="003120BF"/>
    <w:pPr>
      <w:spacing w:before="240" w:after="120"/>
    </w:pPr>
    <w:rPr>
      <w:rFonts w:asciiTheme="minorHAnsi" w:hAnsiTheme="minorHAnsi"/>
      <w:b/>
      <w:bCs/>
      <w:sz w:val="20"/>
      <w:szCs w:val="20"/>
    </w:rPr>
  </w:style>
  <w:style w:type="paragraph" w:styleId="21">
    <w:name w:val="toc 2"/>
    <w:basedOn w:val="a0"/>
    <w:next w:val="a0"/>
    <w:autoRedefine/>
    <w:uiPriority w:val="39"/>
    <w:unhideWhenUsed/>
    <w:rsid w:val="00B42840"/>
    <w:pPr>
      <w:spacing w:before="120"/>
      <w:ind w:left="240"/>
    </w:pPr>
    <w:rPr>
      <w:rFonts w:asciiTheme="minorHAnsi" w:hAnsiTheme="minorHAnsi"/>
      <w:i/>
      <w:iCs/>
      <w:sz w:val="20"/>
      <w:szCs w:val="20"/>
    </w:rPr>
  </w:style>
  <w:style w:type="character" w:styleId="ab">
    <w:name w:val="Hyperlink"/>
    <w:basedOn w:val="a1"/>
    <w:uiPriority w:val="99"/>
    <w:unhideWhenUsed/>
    <w:rsid w:val="00B42840"/>
    <w:rPr>
      <w:color w:val="0000FF" w:themeColor="hyperlink"/>
      <w:u w:val="single"/>
    </w:rPr>
  </w:style>
  <w:style w:type="paragraph" w:styleId="ac">
    <w:name w:val="Balloon Text"/>
    <w:basedOn w:val="a0"/>
    <w:link w:val="ad"/>
    <w:semiHidden/>
    <w:unhideWhenUsed/>
    <w:rsid w:val="00B508B3"/>
    <w:rPr>
      <w:rFonts w:ascii="Tahoma" w:hAnsi="Tahoma" w:cs="Tahoma"/>
      <w:sz w:val="16"/>
      <w:szCs w:val="16"/>
    </w:rPr>
  </w:style>
  <w:style w:type="character" w:customStyle="1" w:styleId="ad">
    <w:name w:val="Текст выноски Знак"/>
    <w:basedOn w:val="a1"/>
    <w:link w:val="ac"/>
    <w:semiHidden/>
    <w:rsid w:val="00B508B3"/>
    <w:rPr>
      <w:rFonts w:ascii="Tahoma" w:hAnsi="Tahoma" w:cs="Tahoma"/>
      <w:sz w:val="16"/>
      <w:szCs w:val="16"/>
    </w:rPr>
  </w:style>
  <w:style w:type="paragraph" w:customStyle="1" w:styleId="1-I">
    <w:name w:val="Заг1 - Часть I"/>
    <w:aliases w:val="II,III,IV,V..."/>
    <w:basedOn w:val="a0"/>
    <w:link w:val="1-I0"/>
    <w:qFormat/>
    <w:rsid w:val="00B5447C"/>
    <w:pPr>
      <w:pageBreakBefore/>
      <w:numPr>
        <w:numId w:val="1"/>
      </w:numPr>
      <w:pBdr>
        <w:top w:val="none" w:sz="0" w:space="0" w:color="auto"/>
        <w:left w:val="none" w:sz="0" w:space="0" w:color="auto"/>
        <w:bottom w:val="none" w:sz="0" w:space="0" w:color="auto"/>
        <w:right w:val="none" w:sz="0" w:space="0" w:color="auto"/>
        <w:between w:val="none" w:sz="0" w:space="0" w:color="auto"/>
      </w:pBdr>
      <w:tabs>
        <w:tab w:val="left" w:pos="-1134"/>
      </w:tabs>
      <w:spacing w:after="240"/>
      <w:ind w:left="0" w:firstLine="0"/>
      <w:jc w:val="center"/>
      <w:outlineLvl w:val="0"/>
    </w:pPr>
    <w:rPr>
      <w:rFonts w:eastAsia="Times New Roman"/>
      <w:b/>
      <w:caps/>
      <w:color w:val="auto"/>
      <w:sz w:val="28"/>
    </w:rPr>
  </w:style>
  <w:style w:type="character" w:customStyle="1" w:styleId="1-I0">
    <w:name w:val="Заг1 - Часть I Знак"/>
    <w:aliases w:val="II Знак,III Знак,IV Знак,V... Знак"/>
    <w:link w:val="1-I"/>
    <w:rsid w:val="00B5447C"/>
    <w:rPr>
      <w:rFonts w:eastAsia="Times New Roman"/>
      <w:b/>
      <w:caps/>
      <w:color w:val="auto"/>
      <w:sz w:val="28"/>
    </w:rPr>
  </w:style>
  <w:style w:type="paragraph" w:customStyle="1" w:styleId="2-1">
    <w:name w:val="Заг2 - Глава 1"/>
    <w:aliases w:val="2,3"/>
    <w:basedOn w:val="a0"/>
    <w:link w:val="2-10"/>
    <w:qFormat/>
    <w:rsid w:val="00743360"/>
    <w:pPr>
      <w:widowControl w:val="0"/>
      <w:numPr>
        <w:numId w:val="2"/>
      </w:numPr>
      <w:pBdr>
        <w:top w:val="none" w:sz="0" w:space="0" w:color="auto"/>
        <w:left w:val="none" w:sz="0" w:space="0" w:color="auto"/>
        <w:bottom w:val="none" w:sz="0" w:space="0" w:color="auto"/>
        <w:right w:val="none" w:sz="0" w:space="0" w:color="auto"/>
        <w:between w:val="none" w:sz="0" w:space="0" w:color="auto"/>
      </w:pBdr>
      <w:tabs>
        <w:tab w:val="left" w:pos="709"/>
      </w:tabs>
      <w:spacing w:before="480" w:after="120"/>
      <w:ind w:left="357" w:hanging="357"/>
      <w:jc w:val="center"/>
      <w:outlineLvl w:val="1"/>
    </w:pPr>
    <w:rPr>
      <w:rFonts w:eastAsia="Times New Roman"/>
      <w:b/>
      <w:smallCaps/>
      <w:color w:val="auto"/>
    </w:rPr>
  </w:style>
  <w:style w:type="character" w:customStyle="1" w:styleId="2-10">
    <w:name w:val="Заг2 - Глава 1 Знак"/>
    <w:aliases w:val="2 Знак,3 Знак"/>
    <w:link w:val="2-1"/>
    <w:rsid w:val="00743360"/>
    <w:rPr>
      <w:rFonts w:eastAsia="Times New Roman"/>
      <w:b/>
      <w:smallCaps/>
      <w:color w:val="auto"/>
    </w:rPr>
  </w:style>
  <w:style w:type="paragraph" w:customStyle="1" w:styleId="3-">
    <w:name w:val="Заг3 - Статья"/>
    <w:basedOn w:val="a0"/>
    <w:link w:val="3-0"/>
    <w:qFormat/>
    <w:rsid w:val="007318BD"/>
    <w:pPr>
      <w:widowControl w:val="0"/>
      <w:numPr>
        <w:numId w:val="3"/>
      </w:numPr>
      <w:pBdr>
        <w:top w:val="none" w:sz="0" w:space="0" w:color="auto"/>
        <w:left w:val="none" w:sz="0" w:space="0" w:color="auto"/>
        <w:bottom w:val="none" w:sz="0" w:space="0" w:color="auto"/>
        <w:right w:val="none" w:sz="0" w:space="0" w:color="auto"/>
        <w:between w:val="none" w:sz="0" w:space="0" w:color="auto"/>
      </w:pBdr>
      <w:spacing w:before="240" w:after="120"/>
      <w:jc w:val="both"/>
      <w:outlineLvl w:val="2"/>
    </w:pPr>
    <w:rPr>
      <w:rFonts w:eastAsia="Times New Roman"/>
      <w:b/>
      <w:color w:val="auto"/>
    </w:rPr>
  </w:style>
  <w:style w:type="character" w:customStyle="1" w:styleId="3-0">
    <w:name w:val="Заг3 - Статья Знак"/>
    <w:link w:val="3-"/>
    <w:rsid w:val="007318BD"/>
    <w:rPr>
      <w:rFonts w:eastAsia="Times New Roman"/>
      <w:b/>
      <w:color w:val="auto"/>
    </w:rPr>
  </w:style>
  <w:style w:type="numbering" w:customStyle="1" w:styleId="a">
    <w:name w:val="ПЗЗ"/>
    <w:uiPriority w:val="99"/>
    <w:rsid w:val="00074266"/>
    <w:pPr>
      <w:numPr>
        <w:numId w:val="54"/>
      </w:numPr>
    </w:pPr>
  </w:style>
  <w:style w:type="paragraph" w:customStyle="1" w:styleId="4-1">
    <w:name w:val="Заг4 - Раздел статьи"/>
    <w:basedOn w:val="4-2"/>
    <w:link w:val="4-3"/>
    <w:qFormat/>
    <w:rsid w:val="004B5CF4"/>
    <w:pPr>
      <w:numPr>
        <w:numId w:val="56"/>
      </w:numPr>
    </w:pPr>
  </w:style>
  <w:style w:type="paragraph" w:styleId="ae">
    <w:name w:val="Body Text"/>
    <w:basedOn w:val="a0"/>
    <w:link w:val="af"/>
    <w:unhideWhenUsed/>
    <w:rsid w:val="008268E5"/>
    <w:pPr>
      <w:spacing w:after="120"/>
      <w:ind w:firstLine="709"/>
    </w:pPr>
  </w:style>
  <w:style w:type="character" w:customStyle="1" w:styleId="af">
    <w:name w:val="Основной текст Знак"/>
    <w:basedOn w:val="a1"/>
    <w:link w:val="ae"/>
    <w:rsid w:val="008268E5"/>
  </w:style>
  <w:style w:type="paragraph" w:customStyle="1" w:styleId="5-0">
    <w:name w:val="Заг5 - Используемые обозначения"/>
    <w:basedOn w:val="ae"/>
    <w:link w:val="5-1"/>
    <w:qFormat/>
    <w:rsid w:val="00B508B3"/>
    <w:pPr>
      <w:pageBreakBefore/>
      <w:pBdr>
        <w:top w:val="none" w:sz="0" w:space="0" w:color="auto"/>
        <w:left w:val="none" w:sz="0" w:space="0" w:color="auto"/>
        <w:bottom w:val="none" w:sz="0" w:space="0" w:color="auto"/>
        <w:right w:val="none" w:sz="0" w:space="0" w:color="auto"/>
        <w:between w:val="none" w:sz="0" w:space="0" w:color="auto"/>
      </w:pBdr>
      <w:spacing w:before="360" w:after="240"/>
      <w:ind w:left="709"/>
      <w:jc w:val="both"/>
      <w:outlineLvl w:val="4"/>
    </w:pPr>
    <w:rPr>
      <w:rFonts w:eastAsia="Times New Roman"/>
      <w:i/>
      <w:color w:val="auto"/>
    </w:rPr>
  </w:style>
  <w:style w:type="character" w:customStyle="1" w:styleId="5-1">
    <w:name w:val="Заг5 - Используемые обозначения Знак"/>
    <w:link w:val="5-0"/>
    <w:rsid w:val="00B508B3"/>
    <w:rPr>
      <w:rFonts w:ascii="Times New Roman" w:eastAsia="Times New Roman" w:hAnsi="Times New Roman" w:cs="Times New Roman"/>
      <w:i/>
      <w:color w:val="auto"/>
      <w:sz w:val="24"/>
      <w:szCs w:val="24"/>
    </w:rPr>
  </w:style>
  <w:style w:type="paragraph" w:styleId="af0">
    <w:name w:val="Document Map"/>
    <w:basedOn w:val="a0"/>
    <w:link w:val="af1"/>
    <w:semiHidden/>
    <w:unhideWhenUsed/>
    <w:rsid w:val="00257240"/>
    <w:rPr>
      <w:rFonts w:ascii="Tahoma" w:hAnsi="Tahoma" w:cs="Tahoma"/>
      <w:sz w:val="16"/>
      <w:szCs w:val="16"/>
    </w:rPr>
  </w:style>
  <w:style w:type="character" w:customStyle="1" w:styleId="af1">
    <w:name w:val="Схема документа Знак"/>
    <w:basedOn w:val="a1"/>
    <w:link w:val="af0"/>
    <w:semiHidden/>
    <w:rsid w:val="00257240"/>
    <w:rPr>
      <w:rFonts w:ascii="Tahoma" w:hAnsi="Tahoma" w:cs="Tahoma"/>
      <w:sz w:val="16"/>
      <w:szCs w:val="16"/>
    </w:rPr>
  </w:style>
  <w:style w:type="paragraph" w:customStyle="1" w:styleId="1">
    <w:name w:val="Список маркированный 1"/>
    <w:basedOn w:val="a0"/>
    <w:link w:val="13"/>
    <w:qFormat/>
    <w:rsid w:val="00C954F1"/>
    <w:pPr>
      <w:numPr>
        <w:numId w:val="25"/>
      </w:numPr>
      <w:pBdr>
        <w:top w:val="none" w:sz="0" w:space="0" w:color="auto"/>
        <w:left w:val="none" w:sz="0" w:space="0" w:color="auto"/>
        <w:bottom w:val="none" w:sz="0" w:space="0" w:color="auto"/>
        <w:right w:val="none" w:sz="0" w:space="0" w:color="auto"/>
        <w:between w:val="none" w:sz="0" w:space="0" w:color="auto"/>
      </w:pBdr>
      <w:tabs>
        <w:tab w:val="left" w:pos="1134"/>
      </w:tabs>
      <w:autoSpaceDE w:val="0"/>
      <w:autoSpaceDN w:val="0"/>
      <w:adjustRightInd w:val="0"/>
      <w:jc w:val="both"/>
    </w:pPr>
    <w:rPr>
      <w:rFonts w:eastAsia="Times New Roman"/>
      <w:color w:val="auto"/>
    </w:rPr>
  </w:style>
  <w:style w:type="paragraph" w:customStyle="1" w:styleId="22">
    <w:name w:val="Список маркированный 2"/>
    <w:basedOn w:val="1"/>
    <w:link w:val="23"/>
    <w:qFormat/>
    <w:rsid w:val="00C954F1"/>
    <w:pPr>
      <w:tabs>
        <w:tab w:val="clear" w:pos="1134"/>
      </w:tabs>
    </w:pPr>
  </w:style>
  <w:style w:type="character" w:customStyle="1" w:styleId="23">
    <w:name w:val="Список маркированный 2 Знак"/>
    <w:link w:val="22"/>
    <w:rsid w:val="00C954F1"/>
    <w:rPr>
      <w:rFonts w:eastAsia="Times New Roman"/>
      <w:color w:val="auto"/>
    </w:rPr>
  </w:style>
  <w:style w:type="character" w:customStyle="1" w:styleId="11">
    <w:name w:val="Заголовок 1 Знак"/>
    <w:link w:val="10"/>
    <w:rsid w:val="005F2ACF"/>
    <w:rPr>
      <w:rFonts w:eastAsia="Times New Roman"/>
      <w:b/>
      <w:caps/>
      <w:color w:val="auto"/>
      <w:sz w:val="28"/>
    </w:rPr>
  </w:style>
  <w:style w:type="character" w:customStyle="1" w:styleId="20">
    <w:name w:val="Заголовок 2 Знак"/>
    <w:link w:val="2"/>
    <w:rsid w:val="00057457"/>
    <w:rPr>
      <w:rFonts w:eastAsia="Times New Roman"/>
      <w:b/>
      <w:smallCaps/>
      <w:color w:val="auto"/>
      <w:sz w:val="32"/>
      <w:szCs w:val="32"/>
    </w:rPr>
  </w:style>
  <w:style w:type="character" w:customStyle="1" w:styleId="30">
    <w:name w:val="Заголовок 3 Знак"/>
    <w:link w:val="3"/>
    <w:rsid w:val="00057457"/>
    <w:rPr>
      <w:rFonts w:eastAsia="Times New Roman"/>
      <w:b/>
      <w:color w:val="434343"/>
      <w:sz w:val="28"/>
      <w:szCs w:val="28"/>
    </w:rPr>
  </w:style>
  <w:style w:type="character" w:customStyle="1" w:styleId="40">
    <w:name w:val="Заголовок 4 Знак"/>
    <w:link w:val="4"/>
    <w:rsid w:val="00C17251"/>
    <w:rPr>
      <w:rFonts w:eastAsia="Times New Roman"/>
      <w:color w:val="auto"/>
    </w:rPr>
  </w:style>
  <w:style w:type="paragraph" w:styleId="31">
    <w:name w:val="toc 3"/>
    <w:basedOn w:val="a0"/>
    <w:next w:val="a0"/>
    <w:autoRedefine/>
    <w:uiPriority w:val="39"/>
    <w:rsid w:val="005A3EBD"/>
    <w:pPr>
      <w:ind w:left="480"/>
    </w:pPr>
    <w:rPr>
      <w:rFonts w:asciiTheme="minorHAnsi" w:hAnsiTheme="minorHAnsi"/>
      <w:sz w:val="20"/>
      <w:szCs w:val="20"/>
    </w:rPr>
  </w:style>
  <w:style w:type="paragraph" w:styleId="41">
    <w:name w:val="toc 4"/>
    <w:basedOn w:val="a0"/>
    <w:next w:val="a0"/>
    <w:autoRedefine/>
    <w:uiPriority w:val="39"/>
    <w:rsid w:val="005A3EBD"/>
    <w:pPr>
      <w:ind w:left="720"/>
    </w:pPr>
    <w:rPr>
      <w:rFonts w:asciiTheme="minorHAnsi" w:hAnsiTheme="minorHAnsi"/>
      <w:sz w:val="20"/>
      <w:szCs w:val="20"/>
    </w:rPr>
  </w:style>
  <w:style w:type="paragraph" w:styleId="50">
    <w:name w:val="toc 5"/>
    <w:basedOn w:val="a0"/>
    <w:next w:val="a0"/>
    <w:autoRedefine/>
    <w:semiHidden/>
    <w:rsid w:val="005A3EBD"/>
    <w:pPr>
      <w:ind w:left="960"/>
    </w:pPr>
    <w:rPr>
      <w:rFonts w:asciiTheme="minorHAnsi" w:hAnsiTheme="minorHAnsi"/>
      <w:sz w:val="20"/>
      <w:szCs w:val="20"/>
    </w:rPr>
  </w:style>
  <w:style w:type="paragraph" w:styleId="60">
    <w:name w:val="toc 6"/>
    <w:basedOn w:val="a0"/>
    <w:next w:val="a0"/>
    <w:autoRedefine/>
    <w:semiHidden/>
    <w:rsid w:val="005A3EBD"/>
    <w:pPr>
      <w:ind w:left="1200"/>
    </w:pPr>
    <w:rPr>
      <w:rFonts w:asciiTheme="minorHAnsi" w:hAnsiTheme="minorHAnsi"/>
      <w:sz w:val="20"/>
      <w:szCs w:val="20"/>
    </w:rPr>
  </w:style>
  <w:style w:type="paragraph" w:styleId="7">
    <w:name w:val="toc 7"/>
    <w:basedOn w:val="a0"/>
    <w:next w:val="a0"/>
    <w:autoRedefine/>
    <w:semiHidden/>
    <w:rsid w:val="005A3EBD"/>
    <w:pPr>
      <w:ind w:left="1440"/>
    </w:pPr>
    <w:rPr>
      <w:rFonts w:asciiTheme="minorHAnsi" w:hAnsiTheme="minorHAnsi"/>
      <w:sz w:val="20"/>
      <w:szCs w:val="20"/>
    </w:rPr>
  </w:style>
  <w:style w:type="paragraph" w:styleId="8">
    <w:name w:val="toc 8"/>
    <w:basedOn w:val="a0"/>
    <w:next w:val="a0"/>
    <w:autoRedefine/>
    <w:semiHidden/>
    <w:rsid w:val="005A3EBD"/>
    <w:pPr>
      <w:ind w:left="1680"/>
    </w:pPr>
    <w:rPr>
      <w:rFonts w:asciiTheme="minorHAnsi" w:hAnsiTheme="minorHAnsi"/>
      <w:sz w:val="20"/>
      <w:szCs w:val="20"/>
    </w:rPr>
  </w:style>
  <w:style w:type="paragraph" w:styleId="9">
    <w:name w:val="toc 9"/>
    <w:basedOn w:val="a0"/>
    <w:next w:val="a0"/>
    <w:autoRedefine/>
    <w:semiHidden/>
    <w:rsid w:val="005A3EBD"/>
    <w:pPr>
      <w:ind w:left="1920"/>
    </w:pPr>
    <w:rPr>
      <w:rFonts w:asciiTheme="minorHAnsi" w:hAnsiTheme="minorHAnsi"/>
      <w:sz w:val="20"/>
      <w:szCs w:val="20"/>
    </w:rPr>
  </w:style>
  <w:style w:type="paragraph" w:customStyle="1" w:styleId="Iauiue">
    <w:name w:val="Iau?iue"/>
    <w:rsid w:val="005A3EBD"/>
    <w:pPr>
      <w:widowControl w:val="0"/>
      <w:pBdr>
        <w:top w:val="none" w:sz="0" w:space="0" w:color="auto"/>
        <w:left w:val="none" w:sz="0" w:space="0" w:color="auto"/>
        <w:bottom w:val="none" w:sz="0" w:space="0" w:color="auto"/>
        <w:right w:val="none" w:sz="0" w:space="0" w:color="auto"/>
        <w:between w:val="none" w:sz="0" w:space="0" w:color="auto"/>
      </w:pBdr>
      <w:spacing w:line="240" w:lineRule="auto"/>
    </w:pPr>
    <w:rPr>
      <w:rFonts w:eastAsia="Times New Roman"/>
      <w:color w:val="auto"/>
      <w:sz w:val="20"/>
      <w:szCs w:val="20"/>
    </w:rPr>
  </w:style>
  <w:style w:type="character" w:customStyle="1" w:styleId="4-3">
    <w:name w:val="Заг4 - Раздел статьи Знак"/>
    <w:basedOn w:val="4-4"/>
    <w:link w:val="4-1"/>
    <w:rsid w:val="004B5CF4"/>
    <w:rPr>
      <w:rFonts w:eastAsia="Times New Roman"/>
      <w:color w:val="000000" w:themeColor="text1"/>
    </w:rPr>
  </w:style>
  <w:style w:type="paragraph" w:customStyle="1" w:styleId="24">
    <w:name w:val="Îñíîâíîé òåêñò 2"/>
    <w:basedOn w:val="a0"/>
    <w:rsid w:val="005A3EBD"/>
    <w:pPr>
      <w:widowControl w:val="0"/>
      <w:pBdr>
        <w:top w:val="none" w:sz="0" w:space="0" w:color="auto"/>
        <w:left w:val="none" w:sz="0" w:space="0" w:color="auto"/>
        <w:bottom w:val="none" w:sz="0" w:space="0" w:color="auto"/>
        <w:right w:val="none" w:sz="0" w:space="0" w:color="auto"/>
        <w:between w:val="none" w:sz="0" w:space="0" w:color="auto"/>
      </w:pBdr>
      <w:ind w:firstLine="720"/>
      <w:jc w:val="both"/>
    </w:pPr>
    <w:rPr>
      <w:rFonts w:eastAsia="Times New Roman"/>
      <w:b/>
      <w:szCs w:val="20"/>
      <w:lang w:val="en-US"/>
    </w:rPr>
  </w:style>
  <w:style w:type="paragraph" w:customStyle="1" w:styleId="Iniiaiieoaenonionooiii2">
    <w:name w:val="Iniiaiie oaeno n ionooiii 2"/>
    <w:basedOn w:val="Iauiue"/>
    <w:rsid w:val="005A3EBD"/>
    <w:pPr>
      <w:widowControl/>
      <w:ind w:firstLine="284"/>
      <w:jc w:val="both"/>
    </w:pPr>
    <w:rPr>
      <w:rFonts w:ascii="Peterburg" w:hAnsi="Peterburg"/>
    </w:rPr>
  </w:style>
  <w:style w:type="paragraph" w:customStyle="1" w:styleId="nienie">
    <w:name w:val="nienie"/>
    <w:basedOn w:val="Iauiue"/>
    <w:rsid w:val="005A3EBD"/>
    <w:pPr>
      <w:keepLines/>
      <w:ind w:left="709" w:hanging="284"/>
      <w:jc w:val="both"/>
    </w:pPr>
    <w:rPr>
      <w:rFonts w:ascii="Peterburg" w:hAnsi="Peterburg"/>
      <w:sz w:val="24"/>
    </w:rPr>
  </w:style>
  <w:style w:type="paragraph" w:customStyle="1" w:styleId="af2">
    <w:name w:val="ñïèñîê"/>
    <w:basedOn w:val="a0"/>
    <w:rsid w:val="005A3EBD"/>
    <w:pPr>
      <w:keepLines/>
      <w:widowControl w:val="0"/>
      <w:pBdr>
        <w:top w:val="none" w:sz="0" w:space="0" w:color="auto"/>
        <w:left w:val="none" w:sz="0" w:space="0" w:color="auto"/>
        <w:bottom w:val="none" w:sz="0" w:space="0" w:color="auto"/>
        <w:right w:val="none" w:sz="0" w:space="0" w:color="auto"/>
        <w:between w:val="none" w:sz="0" w:space="0" w:color="auto"/>
      </w:pBdr>
      <w:ind w:left="709" w:hanging="284"/>
      <w:jc w:val="both"/>
    </w:pPr>
    <w:rPr>
      <w:rFonts w:ascii="Peterburg" w:eastAsia="Times New Roman" w:hAnsi="Peterburg"/>
      <w:color w:val="auto"/>
      <w:szCs w:val="20"/>
    </w:rPr>
  </w:style>
  <w:style w:type="paragraph" w:customStyle="1" w:styleId="51">
    <w:name w:val="çàãîëîâîê 5"/>
    <w:basedOn w:val="a0"/>
    <w:next w:val="a0"/>
    <w:rsid w:val="005A3EBD"/>
    <w:pPr>
      <w:keepNext/>
      <w:widowControl w:val="0"/>
      <w:pBdr>
        <w:top w:val="none" w:sz="0" w:space="0" w:color="auto"/>
        <w:left w:val="none" w:sz="0" w:space="0" w:color="auto"/>
        <w:bottom w:val="none" w:sz="0" w:space="0" w:color="auto"/>
        <w:right w:val="none" w:sz="0" w:space="0" w:color="auto"/>
        <w:between w:val="none" w:sz="0" w:space="0" w:color="auto"/>
      </w:pBdr>
      <w:ind w:firstLine="567"/>
      <w:jc w:val="both"/>
    </w:pPr>
    <w:rPr>
      <w:rFonts w:eastAsia="Times New Roman"/>
      <w:b/>
      <w:color w:val="auto"/>
      <w:sz w:val="20"/>
      <w:szCs w:val="20"/>
      <w:u w:val="single"/>
    </w:rPr>
  </w:style>
  <w:style w:type="paragraph" w:customStyle="1" w:styleId="ConsTitle">
    <w:name w:val="ConsTitle"/>
    <w:rsid w:val="005A3EB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eastAsia="Times New Roman"/>
      <w:b/>
      <w:bCs/>
      <w:color w:val="auto"/>
      <w:sz w:val="16"/>
      <w:szCs w:val="16"/>
    </w:rPr>
  </w:style>
  <w:style w:type="paragraph" w:customStyle="1" w:styleId="ConsPlusNormal">
    <w:name w:val="ConsPlusNormal"/>
    <w:link w:val="ConsPlusNormal0"/>
    <w:rsid w:val="005A3EB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ind w:firstLine="720"/>
    </w:pPr>
    <w:rPr>
      <w:rFonts w:eastAsia="Times New Roman"/>
      <w:color w:val="auto"/>
    </w:rPr>
  </w:style>
  <w:style w:type="paragraph" w:customStyle="1" w:styleId="ConsPlusNonformat">
    <w:name w:val="ConsPlusNonformat"/>
    <w:rsid w:val="005A3EB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ascii="Courier New" w:eastAsia="Times New Roman" w:hAnsi="Courier New" w:cs="Courier New"/>
      <w:color w:val="auto"/>
      <w:sz w:val="20"/>
      <w:szCs w:val="20"/>
    </w:rPr>
  </w:style>
  <w:style w:type="paragraph" w:customStyle="1" w:styleId="Heading">
    <w:name w:val="Heading"/>
    <w:rsid w:val="005A3EB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eastAsia="Times New Roman"/>
      <w:b/>
      <w:bCs/>
      <w:color w:val="auto"/>
    </w:rPr>
  </w:style>
  <w:style w:type="paragraph" w:styleId="af3">
    <w:name w:val="footnote text"/>
    <w:basedOn w:val="a0"/>
    <w:link w:val="af4"/>
    <w:semiHidden/>
    <w:rsid w:val="005A3EB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eastAsia="Times New Roman"/>
      <w:color w:val="auto"/>
      <w:sz w:val="20"/>
      <w:szCs w:val="20"/>
    </w:rPr>
  </w:style>
  <w:style w:type="character" w:customStyle="1" w:styleId="af4">
    <w:name w:val="Текст сноски Знак"/>
    <w:basedOn w:val="a1"/>
    <w:link w:val="af3"/>
    <w:semiHidden/>
    <w:rsid w:val="005A3EBD"/>
    <w:rPr>
      <w:rFonts w:ascii="Times New Roman" w:eastAsia="Times New Roman" w:hAnsi="Times New Roman" w:cs="Times New Roman"/>
      <w:color w:val="auto"/>
      <w:sz w:val="20"/>
      <w:szCs w:val="20"/>
    </w:rPr>
  </w:style>
  <w:style w:type="character" w:styleId="af5">
    <w:name w:val="footnote reference"/>
    <w:semiHidden/>
    <w:rsid w:val="005A3EBD"/>
    <w:rPr>
      <w:vertAlign w:val="superscript"/>
    </w:rPr>
  </w:style>
  <w:style w:type="paragraph" w:styleId="af6">
    <w:name w:val="Body Text Indent"/>
    <w:basedOn w:val="a0"/>
    <w:link w:val="af7"/>
    <w:rsid w:val="005A3EB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20"/>
      <w:ind w:left="283"/>
    </w:pPr>
    <w:rPr>
      <w:rFonts w:eastAsia="Times New Roman"/>
      <w:color w:val="auto"/>
      <w:sz w:val="20"/>
      <w:szCs w:val="20"/>
    </w:rPr>
  </w:style>
  <w:style w:type="character" w:customStyle="1" w:styleId="af7">
    <w:name w:val="Основной текст с отступом Знак"/>
    <w:basedOn w:val="a1"/>
    <w:link w:val="af6"/>
    <w:rsid w:val="005A3EBD"/>
    <w:rPr>
      <w:rFonts w:ascii="Times New Roman" w:eastAsia="Times New Roman" w:hAnsi="Times New Roman" w:cs="Times New Roman"/>
      <w:color w:val="auto"/>
      <w:sz w:val="20"/>
      <w:szCs w:val="20"/>
    </w:rPr>
  </w:style>
  <w:style w:type="paragraph" w:customStyle="1" w:styleId="ConsNormal">
    <w:name w:val="ConsNormal"/>
    <w:rsid w:val="005A3EBD"/>
    <w:pPr>
      <w:pBdr>
        <w:top w:val="none" w:sz="0" w:space="0" w:color="auto"/>
        <w:left w:val="none" w:sz="0" w:space="0" w:color="auto"/>
        <w:bottom w:val="none" w:sz="0" w:space="0" w:color="auto"/>
        <w:right w:val="none" w:sz="0" w:space="0" w:color="auto"/>
        <w:between w:val="none" w:sz="0" w:space="0" w:color="auto"/>
      </w:pBdr>
      <w:spacing w:line="240" w:lineRule="auto"/>
      <w:ind w:firstLine="720"/>
    </w:pPr>
    <w:rPr>
      <w:rFonts w:ascii="Consultant" w:eastAsia="Times New Roman" w:hAnsi="Consultant"/>
      <w:snapToGrid w:val="0"/>
      <w:color w:val="auto"/>
      <w:sz w:val="20"/>
      <w:szCs w:val="20"/>
    </w:rPr>
  </w:style>
  <w:style w:type="paragraph" w:customStyle="1" w:styleId="af8">
    <w:name w:val="Îñíîâíîé òåêñò"/>
    <w:basedOn w:val="a0"/>
    <w:rsid w:val="005A3EBD"/>
    <w:pPr>
      <w:widowControl w:val="0"/>
      <w:pBdr>
        <w:top w:val="none" w:sz="0" w:space="0" w:color="auto"/>
        <w:left w:val="none" w:sz="0" w:space="0" w:color="auto"/>
        <w:bottom w:val="none" w:sz="0" w:space="0" w:color="auto"/>
        <w:right w:val="none" w:sz="0" w:space="0" w:color="auto"/>
        <w:between w:val="none" w:sz="0" w:space="0" w:color="auto"/>
      </w:pBdr>
      <w:jc w:val="both"/>
    </w:pPr>
    <w:rPr>
      <w:rFonts w:eastAsia="Times New Roman"/>
      <w:color w:val="auto"/>
      <w:szCs w:val="20"/>
    </w:rPr>
  </w:style>
  <w:style w:type="table" w:styleId="af9">
    <w:name w:val="Table Grid"/>
    <w:basedOn w:val="a2"/>
    <w:rsid w:val="005A3EBD"/>
    <w:pPr>
      <w:pBdr>
        <w:top w:val="none" w:sz="0" w:space="0" w:color="auto"/>
        <w:left w:val="none" w:sz="0" w:space="0" w:color="auto"/>
        <w:bottom w:val="none" w:sz="0" w:space="0" w:color="auto"/>
        <w:right w:val="none" w:sz="0" w:space="0" w:color="auto"/>
        <w:between w:val="none" w:sz="0" w:space="0" w:color="auto"/>
      </w:pBdr>
      <w:spacing w:line="240" w:lineRule="auto"/>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rsid w:val="005A3EBD"/>
  </w:style>
  <w:style w:type="paragraph" w:customStyle="1" w:styleId="ConsNonformat">
    <w:name w:val="ConsNonformat"/>
    <w:rsid w:val="005A3EBD"/>
    <w:pPr>
      <w:widowControl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40" w:lineRule="auto"/>
      <w:textAlignment w:val="baseline"/>
    </w:pPr>
    <w:rPr>
      <w:rFonts w:ascii="Courier New" w:eastAsia="Times New Roman" w:hAnsi="Courier New"/>
      <w:color w:val="auto"/>
      <w:sz w:val="20"/>
      <w:szCs w:val="20"/>
    </w:rPr>
  </w:style>
  <w:style w:type="paragraph" w:customStyle="1" w:styleId="ConsPlusTitle">
    <w:name w:val="ConsPlusTitle"/>
    <w:rsid w:val="005A3EBD"/>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40" w:lineRule="auto"/>
    </w:pPr>
    <w:rPr>
      <w:rFonts w:eastAsia="Times New Roman"/>
      <w:b/>
      <w:bCs/>
      <w:color w:val="auto"/>
      <w:sz w:val="20"/>
      <w:szCs w:val="20"/>
    </w:rPr>
  </w:style>
  <w:style w:type="paragraph" w:customStyle="1" w:styleId="u">
    <w:name w:val="u"/>
    <w:basedOn w:val="a0"/>
    <w:rsid w:val="005A3EBD"/>
    <w:pPr>
      <w:pBdr>
        <w:top w:val="none" w:sz="0" w:space="0" w:color="auto"/>
        <w:left w:val="none" w:sz="0" w:space="0" w:color="auto"/>
        <w:bottom w:val="none" w:sz="0" w:space="0" w:color="auto"/>
        <w:right w:val="none" w:sz="0" w:space="0" w:color="auto"/>
        <w:between w:val="none" w:sz="0" w:space="0" w:color="auto"/>
      </w:pBdr>
      <w:ind w:firstLine="390"/>
      <w:jc w:val="both"/>
    </w:pPr>
    <w:rPr>
      <w:rFonts w:eastAsia="Times New Roman"/>
      <w:color w:val="auto"/>
    </w:rPr>
  </w:style>
  <w:style w:type="character" w:styleId="afb">
    <w:name w:val="Emphasis"/>
    <w:uiPriority w:val="20"/>
    <w:qFormat/>
    <w:rsid w:val="005A3EBD"/>
    <w:rPr>
      <w:i/>
      <w:iCs/>
    </w:rPr>
  </w:style>
  <w:style w:type="character" w:styleId="afc">
    <w:name w:val="Intense Emphasis"/>
    <w:uiPriority w:val="21"/>
    <w:qFormat/>
    <w:rsid w:val="005A3EBD"/>
    <w:rPr>
      <w:b/>
      <w:bCs/>
      <w:i/>
      <w:iCs/>
      <w:color w:val="4F81BD"/>
    </w:rPr>
  </w:style>
  <w:style w:type="character" w:styleId="afd">
    <w:name w:val="annotation reference"/>
    <w:uiPriority w:val="99"/>
    <w:semiHidden/>
    <w:unhideWhenUsed/>
    <w:rsid w:val="005A3EBD"/>
    <w:rPr>
      <w:sz w:val="16"/>
      <w:szCs w:val="16"/>
    </w:rPr>
  </w:style>
  <w:style w:type="character" w:customStyle="1" w:styleId="ConsPlusNormal0">
    <w:name w:val="ConsPlusNormal Знак"/>
    <w:link w:val="ConsPlusNormal"/>
    <w:rsid w:val="005A3EBD"/>
    <w:rPr>
      <w:rFonts w:eastAsia="Times New Roman"/>
      <w:color w:val="auto"/>
    </w:rPr>
  </w:style>
  <w:style w:type="character" w:customStyle="1" w:styleId="13">
    <w:name w:val="Список маркированный 1 Знак"/>
    <w:link w:val="1"/>
    <w:rsid w:val="005A3EBD"/>
    <w:rPr>
      <w:rFonts w:eastAsia="Times New Roman"/>
      <w:color w:val="auto"/>
    </w:rPr>
  </w:style>
  <w:style w:type="paragraph" w:styleId="afe">
    <w:name w:val="annotation text"/>
    <w:basedOn w:val="a0"/>
    <w:link w:val="aff"/>
    <w:uiPriority w:val="99"/>
    <w:semiHidden/>
    <w:unhideWhenUsed/>
    <w:rsid w:val="005A3EBD"/>
    <w:pPr>
      <w:pBdr>
        <w:top w:val="none" w:sz="0" w:space="0" w:color="auto"/>
        <w:left w:val="none" w:sz="0" w:space="0" w:color="auto"/>
        <w:bottom w:val="none" w:sz="0" w:space="0" w:color="auto"/>
        <w:right w:val="none" w:sz="0" w:space="0" w:color="auto"/>
        <w:between w:val="none" w:sz="0" w:space="0" w:color="auto"/>
      </w:pBdr>
    </w:pPr>
    <w:rPr>
      <w:rFonts w:eastAsia="Times New Roman"/>
      <w:color w:val="auto"/>
      <w:sz w:val="20"/>
      <w:szCs w:val="20"/>
    </w:rPr>
  </w:style>
  <w:style w:type="character" w:customStyle="1" w:styleId="aff">
    <w:name w:val="Текст примечания Знак"/>
    <w:basedOn w:val="a1"/>
    <w:link w:val="afe"/>
    <w:uiPriority w:val="99"/>
    <w:semiHidden/>
    <w:rsid w:val="005A3EBD"/>
    <w:rPr>
      <w:rFonts w:ascii="Times New Roman" w:eastAsia="Times New Roman" w:hAnsi="Times New Roman" w:cs="Times New Roman"/>
      <w:color w:val="auto"/>
      <w:sz w:val="20"/>
      <w:szCs w:val="20"/>
    </w:rPr>
  </w:style>
  <w:style w:type="paragraph" w:styleId="aff0">
    <w:name w:val="annotation subject"/>
    <w:basedOn w:val="afe"/>
    <w:next w:val="afe"/>
    <w:link w:val="aff1"/>
    <w:uiPriority w:val="99"/>
    <w:semiHidden/>
    <w:unhideWhenUsed/>
    <w:rsid w:val="005A3EBD"/>
    <w:rPr>
      <w:b/>
      <w:bCs/>
    </w:rPr>
  </w:style>
  <w:style w:type="character" w:customStyle="1" w:styleId="aff1">
    <w:name w:val="Тема примечания Знак"/>
    <w:basedOn w:val="aff"/>
    <w:link w:val="aff0"/>
    <w:uiPriority w:val="99"/>
    <w:semiHidden/>
    <w:rsid w:val="005A3EBD"/>
    <w:rPr>
      <w:rFonts w:ascii="Times New Roman" w:eastAsia="Times New Roman" w:hAnsi="Times New Roman" w:cs="Times New Roman"/>
      <w:b/>
      <w:bCs/>
      <w:color w:val="auto"/>
      <w:sz w:val="20"/>
      <w:szCs w:val="20"/>
    </w:rPr>
  </w:style>
  <w:style w:type="paragraph" w:styleId="aff2">
    <w:name w:val="Revision"/>
    <w:hidden/>
    <w:uiPriority w:val="99"/>
    <w:semiHidden/>
    <w:rsid w:val="005A3EBD"/>
    <w:pPr>
      <w:pBdr>
        <w:top w:val="none" w:sz="0" w:space="0" w:color="auto"/>
        <w:left w:val="none" w:sz="0" w:space="0" w:color="auto"/>
        <w:bottom w:val="none" w:sz="0" w:space="0" w:color="auto"/>
        <w:right w:val="none" w:sz="0" w:space="0" w:color="auto"/>
        <w:between w:val="none" w:sz="0" w:space="0" w:color="auto"/>
      </w:pBdr>
      <w:spacing w:line="240" w:lineRule="auto"/>
    </w:pPr>
    <w:rPr>
      <w:rFonts w:eastAsia="Times New Roman"/>
      <w:color w:val="auto"/>
    </w:rPr>
  </w:style>
  <w:style w:type="paragraph" w:customStyle="1" w:styleId="2-123">
    <w:name w:val="Список нумерованный 2 - 1)2)3)"/>
    <w:basedOn w:val="ae"/>
    <w:link w:val="2-1230"/>
    <w:qFormat/>
    <w:rsid w:val="005A3EBD"/>
    <w:pPr>
      <w:numPr>
        <w:numId w:val="26"/>
      </w:numPr>
      <w:pBdr>
        <w:top w:val="none" w:sz="0" w:space="0" w:color="auto"/>
        <w:left w:val="none" w:sz="0" w:space="0" w:color="auto"/>
        <w:bottom w:val="none" w:sz="0" w:space="0" w:color="auto"/>
        <w:right w:val="none" w:sz="0" w:space="0" w:color="auto"/>
        <w:between w:val="none" w:sz="0" w:space="0" w:color="auto"/>
      </w:pBdr>
      <w:tabs>
        <w:tab w:val="left" w:pos="1134"/>
      </w:tabs>
      <w:spacing w:after="0"/>
      <w:jc w:val="both"/>
    </w:pPr>
    <w:rPr>
      <w:rFonts w:eastAsia="Times New Roman"/>
      <w:color w:val="auto"/>
    </w:rPr>
  </w:style>
  <w:style w:type="paragraph" w:customStyle="1" w:styleId="-">
    <w:name w:val="Таблица - шапка норм"/>
    <w:basedOn w:val="a0"/>
    <w:rsid w:val="005A3EBD"/>
    <w:pPr>
      <w:pBdr>
        <w:top w:val="none" w:sz="0" w:space="0" w:color="auto"/>
        <w:left w:val="none" w:sz="0" w:space="0" w:color="auto"/>
        <w:bottom w:val="none" w:sz="0" w:space="0" w:color="auto"/>
        <w:right w:val="none" w:sz="0" w:space="0" w:color="auto"/>
        <w:between w:val="none" w:sz="0" w:space="0" w:color="auto"/>
      </w:pBdr>
      <w:jc w:val="center"/>
    </w:pPr>
    <w:rPr>
      <w:rFonts w:eastAsia="Times New Roman"/>
      <w:bCs/>
      <w:color w:val="auto"/>
      <w:sz w:val="20"/>
      <w:szCs w:val="20"/>
    </w:rPr>
  </w:style>
  <w:style w:type="character" w:customStyle="1" w:styleId="2-1230">
    <w:name w:val="Список нумерованный 2 - 1)2)3) Знак"/>
    <w:link w:val="2-123"/>
    <w:rsid w:val="005A3EBD"/>
    <w:rPr>
      <w:rFonts w:eastAsia="Times New Roman"/>
      <w:color w:val="auto"/>
    </w:rPr>
  </w:style>
  <w:style w:type="character" w:customStyle="1" w:styleId="-0">
    <w:name w:val="Таблица - раздел"/>
    <w:rsid w:val="005A3EBD"/>
    <w:rPr>
      <w:rFonts w:ascii="Arial" w:hAnsi="Arial"/>
      <w:b/>
      <w:bCs/>
    </w:rPr>
  </w:style>
  <w:style w:type="paragraph" w:customStyle="1" w:styleId="-1">
    <w:name w:val="Таблица - текст основной"/>
    <w:basedOn w:val="a0"/>
    <w:link w:val="-2"/>
    <w:qFormat/>
    <w:rsid w:val="005A3EBD"/>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paragraph" w:styleId="aff3">
    <w:name w:val="caption"/>
    <w:aliases w:val="Заг6 - Название объекта"/>
    <w:basedOn w:val="a0"/>
    <w:next w:val="a0"/>
    <w:uiPriority w:val="35"/>
    <w:qFormat/>
    <w:rsid w:val="00157F10"/>
    <w:pPr>
      <w:pBdr>
        <w:top w:val="none" w:sz="0" w:space="0" w:color="auto"/>
        <w:left w:val="none" w:sz="0" w:space="0" w:color="auto"/>
        <w:bottom w:val="none" w:sz="0" w:space="0" w:color="auto"/>
        <w:right w:val="none" w:sz="0" w:space="0" w:color="auto"/>
        <w:between w:val="none" w:sz="0" w:space="0" w:color="auto"/>
      </w:pBdr>
      <w:spacing w:before="480" w:after="120"/>
      <w:jc w:val="center"/>
    </w:pPr>
    <w:rPr>
      <w:rFonts w:eastAsia="Times New Roman"/>
      <w:b/>
      <w:bCs/>
      <w:color w:val="auto"/>
      <w:szCs w:val="20"/>
    </w:rPr>
  </w:style>
  <w:style w:type="character" w:customStyle="1" w:styleId="-2">
    <w:name w:val="Таблица - текст основной Знак"/>
    <w:link w:val="-1"/>
    <w:rsid w:val="005A3EBD"/>
    <w:rPr>
      <w:rFonts w:eastAsia="Times New Roman" w:cs="Times New Roman"/>
      <w:color w:val="auto"/>
      <w:sz w:val="24"/>
      <w:szCs w:val="24"/>
    </w:rPr>
  </w:style>
  <w:style w:type="paragraph" w:customStyle="1" w:styleId="32">
    <w:name w:val="Псевдосписок 3 а) б) в)"/>
    <w:basedOn w:val="ae"/>
    <w:link w:val="33"/>
    <w:qFormat/>
    <w:rsid w:val="005A3EBD"/>
    <w:pPr>
      <w:pBdr>
        <w:top w:val="none" w:sz="0" w:space="0" w:color="auto"/>
        <w:left w:val="none" w:sz="0" w:space="0" w:color="auto"/>
        <w:bottom w:val="none" w:sz="0" w:space="0" w:color="auto"/>
        <w:right w:val="none" w:sz="0" w:space="0" w:color="auto"/>
        <w:between w:val="none" w:sz="0" w:space="0" w:color="auto"/>
      </w:pBdr>
      <w:spacing w:after="0"/>
      <w:ind w:left="1134" w:firstLine="284"/>
      <w:jc w:val="both"/>
    </w:pPr>
    <w:rPr>
      <w:rFonts w:eastAsia="Times New Roman"/>
      <w:color w:val="auto"/>
    </w:rPr>
  </w:style>
  <w:style w:type="paragraph" w:customStyle="1" w:styleId="25">
    <w:name w:val="Псевдосписок 2 а) б) в)"/>
    <w:basedOn w:val="32"/>
    <w:link w:val="26"/>
    <w:qFormat/>
    <w:rsid w:val="005A3EBD"/>
    <w:pPr>
      <w:ind w:left="709" w:firstLine="425"/>
    </w:pPr>
  </w:style>
  <w:style w:type="character" w:customStyle="1" w:styleId="33">
    <w:name w:val="Псевдосписок 3 а) б) в) Знак"/>
    <w:basedOn w:val="af"/>
    <w:link w:val="32"/>
    <w:rsid w:val="005A3EBD"/>
    <w:rPr>
      <w:rFonts w:ascii="Times New Roman" w:eastAsia="Times New Roman" w:hAnsi="Times New Roman" w:cs="Times New Roman"/>
      <w:color w:val="auto"/>
      <w:sz w:val="24"/>
      <w:szCs w:val="24"/>
    </w:rPr>
  </w:style>
  <w:style w:type="paragraph" w:styleId="aff4">
    <w:name w:val="table of figures"/>
    <w:basedOn w:val="a0"/>
    <w:next w:val="a0"/>
    <w:semiHidden/>
    <w:rsid w:val="005A3EBD"/>
    <w:pPr>
      <w:pBdr>
        <w:top w:val="none" w:sz="0" w:space="0" w:color="auto"/>
        <w:left w:val="none" w:sz="0" w:space="0" w:color="auto"/>
        <w:bottom w:val="none" w:sz="0" w:space="0" w:color="auto"/>
        <w:right w:val="none" w:sz="0" w:space="0" w:color="auto"/>
        <w:between w:val="none" w:sz="0" w:space="0" w:color="auto"/>
      </w:pBdr>
      <w:ind w:left="480" w:hanging="480"/>
    </w:pPr>
    <w:rPr>
      <w:rFonts w:eastAsia="Times New Roman"/>
      <w:b/>
      <w:bCs/>
      <w:color w:val="auto"/>
      <w:sz w:val="20"/>
      <w:szCs w:val="20"/>
    </w:rPr>
  </w:style>
  <w:style w:type="character" w:customStyle="1" w:styleId="26">
    <w:name w:val="Псевдосписок 2 а) б) в) Знак"/>
    <w:basedOn w:val="33"/>
    <w:link w:val="25"/>
    <w:rsid w:val="005A3EBD"/>
    <w:rPr>
      <w:rFonts w:ascii="Times New Roman" w:eastAsia="Times New Roman" w:hAnsi="Times New Roman" w:cs="Times New Roman"/>
      <w:color w:val="auto"/>
      <w:sz w:val="24"/>
      <w:szCs w:val="24"/>
    </w:rPr>
  </w:style>
  <w:style w:type="paragraph" w:styleId="HTML">
    <w:name w:val="HTML Preformatted"/>
    <w:basedOn w:val="a0"/>
    <w:link w:val="HTML0"/>
    <w:rsid w:val="005A3EBD"/>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auto"/>
      <w:sz w:val="20"/>
      <w:szCs w:val="20"/>
    </w:rPr>
  </w:style>
  <w:style w:type="character" w:customStyle="1" w:styleId="HTML0">
    <w:name w:val="Стандартный HTML Знак"/>
    <w:basedOn w:val="a1"/>
    <w:link w:val="HTML"/>
    <w:rsid w:val="005A3EBD"/>
    <w:rPr>
      <w:rFonts w:ascii="Courier New" w:eastAsia="Times New Roman" w:hAnsi="Courier New" w:cs="Times New Roman"/>
      <w:color w:val="auto"/>
      <w:sz w:val="20"/>
      <w:szCs w:val="20"/>
    </w:rPr>
  </w:style>
  <w:style w:type="character" w:customStyle="1" w:styleId="spelle">
    <w:name w:val="spelle"/>
    <w:basedOn w:val="a1"/>
    <w:rsid w:val="005A3EBD"/>
  </w:style>
  <w:style w:type="character" w:styleId="aff5">
    <w:name w:val="line number"/>
    <w:basedOn w:val="a1"/>
    <w:uiPriority w:val="99"/>
    <w:semiHidden/>
    <w:unhideWhenUsed/>
    <w:rsid w:val="005A3EBD"/>
  </w:style>
  <w:style w:type="paragraph" w:styleId="aff6">
    <w:name w:val="List Paragraph"/>
    <w:aliases w:val="ПАРАГРАФ,Table-Normal,RSHB_Table-Normal,Paragraphe de liste1,lp1,SL_Абзац списка,Нумерованый список,СпБезКС,1,UL,Абзац маркированнный,Use Case List Paragraph,Абзац списка основной,Подпись рисунка,Маркированный список_уровень1,список 1"/>
    <w:basedOn w:val="a0"/>
    <w:link w:val="aff7"/>
    <w:uiPriority w:val="99"/>
    <w:qFormat/>
    <w:rsid w:val="00074266"/>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eastAsia="Calibri"/>
      <w:color w:val="auto"/>
      <w:lang w:eastAsia="en-US"/>
    </w:rPr>
  </w:style>
  <w:style w:type="character" w:customStyle="1" w:styleId="aff7">
    <w:name w:val="Абзац списка Знак"/>
    <w:aliases w:val="ПАРАГРАФ Знак,Table-Normal Знак,RSHB_Table-Normal Знак,Paragraphe de liste1 Знак,lp1 Знак,SL_Абзац списка Знак,Нумерованый список Знак,СпБезКС Знак,1 Знак,UL Знак,Абзац маркированнный Знак,Use Case List Paragraph Знак,список 1 Знак"/>
    <w:link w:val="aff6"/>
    <w:uiPriority w:val="99"/>
    <w:locked/>
    <w:rsid w:val="00074266"/>
    <w:rPr>
      <w:rFonts w:eastAsia="Calibri"/>
      <w:color w:val="auto"/>
      <w:lang w:eastAsia="en-US"/>
    </w:rPr>
  </w:style>
  <w:style w:type="paragraph" w:styleId="aff8">
    <w:name w:val="endnote text"/>
    <w:basedOn w:val="a0"/>
    <w:link w:val="aff9"/>
    <w:uiPriority w:val="99"/>
    <w:semiHidden/>
    <w:unhideWhenUsed/>
    <w:rsid w:val="005A3EBD"/>
    <w:pPr>
      <w:pBdr>
        <w:top w:val="none" w:sz="0" w:space="0" w:color="auto"/>
        <w:left w:val="none" w:sz="0" w:space="0" w:color="auto"/>
        <w:bottom w:val="none" w:sz="0" w:space="0" w:color="auto"/>
        <w:right w:val="none" w:sz="0" w:space="0" w:color="auto"/>
        <w:between w:val="none" w:sz="0" w:space="0" w:color="auto"/>
      </w:pBdr>
    </w:pPr>
    <w:rPr>
      <w:rFonts w:eastAsia="Times New Roman"/>
      <w:color w:val="auto"/>
      <w:sz w:val="20"/>
      <w:szCs w:val="20"/>
    </w:rPr>
  </w:style>
  <w:style w:type="character" w:customStyle="1" w:styleId="aff9">
    <w:name w:val="Текст концевой сноски Знак"/>
    <w:basedOn w:val="a1"/>
    <w:link w:val="aff8"/>
    <w:uiPriority w:val="99"/>
    <w:semiHidden/>
    <w:rsid w:val="005A3EBD"/>
    <w:rPr>
      <w:rFonts w:ascii="Times New Roman" w:eastAsia="Times New Roman" w:hAnsi="Times New Roman" w:cs="Times New Roman"/>
      <w:color w:val="auto"/>
      <w:sz w:val="20"/>
      <w:szCs w:val="20"/>
    </w:rPr>
  </w:style>
  <w:style w:type="character" w:styleId="affa">
    <w:name w:val="endnote reference"/>
    <w:uiPriority w:val="99"/>
    <w:semiHidden/>
    <w:unhideWhenUsed/>
    <w:rsid w:val="005A3EBD"/>
    <w:rPr>
      <w:vertAlign w:val="superscript"/>
    </w:rPr>
  </w:style>
  <w:style w:type="paragraph" w:customStyle="1" w:styleId="affb">
    <w:name w:val="текст"/>
    <w:basedOn w:val="a0"/>
    <w:link w:val="affc"/>
    <w:qFormat/>
    <w:rsid w:val="005F2ACF"/>
    <w:pPr>
      <w:widowControl w:val="0"/>
      <w:pBdr>
        <w:top w:val="none" w:sz="0" w:space="0" w:color="auto"/>
        <w:left w:val="none" w:sz="0" w:space="0" w:color="auto"/>
        <w:bottom w:val="none" w:sz="0" w:space="0" w:color="auto"/>
        <w:right w:val="none" w:sz="0" w:space="0" w:color="auto"/>
        <w:between w:val="none" w:sz="0" w:space="0" w:color="auto"/>
      </w:pBdr>
      <w:tabs>
        <w:tab w:val="left" w:pos="1134"/>
      </w:tabs>
      <w:ind w:firstLine="709"/>
      <w:jc w:val="both"/>
      <w:outlineLvl w:val="3"/>
    </w:pPr>
    <w:rPr>
      <w:rFonts w:eastAsia="Times New Roman"/>
      <w:color w:val="auto"/>
    </w:rPr>
  </w:style>
  <w:style w:type="paragraph" w:customStyle="1" w:styleId="27">
    <w:name w:val="текст2"/>
    <w:basedOn w:val="ae"/>
    <w:link w:val="28"/>
    <w:qFormat/>
    <w:rsid w:val="00F12DF1"/>
    <w:pPr>
      <w:widowControl w:val="0"/>
      <w:pBdr>
        <w:top w:val="none" w:sz="0" w:space="0" w:color="auto"/>
        <w:left w:val="none" w:sz="0" w:space="0" w:color="auto"/>
        <w:bottom w:val="none" w:sz="0" w:space="0" w:color="auto"/>
        <w:right w:val="none" w:sz="0" w:space="0" w:color="auto"/>
        <w:between w:val="none" w:sz="0" w:space="0" w:color="auto"/>
      </w:pBdr>
      <w:spacing w:after="0"/>
      <w:jc w:val="both"/>
    </w:pPr>
    <w:rPr>
      <w:rFonts w:eastAsia="Times New Roman"/>
      <w:color w:val="auto"/>
    </w:rPr>
  </w:style>
  <w:style w:type="character" w:customStyle="1" w:styleId="affc">
    <w:name w:val="текст Знак"/>
    <w:basedOn w:val="a1"/>
    <w:link w:val="affb"/>
    <w:rsid w:val="005F2ACF"/>
    <w:rPr>
      <w:rFonts w:ascii="Times New Roman" w:eastAsia="Times New Roman" w:hAnsi="Times New Roman" w:cs="Times New Roman"/>
      <w:color w:val="auto"/>
      <w:sz w:val="24"/>
      <w:szCs w:val="24"/>
    </w:rPr>
  </w:style>
  <w:style w:type="character" w:customStyle="1" w:styleId="28">
    <w:name w:val="текст2 Знак"/>
    <w:basedOn w:val="af"/>
    <w:link w:val="27"/>
    <w:rsid w:val="00F12DF1"/>
    <w:rPr>
      <w:rFonts w:ascii="Times New Roman" w:eastAsia="Times New Roman" w:hAnsi="Times New Roman" w:cs="Times New Roman"/>
      <w:color w:val="auto"/>
      <w:sz w:val="24"/>
      <w:szCs w:val="24"/>
    </w:rPr>
  </w:style>
  <w:style w:type="paragraph" w:styleId="affd">
    <w:name w:val="TOC Heading"/>
    <w:basedOn w:val="10"/>
    <w:next w:val="a0"/>
    <w:uiPriority w:val="39"/>
    <w:unhideWhenUsed/>
    <w:qFormat/>
    <w:rsid w:val="009F599B"/>
    <w:pPr>
      <w:spacing w:before="480" w:after="0"/>
      <w:outlineLvl w:val="9"/>
    </w:pPr>
    <w:rPr>
      <w:rFonts w:asciiTheme="majorHAnsi" w:eastAsiaTheme="majorEastAsia" w:hAnsiTheme="majorHAnsi" w:cstheme="majorBidi"/>
      <w:b w:val="0"/>
      <w:bCs/>
      <w:color w:val="365F91" w:themeColor="accent1" w:themeShade="BF"/>
      <w:szCs w:val="28"/>
    </w:rPr>
  </w:style>
  <w:style w:type="paragraph" w:customStyle="1" w:styleId="4-2">
    <w:name w:val="Заг4 - архив пункт статьи нумерованный"/>
    <w:basedOn w:val="ae"/>
    <w:link w:val="4-4"/>
    <w:rsid w:val="00857614"/>
    <w:pPr>
      <w:widowControl w:val="0"/>
      <w:numPr>
        <w:numId w:val="57"/>
      </w:numPr>
      <w:pBdr>
        <w:top w:val="none" w:sz="0" w:space="0" w:color="auto"/>
        <w:left w:val="none" w:sz="0" w:space="0" w:color="auto"/>
        <w:bottom w:val="none" w:sz="0" w:space="0" w:color="auto"/>
        <w:right w:val="none" w:sz="0" w:space="0" w:color="auto"/>
        <w:between w:val="none" w:sz="0" w:space="0" w:color="auto"/>
      </w:pBdr>
      <w:spacing w:after="0"/>
      <w:jc w:val="both"/>
    </w:pPr>
    <w:rPr>
      <w:rFonts w:eastAsia="Times New Roman"/>
      <w:color w:val="000000" w:themeColor="text1"/>
    </w:rPr>
  </w:style>
  <w:style w:type="paragraph" w:customStyle="1" w:styleId="5-">
    <w:name w:val="Заг5 - абзац списка"/>
    <w:basedOn w:val="ae"/>
    <w:link w:val="5-2"/>
    <w:qFormat/>
    <w:rsid w:val="00690C42"/>
    <w:pPr>
      <w:widowControl w:val="0"/>
      <w:numPr>
        <w:numId w:val="4"/>
      </w:numPr>
      <w:pBdr>
        <w:top w:val="none" w:sz="0" w:space="0" w:color="auto"/>
        <w:left w:val="none" w:sz="0" w:space="0" w:color="auto"/>
        <w:bottom w:val="none" w:sz="0" w:space="0" w:color="auto"/>
        <w:right w:val="none" w:sz="0" w:space="0" w:color="auto"/>
        <w:between w:val="none" w:sz="0" w:space="0" w:color="auto"/>
      </w:pBdr>
      <w:spacing w:after="0"/>
      <w:jc w:val="both"/>
    </w:pPr>
    <w:rPr>
      <w:rFonts w:eastAsia="Times New Roman"/>
      <w:color w:val="auto"/>
    </w:rPr>
  </w:style>
  <w:style w:type="character" w:customStyle="1" w:styleId="4-4">
    <w:name w:val="Заг4 - архив пункт статьи нумерованный Знак"/>
    <w:basedOn w:val="af"/>
    <w:link w:val="4-2"/>
    <w:rsid w:val="00857614"/>
    <w:rPr>
      <w:rFonts w:eastAsia="Times New Roman"/>
      <w:color w:val="000000" w:themeColor="text1"/>
    </w:rPr>
  </w:style>
  <w:style w:type="paragraph" w:customStyle="1" w:styleId="52-11">
    <w:name w:val="Заг5.2 - (1.1.) а) абзац списка с буквой"/>
    <w:basedOn w:val="ae"/>
    <w:link w:val="52-110"/>
    <w:qFormat/>
    <w:rsid w:val="006979B2"/>
    <w:pPr>
      <w:widowControl w:val="0"/>
      <w:numPr>
        <w:numId w:val="12"/>
      </w:numPr>
      <w:pBdr>
        <w:top w:val="none" w:sz="0" w:space="0" w:color="auto"/>
        <w:left w:val="none" w:sz="0" w:space="0" w:color="auto"/>
        <w:bottom w:val="none" w:sz="0" w:space="0" w:color="auto"/>
        <w:right w:val="none" w:sz="0" w:space="0" w:color="auto"/>
        <w:between w:val="none" w:sz="0" w:space="0" w:color="auto"/>
      </w:pBdr>
      <w:spacing w:before="120"/>
      <w:contextualSpacing/>
      <w:jc w:val="both"/>
    </w:pPr>
    <w:rPr>
      <w:rFonts w:eastAsia="Times New Roman"/>
      <w:color w:val="auto"/>
    </w:rPr>
  </w:style>
  <w:style w:type="character" w:customStyle="1" w:styleId="5-2">
    <w:name w:val="Заг5 - абзац списка Знак"/>
    <w:basedOn w:val="af"/>
    <w:link w:val="5-"/>
    <w:rsid w:val="00690C42"/>
    <w:rPr>
      <w:rFonts w:eastAsia="Times New Roman"/>
      <w:color w:val="auto"/>
    </w:rPr>
  </w:style>
  <w:style w:type="character" w:customStyle="1" w:styleId="52-110">
    <w:name w:val="Заг5.2 - (1.1.) а) абзац списка с буквой Знак"/>
    <w:basedOn w:val="af"/>
    <w:link w:val="52-11"/>
    <w:rsid w:val="006979B2"/>
    <w:rPr>
      <w:rFonts w:eastAsia="Times New Roman"/>
      <w:color w:val="auto"/>
    </w:rPr>
  </w:style>
  <w:style w:type="paragraph" w:customStyle="1" w:styleId="4-123">
    <w:name w:val="Заг4 - Пункт нумерованный 1.2.3."/>
    <w:basedOn w:val="4-5"/>
    <w:link w:val="4-1230"/>
    <w:qFormat/>
    <w:rsid w:val="008363AA"/>
    <w:pPr>
      <w:numPr>
        <w:numId w:val="61"/>
      </w:numPr>
      <w:tabs>
        <w:tab w:val="left" w:pos="1134"/>
      </w:tabs>
    </w:pPr>
  </w:style>
  <w:style w:type="character" w:customStyle="1" w:styleId="4-1230">
    <w:name w:val="Заг4 - Пункт нумерованный 1.2.3. Знак"/>
    <w:link w:val="4-123"/>
    <w:rsid w:val="008363AA"/>
    <w:rPr>
      <w:rFonts w:eastAsia="Times New Roman"/>
      <w:color w:val="000000" w:themeColor="text1"/>
    </w:rPr>
  </w:style>
  <w:style w:type="paragraph" w:customStyle="1" w:styleId="4-">
    <w:name w:val="Заг4 - Пункт нумерованный жирный + Отступ"/>
    <w:basedOn w:val="4-123"/>
    <w:link w:val="4-6"/>
    <w:qFormat/>
    <w:rsid w:val="00DF5C1D"/>
    <w:pPr>
      <w:numPr>
        <w:numId w:val="58"/>
      </w:numPr>
      <w:tabs>
        <w:tab w:val="left" w:pos="284"/>
      </w:tabs>
      <w:spacing w:before="120"/>
    </w:pPr>
    <w:rPr>
      <w:b/>
    </w:rPr>
  </w:style>
  <w:style w:type="paragraph" w:customStyle="1" w:styleId="4-5">
    <w:name w:val="Заг4 - пункт статьи без номера"/>
    <w:basedOn w:val="4-2"/>
    <w:link w:val="4-7"/>
    <w:qFormat/>
    <w:rsid w:val="007318BD"/>
    <w:pPr>
      <w:numPr>
        <w:numId w:val="0"/>
      </w:numPr>
      <w:ind w:firstLine="851"/>
    </w:pPr>
  </w:style>
  <w:style w:type="character" w:customStyle="1" w:styleId="4-6">
    <w:name w:val="Заг4 - Пункт нумерованный жирный + Отступ Знак"/>
    <w:basedOn w:val="4-1230"/>
    <w:link w:val="4-"/>
    <w:rsid w:val="009A01ED"/>
    <w:rPr>
      <w:rFonts w:eastAsia="Times New Roman"/>
      <w:b/>
      <w:color w:val="000000" w:themeColor="text1"/>
    </w:rPr>
  </w:style>
  <w:style w:type="paragraph" w:customStyle="1" w:styleId="51-11">
    <w:name w:val="Заг5.1 - 1.1. Подпункт пункта статьи"/>
    <w:basedOn w:val="4-5"/>
    <w:link w:val="51-110"/>
    <w:qFormat/>
    <w:rsid w:val="00DF5C1D"/>
    <w:pPr>
      <w:numPr>
        <w:ilvl w:val="1"/>
        <w:numId w:val="58"/>
      </w:numPr>
      <w:spacing w:before="120" w:after="120"/>
      <w:contextualSpacing/>
    </w:pPr>
  </w:style>
  <w:style w:type="character" w:customStyle="1" w:styleId="4-7">
    <w:name w:val="Заг4 - пункт статьи без номера Знак"/>
    <w:basedOn w:val="4-4"/>
    <w:link w:val="4-5"/>
    <w:rsid w:val="007318BD"/>
    <w:rPr>
      <w:rFonts w:eastAsia="Times New Roman"/>
      <w:color w:val="000000" w:themeColor="text1"/>
    </w:rPr>
  </w:style>
  <w:style w:type="character" w:customStyle="1" w:styleId="51-110">
    <w:name w:val="Заг5.1 - 1.1. Подпункт пункта статьи Знак"/>
    <w:basedOn w:val="4-7"/>
    <w:link w:val="51-11"/>
    <w:rsid w:val="00DF5C1D"/>
    <w:rPr>
      <w:rFonts w:eastAsia="Times New Roman"/>
      <w:color w:val="000000" w:themeColor="text1"/>
    </w:rPr>
  </w:style>
  <w:style w:type="paragraph" w:styleId="affe">
    <w:name w:val="No Spacing"/>
    <w:link w:val="afff"/>
    <w:uiPriority w:val="1"/>
    <w:qFormat/>
    <w:rsid w:val="006B2C8B"/>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EastAsia" w:hAnsiTheme="minorHAnsi" w:cstheme="minorBidi"/>
      <w:color w:val="auto"/>
      <w:sz w:val="22"/>
      <w:szCs w:val="22"/>
    </w:rPr>
  </w:style>
  <w:style w:type="character" w:customStyle="1" w:styleId="afff">
    <w:name w:val="Без интервала Знак"/>
    <w:basedOn w:val="a1"/>
    <w:link w:val="affe"/>
    <w:uiPriority w:val="1"/>
    <w:rsid w:val="006B2C8B"/>
    <w:rPr>
      <w:rFonts w:asciiTheme="minorHAnsi" w:eastAsiaTheme="minorEastAsia" w:hAnsiTheme="minorHAnsi" w:cstheme="minorBidi"/>
      <w:color w:val="auto"/>
      <w:sz w:val="22"/>
      <w:szCs w:val="22"/>
    </w:rPr>
  </w:style>
  <w:style w:type="character" w:customStyle="1" w:styleId="a5">
    <w:name w:val="Название Знак"/>
    <w:aliases w:val="Название таб Знак1,Таблица № Знак Знак,Название таб Знак Знак,Таблица № Знак1"/>
    <w:link w:val="a4"/>
    <w:locked/>
    <w:rsid w:val="0078420B"/>
    <w:rPr>
      <w:sz w:val="52"/>
      <w:szCs w:val="52"/>
    </w:rPr>
  </w:style>
  <w:style w:type="character" w:customStyle="1" w:styleId="29">
    <w:name w:val="Основной текст (2)"/>
    <w:basedOn w:val="a1"/>
    <w:rsid w:val="004D68E2"/>
    <w:rPr>
      <w:rFonts w:ascii="Arial" w:eastAsia="Arial" w:hAnsi="Arial" w:cs="Arial"/>
      <w:b w:val="0"/>
      <w:bCs w:val="0"/>
      <w:i w:val="0"/>
      <w:iCs w:val="0"/>
      <w:smallCaps w:val="0"/>
      <w:strike w:val="0"/>
      <w:color w:val="000000"/>
      <w:spacing w:val="0"/>
      <w:w w:val="100"/>
      <w:position w:val="0"/>
      <w:sz w:val="17"/>
      <w:szCs w:val="17"/>
      <w:u w:val="none"/>
      <w:lang w:val="ru-RU" w:eastAsia="ru-RU" w:bidi="ru-RU"/>
    </w:rPr>
  </w:style>
  <w:style w:type="character" w:customStyle="1" w:styleId="S">
    <w:name w:val="S_Обычный Знак"/>
    <w:link w:val="S0"/>
    <w:locked/>
    <w:rsid w:val="006E2445"/>
  </w:style>
  <w:style w:type="paragraph" w:customStyle="1" w:styleId="S0">
    <w:name w:val="S_Обычный"/>
    <w:basedOn w:val="a0"/>
    <w:link w:val="S"/>
    <w:qFormat/>
    <w:rsid w:val="006E2445"/>
    <w:pPr>
      <w:pBdr>
        <w:top w:val="none" w:sz="0" w:space="0" w:color="auto"/>
        <w:left w:val="none" w:sz="0" w:space="0" w:color="auto"/>
        <w:bottom w:val="none" w:sz="0" w:space="0" w:color="auto"/>
        <w:right w:val="none" w:sz="0" w:space="0" w:color="auto"/>
        <w:between w:val="none" w:sz="0" w:space="0" w:color="auto"/>
      </w:pBdr>
      <w:ind w:firstLine="709"/>
      <w:jc w:val="both"/>
    </w:pPr>
  </w:style>
  <w:style w:type="character" w:customStyle="1" w:styleId="afff0">
    <w:name w:val="Цветовое выделение"/>
    <w:rsid w:val="00450BB0"/>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19532">
      <w:bodyDiv w:val="1"/>
      <w:marLeft w:val="0"/>
      <w:marRight w:val="0"/>
      <w:marTop w:val="0"/>
      <w:marBottom w:val="0"/>
      <w:divBdr>
        <w:top w:val="none" w:sz="0" w:space="0" w:color="auto"/>
        <w:left w:val="none" w:sz="0" w:space="0" w:color="auto"/>
        <w:bottom w:val="none" w:sz="0" w:space="0" w:color="auto"/>
        <w:right w:val="none" w:sz="0" w:space="0" w:color="auto"/>
      </w:divBdr>
    </w:div>
    <w:div w:id="1368406753">
      <w:bodyDiv w:val="1"/>
      <w:marLeft w:val="0"/>
      <w:marRight w:val="0"/>
      <w:marTop w:val="0"/>
      <w:marBottom w:val="0"/>
      <w:divBdr>
        <w:top w:val="none" w:sz="0" w:space="0" w:color="auto"/>
        <w:left w:val="none" w:sz="0" w:space="0" w:color="auto"/>
        <w:bottom w:val="none" w:sz="0" w:space="0" w:color="auto"/>
        <w:right w:val="none" w:sz="0" w:space="0" w:color="auto"/>
      </w:divBdr>
    </w:div>
    <w:div w:id="1713456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312595C11FDF370B93ECEEBDCFD28AC20F3EBD7851969EEFFA163E59A7F6474E0123F90162A99F2FA478CF5FCDA0478888BC750B1457808AU013G" TargetMode="External"/><Relationship Id="rId18" Type="http://schemas.openxmlformats.org/officeDocument/2006/relationships/hyperlink" Target="consultantplus://offline/ref=2C04FD53915550738758A15ACFE8AB09ABB7CC26397476022400B682740C913B942C76C411021C5451F71CEFBB77BED8573FFFB4D8A1CF6Cd8q8W" TargetMode="External"/><Relationship Id="rId3" Type="http://schemas.openxmlformats.org/officeDocument/2006/relationships/styles" Target="styles.xml"/><Relationship Id="rId21" Type="http://schemas.openxmlformats.org/officeDocument/2006/relationships/hyperlink" Target="http://www.consultant.ru/document/cons_doc_LAW_304226/4c65ff0f232195d8dccc08535d2c3923d5b67f1c/" TargetMode="External"/><Relationship Id="rId7" Type="http://schemas.openxmlformats.org/officeDocument/2006/relationships/endnotes" Target="endnotes.xml"/><Relationship Id="rId12" Type="http://schemas.openxmlformats.org/officeDocument/2006/relationships/hyperlink" Target="consultantplus://offline/ref=312595C11FDF370B93ECEEBDCFD28AC20F3EBD7851969EEFFA163E59A7F6474E0123F90260AB9B27F022DF5B84F749948AA06A0B0A57U810G" TargetMode="External"/><Relationship Id="rId17" Type="http://schemas.openxmlformats.org/officeDocument/2006/relationships/hyperlink" Target="consultantplus://offline/ref=2C04FD53915550738758A15ACFE8AB09ABB7CC26397476022400B682740C913B942C76C410094A0015A945BEF73CB3D04123FFBEdCq5W" TargetMode="External"/><Relationship Id="rId2" Type="http://schemas.openxmlformats.org/officeDocument/2006/relationships/numbering" Target="numbering.xml"/><Relationship Id="rId16" Type="http://schemas.openxmlformats.org/officeDocument/2006/relationships/hyperlink" Target="consultantplus://offline/ref=2C04FD53915550738758A15ACFE8AB09ABB7CC26397476022400B682740C913B942C76C411021C5451F71CEFBB77BED8573FFFB4D8A1CF6Cd8q8W" TargetMode="External"/><Relationship Id="rId20" Type="http://schemas.openxmlformats.org/officeDocument/2006/relationships/hyperlink" Target="consultantplus://offline/ref=2C04FD53915550738758A15ACFE8AB09ABB7CC26397476022400B682740C913B942C76C411021C5451F71CEFBB77BED8573FFFB4D8A1CF6Cd8q8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68584482162B61F5842B6E8B3C58A420BBB0EB86247CD0C69CA2AA13265F0675B6D75D013A5D402BF7EC795D5E45CEF5768984903CJ6t4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C04FD53915550738758A15ACFE8AB09ABB7CC26397476022400B682740C913B942C76C410094A0015A945BEF73CB3D04123FFBEdCq5W" TargetMode="External"/><Relationship Id="rId23" Type="http://schemas.openxmlformats.org/officeDocument/2006/relationships/fontTable" Target="fontTable.xml"/><Relationship Id="rId10" Type="http://schemas.openxmlformats.org/officeDocument/2006/relationships/hyperlink" Target="consultantplus://offline/ref=439916D45AD3435298211680DDE19E335AFD1E89D4871BC16D1FFC4E7735DF7E97C4D01E3F71A8DCFF569700329CBE3A6D456154FABC7658M76EL" TargetMode="External"/><Relationship Id="rId19" Type="http://schemas.openxmlformats.org/officeDocument/2006/relationships/hyperlink" Target="consultantplus://offline/ref=2C04FD53915550738758A15ACFE8AB09ABB7CC26397476022400B682740C913B942C76C410094A0015A945BEF73CB3D04123FFBEdCq5W" TargetMode="External"/><Relationship Id="rId4" Type="http://schemas.openxmlformats.org/officeDocument/2006/relationships/settings" Target="settings.xml"/><Relationship Id="rId9" Type="http://schemas.openxmlformats.org/officeDocument/2006/relationships/package" Target="embeddings/_________Microsoft_Word1.docx"/><Relationship Id="rId14" Type="http://schemas.openxmlformats.org/officeDocument/2006/relationships/hyperlink" Target="consultantplus://offline/ref=2078532E2EE4FA68EEC87E47A83B648ABD1FA197F8EF7748A8E0ECAD7A295FE06FB35796A95AC37BE58304262D36B58F5557505AEBDD9D60N4RB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B3F04-2BF1-40FC-B8E7-1FD9DB1F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2700</TotalTime>
  <Pages>135</Pages>
  <Words>46833</Words>
  <Characters>266954</Characters>
  <Application>Microsoft Office Word</Application>
  <DocSecurity>0</DocSecurity>
  <Lines>2224</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Козлова</cp:lastModifiedBy>
  <cp:revision>8</cp:revision>
  <cp:lastPrinted>2023-11-27T08:01:00Z</cp:lastPrinted>
  <dcterms:created xsi:type="dcterms:W3CDTF">2023-08-07T08:48:00Z</dcterms:created>
  <dcterms:modified xsi:type="dcterms:W3CDTF">2024-05-27T05:09:00Z</dcterms:modified>
</cp:coreProperties>
</file>