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68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7439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повторного</w:t>
      </w:r>
      <w:r w:rsidR="00682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134D2" w:rsidRPr="00AE4566" w:rsidRDefault="00AF7234" w:rsidP="00682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300221" w:rsidRPr="003002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Внешняя проверка годовой   бюджетной отчетности муниципального казенного учреждения Культура и библиотеки Ольгинского муниципального округа» за 2024 год</w:t>
      </w:r>
      <w:r w:rsidR="00933629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33629" w:rsidRDefault="00933629" w:rsidP="006826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2CE" w:rsidRDefault="007439DA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Повторная 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</w:t>
      </w:r>
      <w:r w:rsidR="00FC0D36">
        <w:rPr>
          <w:rFonts w:ascii="Times New Roman" w:hAnsi="Times New Roman" w:cs="Times New Roman"/>
          <w:sz w:val="28"/>
          <w:szCs w:val="28"/>
        </w:rPr>
        <w:t>бюджетной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0B6FB0" w:rsidRPr="000B6FB0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Культура и библиотеки Ольгинского муниципального округа </w:t>
      </w:r>
      <w:r w:rsidR="00827F7B" w:rsidRPr="00827F7B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827F7B">
        <w:rPr>
          <w:rFonts w:ascii="Times New Roman" w:hAnsi="Times New Roman" w:cs="Times New Roman"/>
          <w:sz w:val="28"/>
          <w:szCs w:val="28"/>
        </w:rPr>
        <w:t xml:space="preserve"> 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300221">
        <w:rPr>
          <w:rFonts w:ascii="Times New Roman" w:hAnsi="Times New Roman" w:cs="Times New Roman"/>
          <w:sz w:val="28"/>
          <w:szCs w:val="28"/>
        </w:rPr>
        <w:t>5</w:t>
      </w:r>
      <w:r w:rsidR="00F43AE3"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300221">
        <w:rPr>
          <w:rFonts w:ascii="Times New Roman" w:hAnsi="Times New Roman" w:cs="Times New Roman"/>
          <w:sz w:val="28"/>
          <w:szCs w:val="28"/>
        </w:rPr>
        <w:t>5</w:t>
      </w:r>
      <w:r w:rsidR="00F43AE3"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 w:rsidR="00B662CE">
        <w:rPr>
          <w:rFonts w:ascii="Times New Roman" w:hAnsi="Times New Roman" w:cs="Times New Roman"/>
          <w:sz w:val="28"/>
          <w:szCs w:val="28"/>
        </w:rPr>
        <w:t xml:space="preserve">, </w:t>
      </w:r>
      <w:r w:rsidR="00B662CE" w:rsidRPr="00B662CE">
        <w:rPr>
          <w:rFonts w:ascii="Times New Roman" w:hAnsi="Times New Roman" w:cs="Times New Roman"/>
          <w:sz w:val="28"/>
          <w:szCs w:val="28"/>
        </w:rPr>
        <w:t>Представлени</w:t>
      </w:r>
      <w:r w:rsidR="00B662CE">
        <w:rPr>
          <w:rFonts w:ascii="Times New Roman" w:hAnsi="Times New Roman" w:cs="Times New Roman"/>
          <w:sz w:val="28"/>
          <w:szCs w:val="28"/>
        </w:rPr>
        <w:t>я</w:t>
      </w:r>
      <w:r w:rsidR="00B662CE" w:rsidRPr="00B662CE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Ольгинского муниципального округа № 01-16/</w:t>
      </w:r>
      <w:r w:rsidR="00B662CE">
        <w:rPr>
          <w:rFonts w:ascii="Times New Roman" w:hAnsi="Times New Roman" w:cs="Times New Roman"/>
          <w:sz w:val="28"/>
          <w:szCs w:val="28"/>
        </w:rPr>
        <w:t>9</w:t>
      </w:r>
      <w:r w:rsidR="00B662CE" w:rsidRPr="00B662CE">
        <w:rPr>
          <w:rFonts w:ascii="Times New Roman" w:hAnsi="Times New Roman" w:cs="Times New Roman"/>
          <w:sz w:val="28"/>
          <w:szCs w:val="28"/>
        </w:rPr>
        <w:t xml:space="preserve"> от 1</w:t>
      </w:r>
      <w:r w:rsidR="00B662CE">
        <w:rPr>
          <w:rFonts w:ascii="Times New Roman" w:hAnsi="Times New Roman" w:cs="Times New Roman"/>
          <w:sz w:val="28"/>
          <w:szCs w:val="28"/>
        </w:rPr>
        <w:t>2</w:t>
      </w:r>
      <w:r w:rsidR="00B662CE" w:rsidRPr="00B662CE">
        <w:rPr>
          <w:rFonts w:ascii="Times New Roman" w:hAnsi="Times New Roman" w:cs="Times New Roman"/>
          <w:sz w:val="28"/>
          <w:szCs w:val="28"/>
        </w:rPr>
        <w:t>.03.2025.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300221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FC0D36" w:rsidRPr="00FC0D36" w:rsidRDefault="00DF5E23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 xml:space="preserve">- </w:t>
      </w:r>
      <w:r w:rsidR="00FC0D36">
        <w:rPr>
          <w:rFonts w:ascii="Times New Roman" w:hAnsi="Times New Roman" w:cs="Times New Roman"/>
          <w:sz w:val="28"/>
          <w:szCs w:val="28"/>
        </w:rPr>
        <w:t xml:space="preserve"> п</w:t>
      </w:r>
      <w:r w:rsidR="00FC0D36" w:rsidRPr="00FC0D36">
        <w:rPr>
          <w:rFonts w:ascii="Times New Roman" w:hAnsi="Times New Roman" w:cs="Times New Roman"/>
          <w:sz w:val="28"/>
          <w:szCs w:val="28"/>
        </w:rPr>
        <w:t>роверка соблюдения общих правил составления бюджетной отчетности, определенных Приказом Минфина РФ от 28.12.2010</w:t>
      </w:r>
      <w:r w:rsidR="00AD676B">
        <w:rPr>
          <w:rFonts w:ascii="Times New Roman" w:hAnsi="Times New Roman" w:cs="Times New Roman"/>
          <w:sz w:val="28"/>
          <w:szCs w:val="28"/>
        </w:rPr>
        <w:t xml:space="preserve"> </w:t>
      </w:r>
      <w:r w:rsidR="00FC0D36" w:rsidRPr="00FC0D36">
        <w:rPr>
          <w:rFonts w:ascii="Times New Roman" w:hAnsi="Times New Roman" w:cs="Times New Roman"/>
          <w:sz w:val="28"/>
          <w:szCs w:val="28"/>
        </w:rPr>
        <w:t>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с изменениями и дополнени</w:t>
      </w:r>
      <w:r w:rsidR="00FC0D36">
        <w:rPr>
          <w:rFonts w:ascii="Times New Roman" w:hAnsi="Times New Roman" w:cs="Times New Roman"/>
          <w:sz w:val="28"/>
          <w:szCs w:val="28"/>
        </w:rPr>
        <w:t>ями (далее – Инструкция № 191н);</w:t>
      </w:r>
    </w:p>
    <w:p w:rsidR="00FC0D36" w:rsidRPr="00FC0D36" w:rsidRDefault="00FC0D36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C0D36">
        <w:rPr>
          <w:rFonts w:ascii="Times New Roman" w:hAnsi="Times New Roman" w:cs="Times New Roman"/>
          <w:sz w:val="28"/>
          <w:szCs w:val="28"/>
        </w:rPr>
        <w:t xml:space="preserve">роверка полноты и достоверности бюджетной отчетности главного </w:t>
      </w:r>
      <w:r w:rsidR="00D77750">
        <w:rPr>
          <w:rFonts w:ascii="Times New Roman" w:hAnsi="Times New Roman" w:cs="Times New Roman"/>
          <w:sz w:val="28"/>
          <w:szCs w:val="28"/>
        </w:rPr>
        <w:t>распорядителя</w:t>
      </w:r>
      <w:r w:rsidRPr="00FC0D36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DF5E23" w:rsidRDefault="00FC0D36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C0D36">
        <w:rPr>
          <w:rFonts w:ascii="Times New Roman" w:hAnsi="Times New Roman" w:cs="Times New Roman"/>
          <w:sz w:val="28"/>
          <w:szCs w:val="28"/>
        </w:rPr>
        <w:t xml:space="preserve">нализ исполнения бюджета главным </w:t>
      </w:r>
      <w:r w:rsidR="00D77750">
        <w:rPr>
          <w:rFonts w:ascii="Times New Roman" w:hAnsi="Times New Roman" w:cs="Times New Roman"/>
          <w:sz w:val="28"/>
          <w:szCs w:val="28"/>
        </w:rPr>
        <w:t>распорядител</w:t>
      </w:r>
      <w:r w:rsidR="00B3354D">
        <w:rPr>
          <w:rFonts w:ascii="Times New Roman" w:hAnsi="Times New Roman" w:cs="Times New Roman"/>
          <w:sz w:val="28"/>
          <w:szCs w:val="28"/>
        </w:rPr>
        <w:t>ем</w:t>
      </w:r>
      <w:r w:rsidRPr="00FC0D36">
        <w:rPr>
          <w:rFonts w:ascii="Times New Roman" w:hAnsi="Times New Roman" w:cs="Times New Roman"/>
          <w:sz w:val="28"/>
          <w:szCs w:val="28"/>
        </w:rPr>
        <w:t xml:space="preserve"> бюджетных средств, анализ результатов деятельности главного </w:t>
      </w:r>
      <w:r w:rsidR="00D77750">
        <w:rPr>
          <w:rFonts w:ascii="Times New Roman" w:hAnsi="Times New Roman" w:cs="Times New Roman"/>
          <w:sz w:val="28"/>
          <w:szCs w:val="28"/>
        </w:rPr>
        <w:t>распорядителя</w:t>
      </w:r>
      <w:r w:rsidRPr="00FC0D36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8C4124" w:rsidRDefault="008C4124" w:rsidP="00FC0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124" w:rsidRPr="00D8075E" w:rsidRDefault="00A21846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повторной</w:t>
      </w:r>
      <w:r w:rsidRPr="00A2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соотношений между показателями форм бюджетной отчетности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218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Баланса главного распорядителя (распорядителя), получателя средств бюджета (ф.0503130), Справки по заключению счетов бюджетного учета отчетного финансового года (ф. 0503110), Отчета о финансовых результатах деятельности (ф.0503121), Сведений о движении нефинансовых активов (ф.0503168), Сведений по дебиторской и кредиторской задолженности (ф. 0503169)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2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расхождений не выявлено.</w:t>
      </w:r>
    </w:p>
    <w:p w:rsidR="00A21846" w:rsidRDefault="00A21846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Баланса </w:t>
      </w:r>
      <w:r w:rsidRPr="001254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соответствуют</w:t>
      </w:r>
      <w:r w:rsidRPr="00A2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Сведениях по дебиторской и кредиторской задолженности ф.0503169 «Сведения по дебиторской и кредиторской задолженности».</w:t>
      </w:r>
    </w:p>
    <w:p w:rsidR="001342A9" w:rsidRPr="00D8075E" w:rsidRDefault="0012541A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повторно была п</w:t>
      </w:r>
      <w:r w:rsidRPr="0012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</w:t>
      </w:r>
      <w:r w:rsidRPr="0012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Главной книги по остаткам на 01.01.2025 с показателями Баланса ф.0503130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5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расхождений не установлено.</w:t>
      </w:r>
      <w:r w:rsidR="00CA1165" w:rsidRPr="00D80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2541A" w:rsidRPr="00D8075E" w:rsidRDefault="007E4D3E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4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сверке показателей Справки (ф.0503110) с данными Главной книги по соответствующим номерам счетов</w:t>
      </w:r>
      <w:r w:rsidR="00FE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140120000 «Расходы текущего финансового года», в сумме заключительных операций по закрытию счетов, </w:t>
      </w:r>
      <w:r w:rsidRPr="007E4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произведенных 31 декабря, по завершению отчетного финансового года</w:t>
      </w:r>
      <w:r w:rsidR="001342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7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расхождений не установлено.</w:t>
      </w:r>
    </w:p>
    <w:p w:rsidR="008C4124" w:rsidRDefault="00EB4885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34, 162 Бюджетного кодекса Российской Федерации </w:t>
      </w:r>
      <w:r w:rsidRPr="00106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допущено неэффективное использование бюджетных средств на сумму                     </w:t>
      </w:r>
      <w:r w:rsidRPr="00106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5 301,95</w:t>
      </w:r>
      <w:r w:rsidRPr="001064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рубль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064F2" w:rsidRPr="001064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</w:t>
      </w:r>
      <w:r w:rsidR="001064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4F2" w:rsidRPr="0010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штрафных санкций за нарушения порядка и сроков уплаты налогов, сборов и других обязательных платежей в бюджеты бюджетной системы Российской Федерации</w:t>
      </w:r>
      <w:r w:rsidR="001064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B4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FC6" w:rsidRPr="00A21846" w:rsidRDefault="00553FC6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124" w:rsidRDefault="001064F2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повторной внешней проверки годовой бюджетной отчетности МКУ Культура и библиотеки Ольгинского</w:t>
      </w:r>
      <w:r w:rsidR="00553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0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за 2024 год установлено, что отчетность составлена с замечаниями, не повлиявшими на достоверность годовой бюджетной отчетности.</w:t>
      </w:r>
    </w:p>
    <w:p w:rsidR="008C4124" w:rsidRDefault="008C4124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4124" w:rsidRDefault="008C4124" w:rsidP="00825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76B" w:rsidRDefault="00AD676B" w:rsidP="00D777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6AC0" w:rsidRPr="00E86AC0" w:rsidRDefault="00E86AC0" w:rsidP="00E86AC0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sectPr w:rsidR="00E86AC0" w:rsidRPr="00E8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B052A"/>
    <w:rsid w:val="000B6FB0"/>
    <w:rsid w:val="000C14F0"/>
    <w:rsid w:val="000C68D6"/>
    <w:rsid w:val="000C74AD"/>
    <w:rsid w:val="000E0999"/>
    <w:rsid w:val="001064F2"/>
    <w:rsid w:val="0012541A"/>
    <w:rsid w:val="00125790"/>
    <w:rsid w:val="001342A9"/>
    <w:rsid w:val="001A631F"/>
    <w:rsid w:val="001B0A32"/>
    <w:rsid w:val="001B677E"/>
    <w:rsid w:val="001D778B"/>
    <w:rsid w:val="002011EC"/>
    <w:rsid w:val="00295A64"/>
    <w:rsid w:val="002A5806"/>
    <w:rsid w:val="002B1D37"/>
    <w:rsid w:val="002C2533"/>
    <w:rsid w:val="002C57C0"/>
    <w:rsid w:val="00300221"/>
    <w:rsid w:val="00323E1A"/>
    <w:rsid w:val="00383ADD"/>
    <w:rsid w:val="00395BE7"/>
    <w:rsid w:val="00395C22"/>
    <w:rsid w:val="003D4BF0"/>
    <w:rsid w:val="003D6480"/>
    <w:rsid w:val="003E09DD"/>
    <w:rsid w:val="004054E7"/>
    <w:rsid w:val="00425EF1"/>
    <w:rsid w:val="00445900"/>
    <w:rsid w:val="004735DF"/>
    <w:rsid w:val="00477DE5"/>
    <w:rsid w:val="00487796"/>
    <w:rsid w:val="004C6941"/>
    <w:rsid w:val="00513A1F"/>
    <w:rsid w:val="005169B9"/>
    <w:rsid w:val="00553FC6"/>
    <w:rsid w:val="005A3CF7"/>
    <w:rsid w:val="005C5042"/>
    <w:rsid w:val="005F64E0"/>
    <w:rsid w:val="005F7DF6"/>
    <w:rsid w:val="0063385A"/>
    <w:rsid w:val="00655015"/>
    <w:rsid w:val="0068268E"/>
    <w:rsid w:val="00694C75"/>
    <w:rsid w:val="006D436E"/>
    <w:rsid w:val="00712667"/>
    <w:rsid w:val="007439DA"/>
    <w:rsid w:val="00756E68"/>
    <w:rsid w:val="00796DC8"/>
    <w:rsid w:val="0079716A"/>
    <w:rsid w:val="007A27E8"/>
    <w:rsid w:val="007E4D3E"/>
    <w:rsid w:val="007F10A5"/>
    <w:rsid w:val="008134D2"/>
    <w:rsid w:val="0082368F"/>
    <w:rsid w:val="00825CFE"/>
    <w:rsid w:val="00827F7B"/>
    <w:rsid w:val="00850C7F"/>
    <w:rsid w:val="0085653C"/>
    <w:rsid w:val="0087754F"/>
    <w:rsid w:val="008900BA"/>
    <w:rsid w:val="0089147C"/>
    <w:rsid w:val="008A2F3D"/>
    <w:rsid w:val="008C4124"/>
    <w:rsid w:val="008E4379"/>
    <w:rsid w:val="009120CD"/>
    <w:rsid w:val="00922908"/>
    <w:rsid w:val="00933629"/>
    <w:rsid w:val="009875B4"/>
    <w:rsid w:val="00996CB8"/>
    <w:rsid w:val="009A3E60"/>
    <w:rsid w:val="009E719D"/>
    <w:rsid w:val="009F570B"/>
    <w:rsid w:val="00A10D3D"/>
    <w:rsid w:val="00A17957"/>
    <w:rsid w:val="00A21846"/>
    <w:rsid w:val="00A3001B"/>
    <w:rsid w:val="00A367E3"/>
    <w:rsid w:val="00A607D5"/>
    <w:rsid w:val="00A77A86"/>
    <w:rsid w:val="00A9779F"/>
    <w:rsid w:val="00AB7C90"/>
    <w:rsid w:val="00AD05BD"/>
    <w:rsid w:val="00AD676B"/>
    <w:rsid w:val="00AE4566"/>
    <w:rsid w:val="00AF236C"/>
    <w:rsid w:val="00AF7234"/>
    <w:rsid w:val="00B17227"/>
    <w:rsid w:val="00B27C49"/>
    <w:rsid w:val="00B3354D"/>
    <w:rsid w:val="00B662CE"/>
    <w:rsid w:val="00BE060C"/>
    <w:rsid w:val="00BF374A"/>
    <w:rsid w:val="00C1232B"/>
    <w:rsid w:val="00C73140"/>
    <w:rsid w:val="00CA1165"/>
    <w:rsid w:val="00D07960"/>
    <w:rsid w:val="00D2553B"/>
    <w:rsid w:val="00D278BD"/>
    <w:rsid w:val="00D405A5"/>
    <w:rsid w:val="00D643B2"/>
    <w:rsid w:val="00D77750"/>
    <w:rsid w:val="00D8075E"/>
    <w:rsid w:val="00DC38F6"/>
    <w:rsid w:val="00DF5E23"/>
    <w:rsid w:val="00DF7416"/>
    <w:rsid w:val="00E3661D"/>
    <w:rsid w:val="00E42A27"/>
    <w:rsid w:val="00E86AC0"/>
    <w:rsid w:val="00EA5576"/>
    <w:rsid w:val="00EB2700"/>
    <w:rsid w:val="00EB4885"/>
    <w:rsid w:val="00ED56B8"/>
    <w:rsid w:val="00F222FF"/>
    <w:rsid w:val="00F43AE3"/>
    <w:rsid w:val="00F60479"/>
    <w:rsid w:val="00F75E66"/>
    <w:rsid w:val="00FC0D36"/>
    <w:rsid w:val="00FE5EDE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042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E86AC0"/>
  </w:style>
  <w:style w:type="table" w:styleId="a4">
    <w:name w:val="Table Grid"/>
    <w:basedOn w:val="a1"/>
    <w:uiPriority w:val="39"/>
    <w:rsid w:val="00E8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2025-03-12T23:32:00Z</dcterms:created>
  <dcterms:modified xsi:type="dcterms:W3CDTF">2025-03-26T04:54:00Z</dcterms:modified>
</cp:coreProperties>
</file>