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234" w:rsidRPr="00AE4566" w:rsidRDefault="00C73140" w:rsidP="00682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 об основных итогах</w:t>
      </w:r>
      <w:r w:rsidR="007439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повторного</w:t>
      </w:r>
      <w:r w:rsidR="006826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контрольного мероприятия</w:t>
      </w:r>
      <w:r w:rsidR="00AF7234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8134D2" w:rsidRPr="00AE4566" w:rsidRDefault="00AF7234" w:rsidP="006826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300221" w:rsidRPr="003002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Внешняя проверка годовой   бюджетной отчетности муниципального казенного учреждения Культура и библиотеки Ольгинского муниципального округа» за 2024 год</w:t>
      </w:r>
      <w:r w:rsidR="00933629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933629" w:rsidRDefault="00933629" w:rsidP="006826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7F7B" w:rsidRDefault="00827F7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F7B" w:rsidRDefault="007439DA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Повторная в</w:t>
      </w:r>
      <w:r w:rsidR="00827F7B" w:rsidRPr="00827F7B">
        <w:rPr>
          <w:rFonts w:ascii="Times New Roman" w:hAnsi="Times New Roman" w:cs="Times New Roman"/>
          <w:sz w:val="28"/>
          <w:szCs w:val="28"/>
        </w:rPr>
        <w:t>нешн</w:t>
      </w:r>
      <w:r w:rsidR="00827F7B">
        <w:rPr>
          <w:rFonts w:ascii="Times New Roman" w:hAnsi="Times New Roman" w:cs="Times New Roman"/>
          <w:sz w:val="28"/>
          <w:szCs w:val="28"/>
        </w:rPr>
        <w:t>яя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827F7B">
        <w:rPr>
          <w:rFonts w:ascii="Times New Roman" w:hAnsi="Times New Roman" w:cs="Times New Roman"/>
          <w:sz w:val="28"/>
          <w:szCs w:val="28"/>
        </w:rPr>
        <w:t>а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</w:t>
      </w:r>
      <w:r w:rsidR="00FC0D36">
        <w:rPr>
          <w:rFonts w:ascii="Times New Roman" w:hAnsi="Times New Roman" w:cs="Times New Roman"/>
          <w:sz w:val="28"/>
          <w:szCs w:val="28"/>
        </w:rPr>
        <w:t>бюджетной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отчетности </w:t>
      </w:r>
      <w:r w:rsidR="000B6FB0" w:rsidRPr="000B6FB0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Культура и библиотеки Ольгинского муниципального округа </w:t>
      </w:r>
      <w:r w:rsidR="00827F7B" w:rsidRPr="00827F7B">
        <w:rPr>
          <w:rFonts w:ascii="Times New Roman" w:hAnsi="Times New Roman" w:cs="Times New Roman"/>
          <w:sz w:val="28"/>
          <w:szCs w:val="28"/>
        </w:rPr>
        <w:t>(далее – Учреждение)</w:t>
      </w:r>
      <w:r w:rsidR="00827F7B">
        <w:rPr>
          <w:rFonts w:ascii="Times New Roman" w:hAnsi="Times New Roman" w:cs="Times New Roman"/>
          <w:sz w:val="28"/>
          <w:szCs w:val="28"/>
        </w:rPr>
        <w:t xml:space="preserve"> проведена на основании </w:t>
      </w:r>
      <w:r w:rsidR="000C14F0">
        <w:rPr>
          <w:rFonts w:ascii="Times New Roman" w:hAnsi="Times New Roman" w:cs="Times New Roman"/>
          <w:sz w:val="28"/>
          <w:szCs w:val="28"/>
        </w:rPr>
        <w:t>п. 1.</w:t>
      </w:r>
      <w:r w:rsidR="00300221">
        <w:rPr>
          <w:rFonts w:ascii="Times New Roman" w:hAnsi="Times New Roman" w:cs="Times New Roman"/>
          <w:sz w:val="28"/>
          <w:szCs w:val="28"/>
        </w:rPr>
        <w:t>5</w:t>
      </w:r>
      <w:r w:rsidR="00F43AE3" w:rsidRPr="00F43AE3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Контрольно-счетного органа Ольгинского муниципального округа на 202</w:t>
      </w:r>
      <w:r w:rsidR="00300221">
        <w:rPr>
          <w:rFonts w:ascii="Times New Roman" w:hAnsi="Times New Roman" w:cs="Times New Roman"/>
          <w:sz w:val="28"/>
          <w:szCs w:val="28"/>
        </w:rPr>
        <w:t>5</w:t>
      </w:r>
      <w:r w:rsidR="00F43AE3" w:rsidRPr="00F43AE3">
        <w:rPr>
          <w:rFonts w:ascii="Times New Roman" w:hAnsi="Times New Roman" w:cs="Times New Roman"/>
          <w:sz w:val="28"/>
          <w:szCs w:val="28"/>
        </w:rPr>
        <w:t xml:space="preserve"> год</w:t>
      </w:r>
      <w:r w:rsidR="00F43AE3">
        <w:rPr>
          <w:rFonts w:ascii="Times New Roman" w:hAnsi="Times New Roman" w:cs="Times New Roman"/>
          <w:sz w:val="28"/>
          <w:szCs w:val="28"/>
        </w:rPr>
        <w:t>.</w:t>
      </w:r>
    </w:p>
    <w:p w:rsidR="009F570B" w:rsidRDefault="009F570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0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9F570B">
        <w:rPr>
          <w:rFonts w:ascii="Times New Roman" w:hAnsi="Times New Roman" w:cs="Times New Roman"/>
          <w:sz w:val="28"/>
          <w:szCs w:val="28"/>
        </w:rPr>
        <w:t xml:space="preserve"> </w:t>
      </w:r>
      <w:r w:rsidR="00AF236C">
        <w:rPr>
          <w:rFonts w:ascii="Times New Roman" w:hAnsi="Times New Roman" w:cs="Times New Roman"/>
          <w:sz w:val="28"/>
          <w:szCs w:val="28"/>
        </w:rPr>
        <w:t>202</w:t>
      </w:r>
      <w:r w:rsidR="00300221">
        <w:rPr>
          <w:rFonts w:ascii="Times New Roman" w:hAnsi="Times New Roman" w:cs="Times New Roman"/>
          <w:sz w:val="28"/>
          <w:szCs w:val="28"/>
        </w:rPr>
        <w:t>4</w:t>
      </w:r>
      <w:r w:rsidR="00AF236C">
        <w:rPr>
          <w:rFonts w:ascii="Times New Roman" w:hAnsi="Times New Roman" w:cs="Times New Roman"/>
          <w:sz w:val="28"/>
          <w:szCs w:val="28"/>
        </w:rPr>
        <w:t xml:space="preserve"> год</w:t>
      </w:r>
      <w:r w:rsidRPr="009F570B">
        <w:rPr>
          <w:rFonts w:ascii="Times New Roman" w:hAnsi="Times New Roman" w:cs="Times New Roman"/>
          <w:sz w:val="28"/>
          <w:szCs w:val="28"/>
        </w:rPr>
        <w:t>.</w:t>
      </w:r>
    </w:p>
    <w:p w:rsidR="00FC0D36" w:rsidRPr="00FC0D36" w:rsidRDefault="00DF5E23" w:rsidP="00FC0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3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="00694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36C" w:rsidRPr="00AF236C">
        <w:rPr>
          <w:rFonts w:ascii="Times New Roman" w:hAnsi="Times New Roman" w:cs="Times New Roman"/>
          <w:sz w:val="28"/>
          <w:szCs w:val="28"/>
        </w:rPr>
        <w:t xml:space="preserve">- </w:t>
      </w:r>
      <w:r w:rsidR="00FC0D36">
        <w:rPr>
          <w:rFonts w:ascii="Times New Roman" w:hAnsi="Times New Roman" w:cs="Times New Roman"/>
          <w:sz w:val="28"/>
          <w:szCs w:val="28"/>
        </w:rPr>
        <w:t xml:space="preserve"> п</w:t>
      </w:r>
      <w:r w:rsidR="00FC0D36" w:rsidRPr="00FC0D36">
        <w:rPr>
          <w:rFonts w:ascii="Times New Roman" w:hAnsi="Times New Roman" w:cs="Times New Roman"/>
          <w:sz w:val="28"/>
          <w:szCs w:val="28"/>
        </w:rPr>
        <w:t>роверка соблюдения общих правил составления бюджетной отчетности, определенных Приказом Минфина РФ от 28.12.2010</w:t>
      </w:r>
      <w:r w:rsidR="00AD676B">
        <w:rPr>
          <w:rFonts w:ascii="Times New Roman" w:hAnsi="Times New Roman" w:cs="Times New Roman"/>
          <w:sz w:val="28"/>
          <w:szCs w:val="28"/>
        </w:rPr>
        <w:t xml:space="preserve"> </w:t>
      </w:r>
      <w:r w:rsidR="00FC0D36" w:rsidRPr="00FC0D36">
        <w:rPr>
          <w:rFonts w:ascii="Times New Roman" w:hAnsi="Times New Roman" w:cs="Times New Roman"/>
          <w:sz w:val="28"/>
          <w:szCs w:val="28"/>
        </w:rPr>
        <w:t>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 с изменениями и дополнени</w:t>
      </w:r>
      <w:r w:rsidR="00FC0D36">
        <w:rPr>
          <w:rFonts w:ascii="Times New Roman" w:hAnsi="Times New Roman" w:cs="Times New Roman"/>
          <w:sz w:val="28"/>
          <w:szCs w:val="28"/>
        </w:rPr>
        <w:t>ями (далее – Инструкция № 191н);</w:t>
      </w:r>
    </w:p>
    <w:p w:rsidR="00FC0D36" w:rsidRPr="00FC0D36" w:rsidRDefault="00FC0D36" w:rsidP="00FC0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C0D36">
        <w:rPr>
          <w:rFonts w:ascii="Times New Roman" w:hAnsi="Times New Roman" w:cs="Times New Roman"/>
          <w:sz w:val="28"/>
          <w:szCs w:val="28"/>
        </w:rPr>
        <w:t xml:space="preserve">роверка полноты и достоверности бюджетной отчетности главного </w:t>
      </w:r>
      <w:r w:rsidR="00D77750">
        <w:rPr>
          <w:rFonts w:ascii="Times New Roman" w:hAnsi="Times New Roman" w:cs="Times New Roman"/>
          <w:sz w:val="28"/>
          <w:szCs w:val="28"/>
        </w:rPr>
        <w:t>распорядителя</w:t>
      </w:r>
      <w:r w:rsidRPr="00FC0D36">
        <w:rPr>
          <w:rFonts w:ascii="Times New Roman" w:hAnsi="Times New Roman" w:cs="Times New Roman"/>
          <w:sz w:val="28"/>
          <w:szCs w:val="28"/>
        </w:rPr>
        <w:t xml:space="preserve"> бюджетных средств.</w:t>
      </w:r>
    </w:p>
    <w:p w:rsidR="00DF5E23" w:rsidRDefault="00FC0D36" w:rsidP="00FC0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FC0D36">
        <w:rPr>
          <w:rFonts w:ascii="Times New Roman" w:hAnsi="Times New Roman" w:cs="Times New Roman"/>
          <w:sz w:val="28"/>
          <w:szCs w:val="28"/>
        </w:rPr>
        <w:t xml:space="preserve">нализ исполнения бюджета главным </w:t>
      </w:r>
      <w:r w:rsidR="00D77750">
        <w:rPr>
          <w:rFonts w:ascii="Times New Roman" w:hAnsi="Times New Roman" w:cs="Times New Roman"/>
          <w:sz w:val="28"/>
          <w:szCs w:val="28"/>
        </w:rPr>
        <w:t>распорядителя</w:t>
      </w:r>
      <w:r w:rsidRPr="00FC0D36">
        <w:rPr>
          <w:rFonts w:ascii="Times New Roman" w:hAnsi="Times New Roman" w:cs="Times New Roman"/>
          <w:sz w:val="28"/>
          <w:szCs w:val="28"/>
        </w:rPr>
        <w:t xml:space="preserve"> бюджетных средств, анализ результатов деятельности главного </w:t>
      </w:r>
      <w:r w:rsidR="00D77750">
        <w:rPr>
          <w:rFonts w:ascii="Times New Roman" w:hAnsi="Times New Roman" w:cs="Times New Roman"/>
          <w:sz w:val="28"/>
          <w:szCs w:val="28"/>
        </w:rPr>
        <w:t>распорядителя</w:t>
      </w:r>
      <w:r w:rsidRPr="00FC0D36">
        <w:rPr>
          <w:rFonts w:ascii="Times New Roman" w:hAnsi="Times New Roman" w:cs="Times New Roman"/>
          <w:sz w:val="28"/>
          <w:szCs w:val="28"/>
        </w:rPr>
        <w:t xml:space="preserve"> бюджетных средств.</w:t>
      </w:r>
    </w:p>
    <w:p w:rsidR="00AD676B" w:rsidRDefault="00AD676B" w:rsidP="00D777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6B">
        <w:rPr>
          <w:rFonts w:ascii="Times New Roman" w:hAnsi="Times New Roman" w:cs="Times New Roman"/>
          <w:sz w:val="28"/>
          <w:szCs w:val="28"/>
        </w:rPr>
        <w:t>По результатам указанного контрольного мероприятия выявлены следующие недостатки и нарушения, требующие принятия мер для их устранения:</w:t>
      </w:r>
    </w:p>
    <w:p w:rsidR="00825CFE" w:rsidRPr="00825CFE" w:rsidRDefault="00D77750" w:rsidP="0082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50">
        <w:rPr>
          <w:rFonts w:ascii="Times New Roman" w:hAnsi="Times New Roman" w:cs="Times New Roman"/>
          <w:sz w:val="28"/>
          <w:szCs w:val="28"/>
        </w:rPr>
        <w:t>1.</w:t>
      </w:r>
      <w:r w:rsidR="00AD676B" w:rsidRPr="00AD676B">
        <w:t xml:space="preserve"> </w:t>
      </w:r>
      <w:r w:rsidR="00825CFE" w:rsidRPr="00825CFE">
        <w:rPr>
          <w:rStyle w:val="markedcontent"/>
          <w:rFonts w:ascii="Times New Roman" w:hAnsi="Times New Roman" w:cs="Times New Roman"/>
          <w:sz w:val="28"/>
          <w:szCs w:val="28"/>
        </w:rPr>
        <w:t xml:space="preserve">При сопоставлении данных Баланса ф. 0503130 - всего (графа 3) и Сведений по дебиторской и кредиторской задолженности ф. 0503169 - всего (графа 2) на начало года, с показателями (остатками) в </w:t>
      </w:r>
      <w:r w:rsidR="00825CFE" w:rsidRPr="00825CF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книге на начало отчетного года выявлены следующие несоответствия:</w:t>
      </w:r>
    </w:p>
    <w:p w:rsidR="00825CFE" w:rsidRPr="00825CFE" w:rsidRDefault="00825CFE" w:rsidP="0082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CF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дебиторская задолженность по выплатам (020600000, 020800000, 030300000) всего, по строке 260 (графа 3) на начало года с учетом исправления ошибок прошлых лет отражена в сумме 1 070 070,70 рублей, однако по данным Главной книги:</w:t>
      </w:r>
    </w:p>
    <w:p w:rsidR="00825CFE" w:rsidRPr="00825CFE" w:rsidRDefault="00825CFE" w:rsidP="0082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счету 1.206.11 остаток на начало года составляет 363,00 рублей, </w:t>
      </w:r>
    </w:p>
    <w:p w:rsidR="00825CFE" w:rsidRPr="00825CFE" w:rsidRDefault="00825CFE" w:rsidP="0082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счету 1.206.23 остаток на начало года составляет 816,27 рублей, </w:t>
      </w:r>
    </w:p>
    <w:p w:rsidR="00825CFE" w:rsidRPr="00825CFE" w:rsidRDefault="00825CFE" w:rsidP="0082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счету 1.206.26 остаток на начало года составляет 623 633,69 рублей, </w:t>
      </w:r>
    </w:p>
    <w:p w:rsidR="00825CFE" w:rsidRPr="00825CFE" w:rsidRDefault="00825CFE" w:rsidP="0082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счету 1.208.12 остаток на начало года составляет 8 500,00 рублей, </w:t>
      </w:r>
    </w:p>
    <w:p w:rsidR="00825CFE" w:rsidRPr="00825CFE" w:rsidRDefault="00825CFE" w:rsidP="0082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C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счету 1.208.26 остаток на начало года составляет 42 250,00 рублей.</w:t>
      </w:r>
    </w:p>
    <w:p w:rsidR="00825CFE" w:rsidRPr="00825CFE" w:rsidRDefault="00825CFE" w:rsidP="0082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по дебиторской задолженности на начало года составляет 675 562,96 рублей, таким образом, </w:t>
      </w:r>
      <w:r w:rsidRPr="0082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формах 0503130 и 0503169 дебиторская </w:t>
      </w:r>
      <w:r w:rsidRPr="0082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задолженность по выплатам</w:t>
      </w:r>
      <w:r w:rsidRPr="0082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отражена больше на сумму 394 507,74 рублей</w:t>
      </w:r>
      <w:r w:rsidRPr="00825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CFE" w:rsidRPr="00825CFE" w:rsidRDefault="00825CFE" w:rsidP="0082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расчеты с дебиторами на начало года с учетом исправления ошибок прошлых лет по строке 280 (графа 3), задолженность отражена в сумме 0,00 рублей, однако по данным Главной книги (номер счета 1.210.05) задолженность на начало года составляет 280 985,14 рублей, то есть, </w:t>
      </w:r>
      <w:r w:rsidRPr="0082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форме 0503130 и в форме 0503169 прочие расчеты с дебиторами отражены меньше на сумму 280 985,14 рублей.</w:t>
      </w:r>
    </w:p>
    <w:p w:rsidR="00825CFE" w:rsidRPr="00825CFE" w:rsidRDefault="00825CFE" w:rsidP="0082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CF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кредиторская задолженность по выплатам (030200000, 020800000, 030402000, 030402000) всего, по строке 410 (графа 3) на начало года с учетом исправления ошибок прошлых лет отражена в сумме 99 208,05 рублей, однако по данным Главной книги:</w:t>
      </w:r>
    </w:p>
    <w:p w:rsidR="00825CFE" w:rsidRPr="00825CFE" w:rsidRDefault="00825CFE" w:rsidP="0082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C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счету 1.208.26 остаток на начало года составляет 3 210,00 рублей,</w:t>
      </w:r>
    </w:p>
    <w:p w:rsidR="00825CFE" w:rsidRPr="00825CFE" w:rsidRDefault="00825CFE" w:rsidP="0082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счету 1.208.34 остаток на начало года составляет 4 458,08 рублей, </w:t>
      </w:r>
    </w:p>
    <w:p w:rsidR="00825CFE" w:rsidRPr="00825CFE" w:rsidRDefault="00825CFE" w:rsidP="0082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счету 1.302.21 остаток на начало года составляет 34 738,18 рублей, </w:t>
      </w:r>
    </w:p>
    <w:p w:rsidR="00825CFE" w:rsidRPr="00825CFE" w:rsidRDefault="00825CFE" w:rsidP="0082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C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счету 1.302.23 остаток на начало года составляет 61 388,40 рублей,</w:t>
      </w:r>
    </w:p>
    <w:p w:rsidR="00825CFE" w:rsidRPr="00825CFE" w:rsidRDefault="00825CFE" w:rsidP="0082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C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счету 1.303.01 остаток на начало года составляет 17 336,00 рублей,</w:t>
      </w:r>
    </w:p>
    <w:p w:rsidR="00825CFE" w:rsidRPr="00825CFE" w:rsidRDefault="00825CFE" w:rsidP="0082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счету 1.303.02 остаток на начало года составляет 13,67 рублей, </w:t>
      </w:r>
    </w:p>
    <w:p w:rsidR="00825CFE" w:rsidRPr="00825CFE" w:rsidRDefault="00825CFE" w:rsidP="0082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счету 1.303.06 остаток на начало года составляет 2 503,46 рублей, </w:t>
      </w:r>
    </w:p>
    <w:p w:rsidR="00825CFE" w:rsidRPr="00825CFE" w:rsidRDefault="00825CFE" w:rsidP="0082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счету 1.303.07 остаток на начало года составляет 24,04 рублей, </w:t>
      </w:r>
    </w:p>
    <w:p w:rsidR="00825CFE" w:rsidRPr="00825CFE" w:rsidRDefault="00825CFE" w:rsidP="0082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C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счету 1.310.06 остаток на начало года составляет 103,71 рублей,</w:t>
      </w:r>
    </w:p>
    <w:p w:rsidR="00825CFE" w:rsidRPr="00825CFE" w:rsidRDefault="00825CFE" w:rsidP="0082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C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счету 1.303.15 остаток на начало года составляет 40 006,20 рублей</w:t>
      </w:r>
    </w:p>
    <w:p w:rsidR="00825CFE" w:rsidRPr="00825CFE" w:rsidRDefault="00825CFE" w:rsidP="0082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кредиторская задолженность на начало года составляет 163 781,74 рублей, то есть, </w:t>
      </w:r>
      <w:r w:rsidRPr="0082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формах 0503130 и 0503169 кредиторская задолженность по выплатам</w:t>
      </w:r>
      <w:r w:rsidRPr="0082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отражена меньше на сумму 64 573,69 рублей</w:t>
      </w:r>
      <w:r w:rsidRPr="00825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CFE" w:rsidRPr="00825CFE" w:rsidRDefault="00825CFE" w:rsidP="00825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финансовый результат экономического субъекта на начало года с учетом исправления ошибок прошлых лет отражен по строке 570 (графа 3) в сумме 6 372 135,33 рублей, однако по данным Главной книги (номер счета 1.401.30) финансовый результат на начало года составляет 6 254 026,12 рублей, то есть, </w:t>
      </w:r>
      <w:r w:rsidRPr="0082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формах 0503130 и 0503121 финансовый результат отражен больше на сумму 118 109,21 рублей</w:t>
      </w:r>
      <w:r w:rsidRPr="00825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CFE" w:rsidRPr="00825CFE" w:rsidRDefault="00825CFE" w:rsidP="0082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825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нарушение пунктов 7, 13-19, 92-96, 167 Инструкции 191н в формах 0503130, 0503169 и 0503121 отражены отчетные данные не соответствующие остаткам, отраженным в Главной книге в сторону увеличения на сумму 512 616,95 рублей, в сторону уменьшения на сумму 345 558,83 рублей, тем самым указанные формы представлены с недостоверными показателями.  </w:t>
      </w:r>
    </w:p>
    <w:p w:rsidR="00AD676B" w:rsidRDefault="00AD676B" w:rsidP="00D777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676B" w:rsidRPr="003D6480" w:rsidRDefault="0079716A" w:rsidP="007971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D6480" w:rsidRPr="003D6480">
        <w:rPr>
          <w:rFonts w:ascii="Times New Roman" w:hAnsi="Times New Roman" w:cs="Times New Roman"/>
          <w:sz w:val="28"/>
          <w:szCs w:val="28"/>
        </w:rPr>
        <w:t xml:space="preserve">В нарушение пункта 33 Стандарта «Учетная политика, оценочные значения и ошибки», пунктов 14, 16 и 170 Инструкции 191н Учреждение не </w:t>
      </w:r>
      <w:r w:rsidR="003D6480" w:rsidRPr="003D6480">
        <w:rPr>
          <w:rFonts w:ascii="Times New Roman" w:hAnsi="Times New Roman" w:cs="Times New Roman"/>
          <w:b/>
          <w:i/>
          <w:sz w:val="28"/>
          <w:szCs w:val="28"/>
        </w:rPr>
        <w:t>верно отразило корректировку кадастровой стоимости земельного участка на сумму 3 051 910 рублей</w:t>
      </w:r>
      <w:r w:rsidR="003D648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86AC0" w:rsidRPr="00E86AC0" w:rsidRDefault="00E86AC0" w:rsidP="00E86AC0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F43AE3" w:rsidRDefault="00F43AE3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AE3">
        <w:rPr>
          <w:rFonts w:ascii="Times New Roman" w:hAnsi="Times New Roman" w:cs="Times New Roman"/>
          <w:sz w:val="28"/>
          <w:szCs w:val="28"/>
        </w:rPr>
        <w:lastRenderedPageBreak/>
        <w:t>Выявленн</w:t>
      </w:r>
      <w:r w:rsidR="000C14F0">
        <w:rPr>
          <w:rFonts w:ascii="Times New Roman" w:hAnsi="Times New Roman" w:cs="Times New Roman"/>
          <w:sz w:val="28"/>
          <w:szCs w:val="28"/>
        </w:rPr>
        <w:t>ые</w:t>
      </w:r>
      <w:r w:rsidRPr="00F43AE3">
        <w:rPr>
          <w:rFonts w:ascii="Times New Roman" w:hAnsi="Times New Roman" w:cs="Times New Roman"/>
          <w:sz w:val="28"/>
          <w:szCs w:val="28"/>
        </w:rPr>
        <w:t xml:space="preserve"> при проверки годовой </w:t>
      </w:r>
      <w:r w:rsidR="000B052A">
        <w:rPr>
          <w:rFonts w:ascii="Times New Roman" w:hAnsi="Times New Roman" w:cs="Times New Roman"/>
          <w:sz w:val="28"/>
          <w:szCs w:val="28"/>
        </w:rPr>
        <w:t>бюджетной</w:t>
      </w:r>
      <w:r w:rsidR="000C14F0">
        <w:rPr>
          <w:rFonts w:ascii="Times New Roman" w:hAnsi="Times New Roman" w:cs="Times New Roman"/>
          <w:sz w:val="28"/>
          <w:szCs w:val="28"/>
        </w:rPr>
        <w:t xml:space="preserve"> отчетности недостатки и нарушения </w:t>
      </w:r>
      <w:r w:rsidRPr="00F43AE3">
        <w:rPr>
          <w:rFonts w:ascii="Times New Roman" w:hAnsi="Times New Roman" w:cs="Times New Roman"/>
          <w:sz w:val="28"/>
          <w:szCs w:val="28"/>
        </w:rPr>
        <w:t>да</w:t>
      </w:r>
      <w:r w:rsidR="000C14F0">
        <w:rPr>
          <w:rFonts w:ascii="Times New Roman" w:hAnsi="Times New Roman" w:cs="Times New Roman"/>
          <w:sz w:val="28"/>
          <w:szCs w:val="28"/>
        </w:rPr>
        <w:t>ю</w:t>
      </w:r>
      <w:r w:rsidRPr="00F43AE3">
        <w:rPr>
          <w:rFonts w:ascii="Times New Roman" w:hAnsi="Times New Roman" w:cs="Times New Roman"/>
          <w:sz w:val="28"/>
          <w:szCs w:val="28"/>
        </w:rPr>
        <w:t>т основани</w:t>
      </w:r>
      <w:r w:rsidR="000C14F0">
        <w:rPr>
          <w:rFonts w:ascii="Times New Roman" w:hAnsi="Times New Roman" w:cs="Times New Roman"/>
          <w:sz w:val="28"/>
          <w:szCs w:val="28"/>
        </w:rPr>
        <w:t>я</w:t>
      </w:r>
      <w:r w:rsidRPr="00F43AE3">
        <w:rPr>
          <w:rFonts w:ascii="Times New Roman" w:hAnsi="Times New Roman" w:cs="Times New Roman"/>
          <w:sz w:val="28"/>
          <w:szCs w:val="28"/>
        </w:rPr>
        <w:t xml:space="preserve"> полагать, что отчетность Учреждения </w:t>
      </w:r>
      <w:r w:rsidRPr="000C14F0">
        <w:rPr>
          <w:rFonts w:ascii="Times New Roman" w:hAnsi="Times New Roman" w:cs="Times New Roman"/>
          <w:b/>
          <w:sz w:val="28"/>
          <w:szCs w:val="28"/>
        </w:rPr>
        <w:t>недостоверна.</w:t>
      </w:r>
    </w:p>
    <w:p w:rsidR="00796DC8" w:rsidRDefault="00796DC8" w:rsidP="000E0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DC8">
        <w:rPr>
          <w:rFonts w:ascii="Times New Roman" w:hAnsi="Times New Roman" w:cs="Times New Roman"/>
          <w:sz w:val="28"/>
          <w:szCs w:val="28"/>
        </w:rPr>
        <w:t>По результатам проверки</w:t>
      </w:r>
      <w:r w:rsidR="00D278BD">
        <w:rPr>
          <w:rFonts w:ascii="Times New Roman" w:hAnsi="Times New Roman" w:cs="Times New Roman"/>
          <w:sz w:val="28"/>
          <w:szCs w:val="28"/>
        </w:rPr>
        <w:t xml:space="preserve"> </w:t>
      </w:r>
      <w:r w:rsidRPr="00796DC8">
        <w:rPr>
          <w:rFonts w:ascii="Times New Roman" w:hAnsi="Times New Roman" w:cs="Times New Roman"/>
          <w:sz w:val="28"/>
          <w:szCs w:val="28"/>
        </w:rPr>
        <w:t>направлено Пред</w:t>
      </w:r>
      <w:r w:rsidR="000C14F0">
        <w:rPr>
          <w:rFonts w:ascii="Times New Roman" w:hAnsi="Times New Roman" w:cs="Times New Roman"/>
          <w:sz w:val="28"/>
          <w:szCs w:val="28"/>
        </w:rPr>
        <w:t xml:space="preserve">ставление по устранению нарушений и </w:t>
      </w:r>
      <w:r w:rsidRPr="00796DC8">
        <w:rPr>
          <w:rFonts w:ascii="Times New Roman" w:hAnsi="Times New Roman" w:cs="Times New Roman"/>
          <w:sz w:val="28"/>
          <w:szCs w:val="28"/>
        </w:rPr>
        <w:t xml:space="preserve">предоставления уточненной </w:t>
      </w:r>
      <w:r w:rsidR="00513A1F">
        <w:rPr>
          <w:rFonts w:ascii="Times New Roman" w:hAnsi="Times New Roman" w:cs="Times New Roman"/>
          <w:sz w:val="28"/>
          <w:szCs w:val="28"/>
        </w:rPr>
        <w:t>бюджетной</w:t>
      </w:r>
      <w:r w:rsidRPr="00796DC8">
        <w:rPr>
          <w:rFonts w:ascii="Times New Roman" w:hAnsi="Times New Roman" w:cs="Times New Roman"/>
          <w:sz w:val="28"/>
          <w:szCs w:val="28"/>
        </w:rPr>
        <w:t xml:space="preserve"> отчетности для повторной проверки.</w:t>
      </w:r>
      <w:bookmarkStart w:id="0" w:name="_GoBack"/>
      <w:bookmarkEnd w:id="0"/>
    </w:p>
    <w:sectPr w:rsidR="0079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E0"/>
    <w:rsid w:val="0003543B"/>
    <w:rsid w:val="000B052A"/>
    <w:rsid w:val="000B6FB0"/>
    <w:rsid w:val="000C14F0"/>
    <w:rsid w:val="000C68D6"/>
    <w:rsid w:val="000C74AD"/>
    <w:rsid w:val="000E0999"/>
    <w:rsid w:val="00125790"/>
    <w:rsid w:val="001A631F"/>
    <w:rsid w:val="001B0A32"/>
    <w:rsid w:val="001B677E"/>
    <w:rsid w:val="001D778B"/>
    <w:rsid w:val="002011EC"/>
    <w:rsid w:val="002A5806"/>
    <w:rsid w:val="002B1D37"/>
    <w:rsid w:val="002C2533"/>
    <w:rsid w:val="002C57C0"/>
    <w:rsid w:val="00300221"/>
    <w:rsid w:val="00323E1A"/>
    <w:rsid w:val="00383ADD"/>
    <w:rsid w:val="00395BE7"/>
    <w:rsid w:val="00395C22"/>
    <w:rsid w:val="003D4BF0"/>
    <w:rsid w:val="003D6480"/>
    <w:rsid w:val="003E09DD"/>
    <w:rsid w:val="004054E7"/>
    <w:rsid w:val="00425EF1"/>
    <w:rsid w:val="00445900"/>
    <w:rsid w:val="004735DF"/>
    <w:rsid w:val="00477DE5"/>
    <w:rsid w:val="00487796"/>
    <w:rsid w:val="004C6941"/>
    <w:rsid w:val="00513A1F"/>
    <w:rsid w:val="005169B9"/>
    <w:rsid w:val="005A3CF7"/>
    <w:rsid w:val="005C5042"/>
    <w:rsid w:val="005F64E0"/>
    <w:rsid w:val="005F7DF6"/>
    <w:rsid w:val="0063385A"/>
    <w:rsid w:val="00655015"/>
    <w:rsid w:val="0068268E"/>
    <w:rsid w:val="00694C75"/>
    <w:rsid w:val="006D436E"/>
    <w:rsid w:val="00712667"/>
    <w:rsid w:val="007439DA"/>
    <w:rsid w:val="00756E68"/>
    <w:rsid w:val="00796DC8"/>
    <w:rsid w:val="0079716A"/>
    <w:rsid w:val="007A27E8"/>
    <w:rsid w:val="007F10A5"/>
    <w:rsid w:val="008134D2"/>
    <w:rsid w:val="0082368F"/>
    <w:rsid w:val="00825CFE"/>
    <w:rsid w:val="00827F7B"/>
    <w:rsid w:val="00850C7F"/>
    <w:rsid w:val="0085653C"/>
    <w:rsid w:val="0087754F"/>
    <w:rsid w:val="008900BA"/>
    <w:rsid w:val="0089147C"/>
    <w:rsid w:val="008A2F3D"/>
    <w:rsid w:val="008E4379"/>
    <w:rsid w:val="009120CD"/>
    <w:rsid w:val="00922908"/>
    <w:rsid w:val="00933629"/>
    <w:rsid w:val="009875B4"/>
    <w:rsid w:val="00996CB8"/>
    <w:rsid w:val="009E719D"/>
    <w:rsid w:val="009F570B"/>
    <w:rsid w:val="00A10D3D"/>
    <w:rsid w:val="00A17957"/>
    <w:rsid w:val="00A3001B"/>
    <w:rsid w:val="00A367E3"/>
    <w:rsid w:val="00A607D5"/>
    <w:rsid w:val="00A77A86"/>
    <w:rsid w:val="00A9779F"/>
    <w:rsid w:val="00AB7C90"/>
    <w:rsid w:val="00AD05BD"/>
    <w:rsid w:val="00AD676B"/>
    <w:rsid w:val="00AE4566"/>
    <w:rsid w:val="00AF236C"/>
    <w:rsid w:val="00AF7234"/>
    <w:rsid w:val="00B17227"/>
    <w:rsid w:val="00B27C49"/>
    <w:rsid w:val="00BE060C"/>
    <w:rsid w:val="00BF374A"/>
    <w:rsid w:val="00C1232B"/>
    <w:rsid w:val="00C73140"/>
    <w:rsid w:val="00D07960"/>
    <w:rsid w:val="00D2553B"/>
    <w:rsid w:val="00D278BD"/>
    <w:rsid w:val="00D405A5"/>
    <w:rsid w:val="00D643B2"/>
    <w:rsid w:val="00D77750"/>
    <w:rsid w:val="00DC38F6"/>
    <w:rsid w:val="00DF5E23"/>
    <w:rsid w:val="00DF7416"/>
    <w:rsid w:val="00E3661D"/>
    <w:rsid w:val="00E42A27"/>
    <w:rsid w:val="00E86AC0"/>
    <w:rsid w:val="00EA5576"/>
    <w:rsid w:val="00EB2700"/>
    <w:rsid w:val="00ED56B8"/>
    <w:rsid w:val="00F222FF"/>
    <w:rsid w:val="00F43AE3"/>
    <w:rsid w:val="00F60479"/>
    <w:rsid w:val="00F75E66"/>
    <w:rsid w:val="00FC0D36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6704B-07B1-4BAA-8E11-2AE728E7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042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E86AC0"/>
  </w:style>
  <w:style w:type="table" w:styleId="a4">
    <w:name w:val="Table Grid"/>
    <w:basedOn w:val="a1"/>
    <w:uiPriority w:val="39"/>
    <w:rsid w:val="00E8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2025-03-12T23:32:00Z</dcterms:created>
  <dcterms:modified xsi:type="dcterms:W3CDTF">2025-03-12T23:32:00Z</dcterms:modified>
</cp:coreProperties>
</file>