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03528" w:rsidRPr="00D03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Финансово-экономическая экспертиза проекта </w:t>
      </w:r>
      <w:r w:rsidR="00D03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D03528" w:rsidRPr="00D03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остановления администрации Ольгинского муниципального округа «О внесении изменений в муниципальную программу «Экономическое развитие Ольгинского муниципального округа», утвержденную постановлением администрации Ольгинского муниципального округа от 18.05.2023 № 322 «Об утверждении муниципальной программы «Экономическое развитие Ольгинского муниципального округа» на 2023-2025»</w:t>
      </w: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</w:t>
      </w:r>
      <w:r w:rsidR="00F95CFC" w:rsidRPr="00F95CFC">
        <w:rPr>
          <w:rFonts w:ascii="Times New Roman" w:hAnsi="Times New Roman" w:cs="Times New Roman"/>
          <w:sz w:val="28"/>
          <w:szCs w:val="28"/>
        </w:rPr>
        <w:t>распоряжение председателя КСО ОМО от 31.03.2025 № 20-р, письмо администрации Ольгинского муниципального округа Приморского края 27.03.2025 № 1288-1/7.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5A534F">
        <w:rPr>
          <w:rFonts w:ascii="Times New Roman" w:hAnsi="Times New Roman" w:cs="Times New Roman"/>
          <w:sz w:val="28"/>
          <w:szCs w:val="28"/>
        </w:rPr>
        <w:t>5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5A534F" w:rsidRPr="00F95CFC" w:rsidRDefault="00DF5E23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F5E23">
        <w:rPr>
          <w:rFonts w:ascii="Times New Roman" w:hAnsi="Times New Roman" w:cs="Times New Roman"/>
          <w:b/>
          <w:sz w:val="28"/>
          <w:szCs w:val="28"/>
        </w:rPr>
        <w:t>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CFC" w:rsidRPr="00F95CFC">
        <w:rPr>
          <w:rFonts w:ascii="Times New Roman" w:hAnsi="Times New Roman" w:cs="Times New Roman"/>
          <w:sz w:val="28"/>
          <w:szCs w:val="28"/>
        </w:rPr>
        <w:t>Проанализировать проект Постановления администрации Ольгинского муниципального округа «О внесении изменений в муниципальную программу «Экономическое развитие Ольгинского муниципального округа», утвержденную постановлением администрации Ольгинского муниципального округа от 18.05.2023 № 322 «Об утверждении муниципальной программы «Экономическое развитие Ольгинского муниципального округа» на 2023-2025» и прилагающие к нему документы на предмет  соответствия действующему федеральному, краевому  и местному</w:t>
      </w:r>
    </w:p>
    <w:p w:rsidR="00C21BA2" w:rsidRDefault="00C21BA2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>
        <w:rPr>
          <w:rFonts w:ascii="Times New Roman" w:hAnsi="Times New Roman" w:cs="Times New Roman"/>
          <w:sz w:val="28"/>
          <w:szCs w:val="28"/>
        </w:rPr>
        <w:t>о Заключение</w:t>
      </w:r>
      <w:r w:rsidRPr="00F717E8">
        <w:rPr>
          <w:rFonts w:ascii="Times New Roman" w:hAnsi="Times New Roman" w:cs="Times New Roman"/>
          <w:sz w:val="28"/>
          <w:szCs w:val="28"/>
        </w:rPr>
        <w:t xml:space="preserve"> № </w:t>
      </w:r>
      <w:r w:rsidR="00C21BA2">
        <w:rPr>
          <w:rFonts w:ascii="Times New Roman" w:hAnsi="Times New Roman" w:cs="Times New Roman"/>
          <w:sz w:val="28"/>
          <w:szCs w:val="28"/>
        </w:rPr>
        <w:t>5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C21BA2">
        <w:rPr>
          <w:rFonts w:ascii="Times New Roman" w:hAnsi="Times New Roman" w:cs="Times New Roman"/>
          <w:sz w:val="28"/>
          <w:szCs w:val="28"/>
        </w:rPr>
        <w:t>18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C21BA2">
        <w:rPr>
          <w:rFonts w:ascii="Times New Roman" w:hAnsi="Times New Roman" w:cs="Times New Roman"/>
          <w:sz w:val="28"/>
          <w:szCs w:val="28"/>
        </w:rPr>
        <w:t>4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Контрольно-счетным органом Ольгинского муниципального округа установлено: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</w:t>
      </w:r>
      <w:r w:rsidRPr="002933E0">
        <w:rPr>
          <w:rFonts w:ascii="Times New Roman" w:hAnsi="Times New Roman" w:cs="Times New Roman"/>
          <w:sz w:val="28"/>
          <w:szCs w:val="28"/>
        </w:rPr>
        <w:tab/>
        <w:t>Проверкой внутренней согласованности информации установлены недостатки и нарушения:</w:t>
      </w:r>
    </w:p>
    <w:p w:rsidR="00C21BA2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8.1.1.</w:t>
      </w:r>
      <w:r w:rsidRPr="002933E0">
        <w:rPr>
          <w:rFonts w:ascii="Times New Roman" w:hAnsi="Times New Roman" w:cs="Times New Roman"/>
          <w:sz w:val="28"/>
          <w:szCs w:val="28"/>
        </w:rPr>
        <w:tab/>
      </w:r>
      <w:r w:rsidR="00B93185" w:rsidRPr="00B93185">
        <w:rPr>
          <w:rFonts w:ascii="Times New Roman" w:hAnsi="Times New Roman" w:cs="Times New Roman"/>
          <w:i/>
          <w:sz w:val="28"/>
          <w:szCs w:val="28"/>
        </w:rPr>
        <w:t>Выявлена внутренняя несогласованность между целями,</w:t>
      </w:r>
      <w:r w:rsidR="00B93185" w:rsidRPr="00B93185">
        <w:rPr>
          <w:rFonts w:ascii="Times New Roman" w:hAnsi="Times New Roman" w:cs="Times New Roman"/>
          <w:sz w:val="28"/>
          <w:szCs w:val="28"/>
        </w:rPr>
        <w:t xml:space="preserve"> перечисленными в проекте паспорта муниципальной программы и подпрограммах № 1, № 2 и целями, отраженными в текстовой части проекта МП и в текстовых частях подпрограмм.</w:t>
      </w:r>
    </w:p>
    <w:p w:rsidR="00B93185" w:rsidRDefault="00B93185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Pr="00B93185">
        <w:rPr>
          <w:rFonts w:ascii="Times New Roman" w:hAnsi="Times New Roman" w:cs="Times New Roman"/>
          <w:i/>
          <w:sz w:val="28"/>
          <w:szCs w:val="28"/>
        </w:rPr>
        <w:t>Выявлена внутренняя несогласованность между задачами</w:t>
      </w:r>
      <w:r w:rsidRPr="00B93185">
        <w:rPr>
          <w:rFonts w:ascii="Times New Roman" w:hAnsi="Times New Roman" w:cs="Times New Roman"/>
          <w:sz w:val="28"/>
          <w:szCs w:val="28"/>
        </w:rPr>
        <w:t>, перечисленными в проекте паспорта МП и подпрограммах № 1, № 2 и задачами, отраженными в текстовой части проекта МП и в текстовых частях подпрограмм.</w:t>
      </w:r>
    </w:p>
    <w:p w:rsidR="00B93185" w:rsidRDefault="00B93185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8.1.3. </w:t>
      </w:r>
      <w:r w:rsidRPr="00B93185">
        <w:rPr>
          <w:rFonts w:ascii="Times New Roman" w:hAnsi="Times New Roman" w:cs="Times New Roman"/>
          <w:i/>
          <w:sz w:val="28"/>
          <w:szCs w:val="28"/>
        </w:rPr>
        <w:t>Выявлена внутренняя несогласованность между критериями оценки эффективности муниципальной программы</w:t>
      </w:r>
      <w:r w:rsidRPr="00B93185">
        <w:rPr>
          <w:rFonts w:ascii="Times New Roman" w:hAnsi="Times New Roman" w:cs="Times New Roman"/>
          <w:sz w:val="28"/>
          <w:szCs w:val="28"/>
        </w:rPr>
        <w:t>, перечисленными в проекте паспорта программы и критериями оценки эффективности, отраженными в текстовой части проекта МП.</w:t>
      </w:r>
    </w:p>
    <w:p w:rsidR="00B93185" w:rsidRDefault="00B93185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8.1.4. </w:t>
      </w:r>
      <w:r w:rsidRPr="00B93185">
        <w:rPr>
          <w:rFonts w:ascii="Times New Roman" w:hAnsi="Times New Roman" w:cs="Times New Roman"/>
          <w:i/>
          <w:sz w:val="28"/>
          <w:szCs w:val="28"/>
        </w:rPr>
        <w:t>Выявлена несогласованность информации по соисполнителям в проекте паспорта МП и Подпрограмме № 2.</w:t>
      </w:r>
    </w:p>
    <w:p w:rsidR="00B93185" w:rsidRDefault="00F0761C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8.1.5. </w:t>
      </w:r>
      <w:r w:rsidRPr="00F0761C">
        <w:rPr>
          <w:rFonts w:ascii="Times New Roman" w:hAnsi="Times New Roman" w:cs="Times New Roman"/>
          <w:i/>
          <w:sz w:val="28"/>
          <w:szCs w:val="28"/>
        </w:rPr>
        <w:t>Установлена внутренняя несогласованность по объемам финансирования,</w:t>
      </w:r>
      <w:r w:rsidRPr="00F0761C">
        <w:rPr>
          <w:rFonts w:ascii="Times New Roman" w:hAnsi="Times New Roman" w:cs="Times New Roman"/>
          <w:sz w:val="28"/>
          <w:szCs w:val="28"/>
        </w:rPr>
        <w:t xml:space="preserve"> указанным в проекте паспорта МП, подпрограммах, в текстовой части проекта МП, в текстовой части подпрограмм и в планах мероприятий по реализации подпрограмм № 1 и № 2.</w:t>
      </w:r>
    </w:p>
    <w:p w:rsid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8.2.</w:t>
      </w:r>
      <w:r w:rsidRPr="00F0761C">
        <w:rPr>
          <w:rFonts w:ascii="Times New Roman" w:hAnsi="Times New Roman" w:cs="Times New Roman"/>
          <w:sz w:val="28"/>
          <w:szCs w:val="28"/>
        </w:rPr>
        <w:tab/>
        <w:t>В части соответствия проекта Муниципальной программы Перечню муниципальных программ Ольгинского муниципального округа установлено:</w:t>
      </w: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 xml:space="preserve">Соисполнители, отраженные в Перечне МП (МКУ «ХОЗУ администрации Ольгинского муниципального округа», МБУ Редакция газеты «Заветы Ленина» и юридический отдел администрации Ольгинского муниципального округа) </w:t>
      </w:r>
      <w:r w:rsidRPr="00F0761C">
        <w:rPr>
          <w:rFonts w:ascii="Times New Roman" w:hAnsi="Times New Roman" w:cs="Times New Roman"/>
          <w:i/>
          <w:sz w:val="28"/>
          <w:szCs w:val="28"/>
        </w:rPr>
        <w:t>не указаны в проекте паспорта МП.</w:t>
      </w:r>
    </w:p>
    <w:p w:rsid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8.3.</w:t>
      </w:r>
      <w:r w:rsidRPr="00F0761C">
        <w:rPr>
          <w:rFonts w:ascii="Times New Roman" w:hAnsi="Times New Roman" w:cs="Times New Roman"/>
          <w:sz w:val="28"/>
          <w:szCs w:val="28"/>
        </w:rPr>
        <w:tab/>
        <w:t xml:space="preserve">Экспертиза установила </w:t>
      </w:r>
      <w:r w:rsidRPr="00F0761C">
        <w:rPr>
          <w:rFonts w:ascii="Times New Roman" w:hAnsi="Times New Roman" w:cs="Times New Roman"/>
          <w:i/>
          <w:sz w:val="28"/>
          <w:szCs w:val="28"/>
        </w:rPr>
        <w:t>несоответствие Проекта законодательству:</w:t>
      </w: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 xml:space="preserve">Проект Постановления содержит ссылку на постановление администрации Ольгинского муниципального округа от 21.03.2024 № 159 «Об утверждении Перечня муниципальных программ Ольгинского муниципального округа», которое прекратило свое действие в связи со вступлением в силу Постановления администрации Ольгинского муниципального округа Приморского края от 13.09.2024 № 642 «Об утверждении Перечня муниципальных программ, действующих на территории Ольгинского муниципального округа», утвердившего новый перечень. </w:t>
      </w: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8.4.</w:t>
      </w:r>
      <w:r w:rsidRPr="00F0761C">
        <w:rPr>
          <w:rFonts w:ascii="Times New Roman" w:hAnsi="Times New Roman" w:cs="Times New Roman"/>
          <w:sz w:val="28"/>
          <w:szCs w:val="28"/>
        </w:rPr>
        <w:tab/>
        <w:t>Проверкой соответствия проекта Порядку разработки, утверждения, реализации муниципальных программ Ольгинского муниципального округа установлены нарушения:</w:t>
      </w: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 xml:space="preserve">8.4.1. В нарушение пункта 2.3. раздела II и пункта 5.5. раздела V Порядка № 123 </w:t>
      </w:r>
      <w:r w:rsidRPr="00F0761C">
        <w:rPr>
          <w:rFonts w:ascii="Times New Roman" w:hAnsi="Times New Roman" w:cs="Times New Roman"/>
          <w:i/>
          <w:sz w:val="28"/>
          <w:szCs w:val="28"/>
        </w:rPr>
        <w:t>не предоставлена пояснительная записка</w:t>
      </w:r>
      <w:r w:rsidRPr="00F0761C">
        <w:rPr>
          <w:rFonts w:ascii="Times New Roman" w:hAnsi="Times New Roman" w:cs="Times New Roman"/>
          <w:sz w:val="28"/>
          <w:szCs w:val="28"/>
        </w:rPr>
        <w:t>.</w:t>
      </w:r>
    </w:p>
    <w:p w:rsidR="00F0761C" w:rsidRPr="00F0761C" w:rsidRDefault="00F0761C" w:rsidP="00F0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 xml:space="preserve">8.4.2. В нарушение пункта 3.10. раздела III Порядка № 123 целевые индикаторы и показатели, отраженные в Подпрограмме № 2 </w:t>
      </w:r>
      <w:r w:rsidRPr="00F0761C">
        <w:rPr>
          <w:rFonts w:ascii="Times New Roman" w:hAnsi="Times New Roman" w:cs="Times New Roman"/>
          <w:i/>
          <w:sz w:val="28"/>
          <w:szCs w:val="28"/>
        </w:rPr>
        <w:t>не соответствуют</w:t>
      </w:r>
      <w:r w:rsidRPr="00F0761C">
        <w:rPr>
          <w:rFonts w:ascii="Times New Roman" w:hAnsi="Times New Roman" w:cs="Times New Roman"/>
          <w:sz w:val="28"/>
          <w:szCs w:val="28"/>
        </w:rPr>
        <w:t xml:space="preserve"> показателям, отраженным в проекте муниципальной программы.</w:t>
      </w:r>
    </w:p>
    <w:p w:rsidR="007A6890" w:rsidRPr="007A6890" w:rsidRDefault="00F0761C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КСО ОМО рекоменд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0761C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 (отдел экономического развития - Разработчик)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0761C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F0761C">
        <w:rPr>
          <w:rFonts w:ascii="Times New Roman" w:hAnsi="Times New Roman" w:cs="Times New Roman"/>
          <w:sz w:val="28"/>
          <w:szCs w:val="28"/>
        </w:rPr>
        <w:t xml:space="preserve"> срок до 30.04.2025 уведомить в письменной форме Контрольно-счетный орган Ольгинского муниципального округа о принятых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761C">
        <w:rPr>
          <w:rFonts w:ascii="Times New Roman" w:hAnsi="Times New Roman" w:cs="Times New Roman"/>
          <w:sz w:val="28"/>
          <w:szCs w:val="28"/>
        </w:rPr>
        <w:t>ешениях и мерах (с приложением соответствующих подтверждающих документов).</w:t>
      </w:r>
      <w:bookmarkStart w:id="0" w:name="_GoBack"/>
      <w:bookmarkEnd w:id="0"/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25790"/>
    <w:rsid w:val="001A631F"/>
    <w:rsid w:val="001B677E"/>
    <w:rsid w:val="001D778B"/>
    <w:rsid w:val="002933E0"/>
    <w:rsid w:val="002A5806"/>
    <w:rsid w:val="002B1D37"/>
    <w:rsid w:val="002C18CF"/>
    <w:rsid w:val="002C57C0"/>
    <w:rsid w:val="00323E1A"/>
    <w:rsid w:val="00383ADD"/>
    <w:rsid w:val="00395BE7"/>
    <w:rsid w:val="003A056E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A534F"/>
    <w:rsid w:val="005E4FEE"/>
    <w:rsid w:val="005F64E0"/>
    <w:rsid w:val="0063385A"/>
    <w:rsid w:val="006548E7"/>
    <w:rsid w:val="00655015"/>
    <w:rsid w:val="00694C75"/>
    <w:rsid w:val="006C3DB3"/>
    <w:rsid w:val="006D436E"/>
    <w:rsid w:val="00712667"/>
    <w:rsid w:val="0074392A"/>
    <w:rsid w:val="00756E68"/>
    <w:rsid w:val="00796DC8"/>
    <w:rsid w:val="00797F69"/>
    <w:rsid w:val="007A27E8"/>
    <w:rsid w:val="007A6890"/>
    <w:rsid w:val="008134D2"/>
    <w:rsid w:val="0082368F"/>
    <w:rsid w:val="00827F7B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A0C9F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682E"/>
    <w:rsid w:val="00AB7C90"/>
    <w:rsid w:val="00AD05BD"/>
    <w:rsid w:val="00AE4566"/>
    <w:rsid w:val="00AE7A2C"/>
    <w:rsid w:val="00AF236C"/>
    <w:rsid w:val="00AF7234"/>
    <w:rsid w:val="00B17227"/>
    <w:rsid w:val="00B27C49"/>
    <w:rsid w:val="00B60B9F"/>
    <w:rsid w:val="00B93185"/>
    <w:rsid w:val="00B94898"/>
    <w:rsid w:val="00BB287A"/>
    <w:rsid w:val="00BF374A"/>
    <w:rsid w:val="00C21BA2"/>
    <w:rsid w:val="00C477C9"/>
    <w:rsid w:val="00C56DB6"/>
    <w:rsid w:val="00C73140"/>
    <w:rsid w:val="00D03528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0761C"/>
    <w:rsid w:val="00F222FF"/>
    <w:rsid w:val="00F43AE3"/>
    <w:rsid w:val="00F6023C"/>
    <w:rsid w:val="00F717E8"/>
    <w:rsid w:val="00F75E66"/>
    <w:rsid w:val="00F95CFC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2025-04-21T23:59:00Z</dcterms:created>
  <dcterms:modified xsi:type="dcterms:W3CDTF">2025-04-22T00:36:00Z</dcterms:modified>
</cp:coreProperties>
</file>