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34" w:rsidRPr="00AE4566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134D2" w:rsidRPr="00AE4566" w:rsidRDefault="00C73140" w:rsidP="00075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304239" w:rsidRPr="003042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Внешняя проверка бюджетной отчетности за 2024 год МКУ                       </w:t>
      </w:r>
      <w:proofErr w:type="gramStart"/>
      <w:r w:rsidR="00304239" w:rsidRPr="003042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«</w:t>
      </w:r>
      <w:proofErr w:type="gramEnd"/>
      <w:r w:rsidR="00304239" w:rsidRPr="003042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Ольгинский отдел народного образования</w:t>
      </w:r>
      <w:r w:rsidR="000756D0" w:rsidRPr="000756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D64EE7" w:rsidRPr="00D64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33629" w:rsidRDefault="00933629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F43AE3" w:rsidP="0007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7455EE">
        <w:rPr>
          <w:rFonts w:ascii="Times New Roman" w:hAnsi="Times New Roman" w:cs="Times New Roman"/>
          <w:sz w:val="28"/>
          <w:szCs w:val="28"/>
        </w:rPr>
        <w:t xml:space="preserve"> годовой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</w:t>
      </w:r>
      <w:r w:rsidR="00400638">
        <w:rPr>
          <w:rFonts w:ascii="Times New Roman" w:hAnsi="Times New Roman" w:cs="Times New Roman"/>
          <w:sz w:val="28"/>
          <w:szCs w:val="28"/>
        </w:rPr>
        <w:t>бюджетной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0756D0" w:rsidRPr="000756D0">
        <w:t xml:space="preserve"> </w:t>
      </w:r>
      <w:r w:rsidR="000756D0" w:rsidRPr="000756D0">
        <w:rPr>
          <w:rFonts w:ascii="Times New Roman" w:hAnsi="Times New Roman" w:cs="Times New Roman"/>
          <w:sz w:val="28"/>
          <w:szCs w:val="28"/>
        </w:rPr>
        <w:t xml:space="preserve">за 2024 год </w:t>
      </w:r>
      <w:r w:rsidR="007455EE" w:rsidRPr="007455EE">
        <w:rPr>
          <w:rFonts w:ascii="Times New Roman" w:hAnsi="Times New Roman" w:cs="Times New Roman"/>
          <w:sz w:val="28"/>
          <w:szCs w:val="28"/>
        </w:rPr>
        <w:t xml:space="preserve">МКУ                       </w:t>
      </w:r>
      <w:proofErr w:type="gramStart"/>
      <w:r w:rsidR="007455EE" w:rsidRPr="007455E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7455EE" w:rsidRPr="007455EE">
        <w:rPr>
          <w:rFonts w:ascii="Times New Roman" w:hAnsi="Times New Roman" w:cs="Times New Roman"/>
          <w:sz w:val="28"/>
          <w:szCs w:val="28"/>
        </w:rPr>
        <w:t>Ольгинский отдел народного образования</w:t>
      </w:r>
      <w:r w:rsidR="007455EE">
        <w:rPr>
          <w:rFonts w:ascii="Times New Roman" w:hAnsi="Times New Roman" w:cs="Times New Roman"/>
          <w:sz w:val="28"/>
          <w:szCs w:val="28"/>
        </w:rPr>
        <w:t>»</w:t>
      </w:r>
      <w:r w:rsidR="000756D0" w:rsidRPr="000756D0">
        <w:rPr>
          <w:rFonts w:ascii="Times New Roman" w:hAnsi="Times New Roman" w:cs="Times New Roman"/>
          <w:sz w:val="28"/>
          <w:szCs w:val="28"/>
        </w:rPr>
        <w:t xml:space="preserve"> </w:t>
      </w:r>
      <w:r w:rsidR="00827F7B" w:rsidRPr="00827F7B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827F7B">
        <w:rPr>
          <w:rFonts w:ascii="Times New Roman" w:hAnsi="Times New Roman" w:cs="Times New Roman"/>
          <w:sz w:val="28"/>
          <w:szCs w:val="28"/>
        </w:rPr>
        <w:t xml:space="preserve"> 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7455EE">
        <w:rPr>
          <w:rFonts w:ascii="Times New Roman" w:hAnsi="Times New Roman" w:cs="Times New Roman"/>
          <w:sz w:val="28"/>
          <w:szCs w:val="28"/>
        </w:rPr>
        <w:t>1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836F79">
        <w:rPr>
          <w:rFonts w:ascii="Times New Roman" w:hAnsi="Times New Roman" w:cs="Times New Roman"/>
          <w:sz w:val="28"/>
          <w:szCs w:val="28"/>
        </w:rPr>
        <w:t>5</w:t>
      </w:r>
      <w:r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836F79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E512E5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 xml:space="preserve">- </w:t>
      </w:r>
      <w:r w:rsidR="00E512E5" w:rsidRPr="00E512E5">
        <w:rPr>
          <w:rFonts w:ascii="Times New Roman" w:hAnsi="Times New Roman" w:cs="Times New Roman"/>
          <w:sz w:val="28"/>
          <w:szCs w:val="28"/>
        </w:rPr>
        <w:t>соблюдени</w:t>
      </w:r>
      <w:r w:rsidR="00E512E5">
        <w:rPr>
          <w:rFonts w:ascii="Times New Roman" w:hAnsi="Times New Roman" w:cs="Times New Roman"/>
          <w:sz w:val="28"/>
          <w:szCs w:val="28"/>
        </w:rPr>
        <w:t>е</w:t>
      </w:r>
      <w:r w:rsidR="00E512E5" w:rsidRPr="00E512E5">
        <w:rPr>
          <w:rFonts w:ascii="Times New Roman" w:hAnsi="Times New Roman" w:cs="Times New Roman"/>
          <w:sz w:val="28"/>
          <w:szCs w:val="28"/>
        </w:rPr>
        <w:t xml:space="preserve"> общих правил составления бюджетной отчетности, определенных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полнота и достоверность </w:t>
      </w:r>
      <w:r w:rsidR="00E512E5">
        <w:rPr>
          <w:rFonts w:ascii="Times New Roman" w:hAnsi="Times New Roman" w:cs="Times New Roman"/>
          <w:sz w:val="28"/>
          <w:szCs w:val="28"/>
        </w:rPr>
        <w:t>бюджетной</w:t>
      </w:r>
      <w:r w:rsidRPr="00AF236C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0756D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исполнения бюджета </w:t>
      </w:r>
      <w:r w:rsidR="000756D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результатов деятельности </w:t>
      </w:r>
      <w:r w:rsidR="000756D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B33" w:rsidRDefault="004E6B3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E6A" w:rsidRDefault="00836F79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>По результатам указанного контрольного мероприятия выявлены следующие недостатки и нарушения, требующие принятия мер для их устранения:</w:t>
      </w:r>
    </w:p>
    <w:p w:rsidR="007455EE" w:rsidRPr="007455EE" w:rsidRDefault="00836F79" w:rsidP="0074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>1.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="007455EE" w:rsidRPr="007455EE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spellStart"/>
      <w:r w:rsidR="007455EE" w:rsidRPr="007455EE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="007455EE" w:rsidRPr="007455EE">
        <w:rPr>
          <w:rFonts w:ascii="Times New Roman" w:hAnsi="Times New Roman" w:cs="Times New Roman"/>
          <w:sz w:val="28"/>
          <w:szCs w:val="28"/>
        </w:rPr>
        <w:t xml:space="preserve"> контроля в формах бюджетной отчетности, согласно «Контрольных соотношений к показателям бюджетной отчетности главных администраторов средств федерального бюджета представляемой в Федеральное казначейство», разработанных Федеральным казначейством на основании требований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 № 191н)» (в редакции, действующей на отчетную дату) </w:t>
      </w:r>
      <w:r w:rsidR="007455EE" w:rsidRPr="007455EE">
        <w:rPr>
          <w:rFonts w:ascii="Times New Roman" w:hAnsi="Times New Roman" w:cs="Times New Roman"/>
          <w:i/>
          <w:sz w:val="28"/>
          <w:szCs w:val="28"/>
          <w:u w:val="single"/>
        </w:rPr>
        <w:t>было установлено, что</w:t>
      </w:r>
      <w:r w:rsidR="007455EE" w:rsidRPr="007455EE">
        <w:rPr>
          <w:rFonts w:ascii="Times New Roman" w:hAnsi="Times New Roman" w:cs="Times New Roman"/>
          <w:sz w:val="28"/>
          <w:szCs w:val="28"/>
        </w:rPr>
        <w:t>:</w:t>
      </w:r>
    </w:p>
    <w:p w:rsidR="007455EE" w:rsidRPr="007455EE" w:rsidRDefault="007455EE" w:rsidP="0074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5EE">
        <w:rPr>
          <w:rFonts w:ascii="Times New Roman" w:hAnsi="Times New Roman" w:cs="Times New Roman"/>
          <w:sz w:val="28"/>
          <w:szCs w:val="28"/>
        </w:rPr>
        <w:t>Сумма показателей по КДБ с аналитической группой подвида доходов=130 в разделе 1 графа 5+6 ф. 0503127 (</w:t>
      </w:r>
      <w:r w:rsidRPr="007455EE">
        <w:rPr>
          <w:rFonts w:ascii="Times New Roman" w:hAnsi="Times New Roman" w:cs="Times New Roman"/>
          <w:b/>
          <w:sz w:val="28"/>
          <w:szCs w:val="28"/>
        </w:rPr>
        <w:t>3 909 005,52</w:t>
      </w:r>
      <w:r w:rsidRPr="007455EE">
        <w:rPr>
          <w:rFonts w:ascii="Times New Roman" w:hAnsi="Times New Roman" w:cs="Times New Roman"/>
          <w:sz w:val="28"/>
          <w:szCs w:val="28"/>
        </w:rPr>
        <w:t xml:space="preserve"> рублей) не соответствует сумме показателей по строкам 0500 и 4210 графа 4 ф. 0503123 (</w:t>
      </w:r>
      <w:r w:rsidRPr="007455EE">
        <w:rPr>
          <w:rFonts w:ascii="Times New Roman" w:hAnsi="Times New Roman" w:cs="Times New Roman"/>
          <w:b/>
          <w:sz w:val="28"/>
          <w:szCs w:val="28"/>
        </w:rPr>
        <w:t>3 757 005,52</w:t>
      </w:r>
      <w:r w:rsidRPr="007455EE">
        <w:rPr>
          <w:rFonts w:ascii="Times New Roman" w:hAnsi="Times New Roman" w:cs="Times New Roman"/>
          <w:sz w:val="28"/>
          <w:szCs w:val="28"/>
        </w:rPr>
        <w:t xml:space="preserve"> рублей). Сумма расхождения составила </w:t>
      </w:r>
      <w:r w:rsidRPr="007455EE">
        <w:rPr>
          <w:rFonts w:ascii="Times New Roman" w:hAnsi="Times New Roman" w:cs="Times New Roman"/>
          <w:b/>
          <w:sz w:val="28"/>
          <w:szCs w:val="28"/>
        </w:rPr>
        <w:t>152 000,00</w:t>
      </w:r>
      <w:r w:rsidRPr="007455E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6F79" w:rsidRPr="007455EE" w:rsidRDefault="007455EE" w:rsidP="007455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55EE">
        <w:rPr>
          <w:rFonts w:ascii="Times New Roman" w:hAnsi="Times New Roman" w:cs="Times New Roman"/>
          <w:i/>
          <w:sz w:val="28"/>
          <w:szCs w:val="28"/>
        </w:rPr>
        <w:t xml:space="preserve">Данный уровень ошибки является </w:t>
      </w:r>
      <w:r w:rsidRPr="007455EE">
        <w:rPr>
          <w:rFonts w:ascii="Times New Roman" w:hAnsi="Times New Roman" w:cs="Times New Roman"/>
          <w:b/>
          <w:i/>
          <w:sz w:val="28"/>
          <w:szCs w:val="28"/>
        </w:rPr>
        <w:t>предупреждающим</w:t>
      </w:r>
      <w:r w:rsidRPr="007455EE">
        <w:rPr>
          <w:rFonts w:ascii="Times New Roman" w:hAnsi="Times New Roman" w:cs="Times New Roman"/>
          <w:i/>
          <w:sz w:val="28"/>
          <w:szCs w:val="28"/>
        </w:rPr>
        <w:t>, представление отчетности возможно, но выявленные ошибки контроля подлежат раскрытию в текстовой части Пояснительной записки.</w:t>
      </w:r>
    </w:p>
    <w:p w:rsidR="007455EE" w:rsidRDefault="00836F79" w:rsidP="00A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>2.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="007455EE">
        <w:rPr>
          <w:rFonts w:ascii="Times New Roman" w:hAnsi="Times New Roman" w:cs="Times New Roman"/>
          <w:sz w:val="28"/>
          <w:szCs w:val="28"/>
        </w:rPr>
        <w:t>В</w:t>
      </w:r>
      <w:r w:rsidR="007455EE" w:rsidRPr="007455EE">
        <w:rPr>
          <w:rFonts w:ascii="Times New Roman" w:hAnsi="Times New Roman" w:cs="Times New Roman"/>
          <w:sz w:val="28"/>
          <w:szCs w:val="28"/>
        </w:rPr>
        <w:t xml:space="preserve"> сведениях по дебиторской и кредиторской задолженности (ф. 0503169) (кредиторская задолженность) Учреждением </w:t>
      </w:r>
      <w:r w:rsidR="007455EE" w:rsidRPr="007455EE">
        <w:rPr>
          <w:rFonts w:ascii="Times New Roman" w:hAnsi="Times New Roman" w:cs="Times New Roman"/>
          <w:i/>
          <w:sz w:val="28"/>
          <w:szCs w:val="28"/>
          <w:u w:val="single"/>
        </w:rPr>
        <w:t>не заполнена</w:t>
      </w:r>
      <w:r w:rsidR="007455EE" w:rsidRPr="007455EE">
        <w:rPr>
          <w:rFonts w:ascii="Times New Roman" w:hAnsi="Times New Roman" w:cs="Times New Roman"/>
          <w:sz w:val="28"/>
          <w:szCs w:val="28"/>
        </w:rPr>
        <w:t xml:space="preserve"> графа 12 раздела 1 (нарушен п. 167 Инструкции № 191н).</w:t>
      </w:r>
    </w:p>
    <w:p w:rsidR="00510EFA" w:rsidRPr="00F95880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510E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5880" w:rsidRPr="00F95880">
        <w:rPr>
          <w:rFonts w:ascii="Times New Roman" w:hAnsi="Times New Roman" w:cs="Times New Roman"/>
          <w:sz w:val="28"/>
          <w:szCs w:val="28"/>
        </w:rPr>
        <w:t xml:space="preserve">В нарушение ст. 34, 162 Бюджетного Кодекса РФ неэффективное расходование бюджетных средств составило – </w:t>
      </w:r>
      <w:r w:rsidR="007455EE" w:rsidRPr="007455EE">
        <w:rPr>
          <w:rFonts w:ascii="Times New Roman" w:hAnsi="Times New Roman" w:cs="Times New Roman"/>
          <w:b/>
          <w:sz w:val="28"/>
          <w:szCs w:val="28"/>
        </w:rPr>
        <w:t>144 436,04</w:t>
      </w:r>
      <w:r w:rsidR="00F95880" w:rsidRPr="00F9588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455EE" w:rsidRDefault="007455EE" w:rsidP="009372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FB" w:rsidRPr="009372FB" w:rsidRDefault="009372FB" w:rsidP="009372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 выявленные в процессе внешней проверки</w:t>
      </w:r>
      <w:r w:rsidR="0074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</w:t>
      </w:r>
      <w:r w:rsidRPr="0093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главного распорядителя бюджетных средств</w:t>
      </w:r>
      <w:r w:rsidR="007455EE" w:rsidRPr="007455EE">
        <w:t xml:space="preserve"> </w:t>
      </w:r>
      <w:r w:rsidR="007455EE" w:rsidRPr="007455E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«Ольгинский отдел народного образования»</w:t>
      </w:r>
      <w:r w:rsidR="0074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полноту и достоверность бюджетной отчетности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повлияли.</w:t>
      </w:r>
    </w:p>
    <w:p w:rsidR="00836F79" w:rsidRPr="00836F79" w:rsidRDefault="00796DC8" w:rsidP="00504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3BF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836F79" w:rsidRPr="007613BF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7613BF">
        <w:rPr>
          <w:rFonts w:ascii="Times New Roman" w:hAnsi="Times New Roman" w:cs="Times New Roman"/>
          <w:sz w:val="28"/>
          <w:szCs w:val="28"/>
        </w:rPr>
        <w:t xml:space="preserve"> направлено Пред</w:t>
      </w:r>
      <w:r w:rsidR="000C14F0" w:rsidRPr="007613BF">
        <w:rPr>
          <w:rFonts w:ascii="Times New Roman" w:hAnsi="Times New Roman" w:cs="Times New Roman"/>
          <w:sz w:val="28"/>
          <w:szCs w:val="28"/>
        </w:rPr>
        <w:t xml:space="preserve">ставление по устранению </w:t>
      </w:r>
      <w:r w:rsidR="007764CF" w:rsidRPr="007613B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7613BF">
        <w:rPr>
          <w:rFonts w:ascii="Times New Roman" w:hAnsi="Times New Roman" w:cs="Times New Roman"/>
          <w:sz w:val="28"/>
          <w:szCs w:val="28"/>
        </w:rPr>
        <w:t>недостатков</w:t>
      </w:r>
      <w:r w:rsidR="00504977">
        <w:rPr>
          <w:rFonts w:ascii="Times New Roman" w:hAnsi="Times New Roman" w:cs="Times New Roman"/>
          <w:sz w:val="28"/>
          <w:szCs w:val="28"/>
        </w:rPr>
        <w:t xml:space="preserve"> и предоставлению в КСО ОМО и финансовый отдел администрации ОМО</w:t>
      </w:r>
      <w:bookmarkStart w:id="0" w:name="_GoBack"/>
      <w:bookmarkEnd w:id="0"/>
      <w:r w:rsidR="00504977">
        <w:rPr>
          <w:rFonts w:ascii="Times New Roman" w:hAnsi="Times New Roman" w:cs="Times New Roman"/>
          <w:sz w:val="28"/>
          <w:szCs w:val="28"/>
        </w:rPr>
        <w:t xml:space="preserve"> уточненной Пояснительной записки</w:t>
      </w:r>
      <w:r w:rsidR="00504977" w:rsidRPr="00504977">
        <w:t xml:space="preserve"> </w:t>
      </w:r>
      <w:r w:rsidR="00504977" w:rsidRPr="00504977">
        <w:rPr>
          <w:rFonts w:ascii="Times New Roman" w:hAnsi="Times New Roman" w:cs="Times New Roman"/>
          <w:sz w:val="28"/>
          <w:szCs w:val="28"/>
        </w:rPr>
        <w:t xml:space="preserve">с раскрытием информации по факту выявленной ошибки </w:t>
      </w:r>
      <w:proofErr w:type="spellStart"/>
      <w:r w:rsidR="00504977" w:rsidRPr="00504977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="00504977" w:rsidRPr="00504977">
        <w:rPr>
          <w:rFonts w:ascii="Times New Roman" w:hAnsi="Times New Roman" w:cs="Times New Roman"/>
          <w:sz w:val="28"/>
          <w:szCs w:val="28"/>
        </w:rPr>
        <w:t xml:space="preserve"> контроля в формах бюджетной отчетности (ф.0503123 и 0503127)</w:t>
      </w:r>
      <w:r w:rsidR="00504977">
        <w:rPr>
          <w:rFonts w:ascii="Times New Roman" w:hAnsi="Times New Roman" w:cs="Times New Roman"/>
          <w:sz w:val="28"/>
          <w:szCs w:val="28"/>
        </w:rPr>
        <w:t xml:space="preserve"> и формы 0503169 «</w:t>
      </w:r>
      <w:r w:rsidR="00504977" w:rsidRPr="00504977">
        <w:rPr>
          <w:rFonts w:ascii="Times New Roman" w:hAnsi="Times New Roman" w:cs="Times New Roman"/>
          <w:sz w:val="28"/>
          <w:szCs w:val="28"/>
        </w:rPr>
        <w:t>Сведения по дебиторской и кредиторской задолженности</w:t>
      </w:r>
      <w:r w:rsidR="00504977">
        <w:rPr>
          <w:rFonts w:ascii="Times New Roman" w:hAnsi="Times New Roman" w:cs="Times New Roman"/>
          <w:sz w:val="28"/>
          <w:szCs w:val="28"/>
        </w:rPr>
        <w:t xml:space="preserve">» </w:t>
      </w:r>
      <w:r w:rsidR="00504977" w:rsidRPr="00504977">
        <w:rPr>
          <w:rFonts w:ascii="Times New Roman" w:hAnsi="Times New Roman" w:cs="Times New Roman"/>
          <w:sz w:val="28"/>
          <w:szCs w:val="28"/>
        </w:rPr>
        <w:t>с заполнением всех показателей, предусмотренных п. 167 Инструкцией № 191н</w:t>
      </w:r>
      <w:r w:rsidR="00504977">
        <w:rPr>
          <w:rFonts w:ascii="Times New Roman" w:hAnsi="Times New Roman" w:cs="Times New Roman"/>
          <w:sz w:val="28"/>
          <w:szCs w:val="28"/>
        </w:rPr>
        <w:t>.</w:t>
      </w:r>
    </w:p>
    <w:p w:rsidR="00836F79" w:rsidRDefault="00836F79" w:rsidP="0079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63D3"/>
    <w:multiLevelType w:val="hybridMultilevel"/>
    <w:tmpl w:val="90D26FE8"/>
    <w:lvl w:ilvl="0" w:tplc="084A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756D0"/>
    <w:rsid w:val="000C14F0"/>
    <w:rsid w:val="000C68D6"/>
    <w:rsid w:val="000C74AD"/>
    <w:rsid w:val="000E0999"/>
    <w:rsid w:val="00125790"/>
    <w:rsid w:val="001A631F"/>
    <w:rsid w:val="001B677E"/>
    <w:rsid w:val="001D778B"/>
    <w:rsid w:val="002234EB"/>
    <w:rsid w:val="002A5806"/>
    <w:rsid w:val="002B1D37"/>
    <w:rsid w:val="002C57C0"/>
    <w:rsid w:val="00304239"/>
    <w:rsid w:val="00323E1A"/>
    <w:rsid w:val="00383ADD"/>
    <w:rsid w:val="00395BE7"/>
    <w:rsid w:val="003D4BF0"/>
    <w:rsid w:val="003E09DD"/>
    <w:rsid w:val="00400638"/>
    <w:rsid w:val="004054E7"/>
    <w:rsid w:val="00445900"/>
    <w:rsid w:val="004735DF"/>
    <w:rsid w:val="00477DE5"/>
    <w:rsid w:val="00487796"/>
    <w:rsid w:val="004C6941"/>
    <w:rsid w:val="004E6B33"/>
    <w:rsid w:val="00504977"/>
    <w:rsid w:val="00510EFA"/>
    <w:rsid w:val="005169B9"/>
    <w:rsid w:val="005A3CF7"/>
    <w:rsid w:val="005F64E0"/>
    <w:rsid w:val="0063385A"/>
    <w:rsid w:val="00634DC4"/>
    <w:rsid w:val="00655015"/>
    <w:rsid w:val="00692124"/>
    <w:rsid w:val="00694C75"/>
    <w:rsid w:val="006D436E"/>
    <w:rsid w:val="00712667"/>
    <w:rsid w:val="007455EE"/>
    <w:rsid w:val="00756E68"/>
    <w:rsid w:val="007613BF"/>
    <w:rsid w:val="007764CF"/>
    <w:rsid w:val="00796DC8"/>
    <w:rsid w:val="007A27E8"/>
    <w:rsid w:val="007D1B49"/>
    <w:rsid w:val="008134D2"/>
    <w:rsid w:val="0082368F"/>
    <w:rsid w:val="00827F7B"/>
    <w:rsid w:val="00836F79"/>
    <w:rsid w:val="0085653C"/>
    <w:rsid w:val="0087754F"/>
    <w:rsid w:val="008900BA"/>
    <w:rsid w:val="0089147C"/>
    <w:rsid w:val="008E4379"/>
    <w:rsid w:val="009120CD"/>
    <w:rsid w:val="00922908"/>
    <w:rsid w:val="00933629"/>
    <w:rsid w:val="009372FB"/>
    <w:rsid w:val="009875B4"/>
    <w:rsid w:val="009E719D"/>
    <w:rsid w:val="009F1A06"/>
    <w:rsid w:val="009F570B"/>
    <w:rsid w:val="00A10D3D"/>
    <w:rsid w:val="00A21E6A"/>
    <w:rsid w:val="00A3001B"/>
    <w:rsid w:val="00A34998"/>
    <w:rsid w:val="00A35519"/>
    <w:rsid w:val="00A367E3"/>
    <w:rsid w:val="00A607D5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F374A"/>
    <w:rsid w:val="00C73140"/>
    <w:rsid w:val="00D07960"/>
    <w:rsid w:val="00D2553B"/>
    <w:rsid w:val="00D405A5"/>
    <w:rsid w:val="00D643B2"/>
    <w:rsid w:val="00D64EE7"/>
    <w:rsid w:val="00D857AD"/>
    <w:rsid w:val="00DC38F6"/>
    <w:rsid w:val="00DF5E23"/>
    <w:rsid w:val="00DF7416"/>
    <w:rsid w:val="00E3661D"/>
    <w:rsid w:val="00E42A27"/>
    <w:rsid w:val="00E512E5"/>
    <w:rsid w:val="00EA5576"/>
    <w:rsid w:val="00EB2700"/>
    <w:rsid w:val="00ED56B8"/>
    <w:rsid w:val="00F222FF"/>
    <w:rsid w:val="00F43AE3"/>
    <w:rsid w:val="00F75E66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2025-03-24T01:16:00Z</dcterms:created>
  <dcterms:modified xsi:type="dcterms:W3CDTF">2025-03-24T01:26:00Z</dcterms:modified>
</cp:coreProperties>
</file>