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B8" w:rsidRPr="004020E7" w:rsidRDefault="00ED56B8" w:rsidP="00ED56B8">
      <w:pPr>
        <w:spacing w:after="0" w:line="240" w:lineRule="auto"/>
        <w:jc w:val="center"/>
        <w:rPr>
          <w:rFonts w:ascii="Times New Roman" w:eastAsia="Times New Roman" w:hAnsi="Times New Roman" w:cs="Times New Roman"/>
          <w:b/>
          <w:sz w:val="26"/>
          <w:szCs w:val="26"/>
          <w:lang w:eastAsia="ru-RU"/>
        </w:rPr>
      </w:pPr>
    </w:p>
    <w:p w:rsidR="00ED56B8" w:rsidRPr="004020E7" w:rsidRDefault="00ED56B8" w:rsidP="00ED56B8">
      <w:pPr>
        <w:spacing w:after="0" w:line="240" w:lineRule="auto"/>
        <w:jc w:val="center"/>
        <w:rPr>
          <w:rFonts w:ascii="Times New Roman" w:eastAsia="Times New Roman" w:hAnsi="Times New Roman" w:cs="Times New Roman"/>
          <w:b/>
          <w:sz w:val="26"/>
          <w:szCs w:val="26"/>
          <w:lang w:eastAsia="ru-RU"/>
        </w:rPr>
      </w:pPr>
    </w:p>
    <w:p w:rsidR="00AF7234" w:rsidRPr="004020E7" w:rsidRDefault="00C73140" w:rsidP="00A3001B">
      <w:pPr>
        <w:spacing w:after="0" w:line="240" w:lineRule="auto"/>
        <w:jc w:val="center"/>
        <w:rPr>
          <w:rFonts w:ascii="Times New Roman" w:eastAsia="Times New Roman" w:hAnsi="Times New Roman" w:cs="Times New Roman"/>
          <w:b/>
          <w:sz w:val="26"/>
          <w:szCs w:val="26"/>
          <w:u w:val="single"/>
          <w:lang w:eastAsia="ru-RU"/>
        </w:rPr>
      </w:pPr>
      <w:r w:rsidRPr="004020E7">
        <w:rPr>
          <w:rFonts w:ascii="Times New Roman" w:eastAsia="Times New Roman" w:hAnsi="Times New Roman" w:cs="Times New Roman"/>
          <w:b/>
          <w:sz w:val="26"/>
          <w:szCs w:val="26"/>
          <w:u w:val="single"/>
          <w:lang w:eastAsia="ru-RU"/>
        </w:rPr>
        <w:t>Информация об основных итогах</w:t>
      </w:r>
      <w:r w:rsidR="00F8653F" w:rsidRPr="004020E7">
        <w:rPr>
          <w:rFonts w:ascii="Times New Roman" w:eastAsia="Times New Roman" w:hAnsi="Times New Roman" w:cs="Times New Roman"/>
          <w:b/>
          <w:sz w:val="26"/>
          <w:szCs w:val="26"/>
          <w:u w:val="single"/>
          <w:lang w:eastAsia="ru-RU"/>
        </w:rPr>
        <w:t xml:space="preserve"> </w:t>
      </w:r>
      <w:r w:rsidR="002A7DFD" w:rsidRPr="004020E7">
        <w:rPr>
          <w:rFonts w:ascii="Times New Roman" w:eastAsia="Times New Roman" w:hAnsi="Times New Roman" w:cs="Times New Roman"/>
          <w:b/>
          <w:sz w:val="26"/>
          <w:szCs w:val="26"/>
          <w:u w:val="single"/>
          <w:lang w:eastAsia="ru-RU"/>
        </w:rPr>
        <w:t>экспертно-аналитического</w:t>
      </w:r>
      <w:r w:rsidR="0082368F" w:rsidRPr="004020E7">
        <w:rPr>
          <w:rFonts w:ascii="Times New Roman" w:eastAsia="Times New Roman" w:hAnsi="Times New Roman" w:cs="Times New Roman"/>
          <w:b/>
          <w:sz w:val="26"/>
          <w:szCs w:val="26"/>
          <w:u w:val="single"/>
          <w:lang w:eastAsia="ru-RU"/>
        </w:rPr>
        <w:t xml:space="preserve"> мероприятия</w:t>
      </w:r>
      <w:r w:rsidR="00AF7234" w:rsidRPr="004020E7">
        <w:rPr>
          <w:rFonts w:ascii="Times New Roman" w:eastAsia="Times New Roman" w:hAnsi="Times New Roman" w:cs="Times New Roman"/>
          <w:b/>
          <w:sz w:val="26"/>
          <w:szCs w:val="26"/>
          <w:u w:val="single"/>
          <w:lang w:eastAsia="ru-RU"/>
        </w:rPr>
        <w:t>:</w:t>
      </w:r>
      <w:r w:rsidR="0082368F" w:rsidRPr="004020E7">
        <w:rPr>
          <w:rFonts w:ascii="Times New Roman" w:eastAsia="Times New Roman" w:hAnsi="Times New Roman" w:cs="Times New Roman"/>
          <w:b/>
          <w:sz w:val="26"/>
          <w:szCs w:val="26"/>
          <w:u w:val="single"/>
          <w:lang w:eastAsia="ru-RU"/>
        </w:rPr>
        <w:t xml:space="preserve"> </w:t>
      </w:r>
    </w:p>
    <w:p w:rsidR="008C43DD" w:rsidRPr="008C43DD" w:rsidRDefault="00C73140" w:rsidP="008C43DD">
      <w:pPr>
        <w:spacing w:after="0" w:line="240" w:lineRule="auto"/>
        <w:jc w:val="center"/>
        <w:rPr>
          <w:rFonts w:ascii="Times New Roman" w:eastAsia="Times New Roman" w:hAnsi="Times New Roman" w:cs="Times New Roman"/>
          <w:b/>
          <w:sz w:val="26"/>
          <w:szCs w:val="26"/>
          <w:u w:val="single"/>
          <w:lang w:eastAsia="ru-RU"/>
        </w:rPr>
      </w:pPr>
      <w:r w:rsidRPr="004020E7">
        <w:rPr>
          <w:rFonts w:ascii="Times New Roman" w:eastAsia="Times New Roman" w:hAnsi="Times New Roman" w:cs="Times New Roman"/>
          <w:b/>
          <w:sz w:val="26"/>
          <w:szCs w:val="26"/>
          <w:u w:val="single"/>
          <w:lang w:eastAsia="ru-RU"/>
        </w:rPr>
        <w:t xml:space="preserve"> </w:t>
      </w:r>
      <w:r w:rsidR="00AF7234" w:rsidRPr="004020E7">
        <w:rPr>
          <w:rFonts w:ascii="Times New Roman" w:eastAsia="Times New Roman" w:hAnsi="Times New Roman" w:cs="Times New Roman"/>
          <w:b/>
          <w:sz w:val="26"/>
          <w:szCs w:val="26"/>
          <w:u w:val="single"/>
          <w:lang w:eastAsia="ru-RU"/>
        </w:rPr>
        <w:t>«</w:t>
      </w:r>
      <w:r w:rsidR="008C43DD" w:rsidRPr="008C43DD">
        <w:rPr>
          <w:rFonts w:ascii="Times New Roman" w:eastAsia="Times New Roman" w:hAnsi="Times New Roman" w:cs="Times New Roman"/>
          <w:b/>
          <w:sz w:val="26"/>
          <w:szCs w:val="26"/>
          <w:u w:val="single"/>
          <w:lang w:eastAsia="ru-RU"/>
        </w:rPr>
        <w:t>Экспертиза проекта решения Думы Ольгинского муниципального округа Приморского края «О внесении изменений в решение Думы Ольгинского муниципального округа Приморского края от 17 декабря 2024 года № 196-НПА «О бюджете Ольгинского муниципального округа на 2025 год</w:t>
      </w:r>
    </w:p>
    <w:p w:rsidR="008134D2" w:rsidRPr="004020E7" w:rsidRDefault="008C43DD" w:rsidP="008C43DD">
      <w:pPr>
        <w:spacing w:after="0" w:line="240" w:lineRule="auto"/>
        <w:jc w:val="center"/>
        <w:rPr>
          <w:rFonts w:ascii="Times New Roman" w:hAnsi="Times New Roman" w:cs="Times New Roman"/>
          <w:sz w:val="26"/>
          <w:szCs w:val="26"/>
          <w:u w:val="single"/>
        </w:rPr>
      </w:pPr>
      <w:r w:rsidRPr="008C43DD">
        <w:rPr>
          <w:rFonts w:ascii="Times New Roman" w:eastAsia="Times New Roman" w:hAnsi="Times New Roman" w:cs="Times New Roman"/>
          <w:b/>
          <w:sz w:val="26"/>
          <w:szCs w:val="26"/>
          <w:u w:val="single"/>
          <w:lang w:eastAsia="ru-RU"/>
        </w:rPr>
        <w:t xml:space="preserve"> и плановый период 2026 и 2027 годов»</w:t>
      </w:r>
      <w:r w:rsidR="00EC4ADC" w:rsidRPr="004020E7">
        <w:rPr>
          <w:rFonts w:ascii="Times New Roman" w:eastAsia="Times New Roman" w:hAnsi="Times New Roman" w:cs="Times New Roman"/>
          <w:b/>
          <w:sz w:val="26"/>
          <w:szCs w:val="26"/>
          <w:u w:val="single"/>
          <w:lang w:eastAsia="ru-RU"/>
        </w:rPr>
        <w:t>»</w:t>
      </w:r>
    </w:p>
    <w:p w:rsidR="00933629" w:rsidRPr="004020E7" w:rsidRDefault="00933629" w:rsidP="00C73140">
      <w:pPr>
        <w:spacing w:after="0" w:line="240" w:lineRule="auto"/>
        <w:ind w:firstLine="709"/>
        <w:jc w:val="both"/>
        <w:rPr>
          <w:rFonts w:ascii="Times New Roman" w:hAnsi="Times New Roman" w:cs="Times New Roman"/>
          <w:sz w:val="26"/>
          <w:szCs w:val="26"/>
        </w:rPr>
      </w:pPr>
    </w:p>
    <w:p w:rsidR="00827F7B" w:rsidRPr="004020E7" w:rsidRDefault="00827F7B" w:rsidP="00C73140">
      <w:pPr>
        <w:spacing w:after="0" w:line="240" w:lineRule="auto"/>
        <w:ind w:firstLine="709"/>
        <w:jc w:val="both"/>
        <w:rPr>
          <w:rFonts w:ascii="Times New Roman" w:hAnsi="Times New Roman" w:cs="Times New Roman"/>
          <w:sz w:val="26"/>
          <w:szCs w:val="26"/>
        </w:rPr>
      </w:pPr>
    </w:p>
    <w:p w:rsidR="00D2672D" w:rsidRPr="004020E7" w:rsidRDefault="00CF1143" w:rsidP="00D2672D">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b/>
          <w:sz w:val="26"/>
          <w:szCs w:val="26"/>
          <w:u w:val="single"/>
        </w:rPr>
        <w:t>Основание для проведения экспертно-аналитического мероприятия:</w:t>
      </w:r>
      <w:r w:rsidRPr="004020E7">
        <w:rPr>
          <w:rFonts w:ascii="Times New Roman" w:hAnsi="Times New Roman" w:cs="Times New Roman"/>
          <w:sz w:val="26"/>
          <w:szCs w:val="26"/>
        </w:rPr>
        <w:t xml:space="preserve"> </w:t>
      </w:r>
    </w:p>
    <w:p w:rsidR="004816DC" w:rsidRPr="004020E7" w:rsidRDefault="004816DC" w:rsidP="004816DC">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sz w:val="26"/>
          <w:szCs w:val="26"/>
        </w:rPr>
        <w:t>– пункт 2.5. Плана работы Контрольно-счетного органа Ольгинского муниципального округа</w:t>
      </w:r>
      <w:r w:rsidR="00C94122" w:rsidRPr="004020E7">
        <w:rPr>
          <w:rFonts w:ascii="Times New Roman" w:hAnsi="Times New Roman" w:cs="Times New Roman"/>
          <w:sz w:val="26"/>
          <w:szCs w:val="26"/>
        </w:rPr>
        <w:t xml:space="preserve"> (далее – КСО ОМО)</w:t>
      </w:r>
      <w:r w:rsidRPr="004020E7">
        <w:rPr>
          <w:rFonts w:ascii="Times New Roman" w:hAnsi="Times New Roman" w:cs="Times New Roman"/>
          <w:sz w:val="26"/>
          <w:szCs w:val="26"/>
        </w:rPr>
        <w:t xml:space="preserve"> на 202</w:t>
      </w:r>
      <w:r w:rsidR="008C43DD">
        <w:rPr>
          <w:rFonts w:ascii="Times New Roman" w:hAnsi="Times New Roman" w:cs="Times New Roman"/>
          <w:sz w:val="26"/>
          <w:szCs w:val="26"/>
        </w:rPr>
        <w:t>5</w:t>
      </w:r>
      <w:r w:rsidRPr="004020E7">
        <w:rPr>
          <w:rFonts w:ascii="Times New Roman" w:hAnsi="Times New Roman" w:cs="Times New Roman"/>
          <w:sz w:val="26"/>
          <w:szCs w:val="26"/>
        </w:rPr>
        <w:t xml:space="preserve"> год, утвержденного распоряжением председателя от </w:t>
      </w:r>
      <w:r w:rsidR="008C43DD">
        <w:rPr>
          <w:rFonts w:ascii="Times New Roman" w:hAnsi="Times New Roman" w:cs="Times New Roman"/>
          <w:sz w:val="26"/>
          <w:szCs w:val="26"/>
        </w:rPr>
        <w:t>28</w:t>
      </w:r>
      <w:r w:rsidRPr="004020E7">
        <w:rPr>
          <w:rFonts w:ascii="Times New Roman" w:hAnsi="Times New Roman" w:cs="Times New Roman"/>
          <w:sz w:val="26"/>
          <w:szCs w:val="26"/>
        </w:rPr>
        <w:t>.12.202</w:t>
      </w:r>
      <w:r w:rsidR="008C43DD">
        <w:rPr>
          <w:rFonts w:ascii="Times New Roman" w:hAnsi="Times New Roman" w:cs="Times New Roman"/>
          <w:sz w:val="26"/>
          <w:szCs w:val="26"/>
        </w:rPr>
        <w:t>4</w:t>
      </w:r>
      <w:r w:rsidRPr="004020E7">
        <w:rPr>
          <w:rFonts w:ascii="Times New Roman" w:hAnsi="Times New Roman" w:cs="Times New Roman"/>
          <w:sz w:val="26"/>
          <w:szCs w:val="26"/>
        </w:rPr>
        <w:t xml:space="preserve"> № </w:t>
      </w:r>
      <w:r w:rsidR="008C43DD">
        <w:rPr>
          <w:rFonts w:ascii="Times New Roman" w:hAnsi="Times New Roman" w:cs="Times New Roman"/>
          <w:sz w:val="26"/>
          <w:szCs w:val="26"/>
        </w:rPr>
        <w:t>8</w:t>
      </w:r>
      <w:r w:rsidRPr="004020E7">
        <w:rPr>
          <w:rFonts w:ascii="Times New Roman" w:hAnsi="Times New Roman" w:cs="Times New Roman"/>
          <w:sz w:val="26"/>
          <w:szCs w:val="26"/>
        </w:rPr>
        <w:t xml:space="preserve">; </w:t>
      </w:r>
    </w:p>
    <w:p w:rsidR="004816DC" w:rsidRPr="004020E7" w:rsidRDefault="004816DC" w:rsidP="004816DC">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sz w:val="26"/>
          <w:szCs w:val="26"/>
        </w:rPr>
        <w:t xml:space="preserve">- распоряжение председателя КСО ОМО от </w:t>
      </w:r>
      <w:r w:rsidR="00DA0044">
        <w:rPr>
          <w:rFonts w:ascii="Times New Roman" w:hAnsi="Times New Roman" w:cs="Times New Roman"/>
          <w:sz w:val="26"/>
          <w:szCs w:val="26"/>
        </w:rPr>
        <w:t>08</w:t>
      </w:r>
      <w:r w:rsidRPr="004020E7">
        <w:rPr>
          <w:rFonts w:ascii="Times New Roman" w:hAnsi="Times New Roman" w:cs="Times New Roman"/>
          <w:sz w:val="26"/>
          <w:szCs w:val="26"/>
        </w:rPr>
        <w:t>.0</w:t>
      </w:r>
      <w:r w:rsidR="00DA0044">
        <w:rPr>
          <w:rFonts w:ascii="Times New Roman" w:hAnsi="Times New Roman" w:cs="Times New Roman"/>
          <w:sz w:val="26"/>
          <w:szCs w:val="26"/>
        </w:rPr>
        <w:t>4</w:t>
      </w:r>
      <w:r w:rsidRPr="004020E7">
        <w:rPr>
          <w:rFonts w:ascii="Times New Roman" w:hAnsi="Times New Roman" w:cs="Times New Roman"/>
          <w:sz w:val="26"/>
          <w:szCs w:val="26"/>
        </w:rPr>
        <w:t>.202</w:t>
      </w:r>
      <w:r w:rsidR="008C43DD">
        <w:rPr>
          <w:rFonts w:ascii="Times New Roman" w:hAnsi="Times New Roman" w:cs="Times New Roman"/>
          <w:sz w:val="26"/>
          <w:szCs w:val="26"/>
        </w:rPr>
        <w:t>5</w:t>
      </w:r>
      <w:r w:rsidRPr="004020E7">
        <w:rPr>
          <w:rFonts w:ascii="Times New Roman" w:hAnsi="Times New Roman" w:cs="Times New Roman"/>
          <w:sz w:val="26"/>
          <w:szCs w:val="26"/>
        </w:rPr>
        <w:t xml:space="preserve"> № 2</w:t>
      </w:r>
      <w:r w:rsidR="00DA0044">
        <w:rPr>
          <w:rFonts w:ascii="Times New Roman" w:hAnsi="Times New Roman" w:cs="Times New Roman"/>
          <w:sz w:val="26"/>
          <w:szCs w:val="26"/>
        </w:rPr>
        <w:t>1</w:t>
      </w:r>
      <w:r w:rsidRPr="004020E7">
        <w:rPr>
          <w:rFonts w:ascii="Times New Roman" w:hAnsi="Times New Roman" w:cs="Times New Roman"/>
          <w:sz w:val="26"/>
          <w:szCs w:val="26"/>
        </w:rPr>
        <w:t xml:space="preserve">-р; </w:t>
      </w:r>
    </w:p>
    <w:p w:rsidR="004816DC" w:rsidRPr="004020E7" w:rsidRDefault="004816DC" w:rsidP="004816DC">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sz w:val="26"/>
          <w:szCs w:val="26"/>
        </w:rPr>
        <w:t xml:space="preserve">- письмо Финансового отдела Администрации Ольгинского муниципального округа Приморского края от </w:t>
      </w:r>
      <w:r w:rsidR="00DA0044">
        <w:rPr>
          <w:rFonts w:ascii="Times New Roman" w:hAnsi="Times New Roman" w:cs="Times New Roman"/>
          <w:sz w:val="26"/>
          <w:szCs w:val="26"/>
        </w:rPr>
        <w:t>07</w:t>
      </w:r>
      <w:r w:rsidRPr="004020E7">
        <w:rPr>
          <w:rFonts w:ascii="Times New Roman" w:hAnsi="Times New Roman" w:cs="Times New Roman"/>
          <w:sz w:val="26"/>
          <w:szCs w:val="26"/>
        </w:rPr>
        <w:t>.0</w:t>
      </w:r>
      <w:r w:rsidR="00DA0044">
        <w:rPr>
          <w:rFonts w:ascii="Times New Roman" w:hAnsi="Times New Roman" w:cs="Times New Roman"/>
          <w:sz w:val="26"/>
          <w:szCs w:val="26"/>
        </w:rPr>
        <w:t>4</w:t>
      </w:r>
      <w:r w:rsidRPr="004020E7">
        <w:rPr>
          <w:rFonts w:ascii="Times New Roman" w:hAnsi="Times New Roman" w:cs="Times New Roman"/>
          <w:sz w:val="26"/>
          <w:szCs w:val="26"/>
        </w:rPr>
        <w:t>.202</w:t>
      </w:r>
      <w:r w:rsidR="008C43DD">
        <w:rPr>
          <w:rFonts w:ascii="Times New Roman" w:hAnsi="Times New Roman" w:cs="Times New Roman"/>
          <w:sz w:val="26"/>
          <w:szCs w:val="26"/>
        </w:rPr>
        <w:t>5</w:t>
      </w:r>
      <w:r w:rsidRPr="004020E7">
        <w:rPr>
          <w:rFonts w:ascii="Times New Roman" w:hAnsi="Times New Roman" w:cs="Times New Roman"/>
          <w:sz w:val="26"/>
          <w:szCs w:val="26"/>
        </w:rPr>
        <w:t xml:space="preserve"> № </w:t>
      </w:r>
      <w:r w:rsidR="00DA0044">
        <w:rPr>
          <w:rFonts w:ascii="Times New Roman" w:hAnsi="Times New Roman" w:cs="Times New Roman"/>
          <w:sz w:val="26"/>
          <w:szCs w:val="26"/>
        </w:rPr>
        <w:t>17</w:t>
      </w:r>
      <w:r w:rsidRPr="004020E7">
        <w:rPr>
          <w:rFonts w:ascii="Times New Roman" w:hAnsi="Times New Roman" w:cs="Times New Roman"/>
          <w:sz w:val="26"/>
          <w:szCs w:val="26"/>
        </w:rPr>
        <w:t xml:space="preserve">, входящий номер КСО ОМО № </w:t>
      </w:r>
      <w:r w:rsidR="00DA0044">
        <w:rPr>
          <w:rFonts w:ascii="Times New Roman" w:hAnsi="Times New Roman" w:cs="Times New Roman"/>
          <w:sz w:val="26"/>
          <w:szCs w:val="26"/>
        </w:rPr>
        <w:t>46</w:t>
      </w:r>
      <w:r w:rsidRPr="004020E7">
        <w:rPr>
          <w:rFonts w:ascii="Times New Roman" w:hAnsi="Times New Roman" w:cs="Times New Roman"/>
          <w:sz w:val="26"/>
          <w:szCs w:val="26"/>
        </w:rPr>
        <w:t xml:space="preserve"> от </w:t>
      </w:r>
      <w:r w:rsidR="00DA0044">
        <w:rPr>
          <w:rFonts w:ascii="Times New Roman" w:hAnsi="Times New Roman" w:cs="Times New Roman"/>
          <w:sz w:val="26"/>
          <w:szCs w:val="26"/>
        </w:rPr>
        <w:t>08</w:t>
      </w:r>
      <w:r w:rsidRPr="004020E7">
        <w:rPr>
          <w:rFonts w:ascii="Times New Roman" w:hAnsi="Times New Roman" w:cs="Times New Roman"/>
          <w:sz w:val="26"/>
          <w:szCs w:val="26"/>
        </w:rPr>
        <w:t>.0</w:t>
      </w:r>
      <w:r w:rsidR="00DA0044">
        <w:rPr>
          <w:rFonts w:ascii="Times New Roman" w:hAnsi="Times New Roman" w:cs="Times New Roman"/>
          <w:sz w:val="26"/>
          <w:szCs w:val="26"/>
        </w:rPr>
        <w:t>4</w:t>
      </w:r>
      <w:r w:rsidRPr="004020E7">
        <w:rPr>
          <w:rFonts w:ascii="Times New Roman" w:hAnsi="Times New Roman" w:cs="Times New Roman"/>
          <w:sz w:val="26"/>
          <w:szCs w:val="26"/>
        </w:rPr>
        <w:t>.202</w:t>
      </w:r>
      <w:r w:rsidR="008C43DD">
        <w:rPr>
          <w:rFonts w:ascii="Times New Roman" w:hAnsi="Times New Roman" w:cs="Times New Roman"/>
          <w:sz w:val="26"/>
          <w:szCs w:val="26"/>
        </w:rPr>
        <w:t>5</w:t>
      </w:r>
      <w:r w:rsidRPr="004020E7">
        <w:rPr>
          <w:rFonts w:ascii="Times New Roman" w:hAnsi="Times New Roman" w:cs="Times New Roman"/>
          <w:sz w:val="26"/>
          <w:szCs w:val="26"/>
        </w:rPr>
        <w:t>.</w:t>
      </w:r>
    </w:p>
    <w:p w:rsidR="003B17AF" w:rsidRDefault="003B17AF" w:rsidP="00C73140">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b/>
          <w:sz w:val="26"/>
          <w:szCs w:val="26"/>
          <w:u w:val="single"/>
        </w:rPr>
        <w:t>Предмет мероприятия:</w:t>
      </w:r>
      <w:r w:rsidRPr="004020E7">
        <w:rPr>
          <w:rFonts w:ascii="Times New Roman" w:hAnsi="Times New Roman" w:cs="Times New Roman"/>
          <w:sz w:val="26"/>
          <w:szCs w:val="26"/>
        </w:rPr>
        <w:t xml:space="preserve"> </w:t>
      </w:r>
    </w:p>
    <w:p w:rsidR="003C3423" w:rsidRPr="004020E7" w:rsidRDefault="003C3423" w:rsidP="00C73140">
      <w:pPr>
        <w:spacing w:after="0" w:line="240" w:lineRule="auto"/>
        <w:ind w:firstLine="709"/>
        <w:jc w:val="both"/>
        <w:rPr>
          <w:rFonts w:ascii="Times New Roman" w:hAnsi="Times New Roman" w:cs="Times New Roman"/>
          <w:sz w:val="26"/>
          <w:szCs w:val="26"/>
        </w:rPr>
      </w:pPr>
      <w:r w:rsidRPr="003C3423">
        <w:rPr>
          <w:rFonts w:ascii="Times New Roman" w:hAnsi="Times New Roman" w:cs="Times New Roman"/>
          <w:sz w:val="26"/>
          <w:szCs w:val="26"/>
        </w:rPr>
        <w:t>проект решения Думы Ольгинского муниципального округа Приморского края «О внесении изменений в решение Думы Ольгинского муниципального округа Приморского края от 17 декабря 2024 года № 196-НПА «О бюджете Ольгинского муниципального округа на 2025 год и плановый период 2026 и 2027 годов» (далее – проект решения Думы ОМО ПК).</w:t>
      </w:r>
    </w:p>
    <w:p w:rsidR="003C3423" w:rsidRDefault="003C3423" w:rsidP="00FE7B4F">
      <w:pPr>
        <w:spacing w:after="0" w:line="240" w:lineRule="auto"/>
        <w:ind w:firstLine="709"/>
        <w:jc w:val="both"/>
        <w:rPr>
          <w:rFonts w:ascii="Times New Roman" w:hAnsi="Times New Roman" w:cs="Times New Roman"/>
          <w:b/>
          <w:sz w:val="26"/>
          <w:szCs w:val="26"/>
          <w:u w:val="single"/>
        </w:rPr>
      </w:pPr>
    </w:p>
    <w:p w:rsidR="00FE7B4F" w:rsidRPr="004020E7" w:rsidRDefault="00FE7B4F" w:rsidP="00FE7B4F">
      <w:pPr>
        <w:spacing w:after="0" w:line="240" w:lineRule="auto"/>
        <w:ind w:firstLine="709"/>
        <w:jc w:val="both"/>
        <w:rPr>
          <w:rFonts w:ascii="Times New Roman" w:eastAsia="Times New Roman" w:hAnsi="Times New Roman" w:cs="Times New Roman"/>
          <w:sz w:val="26"/>
          <w:szCs w:val="26"/>
          <w:lang w:eastAsia="ru-RU"/>
        </w:rPr>
      </w:pPr>
      <w:r w:rsidRPr="004020E7">
        <w:rPr>
          <w:rFonts w:ascii="Times New Roman" w:hAnsi="Times New Roman" w:cs="Times New Roman"/>
          <w:b/>
          <w:sz w:val="26"/>
          <w:szCs w:val="26"/>
          <w:u w:val="single"/>
        </w:rPr>
        <w:t>Цель мероприятия</w:t>
      </w:r>
      <w:r w:rsidRPr="004020E7">
        <w:rPr>
          <w:rFonts w:ascii="Times New Roman" w:hAnsi="Times New Roman" w:cs="Times New Roman"/>
          <w:b/>
          <w:sz w:val="26"/>
          <w:szCs w:val="26"/>
        </w:rPr>
        <w:t>:</w:t>
      </w:r>
      <w:r w:rsidRPr="004020E7">
        <w:rPr>
          <w:rFonts w:ascii="Times New Roman" w:eastAsia="Times New Roman" w:hAnsi="Times New Roman" w:cs="Times New Roman"/>
          <w:sz w:val="26"/>
          <w:szCs w:val="26"/>
          <w:lang w:eastAsia="ru-RU"/>
        </w:rPr>
        <w:t xml:space="preserve"> </w:t>
      </w:r>
    </w:p>
    <w:p w:rsidR="00C94122" w:rsidRPr="004020E7" w:rsidRDefault="00C94122" w:rsidP="00C94122">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sz w:val="26"/>
          <w:szCs w:val="26"/>
        </w:rPr>
        <w:t>•</w:t>
      </w:r>
      <w:r w:rsidRPr="004020E7">
        <w:rPr>
          <w:rFonts w:ascii="Times New Roman" w:hAnsi="Times New Roman" w:cs="Times New Roman"/>
          <w:sz w:val="26"/>
          <w:szCs w:val="26"/>
        </w:rPr>
        <w:tab/>
        <w:t>Анализ соответствия представленного проекта решения Думы требованиям законодательства.</w:t>
      </w:r>
    </w:p>
    <w:p w:rsidR="00FE7B4F" w:rsidRPr="004020E7" w:rsidRDefault="00C94122" w:rsidP="00C94122">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sz w:val="26"/>
          <w:szCs w:val="26"/>
        </w:rPr>
        <w:t>•</w:t>
      </w:r>
      <w:r w:rsidRPr="004020E7">
        <w:rPr>
          <w:rFonts w:ascii="Times New Roman" w:hAnsi="Times New Roman" w:cs="Times New Roman"/>
          <w:sz w:val="26"/>
          <w:szCs w:val="26"/>
        </w:rPr>
        <w:tab/>
        <w:t>Финансово-экономическая экспертиза проекта решения Думы.</w:t>
      </w:r>
    </w:p>
    <w:p w:rsidR="007A169A" w:rsidRPr="004020E7" w:rsidRDefault="007A169A" w:rsidP="00AF236C">
      <w:pPr>
        <w:spacing w:after="0" w:line="240" w:lineRule="auto"/>
        <w:ind w:firstLine="709"/>
        <w:jc w:val="both"/>
        <w:rPr>
          <w:rFonts w:ascii="Times New Roman" w:hAnsi="Times New Roman" w:cs="Times New Roman"/>
          <w:sz w:val="26"/>
          <w:szCs w:val="26"/>
        </w:rPr>
      </w:pPr>
    </w:p>
    <w:p w:rsidR="00796DC8" w:rsidRPr="004020E7" w:rsidRDefault="003B17AF" w:rsidP="000E0999">
      <w:pPr>
        <w:spacing w:after="0" w:line="240" w:lineRule="auto"/>
        <w:ind w:firstLine="709"/>
        <w:jc w:val="both"/>
        <w:rPr>
          <w:rFonts w:ascii="Times New Roman" w:hAnsi="Times New Roman" w:cs="Times New Roman"/>
          <w:b/>
          <w:sz w:val="26"/>
          <w:szCs w:val="26"/>
          <w:u w:val="single"/>
        </w:rPr>
      </w:pPr>
      <w:r w:rsidRPr="004020E7">
        <w:rPr>
          <w:rFonts w:ascii="Times New Roman" w:hAnsi="Times New Roman" w:cs="Times New Roman"/>
          <w:b/>
          <w:sz w:val="26"/>
          <w:szCs w:val="26"/>
          <w:u w:val="single"/>
        </w:rPr>
        <w:t>По результатам проведенного</w:t>
      </w:r>
      <w:r w:rsidR="00D2672D" w:rsidRPr="004020E7">
        <w:rPr>
          <w:rFonts w:ascii="Times New Roman" w:hAnsi="Times New Roman" w:cs="Times New Roman"/>
          <w:b/>
          <w:sz w:val="26"/>
          <w:szCs w:val="26"/>
          <w:u w:val="single"/>
        </w:rPr>
        <w:t xml:space="preserve"> </w:t>
      </w:r>
      <w:r w:rsidRPr="004020E7">
        <w:rPr>
          <w:rFonts w:ascii="Times New Roman" w:hAnsi="Times New Roman" w:cs="Times New Roman"/>
          <w:b/>
          <w:sz w:val="26"/>
          <w:szCs w:val="26"/>
          <w:u w:val="single"/>
        </w:rPr>
        <w:t>экспертно-аналитического мероприятия установлено</w:t>
      </w:r>
      <w:r w:rsidR="00C72E46" w:rsidRPr="004020E7">
        <w:rPr>
          <w:rFonts w:ascii="Times New Roman" w:hAnsi="Times New Roman" w:cs="Times New Roman"/>
          <w:b/>
          <w:sz w:val="26"/>
          <w:szCs w:val="26"/>
          <w:u w:val="single"/>
        </w:rPr>
        <w:t xml:space="preserve"> следующее</w:t>
      </w:r>
      <w:r w:rsidRPr="004020E7">
        <w:rPr>
          <w:rFonts w:ascii="Times New Roman" w:hAnsi="Times New Roman" w:cs="Times New Roman"/>
          <w:b/>
          <w:sz w:val="26"/>
          <w:szCs w:val="26"/>
          <w:u w:val="single"/>
        </w:rPr>
        <w:t>:</w:t>
      </w:r>
    </w:p>
    <w:p w:rsidR="0056437E" w:rsidRPr="004020E7" w:rsidRDefault="0056437E" w:rsidP="000E0999">
      <w:pPr>
        <w:spacing w:after="0" w:line="240" w:lineRule="auto"/>
        <w:ind w:firstLine="709"/>
        <w:jc w:val="both"/>
        <w:rPr>
          <w:rFonts w:ascii="Times New Roman" w:hAnsi="Times New Roman" w:cs="Times New Roman"/>
          <w:b/>
          <w:sz w:val="26"/>
          <w:szCs w:val="26"/>
          <w:u w:val="single"/>
        </w:rPr>
      </w:pPr>
    </w:p>
    <w:p w:rsidR="00A934A3" w:rsidRDefault="00A934A3" w:rsidP="0056437E">
      <w:pPr>
        <w:spacing w:after="0" w:line="240" w:lineRule="auto"/>
        <w:ind w:firstLine="709"/>
        <w:jc w:val="both"/>
        <w:rPr>
          <w:rFonts w:ascii="Times New Roman" w:hAnsi="Times New Roman" w:cs="Times New Roman"/>
          <w:sz w:val="26"/>
          <w:szCs w:val="26"/>
        </w:rPr>
      </w:pPr>
      <w:r w:rsidRPr="00A934A3">
        <w:rPr>
          <w:rFonts w:ascii="Times New Roman" w:hAnsi="Times New Roman" w:cs="Times New Roman"/>
          <w:sz w:val="26"/>
          <w:szCs w:val="26"/>
        </w:rPr>
        <w:t xml:space="preserve">В результате вносимых изменений общие </w:t>
      </w:r>
      <w:r w:rsidRPr="00BB125F">
        <w:rPr>
          <w:rFonts w:ascii="Times New Roman" w:hAnsi="Times New Roman" w:cs="Times New Roman"/>
          <w:b/>
          <w:sz w:val="26"/>
          <w:szCs w:val="26"/>
          <w:u w:val="single"/>
        </w:rPr>
        <w:t>доходы</w:t>
      </w:r>
      <w:r w:rsidRPr="00BB125F">
        <w:rPr>
          <w:rFonts w:ascii="Times New Roman" w:hAnsi="Times New Roman" w:cs="Times New Roman"/>
          <w:b/>
          <w:sz w:val="26"/>
          <w:szCs w:val="26"/>
        </w:rPr>
        <w:t xml:space="preserve"> </w:t>
      </w:r>
      <w:r w:rsidRPr="00A934A3">
        <w:rPr>
          <w:rFonts w:ascii="Times New Roman" w:hAnsi="Times New Roman" w:cs="Times New Roman"/>
          <w:sz w:val="26"/>
          <w:szCs w:val="26"/>
        </w:rPr>
        <w:t xml:space="preserve">бюджета Ольгинского муниципального округа в 2025 году составят 1 158 748,26 тыс. рублей, против принятых решением Думы ОМО ПК от 28 января 2025 года № 201-НПА (1 074271,90 тыс. рублей), </w:t>
      </w:r>
      <w:r w:rsidRPr="00A934A3">
        <w:rPr>
          <w:rFonts w:ascii="Times New Roman" w:hAnsi="Times New Roman" w:cs="Times New Roman"/>
          <w:i/>
          <w:sz w:val="26"/>
          <w:szCs w:val="26"/>
        </w:rPr>
        <w:t>с увеличением</w:t>
      </w:r>
      <w:r w:rsidRPr="00A934A3">
        <w:rPr>
          <w:rFonts w:ascii="Times New Roman" w:hAnsi="Times New Roman" w:cs="Times New Roman"/>
          <w:sz w:val="26"/>
          <w:szCs w:val="26"/>
        </w:rPr>
        <w:t xml:space="preserve"> на общую сумму </w:t>
      </w:r>
      <w:r w:rsidRPr="00A934A3">
        <w:rPr>
          <w:rFonts w:ascii="Times New Roman" w:hAnsi="Times New Roman" w:cs="Times New Roman"/>
          <w:b/>
          <w:sz w:val="26"/>
          <w:szCs w:val="26"/>
          <w:u w:val="single"/>
        </w:rPr>
        <w:t>84 476,36</w:t>
      </w:r>
      <w:r w:rsidRPr="00A934A3">
        <w:rPr>
          <w:rFonts w:ascii="Times New Roman" w:hAnsi="Times New Roman" w:cs="Times New Roman"/>
          <w:sz w:val="26"/>
          <w:szCs w:val="26"/>
        </w:rPr>
        <w:t xml:space="preserve"> тыс. рублей</w:t>
      </w:r>
      <w:r>
        <w:rPr>
          <w:rFonts w:ascii="Times New Roman" w:hAnsi="Times New Roman" w:cs="Times New Roman"/>
          <w:sz w:val="26"/>
          <w:szCs w:val="26"/>
        </w:rPr>
        <w:t xml:space="preserve"> (</w:t>
      </w:r>
      <w:r w:rsidRPr="00A934A3">
        <w:rPr>
          <w:rFonts w:ascii="Times New Roman" w:hAnsi="Times New Roman" w:cs="Times New Roman"/>
          <w:sz w:val="26"/>
          <w:szCs w:val="26"/>
        </w:rPr>
        <w:t>увеличени</w:t>
      </w:r>
      <w:r>
        <w:rPr>
          <w:rFonts w:ascii="Times New Roman" w:hAnsi="Times New Roman" w:cs="Times New Roman"/>
          <w:sz w:val="26"/>
          <w:szCs w:val="26"/>
        </w:rPr>
        <w:t>е</w:t>
      </w:r>
      <w:r w:rsidRPr="00A934A3">
        <w:rPr>
          <w:rFonts w:ascii="Times New Roman" w:hAnsi="Times New Roman" w:cs="Times New Roman"/>
          <w:sz w:val="26"/>
          <w:szCs w:val="26"/>
        </w:rPr>
        <w:t xml:space="preserve"> поступлений</w:t>
      </w:r>
      <w:r>
        <w:rPr>
          <w:rFonts w:ascii="Times New Roman" w:hAnsi="Times New Roman" w:cs="Times New Roman"/>
          <w:sz w:val="26"/>
          <w:szCs w:val="26"/>
        </w:rPr>
        <w:t>: -</w:t>
      </w:r>
      <w:r w:rsidRPr="00A934A3">
        <w:rPr>
          <w:rFonts w:ascii="Times New Roman" w:hAnsi="Times New Roman" w:cs="Times New Roman"/>
          <w:sz w:val="26"/>
          <w:szCs w:val="26"/>
        </w:rPr>
        <w:t xml:space="preserve"> </w:t>
      </w:r>
      <w:r w:rsidRPr="00A934A3">
        <w:rPr>
          <w:rFonts w:ascii="Times New Roman" w:hAnsi="Times New Roman" w:cs="Times New Roman"/>
          <w:i/>
          <w:sz w:val="26"/>
          <w:szCs w:val="26"/>
        </w:rPr>
        <w:t>по единому сельскохозяйственному налогу</w:t>
      </w:r>
      <w:r w:rsidRPr="00A934A3">
        <w:rPr>
          <w:rFonts w:ascii="Times New Roman" w:hAnsi="Times New Roman" w:cs="Times New Roman"/>
          <w:sz w:val="26"/>
          <w:szCs w:val="26"/>
        </w:rPr>
        <w:t xml:space="preserve"> на сумму </w:t>
      </w:r>
      <w:r w:rsidRPr="00A934A3">
        <w:rPr>
          <w:rFonts w:ascii="Times New Roman" w:hAnsi="Times New Roman" w:cs="Times New Roman"/>
          <w:b/>
          <w:sz w:val="26"/>
          <w:szCs w:val="26"/>
        </w:rPr>
        <w:t>600,00</w:t>
      </w:r>
      <w:r>
        <w:rPr>
          <w:rFonts w:ascii="Times New Roman" w:hAnsi="Times New Roman" w:cs="Times New Roman"/>
          <w:sz w:val="26"/>
          <w:szCs w:val="26"/>
        </w:rPr>
        <w:t xml:space="preserve"> тыс. рублей;</w:t>
      </w:r>
      <w:r w:rsidRPr="00A934A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934A3">
        <w:rPr>
          <w:rFonts w:ascii="Times New Roman" w:hAnsi="Times New Roman" w:cs="Times New Roman"/>
          <w:i/>
          <w:sz w:val="26"/>
          <w:szCs w:val="26"/>
        </w:rPr>
        <w:t>по доходам, получаемым в виде арендной платы за земельные участки</w:t>
      </w:r>
      <w:r w:rsidRPr="00A934A3">
        <w:rPr>
          <w:rFonts w:ascii="Times New Roman" w:hAnsi="Times New Roman" w:cs="Times New Roman"/>
          <w:sz w:val="26"/>
          <w:szCs w:val="26"/>
        </w:rPr>
        <w:t xml:space="preserve">, </w:t>
      </w:r>
      <w:r w:rsidRPr="00A934A3">
        <w:rPr>
          <w:rFonts w:ascii="Times New Roman" w:hAnsi="Times New Roman" w:cs="Times New Roman"/>
          <w:i/>
          <w:sz w:val="26"/>
          <w:szCs w:val="26"/>
        </w:rPr>
        <w:t>а также средства от продажи права на заключение договоров аренды указанных земельных участков</w:t>
      </w:r>
      <w:r>
        <w:rPr>
          <w:rFonts w:ascii="Times New Roman" w:hAnsi="Times New Roman" w:cs="Times New Roman"/>
          <w:sz w:val="26"/>
          <w:szCs w:val="26"/>
        </w:rPr>
        <w:t xml:space="preserve"> на сумму </w:t>
      </w:r>
      <w:r w:rsidRPr="00A934A3">
        <w:rPr>
          <w:rFonts w:ascii="Times New Roman" w:hAnsi="Times New Roman" w:cs="Times New Roman"/>
          <w:b/>
          <w:sz w:val="26"/>
          <w:szCs w:val="26"/>
        </w:rPr>
        <w:t>19 234,89</w:t>
      </w:r>
      <w:r>
        <w:rPr>
          <w:rFonts w:ascii="Times New Roman" w:hAnsi="Times New Roman" w:cs="Times New Roman"/>
          <w:sz w:val="26"/>
          <w:szCs w:val="26"/>
        </w:rPr>
        <w:t xml:space="preserve"> тыс. рубля; - </w:t>
      </w:r>
      <w:r w:rsidRPr="00A934A3">
        <w:rPr>
          <w:rFonts w:ascii="Times New Roman" w:hAnsi="Times New Roman" w:cs="Times New Roman"/>
          <w:i/>
          <w:sz w:val="26"/>
          <w:szCs w:val="26"/>
        </w:rPr>
        <w:t xml:space="preserve">по прочим доходам от оказания платных услуг (работ) </w:t>
      </w:r>
      <w:r w:rsidRPr="00A934A3">
        <w:rPr>
          <w:rFonts w:ascii="Times New Roman" w:hAnsi="Times New Roman" w:cs="Times New Roman"/>
          <w:sz w:val="26"/>
          <w:szCs w:val="26"/>
        </w:rPr>
        <w:t>получателями средств бюджетов муниципальных округо</w:t>
      </w:r>
      <w:r>
        <w:rPr>
          <w:rFonts w:ascii="Times New Roman" w:hAnsi="Times New Roman" w:cs="Times New Roman"/>
          <w:sz w:val="26"/>
          <w:szCs w:val="26"/>
        </w:rPr>
        <w:t xml:space="preserve">в на сумму </w:t>
      </w:r>
      <w:r w:rsidRPr="00A934A3">
        <w:rPr>
          <w:rFonts w:ascii="Times New Roman" w:hAnsi="Times New Roman" w:cs="Times New Roman"/>
          <w:b/>
          <w:sz w:val="26"/>
          <w:szCs w:val="26"/>
        </w:rPr>
        <w:t>3 000,00</w:t>
      </w:r>
      <w:r>
        <w:rPr>
          <w:rFonts w:ascii="Times New Roman" w:hAnsi="Times New Roman" w:cs="Times New Roman"/>
          <w:sz w:val="26"/>
          <w:szCs w:val="26"/>
        </w:rPr>
        <w:t xml:space="preserve"> тыс. рублей; - </w:t>
      </w:r>
      <w:r w:rsidRPr="00A934A3">
        <w:rPr>
          <w:rFonts w:ascii="Times New Roman" w:hAnsi="Times New Roman" w:cs="Times New Roman"/>
          <w:i/>
          <w:sz w:val="26"/>
          <w:szCs w:val="26"/>
        </w:rPr>
        <w:t>по прочим доходам от компенсации затрат</w:t>
      </w:r>
      <w:r w:rsidRPr="00A934A3">
        <w:rPr>
          <w:rFonts w:ascii="Times New Roman" w:hAnsi="Times New Roman" w:cs="Times New Roman"/>
          <w:sz w:val="26"/>
          <w:szCs w:val="26"/>
        </w:rPr>
        <w:t xml:space="preserve"> бюджетов муниципальных округов на сумму </w:t>
      </w:r>
      <w:r w:rsidRPr="00A934A3">
        <w:rPr>
          <w:rFonts w:ascii="Times New Roman" w:hAnsi="Times New Roman" w:cs="Times New Roman"/>
          <w:b/>
          <w:sz w:val="26"/>
          <w:szCs w:val="26"/>
        </w:rPr>
        <w:t>5 073,67</w:t>
      </w:r>
      <w:r w:rsidRPr="00A934A3">
        <w:rPr>
          <w:rFonts w:ascii="Times New Roman" w:hAnsi="Times New Roman" w:cs="Times New Roman"/>
          <w:sz w:val="26"/>
          <w:szCs w:val="26"/>
        </w:rPr>
        <w:t xml:space="preserve"> тыс. рубл</w:t>
      </w:r>
      <w:r>
        <w:rPr>
          <w:rFonts w:ascii="Times New Roman" w:hAnsi="Times New Roman" w:cs="Times New Roman"/>
          <w:sz w:val="26"/>
          <w:szCs w:val="26"/>
        </w:rPr>
        <w:t xml:space="preserve">я; - </w:t>
      </w:r>
      <w:r w:rsidRPr="00A934A3">
        <w:rPr>
          <w:rFonts w:ascii="Times New Roman" w:hAnsi="Times New Roman" w:cs="Times New Roman"/>
          <w:i/>
          <w:sz w:val="26"/>
          <w:szCs w:val="26"/>
        </w:rPr>
        <w:t xml:space="preserve"> по платежам, взимаемым органами местного самоуправления (организациями) муниципальных округов за выполнение определенных функций </w:t>
      </w:r>
      <w:r w:rsidRPr="00A934A3">
        <w:rPr>
          <w:rFonts w:ascii="Times New Roman" w:hAnsi="Times New Roman" w:cs="Times New Roman"/>
          <w:sz w:val="26"/>
          <w:szCs w:val="26"/>
        </w:rPr>
        <w:t xml:space="preserve">на сумму </w:t>
      </w:r>
      <w:r w:rsidRPr="00A934A3">
        <w:rPr>
          <w:rFonts w:ascii="Times New Roman" w:hAnsi="Times New Roman" w:cs="Times New Roman"/>
          <w:b/>
          <w:sz w:val="26"/>
          <w:szCs w:val="26"/>
        </w:rPr>
        <w:t>60,00</w:t>
      </w:r>
      <w:r w:rsidRPr="00A934A3">
        <w:rPr>
          <w:rFonts w:ascii="Times New Roman" w:hAnsi="Times New Roman" w:cs="Times New Roman"/>
          <w:sz w:val="26"/>
          <w:szCs w:val="26"/>
        </w:rPr>
        <w:t xml:space="preserve"> тыс. рублей</w:t>
      </w:r>
      <w:r>
        <w:rPr>
          <w:rFonts w:ascii="Times New Roman" w:hAnsi="Times New Roman" w:cs="Times New Roman"/>
          <w:sz w:val="26"/>
          <w:szCs w:val="26"/>
        </w:rPr>
        <w:t xml:space="preserve">; - </w:t>
      </w:r>
      <w:r w:rsidRPr="00A934A3">
        <w:rPr>
          <w:rFonts w:ascii="Times New Roman" w:hAnsi="Times New Roman" w:cs="Times New Roman"/>
          <w:i/>
          <w:sz w:val="26"/>
          <w:szCs w:val="26"/>
        </w:rPr>
        <w:t>по доходам от административных штрафов,</w:t>
      </w:r>
      <w:r w:rsidRPr="00A934A3">
        <w:rPr>
          <w:rFonts w:ascii="Times New Roman" w:hAnsi="Times New Roman" w:cs="Times New Roman"/>
          <w:sz w:val="26"/>
          <w:szCs w:val="26"/>
        </w:rPr>
        <w:t xml:space="preserve"> установленных главой 19 КоАП за административные правонарушения против порядка управления, налагаемые </w:t>
      </w:r>
      <w:r w:rsidRPr="00A934A3">
        <w:rPr>
          <w:rFonts w:ascii="Times New Roman" w:hAnsi="Times New Roman" w:cs="Times New Roman"/>
          <w:sz w:val="26"/>
          <w:szCs w:val="26"/>
        </w:rPr>
        <w:lastRenderedPageBreak/>
        <w:t xml:space="preserve">мировыми судьями, комиссиями по делам несовершеннолетних и защите их прав на сумму </w:t>
      </w:r>
      <w:r w:rsidRPr="00A934A3">
        <w:rPr>
          <w:rFonts w:ascii="Times New Roman" w:hAnsi="Times New Roman" w:cs="Times New Roman"/>
          <w:b/>
          <w:sz w:val="26"/>
          <w:szCs w:val="26"/>
        </w:rPr>
        <w:t>50,00</w:t>
      </w:r>
      <w:r w:rsidRPr="00A934A3">
        <w:rPr>
          <w:rFonts w:ascii="Times New Roman" w:hAnsi="Times New Roman" w:cs="Times New Roman"/>
          <w:sz w:val="26"/>
          <w:szCs w:val="26"/>
        </w:rPr>
        <w:t xml:space="preserve"> тыс. рублей;</w:t>
      </w:r>
      <w:r>
        <w:rPr>
          <w:rFonts w:ascii="Times New Roman" w:hAnsi="Times New Roman" w:cs="Times New Roman"/>
          <w:sz w:val="26"/>
          <w:szCs w:val="26"/>
        </w:rPr>
        <w:t xml:space="preserve"> - </w:t>
      </w:r>
      <w:r w:rsidRPr="00A934A3">
        <w:rPr>
          <w:rFonts w:ascii="Times New Roman" w:hAnsi="Times New Roman" w:cs="Times New Roman"/>
          <w:i/>
          <w:sz w:val="26"/>
          <w:szCs w:val="26"/>
        </w:rPr>
        <w:t>по доходам от административных штрафов,</w:t>
      </w:r>
      <w:r w:rsidRPr="00A934A3">
        <w:rPr>
          <w:rFonts w:ascii="Times New Roman" w:hAnsi="Times New Roman" w:cs="Times New Roman"/>
          <w:sz w:val="26"/>
          <w:szCs w:val="26"/>
        </w:rPr>
        <w:t xml:space="preserve"> установленных главой 20 КоАП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на сумму </w:t>
      </w:r>
      <w:r w:rsidRPr="00A934A3">
        <w:rPr>
          <w:rFonts w:ascii="Times New Roman" w:hAnsi="Times New Roman" w:cs="Times New Roman"/>
          <w:b/>
          <w:sz w:val="26"/>
          <w:szCs w:val="26"/>
        </w:rPr>
        <w:t>100,00</w:t>
      </w:r>
      <w:r w:rsidRPr="00A934A3">
        <w:rPr>
          <w:rFonts w:ascii="Times New Roman" w:hAnsi="Times New Roman" w:cs="Times New Roman"/>
          <w:sz w:val="26"/>
          <w:szCs w:val="26"/>
        </w:rPr>
        <w:t xml:space="preserve"> тыс. рублей</w:t>
      </w:r>
      <w:r>
        <w:rPr>
          <w:rFonts w:ascii="Times New Roman" w:hAnsi="Times New Roman" w:cs="Times New Roman"/>
          <w:sz w:val="26"/>
          <w:szCs w:val="26"/>
        </w:rPr>
        <w:t>)</w:t>
      </w:r>
      <w:r w:rsidRPr="00A934A3">
        <w:rPr>
          <w:rFonts w:ascii="Times New Roman" w:hAnsi="Times New Roman" w:cs="Times New Roman"/>
          <w:sz w:val="26"/>
          <w:szCs w:val="26"/>
        </w:rPr>
        <w:t>.</w:t>
      </w:r>
    </w:p>
    <w:p w:rsidR="00A934A3" w:rsidRDefault="00A934A3" w:rsidP="0056437E">
      <w:pPr>
        <w:spacing w:after="0" w:line="240" w:lineRule="auto"/>
        <w:ind w:firstLine="709"/>
        <w:jc w:val="both"/>
        <w:rPr>
          <w:rFonts w:ascii="Times New Roman" w:hAnsi="Times New Roman" w:cs="Times New Roman"/>
          <w:sz w:val="26"/>
          <w:szCs w:val="26"/>
        </w:rPr>
      </w:pPr>
      <w:r w:rsidRPr="00A934A3">
        <w:rPr>
          <w:rFonts w:ascii="Times New Roman" w:hAnsi="Times New Roman" w:cs="Times New Roman"/>
          <w:sz w:val="26"/>
          <w:szCs w:val="26"/>
        </w:rPr>
        <w:t xml:space="preserve">В соответствии с законом Приморского края от 28.02.2025 № 726-КЗ «О краевом бюджете на 2025 год и плановый период 2026 и 2027 годов по безвозмездным поступлениям </w:t>
      </w:r>
      <w:r w:rsidRPr="00A934A3">
        <w:rPr>
          <w:rFonts w:ascii="Times New Roman" w:hAnsi="Times New Roman" w:cs="Times New Roman"/>
          <w:i/>
          <w:sz w:val="26"/>
          <w:szCs w:val="26"/>
        </w:rPr>
        <w:t>с увеличением общей суммы</w:t>
      </w:r>
      <w:r w:rsidRPr="00A934A3">
        <w:rPr>
          <w:rFonts w:ascii="Times New Roman" w:hAnsi="Times New Roman" w:cs="Times New Roman"/>
          <w:sz w:val="26"/>
          <w:szCs w:val="26"/>
        </w:rPr>
        <w:t xml:space="preserve"> на </w:t>
      </w:r>
      <w:r w:rsidRPr="00A934A3">
        <w:rPr>
          <w:rFonts w:ascii="Times New Roman" w:hAnsi="Times New Roman" w:cs="Times New Roman"/>
          <w:b/>
          <w:sz w:val="26"/>
          <w:szCs w:val="26"/>
        </w:rPr>
        <w:t>56 357,80</w:t>
      </w:r>
      <w:r w:rsidRPr="00A934A3">
        <w:rPr>
          <w:rFonts w:ascii="Times New Roman" w:hAnsi="Times New Roman" w:cs="Times New Roman"/>
          <w:sz w:val="26"/>
          <w:szCs w:val="26"/>
        </w:rPr>
        <w:t xml:space="preserve"> тыс. рублей, изменения предлагаются за счет:</w:t>
      </w:r>
    </w:p>
    <w:p w:rsidR="00A934A3" w:rsidRPr="00A934A3" w:rsidRDefault="00A934A3" w:rsidP="00A934A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934A3">
        <w:rPr>
          <w:rFonts w:ascii="Times New Roman" w:hAnsi="Times New Roman" w:cs="Times New Roman"/>
          <w:sz w:val="26"/>
          <w:szCs w:val="26"/>
        </w:rPr>
        <w:t xml:space="preserve">увеличения субсидии </w:t>
      </w:r>
      <w:r w:rsidRPr="00A934A3">
        <w:rPr>
          <w:rFonts w:ascii="Times New Roman" w:hAnsi="Times New Roman" w:cs="Times New Roman"/>
          <w:i/>
          <w:sz w:val="26"/>
          <w:szCs w:val="26"/>
        </w:rPr>
        <w:t>на подготовку проектов</w:t>
      </w:r>
      <w:r w:rsidRPr="00A934A3">
        <w:rPr>
          <w:rFonts w:ascii="Times New Roman" w:hAnsi="Times New Roman" w:cs="Times New Roman"/>
          <w:sz w:val="26"/>
          <w:szCs w:val="26"/>
        </w:rPr>
        <w:t xml:space="preserve"> </w:t>
      </w:r>
      <w:r w:rsidRPr="00A934A3">
        <w:rPr>
          <w:rFonts w:ascii="Times New Roman" w:hAnsi="Times New Roman" w:cs="Times New Roman"/>
          <w:i/>
          <w:sz w:val="26"/>
          <w:szCs w:val="26"/>
        </w:rPr>
        <w:t>межевания земельных участков и на проведение кадастровых работ</w:t>
      </w:r>
      <w:r w:rsidRPr="00A934A3">
        <w:rPr>
          <w:rFonts w:ascii="Times New Roman" w:hAnsi="Times New Roman" w:cs="Times New Roman"/>
          <w:sz w:val="26"/>
          <w:szCs w:val="26"/>
        </w:rPr>
        <w:t xml:space="preserve"> на сумму </w:t>
      </w:r>
      <w:r w:rsidRPr="00A934A3">
        <w:rPr>
          <w:rFonts w:ascii="Times New Roman" w:hAnsi="Times New Roman" w:cs="Times New Roman"/>
          <w:b/>
          <w:sz w:val="26"/>
          <w:szCs w:val="26"/>
        </w:rPr>
        <w:t>2 502,50</w:t>
      </w:r>
      <w:r w:rsidRPr="00A934A3">
        <w:rPr>
          <w:rFonts w:ascii="Times New Roman" w:hAnsi="Times New Roman" w:cs="Times New Roman"/>
          <w:sz w:val="26"/>
          <w:szCs w:val="26"/>
        </w:rPr>
        <w:t xml:space="preserve"> тыс. рубл</w:t>
      </w:r>
      <w:r>
        <w:rPr>
          <w:rFonts w:ascii="Times New Roman" w:hAnsi="Times New Roman" w:cs="Times New Roman"/>
          <w:sz w:val="26"/>
          <w:szCs w:val="26"/>
        </w:rPr>
        <w:t>я</w:t>
      </w:r>
      <w:r w:rsidRPr="00A934A3">
        <w:rPr>
          <w:rFonts w:ascii="Times New Roman" w:hAnsi="Times New Roman" w:cs="Times New Roman"/>
          <w:sz w:val="26"/>
          <w:szCs w:val="26"/>
        </w:rPr>
        <w:t>;</w:t>
      </w:r>
    </w:p>
    <w:p w:rsidR="00A934A3" w:rsidRDefault="00A934A3" w:rsidP="00A934A3">
      <w:pPr>
        <w:spacing w:after="0" w:line="240" w:lineRule="auto"/>
        <w:ind w:firstLine="709"/>
        <w:jc w:val="both"/>
        <w:rPr>
          <w:rFonts w:ascii="Times New Roman" w:hAnsi="Times New Roman" w:cs="Times New Roman"/>
          <w:sz w:val="26"/>
          <w:szCs w:val="26"/>
        </w:rPr>
      </w:pPr>
      <w:r w:rsidRPr="00A934A3">
        <w:rPr>
          <w:rFonts w:ascii="Times New Roman" w:hAnsi="Times New Roman" w:cs="Times New Roman"/>
          <w:sz w:val="26"/>
          <w:szCs w:val="26"/>
        </w:rPr>
        <w:t xml:space="preserve">- увеличения субсидии бюджетам муниципальных образований Приморского края на подготовку основания </w:t>
      </w:r>
      <w:r w:rsidRPr="00A934A3">
        <w:rPr>
          <w:rFonts w:ascii="Times New Roman" w:hAnsi="Times New Roman" w:cs="Times New Roman"/>
          <w:i/>
          <w:sz w:val="26"/>
          <w:szCs w:val="26"/>
        </w:rPr>
        <w:t>для создания «умных» спортивных площадок</w:t>
      </w:r>
      <w:r w:rsidRPr="00A934A3">
        <w:rPr>
          <w:rFonts w:ascii="Times New Roman" w:hAnsi="Times New Roman" w:cs="Times New Roman"/>
          <w:sz w:val="26"/>
          <w:szCs w:val="26"/>
        </w:rPr>
        <w:t xml:space="preserve"> на сумму </w:t>
      </w:r>
      <w:r w:rsidRPr="00A934A3">
        <w:rPr>
          <w:rFonts w:ascii="Times New Roman" w:hAnsi="Times New Roman" w:cs="Times New Roman"/>
          <w:b/>
          <w:sz w:val="26"/>
          <w:szCs w:val="26"/>
        </w:rPr>
        <w:t>36079,40</w:t>
      </w:r>
      <w:r w:rsidRPr="00A934A3">
        <w:rPr>
          <w:rFonts w:ascii="Times New Roman" w:hAnsi="Times New Roman" w:cs="Times New Roman"/>
          <w:sz w:val="26"/>
          <w:szCs w:val="26"/>
        </w:rPr>
        <w:t xml:space="preserve"> тыс. рублей;</w:t>
      </w:r>
    </w:p>
    <w:p w:rsidR="00A934A3" w:rsidRPr="00A934A3" w:rsidRDefault="00A934A3" w:rsidP="00A934A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934A3">
        <w:rPr>
          <w:rFonts w:ascii="Times New Roman" w:hAnsi="Times New Roman" w:cs="Times New Roman"/>
          <w:sz w:val="26"/>
          <w:szCs w:val="26"/>
        </w:rPr>
        <w:t xml:space="preserve">увеличения субсидии на </w:t>
      </w:r>
      <w:proofErr w:type="spellStart"/>
      <w:r w:rsidRPr="00A934A3">
        <w:rPr>
          <w:rFonts w:ascii="Times New Roman" w:hAnsi="Times New Roman" w:cs="Times New Roman"/>
          <w:sz w:val="26"/>
          <w:szCs w:val="26"/>
        </w:rPr>
        <w:t>софинансирование</w:t>
      </w:r>
      <w:proofErr w:type="spellEnd"/>
      <w:r w:rsidRPr="00A934A3">
        <w:rPr>
          <w:rFonts w:ascii="Times New Roman" w:hAnsi="Times New Roman" w:cs="Times New Roman"/>
          <w:sz w:val="26"/>
          <w:szCs w:val="26"/>
        </w:rPr>
        <w:t xml:space="preserve"> муниципальных программ </w:t>
      </w:r>
      <w:r w:rsidRPr="00A934A3">
        <w:rPr>
          <w:rFonts w:ascii="Times New Roman" w:hAnsi="Times New Roman" w:cs="Times New Roman"/>
          <w:i/>
          <w:sz w:val="26"/>
          <w:szCs w:val="26"/>
        </w:rPr>
        <w:t>по поддержке социально ориентированных некоммерческих организаций</w:t>
      </w:r>
      <w:r w:rsidRPr="00A934A3">
        <w:rPr>
          <w:rFonts w:ascii="Times New Roman" w:hAnsi="Times New Roman" w:cs="Times New Roman"/>
          <w:sz w:val="26"/>
          <w:szCs w:val="26"/>
        </w:rPr>
        <w:t xml:space="preserve"> по итогам конкурсного отбора на сумму </w:t>
      </w:r>
      <w:r w:rsidRPr="00A934A3">
        <w:rPr>
          <w:rFonts w:ascii="Times New Roman" w:hAnsi="Times New Roman" w:cs="Times New Roman"/>
          <w:b/>
          <w:sz w:val="26"/>
          <w:szCs w:val="26"/>
        </w:rPr>
        <w:t>185,26</w:t>
      </w:r>
      <w:r w:rsidRPr="00A934A3">
        <w:rPr>
          <w:rFonts w:ascii="Times New Roman" w:hAnsi="Times New Roman" w:cs="Times New Roman"/>
          <w:sz w:val="26"/>
          <w:szCs w:val="26"/>
        </w:rPr>
        <w:t xml:space="preserve"> тыс. рублей;</w:t>
      </w:r>
    </w:p>
    <w:p w:rsidR="00A934A3" w:rsidRPr="00A934A3" w:rsidRDefault="00A934A3" w:rsidP="00A934A3">
      <w:pPr>
        <w:spacing w:after="0" w:line="240" w:lineRule="auto"/>
        <w:ind w:firstLine="709"/>
        <w:jc w:val="both"/>
        <w:rPr>
          <w:rFonts w:ascii="Times New Roman" w:hAnsi="Times New Roman" w:cs="Times New Roman"/>
          <w:sz w:val="26"/>
          <w:szCs w:val="26"/>
        </w:rPr>
      </w:pPr>
      <w:r w:rsidRPr="00A934A3">
        <w:rPr>
          <w:rFonts w:ascii="Times New Roman" w:hAnsi="Times New Roman" w:cs="Times New Roman"/>
          <w:sz w:val="26"/>
          <w:szCs w:val="26"/>
        </w:rPr>
        <w:t xml:space="preserve">- увеличения субвенций </w:t>
      </w:r>
      <w:r w:rsidRPr="00A934A3">
        <w:rPr>
          <w:rFonts w:ascii="Times New Roman" w:hAnsi="Times New Roman" w:cs="Times New Roman"/>
          <w:i/>
          <w:sz w:val="26"/>
          <w:szCs w:val="26"/>
        </w:rPr>
        <w:t xml:space="preserve">на 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 </w:t>
      </w:r>
      <w:r w:rsidRPr="00A934A3">
        <w:rPr>
          <w:rFonts w:ascii="Times New Roman" w:hAnsi="Times New Roman" w:cs="Times New Roman"/>
          <w:sz w:val="26"/>
          <w:szCs w:val="26"/>
        </w:rPr>
        <w:t xml:space="preserve">за счет средств краевого бюджета на сумму </w:t>
      </w:r>
      <w:r w:rsidRPr="00A934A3">
        <w:rPr>
          <w:rFonts w:ascii="Times New Roman" w:hAnsi="Times New Roman" w:cs="Times New Roman"/>
          <w:b/>
          <w:sz w:val="26"/>
          <w:szCs w:val="26"/>
        </w:rPr>
        <w:t>313,04</w:t>
      </w:r>
      <w:r w:rsidRPr="00A934A3">
        <w:rPr>
          <w:rFonts w:ascii="Times New Roman" w:hAnsi="Times New Roman" w:cs="Times New Roman"/>
          <w:sz w:val="26"/>
          <w:szCs w:val="26"/>
        </w:rPr>
        <w:t xml:space="preserve"> тыс. рублей;</w:t>
      </w:r>
    </w:p>
    <w:p w:rsidR="00A934A3" w:rsidRPr="00A934A3" w:rsidRDefault="00A934A3" w:rsidP="00A934A3">
      <w:pPr>
        <w:spacing w:after="0" w:line="240" w:lineRule="auto"/>
        <w:ind w:firstLine="709"/>
        <w:jc w:val="both"/>
        <w:rPr>
          <w:rFonts w:ascii="Times New Roman" w:hAnsi="Times New Roman" w:cs="Times New Roman"/>
          <w:sz w:val="26"/>
          <w:szCs w:val="26"/>
        </w:rPr>
      </w:pPr>
      <w:r w:rsidRPr="00A934A3">
        <w:rPr>
          <w:rFonts w:ascii="Times New Roman" w:hAnsi="Times New Roman" w:cs="Times New Roman"/>
          <w:sz w:val="26"/>
          <w:szCs w:val="26"/>
        </w:rPr>
        <w:t xml:space="preserve">- увеличения субсидии </w:t>
      </w:r>
      <w:r w:rsidRPr="00F94107">
        <w:rPr>
          <w:rFonts w:ascii="Times New Roman" w:hAnsi="Times New Roman" w:cs="Times New Roman"/>
          <w:i/>
          <w:sz w:val="26"/>
          <w:szCs w:val="26"/>
        </w:rPr>
        <w:t xml:space="preserve">на реализацию проекта инициативного бюджетирования по направлению «Твой проект» </w:t>
      </w:r>
      <w:r w:rsidRPr="00A934A3">
        <w:rPr>
          <w:rFonts w:ascii="Times New Roman" w:hAnsi="Times New Roman" w:cs="Times New Roman"/>
          <w:sz w:val="26"/>
          <w:szCs w:val="26"/>
        </w:rPr>
        <w:t xml:space="preserve">на сумму </w:t>
      </w:r>
      <w:r w:rsidRPr="00F94107">
        <w:rPr>
          <w:rFonts w:ascii="Times New Roman" w:hAnsi="Times New Roman" w:cs="Times New Roman"/>
          <w:b/>
          <w:sz w:val="26"/>
          <w:szCs w:val="26"/>
        </w:rPr>
        <w:t>6 000,00</w:t>
      </w:r>
      <w:r w:rsidRPr="00A934A3">
        <w:rPr>
          <w:rFonts w:ascii="Times New Roman" w:hAnsi="Times New Roman" w:cs="Times New Roman"/>
          <w:sz w:val="26"/>
          <w:szCs w:val="26"/>
        </w:rPr>
        <w:t xml:space="preserve"> тыс. рублей;</w:t>
      </w:r>
    </w:p>
    <w:p w:rsidR="00A934A3" w:rsidRPr="00A934A3" w:rsidRDefault="00A934A3" w:rsidP="00A934A3">
      <w:pPr>
        <w:spacing w:after="0" w:line="240" w:lineRule="auto"/>
        <w:ind w:firstLine="709"/>
        <w:jc w:val="both"/>
        <w:rPr>
          <w:rFonts w:ascii="Times New Roman" w:hAnsi="Times New Roman" w:cs="Times New Roman"/>
          <w:sz w:val="26"/>
          <w:szCs w:val="26"/>
        </w:rPr>
      </w:pPr>
      <w:r w:rsidRPr="00A934A3">
        <w:rPr>
          <w:rFonts w:ascii="Times New Roman" w:hAnsi="Times New Roman" w:cs="Times New Roman"/>
          <w:sz w:val="26"/>
          <w:szCs w:val="26"/>
        </w:rPr>
        <w:t xml:space="preserve">- увеличения субсидии </w:t>
      </w:r>
      <w:r w:rsidRPr="00F94107">
        <w:rPr>
          <w:rFonts w:ascii="Times New Roman" w:hAnsi="Times New Roman" w:cs="Times New Roman"/>
          <w:i/>
          <w:sz w:val="26"/>
          <w:szCs w:val="26"/>
        </w:rPr>
        <w:t>на реализацию проекта инициативного бюджетирования по направлению «Молодежный бюджет»</w:t>
      </w:r>
      <w:r w:rsidRPr="00A934A3">
        <w:rPr>
          <w:rFonts w:ascii="Times New Roman" w:hAnsi="Times New Roman" w:cs="Times New Roman"/>
          <w:sz w:val="26"/>
          <w:szCs w:val="26"/>
        </w:rPr>
        <w:t xml:space="preserve"> на сумму </w:t>
      </w:r>
      <w:r w:rsidRPr="00F94107">
        <w:rPr>
          <w:rFonts w:ascii="Times New Roman" w:hAnsi="Times New Roman" w:cs="Times New Roman"/>
          <w:b/>
          <w:sz w:val="26"/>
          <w:szCs w:val="26"/>
        </w:rPr>
        <w:t>1 500,00</w:t>
      </w:r>
      <w:r w:rsidRPr="00A934A3">
        <w:rPr>
          <w:rFonts w:ascii="Times New Roman" w:hAnsi="Times New Roman" w:cs="Times New Roman"/>
          <w:sz w:val="26"/>
          <w:szCs w:val="26"/>
        </w:rPr>
        <w:t xml:space="preserve"> тыс. рублей;</w:t>
      </w:r>
    </w:p>
    <w:p w:rsidR="00A934A3" w:rsidRPr="00A934A3" w:rsidRDefault="00A934A3" w:rsidP="00A934A3">
      <w:pPr>
        <w:spacing w:after="0" w:line="240" w:lineRule="auto"/>
        <w:ind w:firstLine="709"/>
        <w:jc w:val="both"/>
        <w:rPr>
          <w:rFonts w:ascii="Times New Roman" w:hAnsi="Times New Roman" w:cs="Times New Roman"/>
          <w:sz w:val="26"/>
          <w:szCs w:val="26"/>
        </w:rPr>
      </w:pPr>
      <w:r w:rsidRPr="00A934A3">
        <w:rPr>
          <w:rFonts w:ascii="Times New Roman" w:hAnsi="Times New Roman" w:cs="Times New Roman"/>
          <w:sz w:val="26"/>
          <w:szCs w:val="26"/>
        </w:rPr>
        <w:t xml:space="preserve">- увеличения субсидии </w:t>
      </w:r>
      <w:r w:rsidRPr="00F94107">
        <w:rPr>
          <w:rFonts w:ascii="Times New Roman" w:hAnsi="Times New Roman" w:cs="Times New Roman"/>
          <w:i/>
          <w:sz w:val="26"/>
          <w:szCs w:val="26"/>
        </w:rPr>
        <w:t xml:space="preserve">на создание условий для развития услуг широкополосного доступа к информационно-телекоммуникационной сети </w:t>
      </w:r>
      <w:r w:rsidR="00F94107">
        <w:rPr>
          <w:rFonts w:ascii="Times New Roman" w:hAnsi="Times New Roman" w:cs="Times New Roman"/>
          <w:i/>
          <w:sz w:val="26"/>
          <w:szCs w:val="26"/>
        </w:rPr>
        <w:t>«</w:t>
      </w:r>
      <w:r w:rsidRPr="00F94107">
        <w:rPr>
          <w:rFonts w:ascii="Times New Roman" w:hAnsi="Times New Roman" w:cs="Times New Roman"/>
          <w:i/>
          <w:sz w:val="26"/>
          <w:szCs w:val="26"/>
        </w:rPr>
        <w:t>Интернет</w:t>
      </w:r>
      <w:r w:rsidR="00F94107">
        <w:rPr>
          <w:rFonts w:ascii="Times New Roman" w:hAnsi="Times New Roman" w:cs="Times New Roman"/>
          <w:i/>
          <w:sz w:val="26"/>
          <w:szCs w:val="26"/>
        </w:rPr>
        <w:t>»</w:t>
      </w:r>
      <w:r w:rsidRPr="00A934A3">
        <w:rPr>
          <w:rFonts w:ascii="Times New Roman" w:hAnsi="Times New Roman" w:cs="Times New Roman"/>
          <w:sz w:val="26"/>
          <w:szCs w:val="26"/>
        </w:rPr>
        <w:t xml:space="preserve"> в населенных пунктах Приморского края на сумму </w:t>
      </w:r>
      <w:r w:rsidRPr="00F94107">
        <w:rPr>
          <w:rFonts w:ascii="Times New Roman" w:hAnsi="Times New Roman" w:cs="Times New Roman"/>
          <w:b/>
          <w:sz w:val="26"/>
          <w:szCs w:val="26"/>
        </w:rPr>
        <w:t>9 777,60</w:t>
      </w:r>
      <w:r w:rsidRPr="00A934A3">
        <w:rPr>
          <w:rFonts w:ascii="Times New Roman" w:hAnsi="Times New Roman" w:cs="Times New Roman"/>
          <w:sz w:val="26"/>
          <w:szCs w:val="26"/>
        </w:rPr>
        <w:t xml:space="preserve"> тыс. рублей.</w:t>
      </w:r>
    </w:p>
    <w:p w:rsidR="00A934A3" w:rsidRDefault="00BB125F" w:rsidP="00A934A3">
      <w:pPr>
        <w:spacing w:after="0" w:line="240" w:lineRule="auto"/>
        <w:ind w:firstLine="709"/>
        <w:jc w:val="both"/>
        <w:rPr>
          <w:rFonts w:ascii="Times New Roman" w:hAnsi="Times New Roman" w:cs="Times New Roman"/>
          <w:sz w:val="26"/>
          <w:szCs w:val="26"/>
        </w:rPr>
      </w:pPr>
      <w:r w:rsidRPr="00BB125F">
        <w:rPr>
          <w:rFonts w:ascii="Times New Roman" w:hAnsi="Times New Roman" w:cs="Times New Roman"/>
          <w:sz w:val="26"/>
          <w:szCs w:val="26"/>
        </w:rPr>
        <w:t xml:space="preserve">В результате вносимых изменений общие </w:t>
      </w:r>
      <w:r w:rsidRPr="00BB125F">
        <w:rPr>
          <w:rFonts w:ascii="Times New Roman" w:hAnsi="Times New Roman" w:cs="Times New Roman"/>
          <w:b/>
          <w:sz w:val="26"/>
          <w:szCs w:val="26"/>
          <w:u w:val="single"/>
        </w:rPr>
        <w:t>расходы</w:t>
      </w:r>
      <w:r w:rsidRPr="00BB125F">
        <w:rPr>
          <w:rFonts w:ascii="Times New Roman" w:hAnsi="Times New Roman" w:cs="Times New Roman"/>
          <w:sz w:val="26"/>
          <w:szCs w:val="26"/>
        </w:rPr>
        <w:t xml:space="preserve"> бюджета Ольгинского муниципального округа на 2025 год </w:t>
      </w:r>
      <w:r w:rsidRPr="00BB125F">
        <w:rPr>
          <w:rFonts w:ascii="Times New Roman" w:hAnsi="Times New Roman" w:cs="Times New Roman"/>
          <w:i/>
          <w:sz w:val="26"/>
          <w:szCs w:val="26"/>
        </w:rPr>
        <w:t>увеличены</w:t>
      </w:r>
      <w:r w:rsidRPr="00BB125F">
        <w:rPr>
          <w:rFonts w:ascii="Times New Roman" w:hAnsi="Times New Roman" w:cs="Times New Roman"/>
          <w:sz w:val="26"/>
          <w:szCs w:val="26"/>
        </w:rPr>
        <w:t xml:space="preserve"> на </w:t>
      </w:r>
      <w:r w:rsidRPr="00BB125F">
        <w:rPr>
          <w:rFonts w:ascii="Times New Roman" w:hAnsi="Times New Roman" w:cs="Times New Roman"/>
          <w:b/>
          <w:sz w:val="26"/>
          <w:szCs w:val="26"/>
        </w:rPr>
        <w:t xml:space="preserve">84 476,36 </w:t>
      </w:r>
      <w:r w:rsidRPr="00BB125F">
        <w:rPr>
          <w:rFonts w:ascii="Times New Roman" w:hAnsi="Times New Roman" w:cs="Times New Roman"/>
          <w:sz w:val="26"/>
          <w:szCs w:val="26"/>
        </w:rPr>
        <w:t>тыс. рублей и составят</w:t>
      </w:r>
      <w:r w:rsidR="00964831">
        <w:rPr>
          <w:rFonts w:ascii="Times New Roman" w:hAnsi="Times New Roman" w:cs="Times New Roman"/>
          <w:sz w:val="26"/>
          <w:szCs w:val="26"/>
        </w:rPr>
        <w:t xml:space="preserve"> </w:t>
      </w:r>
      <w:r>
        <w:rPr>
          <w:rFonts w:ascii="Times New Roman" w:hAnsi="Times New Roman" w:cs="Times New Roman"/>
          <w:sz w:val="26"/>
          <w:szCs w:val="26"/>
        </w:rPr>
        <w:t xml:space="preserve"> </w:t>
      </w:r>
      <w:r w:rsidR="00964831">
        <w:rPr>
          <w:rFonts w:ascii="Times New Roman" w:hAnsi="Times New Roman" w:cs="Times New Roman"/>
          <w:sz w:val="26"/>
          <w:szCs w:val="26"/>
        </w:rPr>
        <w:t xml:space="preserve"> </w:t>
      </w:r>
      <w:r w:rsidRPr="00BB125F">
        <w:rPr>
          <w:rFonts w:ascii="Times New Roman" w:hAnsi="Times New Roman" w:cs="Times New Roman"/>
          <w:sz w:val="26"/>
          <w:szCs w:val="26"/>
        </w:rPr>
        <w:t>1 179 313,35 тыс. рублей, против принятых решением Думы ОМО ПК от 28 января 2025 года № 201-НПА (1 094 836,99 тыс. рублей).</w:t>
      </w:r>
    </w:p>
    <w:p w:rsidR="006A603D" w:rsidRDefault="006A603D" w:rsidP="00A934A3">
      <w:pPr>
        <w:spacing w:after="0" w:line="240" w:lineRule="auto"/>
        <w:ind w:firstLine="709"/>
        <w:jc w:val="both"/>
        <w:rPr>
          <w:rFonts w:ascii="Times New Roman" w:hAnsi="Times New Roman" w:cs="Times New Roman"/>
          <w:sz w:val="26"/>
          <w:szCs w:val="26"/>
        </w:rPr>
      </w:pPr>
      <w:r w:rsidRPr="006A603D">
        <w:rPr>
          <w:rFonts w:ascii="Times New Roman" w:hAnsi="Times New Roman" w:cs="Times New Roman"/>
          <w:sz w:val="26"/>
          <w:szCs w:val="26"/>
        </w:rPr>
        <w:t xml:space="preserve">Наибольший абсолютный рост ассигнований планируется по разделу </w:t>
      </w:r>
      <w:r w:rsidRPr="006A603D">
        <w:rPr>
          <w:rFonts w:ascii="Times New Roman" w:hAnsi="Times New Roman" w:cs="Times New Roman"/>
          <w:i/>
          <w:sz w:val="26"/>
          <w:szCs w:val="26"/>
        </w:rPr>
        <w:t xml:space="preserve">по разделу «Физическая культура и спорт» </w:t>
      </w:r>
      <w:r w:rsidRPr="006A603D">
        <w:rPr>
          <w:rFonts w:ascii="Times New Roman" w:hAnsi="Times New Roman" w:cs="Times New Roman"/>
          <w:sz w:val="26"/>
          <w:szCs w:val="26"/>
        </w:rPr>
        <w:t xml:space="preserve">на сумму </w:t>
      </w:r>
      <w:r w:rsidRPr="006A603D">
        <w:rPr>
          <w:rFonts w:ascii="Times New Roman" w:hAnsi="Times New Roman" w:cs="Times New Roman"/>
          <w:b/>
          <w:sz w:val="26"/>
          <w:szCs w:val="26"/>
        </w:rPr>
        <w:t>36 179,40</w:t>
      </w:r>
      <w:r w:rsidRPr="006A603D">
        <w:rPr>
          <w:rFonts w:ascii="Times New Roman" w:hAnsi="Times New Roman" w:cs="Times New Roman"/>
          <w:sz w:val="26"/>
          <w:szCs w:val="26"/>
        </w:rPr>
        <w:t xml:space="preserve"> тыс. рублей, в том числе за счет увеличения субсидий на мероприятия по созданию условий развития массового спорта на сумму 100,00 тыс. рублей, за счет увеличения субсидий бюджетам муниципальных образований Приморского края на подготовку основания для создания «умных» спортивных площадок на сумму 36 079,40 тыс. рублей.</w:t>
      </w:r>
    </w:p>
    <w:p w:rsidR="00A934A3" w:rsidRDefault="006A603D" w:rsidP="0056437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Данным п</w:t>
      </w:r>
      <w:r w:rsidRPr="006A603D">
        <w:rPr>
          <w:rFonts w:ascii="Times New Roman" w:hAnsi="Times New Roman" w:cs="Times New Roman"/>
          <w:sz w:val="26"/>
          <w:szCs w:val="26"/>
        </w:rPr>
        <w:t xml:space="preserve">роектом решения Думы </w:t>
      </w:r>
      <w:r w:rsidRPr="006A603D">
        <w:rPr>
          <w:rFonts w:ascii="Times New Roman" w:hAnsi="Times New Roman" w:cs="Times New Roman"/>
          <w:sz w:val="26"/>
          <w:szCs w:val="26"/>
          <w:u w:val="single"/>
        </w:rPr>
        <w:t>расходы бюджета</w:t>
      </w:r>
      <w:r w:rsidRPr="006A603D">
        <w:rPr>
          <w:rFonts w:ascii="Times New Roman" w:hAnsi="Times New Roman" w:cs="Times New Roman"/>
          <w:sz w:val="26"/>
          <w:szCs w:val="26"/>
        </w:rPr>
        <w:t xml:space="preserve"> на 2025 год на реализацию</w:t>
      </w:r>
      <w:r>
        <w:rPr>
          <w:rFonts w:ascii="Times New Roman" w:hAnsi="Times New Roman" w:cs="Times New Roman"/>
          <w:sz w:val="26"/>
          <w:szCs w:val="26"/>
        </w:rPr>
        <w:t xml:space="preserve"> 24</w:t>
      </w:r>
      <w:r w:rsidRPr="006A603D">
        <w:rPr>
          <w:rFonts w:ascii="Times New Roman" w:hAnsi="Times New Roman" w:cs="Times New Roman"/>
          <w:sz w:val="26"/>
          <w:szCs w:val="26"/>
        </w:rPr>
        <w:t xml:space="preserve"> муниципальных программ предлагается увеличить на сумму</w:t>
      </w:r>
      <w:r>
        <w:rPr>
          <w:rFonts w:ascii="Times New Roman" w:hAnsi="Times New Roman" w:cs="Times New Roman"/>
          <w:sz w:val="26"/>
          <w:szCs w:val="26"/>
        </w:rPr>
        <w:t xml:space="preserve">               </w:t>
      </w:r>
      <w:r w:rsidRPr="006A603D">
        <w:rPr>
          <w:rFonts w:ascii="Times New Roman" w:hAnsi="Times New Roman" w:cs="Times New Roman"/>
          <w:sz w:val="26"/>
          <w:szCs w:val="26"/>
        </w:rPr>
        <w:t xml:space="preserve"> </w:t>
      </w:r>
      <w:r w:rsidRPr="006A603D">
        <w:rPr>
          <w:rFonts w:ascii="Times New Roman" w:hAnsi="Times New Roman" w:cs="Times New Roman"/>
          <w:b/>
          <w:sz w:val="26"/>
          <w:szCs w:val="26"/>
        </w:rPr>
        <w:t>84 174,81</w:t>
      </w:r>
      <w:r w:rsidRPr="006A603D">
        <w:rPr>
          <w:rFonts w:ascii="Times New Roman" w:hAnsi="Times New Roman" w:cs="Times New Roman"/>
          <w:sz w:val="26"/>
          <w:szCs w:val="26"/>
        </w:rPr>
        <w:t xml:space="preserve"> тыс. рубл</w:t>
      </w:r>
      <w:r>
        <w:rPr>
          <w:rFonts w:ascii="Times New Roman" w:hAnsi="Times New Roman" w:cs="Times New Roman"/>
          <w:sz w:val="26"/>
          <w:szCs w:val="26"/>
        </w:rPr>
        <w:t>я</w:t>
      </w:r>
      <w:r w:rsidRPr="006A603D">
        <w:rPr>
          <w:rFonts w:ascii="Times New Roman" w:hAnsi="Times New Roman" w:cs="Times New Roman"/>
          <w:sz w:val="26"/>
          <w:szCs w:val="26"/>
        </w:rPr>
        <w:t xml:space="preserve">, непрограммные мероприятия предлагается </w:t>
      </w:r>
      <w:r w:rsidRPr="006A603D">
        <w:rPr>
          <w:rFonts w:ascii="Times New Roman" w:hAnsi="Times New Roman" w:cs="Times New Roman"/>
          <w:i/>
          <w:sz w:val="26"/>
          <w:szCs w:val="26"/>
        </w:rPr>
        <w:t>увеличить</w:t>
      </w:r>
      <w:r w:rsidRPr="006A603D">
        <w:rPr>
          <w:rFonts w:ascii="Times New Roman" w:hAnsi="Times New Roman" w:cs="Times New Roman"/>
          <w:sz w:val="26"/>
          <w:szCs w:val="26"/>
        </w:rPr>
        <w:t xml:space="preserve"> на сумму </w:t>
      </w:r>
      <w:r w:rsidRPr="006A603D">
        <w:rPr>
          <w:rFonts w:ascii="Times New Roman" w:hAnsi="Times New Roman" w:cs="Times New Roman"/>
          <w:b/>
          <w:sz w:val="26"/>
          <w:szCs w:val="26"/>
        </w:rPr>
        <w:t>301,55</w:t>
      </w:r>
      <w:r w:rsidRPr="006A603D">
        <w:rPr>
          <w:rFonts w:ascii="Times New Roman" w:hAnsi="Times New Roman" w:cs="Times New Roman"/>
          <w:sz w:val="26"/>
          <w:szCs w:val="26"/>
        </w:rPr>
        <w:t xml:space="preserve"> тыс. рубл</w:t>
      </w:r>
      <w:r>
        <w:rPr>
          <w:rFonts w:ascii="Times New Roman" w:hAnsi="Times New Roman" w:cs="Times New Roman"/>
          <w:sz w:val="26"/>
          <w:szCs w:val="26"/>
        </w:rPr>
        <w:t>ей</w:t>
      </w:r>
      <w:r w:rsidRPr="006A603D">
        <w:rPr>
          <w:rFonts w:ascii="Times New Roman" w:hAnsi="Times New Roman" w:cs="Times New Roman"/>
          <w:sz w:val="26"/>
          <w:szCs w:val="26"/>
        </w:rPr>
        <w:t>.</w:t>
      </w:r>
    </w:p>
    <w:p w:rsidR="001D5900" w:rsidRDefault="001D5900" w:rsidP="0056437E">
      <w:pPr>
        <w:spacing w:after="0" w:line="240" w:lineRule="auto"/>
        <w:ind w:firstLine="709"/>
        <w:jc w:val="both"/>
        <w:rPr>
          <w:rFonts w:ascii="Times New Roman" w:hAnsi="Times New Roman" w:cs="Times New Roman"/>
          <w:sz w:val="26"/>
          <w:szCs w:val="26"/>
        </w:rPr>
      </w:pPr>
      <w:r w:rsidRPr="001D5900">
        <w:rPr>
          <w:rFonts w:ascii="Times New Roman" w:hAnsi="Times New Roman" w:cs="Times New Roman"/>
          <w:sz w:val="26"/>
          <w:szCs w:val="26"/>
        </w:rPr>
        <w:t xml:space="preserve">Пунктом 1.3. Проекта решения Думы Ольгинского муниципального округа Приморского края объем бюджетных ассигнований </w:t>
      </w:r>
      <w:r w:rsidRPr="001D5900">
        <w:rPr>
          <w:rFonts w:ascii="Times New Roman" w:hAnsi="Times New Roman" w:cs="Times New Roman"/>
          <w:i/>
          <w:sz w:val="26"/>
          <w:szCs w:val="26"/>
        </w:rPr>
        <w:t xml:space="preserve">дорожного фонда Ольгинского муниципального округа </w:t>
      </w:r>
      <w:r w:rsidRPr="001D5900">
        <w:rPr>
          <w:rFonts w:ascii="Times New Roman" w:hAnsi="Times New Roman" w:cs="Times New Roman"/>
          <w:sz w:val="26"/>
          <w:szCs w:val="26"/>
        </w:rPr>
        <w:t xml:space="preserve">на 2025 год утвержден в размере </w:t>
      </w:r>
      <w:r w:rsidRPr="001D5900">
        <w:rPr>
          <w:rFonts w:ascii="Times New Roman" w:hAnsi="Times New Roman" w:cs="Times New Roman"/>
          <w:b/>
          <w:sz w:val="26"/>
          <w:szCs w:val="26"/>
        </w:rPr>
        <w:t>12 521 839,41</w:t>
      </w:r>
      <w:r w:rsidRPr="001D5900">
        <w:rPr>
          <w:rFonts w:ascii="Times New Roman" w:hAnsi="Times New Roman" w:cs="Times New Roman"/>
          <w:sz w:val="26"/>
          <w:szCs w:val="26"/>
        </w:rPr>
        <w:t xml:space="preserve"> рублей, на </w:t>
      </w:r>
      <w:r w:rsidRPr="001D5900">
        <w:rPr>
          <w:rFonts w:ascii="Times New Roman" w:hAnsi="Times New Roman" w:cs="Times New Roman"/>
          <w:sz w:val="26"/>
          <w:szCs w:val="26"/>
        </w:rPr>
        <w:lastRenderedPageBreak/>
        <w:t xml:space="preserve">плановый период 2026 и 2027 годов – в размере </w:t>
      </w:r>
      <w:r w:rsidRPr="001D5900">
        <w:rPr>
          <w:rFonts w:ascii="Times New Roman" w:hAnsi="Times New Roman" w:cs="Times New Roman"/>
          <w:b/>
          <w:sz w:val="26"/>
          <w:szCs w:val="26"/>
        </w:rPr>
        <w:t>14 512 000,00</w:t>
      </w:r>
      <w:r w:rsidRPr="001D5900">
        <w:rPr>
          <w:rFonts w:ascii="Times New Roman" w:hAnsi="Times New Roman" w:cs="Times New Roman"/>
          <w:sz w:val="26"/>
          <w:szCs w:val="26"/>
        </w:rPr>
        <w:t xml:space="preserve"> рублей и </w:t>
      </w:r>
      <w:r w:rsidRPr="001D5900">
        <w:rPr>
          <w:rFonts w:ascii="Times New Roman" w:hAnsi="Times New Roman" w:cs="Times New Roman"/>
          <w:b/>
          <w:sz w:val="26"/>
          <w:szCs w:val="26"/>
        </w:rPr>
        <w:t>19 512 000,00</w:t>
      </w:r>
      <w:r w:rsidRPr="001D5900">
        <w:rPr>
          <w:rFonts w:ascii="Times New Roman" w:hAnsi="Times New Roman" w:cs="Times New Roman"/>
          <w:sz w:val="26"/>
          <w:szCs w:val="26"/>
        </w:rPr>
        <w:t xml:space="preserve"> рублей соответственно.</w:t>
      </w:r>
    </w:p>
    <w:p w:rsidR="00A934A3" w:rsidRPr="00A7571D" w:rsidRDefault="00A7571D" w:rsidP="0056437E">
      <w:pPr>
        <w:spacing w:after="0" w:line="240" w:lineRule="auto"/>
        <w:ind w:firstLine="709"/>
        <w:jc w:val="both"/>
        <w:rPr>
          <w:rFonts w:ascii="Times New Roman" w:hAnsi="Times New Roman" w:cs="Times New Roman"/>
          <w:b/>
          <w:i/>
          <w:sz w:val="26"/>
          <w:szCs w:val="26"/>
        </w:rPr>
      </w:pPr>
      <w:r w:rsidRPr="00A7571D">
        <w:rPr>
          <w:rFonts w:ascii="Times New Roman" w:hAnsi="Times New Roman" w:cs="Times New Roman"/>
          <w:i/>
          <w:sz w:val="26"/>
          <w:szCs w:val="26"/>
        </w:rPr>
        <w:t xml:space="preserve">В нарушение пункта 5 статьи 179.4 Бюджетного кодекса Российской Федерации и статьи 2 Порядка формирования и использования бюджетных ассигнований дорожного фонда Ольгинского муниципального округа Приморского края, утвержденного решением Думы Ольгинского муниципального округа Приморского края от 26.11.2024 № 188-НПА объем бюджетных ассигнований дорожного фонда, предусмотренный Проектом решения Думы, </w:t>
      </w:r>
      <w:r w:rsidRPr="00A7571D">
        <w:rPr>
          <w:rFonts w:ascii="Times New Roman" w:hAnsi="Times New Roman" w:cs="Times New Roman"/>
          <w:b/>
          <w:i/>
          <w:sz w:val="26"/>
          <w:szCs w:val="26"/>
        </w:rPr>
        <w:t>на 2025 год занижен по отношению к прогнозному объему доходов от акцизов на 1 342 160,59 рублей.</w:t>
      </w:r>
    </w:p>
    <w:p w:rsidR="00A934A3" w:rsidRDefault="00A934A3" w:rsidP="0056437E">
      <w:pPr>
        <w:spacing w:after="0" w:line="240" w:lineRule="auto"/>
        <w:ind w:firstLine="709"/>
        <w:jc w:val="both"/>
        <w:rPr>
          <w:rFonts w:ascii="Times New Roman" w:hAnsi="Times New Roman" w:cs="Times New Roman"/>
          <w:sz w:val="26"/>
          <w:szCs w:val="26"/>
        </w:rPr>
      </w:pPr>
    </w:p>
    <w:p w:rsidR="00AE53F2" w:rsidRPr="00AE53F2" w:rsidRDefault="00AE53F2" w:rsidP="00AE53F2">
      <w:pPr>
        <w:spacing w:after="0" w:line="240" w:lineRule="auto"/>
        <w:ind w:firstLine="709"/>
        <w:jc w:val="both"/>
        <w:rPr>
          <w:rFonts w:ascii="Times New Roman" w:hAnsi="Times New Roman" w:cs="Times New Roman"/>
          <w:sz w:val="26"/>
          <w:szCs w:val="26"/>
        </w:rPr>
      </w:pPr>
      <w:r w:rsidRPr="00AE53F2">
        <w:rPr>
          <w:rFonts w:ascii="Times New Roman" w:hAnsi="Times New Roman" w:cs="Times New Roman"/>
          <w:sz w:val="26"/>
          <w:szCs w:val="26"/>
        </w:rPr>
        <w:t>Контрольно-счетный орган Ольгинского муниципального округа рекомендовал:</w:t>
      </w:r>
    </w:p>
    <w:p w:rsidR="00A7571D" w:rsidRPr="00046A35" w:rsidRDefault="00A7571D" w:rsidP="00A7571D">
      <w:pPr>
        <w:spacing w:after="0" w:line="240" w:lineRule="auto"/>
        <w:ind w:firstLine="709"/>
        <w:jc w:val="both"/>
        <w:rPr>
          <w:rFonts w:ascii="Times New Roman" w:hAnsi="Times New Roman" w:cs="Times New Roman"/>
          <w:sz w:val="26"/>
          <w:szCs w:val="26"/>
        </w:rPr>
      </w:pPr>
      <w:r w:rsidRPr="00A7571D">
        <w:rPr>
          <w:rFonts w:ascii="Times New Roman" w:hAnsi="Times New Roman" w:cs="Times New Roman"/>
          <w:b/>
          <w:sz w:val="26"/>
          <w:szCs w:val="26"/>
        </w:rPr>
        <w:t xml:space="preserve">- </w:t>
      </w:r>
      <w:r w:rsidRPr="00046A35">
        <w:rPr>
          <w:rFonts w:ascii="Times New Roman" w:hAnsi="Times New Roman" w:cs="Times New Roman"/>
          <w:b/>
          <w:sz w:val="26"/>
          <w:szCs w:val="26"/>
        </w:rPr>
        <w:t xml:space="preserve">Думе Ольгинского муниципального округа Приморского края </w:t>
      </w:r>
      <w:r w:rsidRPr="00046A35">
        <w:rPr>
          <w:rFonts w:ascii="Times New Roman" w:hAnsi="Times New Roman" w:cs="Times New Roman"/>
          <w:sz w:val="26"/>
          <w:szCs w:val="26"/>
        </w:rPr>
        <w:t xml:space="preserve">при рассмотрении проекта решения Думы Ольгинского муниципального округа Приморского края «О внесении изменений в решение Думы Ольгинского муниципального округа Приморского края от </w:t>
      </w:r>
      <w:r w:rsidRPr="00046A35">
        <w:rPr>
          <w:rFonts w:ascii="Times New Roman" w:eastAsia="Times New Roman" w:hAnsi="Times New Roman" w:cs="Times New Roman"/>
          <w:sz w:val="26"/>
          <w:szCs w:val="26"/>
          <w:lang w:eastAsia="ru-RU"/>
        </w:rPr>
        <w:t xml:space="preserve">17 декабря 2024 года № 196-НПА «О бюджете Ольгинского муниципального округа на 2025 год и плановый период 2026 и 2027 годов» </w:t>
      </w:r>
      <w:r w:rsidRPr="00046A35">
        <w:rPr>
          <w:rFonts w:ascii="Times New Roman" w:hAnsi="Times New Roman" w:cs="Times New Roman"/>
          <w:sz w:val="26"/>
          <w:szCs w:val="26"/>
        </w:rPr>
        <w:t>учесть отраженную в настоящем заключении информацию.</w:t>
      </w:r>
    </w:p>
    <w:p w:rsidR="00A7571D" w:rsidRPr="00046A35" w:rsidRDefault="00A7571D" w:rsidP="00A7571D">
      <w:pPr>
        <w:spacing w:after="0" w:line="240" w:lineRule="auto"/>
        <w:ind w:firstLine="709"/>
        <w:jc w:val="both"/>
        <w:rPr>
          <w:rFonts w:ascii="Times New Roman" w:hAnsi="Times New Roman" w:cs="Times New Roman"/>
          <w:b/>
          <w:sz w:val="26"/>
          <w:szCs w:val="26"/>
        </w:rPr>
      </w:pPr>
      <w:r w:rsidRPr="00A7571D">
        <w:rPr>
          <w:rFonts w:ascii="Times New Roman" w:hAnsi="Times New Roman" w:cs="Times New Roman"/>
          <w:b/>
          <w:sz w:val="26"/>
          <w:szCs w:val="26"/>
        </w:rPr>
        <w:t xml:space="preserve">- </w:t>
      </w:r>
      <w:r w:rsidRPr="00046A35">
        <w:rPr>
          <w:rFonts w:ascii="Times New Roman" w:hAnsi="Times New Roman" w:cs="Times New Roman"/>
          <w:b/>
          <w:sz w:val="26"/>
          <w:szCs w:val="26"/>
        </w:rPr>
        <w:t>Администрации Ольгинского муниципального округа:</w:t>
      </w:r>
    </w:p>
    <w:p w:rsidR="00A7571D" w:rsidRPr="00CC5AEC" w:rsidRDefault="00A7571D" w:rsidP="00A7571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Pr="00CC5AEC">
        <w:rPr>
          <w:rFonts w:ascii="Times New Roman" w:hAnsi="Times New Roman" w:cs="Times New Roman"/>
          <w:sz w:val="26"/>
          <w:szCs w:val="26"/>
        </w:rPr>
        <w:t xml:space="preserve">ри подготовке проектов решения Думы Ольгинского муниципального округа Приморского края не допускать нарушений бюджетного законодательства. </w:t>
      </w:r>
    </w:p>
    <w:p w:rsidR="00A7571D" w:rsidRPr="00287F22" w:rsidRDefault="00A7571D" w:rsidP="00A7571D">
      <w:pPr>
        <w:spacing w:after="0" w:line="240" w:lineRule="auto"/>
        <w:ind w:firstLine="709"/>
        <w:jc w:val="both"/>
        <w:rPr>
          <w:rFonts w:ascii="Calibri" w:eastAsia="Calibri" w:hAnsi="Calibri" w:cs="Times New Roman"/>
          <w:vanish/>
          <w:sz w:val="26"/>
          <w:szCs w:val="26"/>
          <w:highlight w:val="yellow"/>
        </w:rPr>
      </w:pPr>
    </w:p>
    <w:p w:rsidR="00A7571D" w:rsidRPr="00287F22" w:rsidRDefault="00A7571D" w:rsidP="00A7571D">
      <w:pPr>
        <w:spacing w:after="0" w:line="240" w:lineRule="auto"/>
        <w:ind w:firstLine="709"/>
        <w:jc w:val="both"/>
        <w:rPr>
          <w:rFonts w:ascii="Calibri" w:eastAsia="Calibri" w:hAnsi="Calibri" w:cs="Times New Roman"/>
          <w:vanish/>
          <w:sz w:val="26"/>
          <w:szCs w:val="26"/>
          <w:highlight w:val="yellow"/>
        </w:rPr>
      </w:pPr>
    </w:p>
    <w:p w:rsidR="00A7571D" w:rsidRPr="00287F22" w:rsidRDefault="00A7571D" w:rsidP="00A7571D">
      <w:pPr>
        <w:tabs>
          <w:tab w:val="left" w:pos="1050"/>
          <w:tab w:val="center" w:pos="4961"/>
        </w:tabs>
        <w:spacing w:after="0" w:line="240" w:lineRule="auto"/>
        <w:ind w:firstLine="709"/>
        <w:jc w:val="both"/>
        <w:rPr>
          <w:rFonts w:ascii="Times New Roman" w:eastAsia="Times New Roman" w:hAnsi="Times New Roman" w:cs="Times New Roman"/>
          <w:b/>
          <w:sz w:val="26"/>
          <w:szCs w:val="26"/>
          <w:highlight w:val="yellow"/>
          <w:lang w:eastAsia="ru-RU"/>
        </w:rPr>
      </w:pPr>
    </w:p>
    <w:p w:rsidR="00A7571D" w:rsidRPr="00287F22" w:rsidRDefault="00A7571D" w:rsidP="00A7571D">
      <w:pPr>
        <w:spacing w:after="0" w:line="240" w:lineRule="auto"/>
        <w:ind w:left="567" w:firstLine="708"/>
        <w:jc w:val="both"/>
        <w:rPr>
          <w:rFonts w:ascii="Times New Roman" w:eastAsia="Calibri" w:hAnsi="Times New Roman" w:cs="Times New Roman"/>
          <w:color w:val="000000"/>
          <w:sz w:val="26"/>
          <w:szCs w:val="26"/>
          <w:highlight w:val="yellow"/>
        </w:rPr>
      </w:pPr>
    </w:p>
    <w:p w:rsidR="00A7571D" w:rsidRPr="00287F22" w:rsidRDefault="00A7571D" w:rsidP="00A7571D">
      <w:pPr>
        <w:spacing w:after="0" w:line="240" w:lineRule="auto"/>
        <w:ind w:left="567" w:firstLine="708"/>
        <w:jc w:val="both"/>
        <w:rPr>
          <w:rFonts w:ascii="Times New Roman" w:eastAsia="Calibri" w:hAnsi="Times New Roman" w:cs="Times New Roman"/>
          <w:color w:val="000000"/>
          <w:sz w:val="26"/>
          <w:szCs w:val="26"/>
          <w:highlight w:val="yellow"/>
        </w:rPr>
      </w:pPr>
      <w:bookmarkStart w:id="0" w:name="_GoBack"/>
      <w:bookmarkEnd w:id="0"/>
    </w:p>
    <w:p w:rsidR="00AE53F2" w:rsidRPr="00AE53F2" w:rsidRDefault="00AE53F2" w:rsidP="00AE53F2">
      <w:pPr>
        <w:spacing w:after="0" w:line="240" w:lineRule="auto"/>
        <w:ind w:firstLine="709"/>
        <w:jc w:val="both"/>
        <w:rPr>
          <w:rFonts w:ascii="Times New Roman" w:hAnsi="Times New Roman" w:cs="Times New Roman"/>
          <w:b/>
          <w:sz w:val="26"/>
          <w:szCs w:val="26"/>
          <w:highlight w:val="yellow"/>
        </w:rPr>
      </w:pPr>
    </w:p>
    <w:p w:rsidR="00D56C92" w:rsidRPr="00AE53F2" w:rsidRDefault="00D56C92" w:rsidP="0056437E">
      <w:pPr>
        <w:spacing w:after="0" w:line="240" w:lineRule="auto"/>
        <w:ind w:firstLine="709"/>
        <w:jc w:val="both"/>
        <w:rPr>
          <w:rFonts w:ascii="Times New Roman" w:hAnsi="Times New Roman" w:cs="Times New Roman"/>
          <w:b/>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7E3CAC" w:rsidRPr="00EF2A4B" w:rsidRDefault="007E3CAC" w:rsidP="003800DB">
      <w:pPr>
        <w:spacing w:after="0" w:line="240" w:lineRule="auto"/>
        <w:ind w:firstLine="709"/>
        <w:jc w:val="both"/>
        <w:rPr>
          <w:rFonts w:ascii="Times New Roman" w:hAnsi="Times New Roman" w:cs="Times New Roman"/>
          <w:b/>
          <w:i/>
          <w:sz w:val="26"/>
          <w:szCs w:val="26"/>
        </w:rPr>
      </w:pPr>
    </w:p>
    <w:p w:rsidR="0040415D" w:rsidRDefault="0040415D" w:rsidP="0040415D">
      <w:pPr>
        <w:pStyle w:val="a3"/>
        <w:tabs>
          <w:tab w:val="left" w:pos="993"/>
        </w:tabs>
        <w:spacing w:after="0" w:line="240" w:lineRule="auto"/>
        <w:ind w:firstLine="709"/>
        <w:jc w:val="both"/>
        <w:rPr>
          <w:rFonts w:ascii="Times New Roman" w:eastAsia="Times New Roman" w:hAnsi="Times New Roman" w:cs="Times New Roman"/>
          <w:sz w:val="26"/>
          <w:szCs w:val="26"/>
          <w:lang w:eastAsia="ru-RU"/>
        </w:rPr>
      </w:pPr>
    </w:p>
    <w:p w:rsidR="00C72E46" w:rsidRPr="004020E7" w:rsidRDefault="00C72E46" w:rsidP="00C72E46">
      <w:pPr>
        <w:pStyle w:val="a3"/>
        <w:tabs>
          <w:tab w:val="left" w:pos="993"/>
        </w:tabs>
        <w:spacing w:after="0" w:line="240" w:lineRule="auto"/>
        <w:ind w:left="709"/>
        <w:jc w:val="both"/>
        <w:rPr>
          <w:rFonts w:ascii="Times New Roman" w:eastAsia="Times New Roman" w:hAnsi="Times New Roman" w:cs="Times New Roman"/>
          <w:sz w:val="26"/>
          <w:szCs w:val="26"/>
          <w:lang w:eastAsia="ru-RU"/>
        </w:rPr>
      </w:pPr>
    </w:p>
    <w:p w:rsidR="00BD011B" w:rsidRPr="004020E7" w:rsidRDefault="00BD011B" w:rsidP="001467CA">
      <w:pPr>
        <w:pStyle w:val="a3"/>
        <w:spacing w:after="0" w:line="240" w:lineRule="auto"/>
        <w:ind w:left="1069"/>
        <w:jc w:val="both"/>
        <w:rPr>
          <w:rFonts w:ascii="Times New Roman" w:hAnsi="Times New Roman" w:cs="Times New Roman"/>
          <w:b/>
          <w:sz w:val="26"/>
          <w:szCs w:val="26"/>
          <w:u w:val="single"/>
        </w:rPr>
      </w:pPr>
    </w:p>
    <w:sectPr w:rsidR="00BD011B" w:rsidRPr="00402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262D"/>
    <w:multiLevelType w:val="hybridMultilevel"/>
    <w:tmpl w:val="AF42F2E4"/>
    <w:lvl w:ilvl="0" w:tplc="89F03A16">
      <w:start w:val="1"/>
      <w:numFmt w:val="decimal"/>
      <w:lvlText w:val="1.%1."/>
      <w:lvlJc w:val="left"/>
      <w:pPr>
        <w:ind w:left="1429" w:hanging="360"/>
      </w:pPr>
      <w:rPr>
        <w:rFonts w:ascii="Times New Roman" w:hAnsi="Times New Roman" w:cs="Times New Roman" w:hint="default"/>
        <w:b w:val="0"/>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35A2263"/>
    <w:multiLevelType w:val="hybridMultilevel"/>
    <w:tmpl w:val="8758D2AC"/>
    <w:lvl w:ilvl="0" w:tplc="6D6A1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5D70F2"/>
    <w:multiLevelType w:val="multilevel"/>
    <w:tmpl w:val="E71A6008"/>
    <w:lvl w:ilvl="0">
      <w:start w:val="1"/>
      <w:numFmt w:val="decimal"/>
      <w:lvlText w:val="%1."/>
      <w:lvlJc w:val="left"/>
      <w:pPr>
        <w:ind w:left="1680" w:hanging="405"/>
      </w:pPr>
      <w:rPr>
        <w:rFonts w:hint="default"/>
      </w:rPr>
    </w:lvl>
    <w:lvl w:ilvl="1">
      <w:start w:val="1"/>
      <w:numFmt w:val="decimal"/>
      <w:isLgl/>
      <w:lvlText w:val="%1.%2."/>
      <w:lvlJc w:val="left"/>
      <w:pPr>
        <w:ind w:left="199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075" w:hanging="1800"/>
      </w:pPr>
      <w:rPr>
        <w:rFonts w:hint="default"/>
      </w:rPr>
    </w:lvl>
  </w:abstractNum>
  <w:abstractNum w:abstractNumId="3" w15:restartNumberingAfterBreak="0">
    <w:nsid w:val="1B5B27F6"/>
    <w:multiLevelType w:val="hybridMultilevel"/>
    <w:tmpl w:val="F9BC62B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E0"/>
    <w:rsid w:val="00001137"/>
    <w:rsid w:val="00012F0B"/>
    <w:rsid w:val="0003543B"/>
    <w:rsid w:val="000634A9"/>
    <w:rsid w:val="0008094C"/>
    <w:rsid w:val="000C14F0"/>
    <w:rsid w:val="000C68D6"/>
    <w:rsid w:val="000C74AD"/>
    <w:rsid w:val="000E0999"/>
    <w:rsid w:val="00125790"/>
    <w:rsid w:val="00131185"/>
    <w:rsid w:val="001467CA"/>
    <w:rsid w:val="001642D9"/>
    <w:rsid w:val="00172694"/>
    <w:rsid w:val="001A631F"/>
    <w:rsid w:val="001B677E"/>
    <w:rsid w:val="001B6D10"/>
    <w:rsid w:val="001D5900"/>
    <w:rsid w:val="001D778B"/>
    <w:rsid w:val="00225D28"/>
    <w:rsid w:val="00236D2E"/>
    <w:rsid w:val="00260A39"/>
    <w:rsid w:val="00271C11"/>
    <w:rsid w:val="00272494"/>
    <w:rsid w:val="002A5806"/>
    <w:rsid w:val="002A7DFD"/>
    <w:rsid w:val="002B1D37"/>
    <w:rsid w:val="002C57C0"/>
    <w:rsid w:val="002E229D"/>
    <w:rsid w:val="00301CE9"/>
    <w:rsid w:val="00323E1A"/>
    <w:rsid w:val="003800DB"/>
    <w:rsid w:val="00383ADD"/>
    <w:rsid w:val="00395BE7"/>
    <w:rsid w:val="003B17AF"/>
    <w:rsid w:val="003C3423"/>
    <w:rsid w:val="003D4BF0"/>
    <w:rsid w:val="003E09DD"/>
    <w:rsid w:val="00401128"/>
    <w:rsid w:val="004020E7"/>
    <w:rsid w:val="0040415D"/>
    <w:rsid w:val="004054D4"/>
    <w:rsid w:val="004054E7"/>
    <w:rsid w:val="004169CC"/>
    <w:rsid w:val="00424798"/>
    <w:rsid w:val="00445900"/>
    <w:rsid w:val="004726E7"/>
    <w:rsid w:val="004735DF"/>
    <w:rsid w:val="004742AC"/>
    <w:rsid w:val="00477DE5"/>
    <w:rsid w:val="004816DC"/>
    <w:rsid w:val="00486BCF"/>
    <w:rsid w:val="00487796"/>
    <w:rsid w:val="004B5917"/>
    <w:rsid w:val="004C6941"/>
    <w:rsid w:val="004F0CAD"/>
    <w:rsid w:val="005169B9"/>
    <w:rsid w:val="0056437E"/>
    <w:rsid w:val="005A3CF7"/>
    <w:rsid w:val="005B42DA"/>
    <w:rsid w:val="005D4FEC"/>
    <w:rsid w:val="005F64E0"/>
    <w:rsid w:val="00601E14"/>
    <w:rsid w:val="00604552"/>
    <w:rsid w:val="0063385A"/>
    <w:rsid w:val="00655015"/>
    <w:rsid w:val="006650EF"/>
    <w:rsid w:val="00694C75"/>
    <w:rsid w:val="006A603D"/>
    <w:rsid w:val="006D436E"/>
    <w:rsid w:val="00712667"/>
    <w:rsid w:val="00727FD2"/>
    <w:rsid w:val="00734735"/>
    <w:rsid w:val="00756E68"/>
    <w:rsid w:val="00767490"/>
    <w:rsid w:val="00796DC8"/>
    <w:rsid w:val="007A169A"/>
    <w:rsid w:val="007A27E8"/>
    <w:rsid w:val="007E3CAC"/>
    <w:rsid w:val="008134D2"/>
    <w:rsid w:val="00822A10"/>
    <w:rsid w:val="0082368F"/>
    <w:rsid w:val="00827F7B"/>
    <w:rsid w:val="0085653C"/>
    <w:rsid w:val="0087754F"/>
    <w:rsid w:val="008900BA"/>
    <w:rsid w:val="0089147C"/>
    <w:rsid w:val="008C43DD"/>
    <w:rsid w:val="008C7653"/>
    <w:rsid w:val="008D5154"/>
    <w:rsid w:val="008E4379"/>
    <w:rsid w:val="00910E9D"/>
    <w:rsid w:val="00910FB5"/>
    <w:rsid w:val="009120CD"/>
    <w:rsid w:val="00922908"/>
    <w:rsid w:val="0093075F"/>
    <w:rsid w:val="00933629"/>
    <w:rsid w:val="00964831"/>
    <w:rsid w:val="00982E39"/>
    <w:rsid w:val="009875B4"/>
    <w:rsid w:val="009E719D"/>
    <w:rsid w:val="009F570B"/>
    <w:rsid w:val="00A10D3D"/>
    <w:rsid w:val="00A23C22"/>
    <w:rsid w:val="00A3001B"/>
    <w:rsid w:val="00A30FC8"/>
    <w:rsid w:val="00A367E3"/>
    <w:rsid w:val="00A607D5"/>
    <w:rsid w:val="00A62D56"/>
    <w:rsid w:val="00A7571D"/>
    <w:rsid w:val="00A775BA"/>
    <w:rsid w:val="00A77A86"/>
    <w:rsid w:val="00A934A3"/>
    <w:rsid w:val="00A9779F"/>
    <w:rsid w:val="00AB7C90"/>
    <w:rsid w:val="00AC567C"/>
    <w:rsid w:val="00AD05BD"/>
    <w:rsid w:val="00AE4566"/>
    <w:rsid w:val="00AE53F2"/>
    <w:rsid w:val="00AF236C"/>
    <w:rsid w:val="00AF7234"/>
    <w:rsid w:val="00B17227"/>
    <w:rsid w:val="00B21CE0"/>
    <w:rsid w:val="00B27C49"/>
    <w:rsid w:val="00B9518E"/>
    <w:rsid w:val="00BB125F"/>
    <w:rsid w:val="00BD011B"/>
    <w:rsid w:val="00BF374A"/>
    <w:rsid w:val="00C05092"/>
    <w:rsid w:val="00C53FA6"/>
    <w:rsid w:val="00C71A5D"/>
    <w:rsid w:val="00C72E46"/>
    <w:rsid w:val="00C73140"/>
    <w:rsid w:val="00C94122"/>
    <w:rsid w:val="00CE57F3"/>
    <w:rsid w:val="00CF1143"/>
    <w:rsid w:val="00D07960"/>
    <w:rsid w:val="00D15822"/>
    <w:rsid w:val="00D2553B"/>
    <w:rsid w:val="00D2672D"/>
    <w:rsid w:val="00D405A5"/>
    <w:rsid w:val="00D56C92"/>
    <w:rsid w:val="00D643B2"/>
    <w:rsid w:val="00DA0044"/>
    <w:rsid w:val="00DC38F6"/>
    <w:rsid w:val="00DF5E23"/>
    <w:rsid w:val="00DF7416"/>
    <w:rsid w:val="00E3661D"/>
    <w:rsid w:val="00E376C5"/>
    <w:rsid w:val="00E42A27"/>
    <w:rsid w:val="00EA5576"/>
    <w:rsid w:val="00EB2700"/>
    <w:rsid w:val="00EC2E01"/>
    <w:rsid w:val="00EC4ADC"/>
    <w:rsid w:val="00EC67E8"/>
    <w:rsid w:val="00ED56B8"/>
    <w:rsid w:val="00EE4525"/>
    <w:rsid w:val="00EF2A4B"/>
    <w:rsid w:val="00F222FF"/>
    <w:rsid w:val="00F355D2"/>
    <w:rsid w:val="00F43AE3"/>
    <w:rsid w:val="00F54EDC"/>
    <w:rsid w:val="00F75E66"/>
    <w:rsid w:val="00F8653F"/>
    <w:rsid w:val="00F94107"/>
    <w:rsid w:val="00FA2027"/>
    <w:rsid w:val="00FA7F12"/>
    <w:rsid w:val="00FC6C91"/>
    <w:rsid w:val="00FE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6704B-07B1-4BAA-8E11-2AE728E7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7AF"/>
    <w:pPr>
      <w:ind w:left="720"/>
      <w:contextualSpacing/>
    </w:pPr>
  </w:style>
  <w:style w:type="character" w:customStyle="1" w:styleId="FontStyle23">
    <w:name w:val="Font Style23"/>
    <w:uiPriority w:val="99"/>
    <w:rsid w:val="004726E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2025-01-28T02:55:00Z</dcterms:created>
  <dcterms:modified xsi:type="dcterms:W3CDTF">2025-04-22T05:03:00Z</dcterms:modified>
</cp:coreProperties>
</file>