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1EC" w:rsidRPr="009F25C0" w:rsidRDefault="00AE01EC" w:rsidP="00AE01EC">
      <w:pPr>
        <w:autoSpaceDE w:val="0"/>
        <w:autoSpaceDN w:val="0"/>
        <w:adjustRightInd w:val="0"/>
        <w:ind w:firstLine="5245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</w:p>
    <w:p w:rsidR="00AE01EC" w:rsidRPr="009F25C0" w:rsidRDefault="00AE01EC" w:rsidP="00AE01EC">
      <w:pPr>
        <w:autoSpaceDE w:val="0"/>
        <w:autoSpaceDN w:val="0"/>
        <w:adjustRightInd w:val="0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E01EC" w:rsidRPr="009F25C0" w:rsidRDefault="00AE01EC" w:rsidP="00AE01EC">
      <w:pPr>
        <w:autoSpaceDE w:val="0"/>
        <w:autoSpaceDN w:val="0"/>
        <w:adjustRightInd w:val="0"/>
        <w:ind w:firstLine="524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AE01EC" w:rsidRPr="009F25C0" w:rsidRDefault="00AE01EC" w:rsidP="00AE01EC">
      <w:pPr>
        <w:autoSpaceDE w:val="0"/>
        <w:autoSpaceDN w:val="0"/>
        <w:adjustRightInd w:val="0"/>
        <w:ind w:firstLine="5245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>Ольгинского муниципального</w:t>
      </w:r>
    </w:p>
    <w:p w:rsidR="00AE01EC" w:rsidRPr="008427DC" w:rsidRDefault="00AE01EC" w:rsidP="00AE01EC">
      <w:pPr>
        <w:autoSpaceDE w:val="0"/>
        <w:autoSpaceDN w:val="0"/>
        <w:adjustRightInd w:val="0"/>
        <w:ind w:firstLine="5245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</w:rPr>
      </w:pPr>
      <w:r w:rsidRPr="009F25C0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округа </w:t>
      </w:r>
      <w:bookmarkStart w:id="0" w:name="_GoBack"/>
      <w:r w:rsidRPr="003722B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от </w:t>
      </w:r>
      <w:r w:rsidR="003722B0" w:rsidRPr="003722B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01.04.2025 </w:t>
      </w:r>
      <w:r w:rsidRPr="003722B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№</w:t>
      </w:r>
      <w:r w:rsidR="003722B0" w:rsidRPr="003722B0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241</w:t>
      </w:r>
      <w:bookmarkEnd w:id="0"/>
    </w:p>
    <w:p w:rsidR="00AE01EC" w:rsidRDefault="00AE01EC" w:rsidP="00AE01E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</w:t>
      </w:r>
      <w:r w:rsidR="000D21F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</w:t>
      </w:r>
      <w:r w:rsidR="00E554C8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Утверждена постановлением </w:t>
      </w:r>
    </w:p>
    <w:p w:rsidR="00AE01EC" w:rsidRDefault="00AE01EC" w:rsidP="00AE01E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администрации Ольгинского </w:t>
      </w:r>
    </w:p>
    <w:p w:rsidR="00AE01EC" w:rsidRDefault="00AE01EC" w:rsidP="00AE01E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муниципального округа </w:t>
      </w:r>
    </w:p>
    <w:p w:rsidR="00AE01EC" w:rsidRPr="008427DC" w:rsidRDefault="00AE01EC" w:rsidP="00AE01E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08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06</w:t>
      </w:r>
      <w:r w:rsidRPr="008427DC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.2023 №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389</w:t>
      </w:r>
    </w:p>
    <w:p w:rsidR="00390089" w:rsidRPr="00390089" w:rsidRDefault="00390089" w:rsidP="00390089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Pr="00CF5D5A" w:rsidRDefault="002679AB" w:rsidP="002679A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муниципальной программы </w:t>
      </w:r>
    </w:p>
    <w:p w:rsidR="004E3615" w:rsidRPr="00C86D29" w:rsidRDefault="002679AB" w:rsidP="002679AB">
      <w:pPr>
        <w:suppressAutoHyphens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D2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E5262" w:rsidRPr="00C86D29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="004E3615" w:rsidRPr="00C86D29">
        <w:rPr>
          <w:rFonts w:ascii="Times New Roman" w:hAnsi="Times New Roman" w:cs="Times New Roman"/>
          <w:b/>
          <w:sz w:val="26"/>
          <w:szCs w:val="26"/>
        </w:rPr>
        <w:t xml:space="preserve">Комплексные меры по противодействию злоупотреблению </w:t>
      </w:r>
    </w:p>
    <w:p w:rsidR="004E3615" w:rsidRPr="00C86D29" w:rsidRDefault="004E3615" w:rsidP="00C86D29">
      <w:pPr>
        <w:suppressAutoHyphens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D29">
        <w:rPr>
          <w:rFonts w:ascii="Times New Roman" w:hAnsi="Times New Roman" w:cs="Times New Roman"/>
          <w:b/>
          <w:sz w:val="26"/>
          <w:szCs w:val="26"/>
        </w:rPr>
        <w:t>наркотиками и их незаконному обороту в Ольгинском</w:t>
      </w:r>
    </w:p>
    <w:p w:rsidR="002E5262" w:rsidRPr="00C86D29" w:rsidRDefault="004E3615" w:rsidP="00C86D29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86D29">
        <w:rPr>
          <w:rFonts w:ascii="Times New Roman" w:hAnsi="Times New Roman" w:cs="Times New Roman"/>
          <w:b/>
          <w:sz w:val="26"/>
          <w:szCs w:val="26"/>
        </w:rPr>
        <w:t xml:space="preserve"> муниципальном </w:t>
      </w:r>
      <w:r w:rsidR="00BC239F">
        <w:rPr>
          <w:rFonts w:ascii="Times New Roman" w:hAnsi="Times New Roman" w:cs="Times New Roman"/>
          <w:b/>
          <w:sz w:val="26"/>
          <w:szCs w:val="26"/>
        </w:rPr>
        <w:t>округе</w:t>
      </w:r>
      <w:r w:rsidR="002E5262" w:rsidRPr="00C86D2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4E3615" w:rsidRPr="00C86D29" w:rsidRDefault="004E3615" w:rsidP="00C86D29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9"/>
        <w:gridCol w:w="6540"/>
      </w:tblGrid>
      <w:tr w:rsidR="00F42466" w:rsidRPr="00C86D29" w:rsidTr="00FC2636">
        <w:trPr>
          <w:trHeight w:val="1593"/>
        </w:trPr>
        <w:tc>
          <w:tcPr>
            <w:tcW w:w="3099" w:type="dxa"/>
          </w:tcPr>
          <w:p w:rsidR="00F42466" w:rsidRPr="00C86D29" w:rsidRDefault="002679AB" w:rsidP="00C86D29">
            <w:pPr>
              <w:tabs>
                <w:tab w:val="left" w:pos="195"/>
              </w:tabs>
              <w:spacing w:before="75" w:after="75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F42466" w:rsidRPr="00C86D29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F42466" w:rsidRPr="00C86D29" w:rsidRDefault="00F42466" w:rsidP="00C86D29">
            <w:pPr>
              <w:spacing w:before="75" w:after="75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40" w:type="dxa"/>
          </w:tcPr>
          <w:p w:rsidR="00F42466" w:rsidRPr="00C86D29" w:rsidRDefault="00F42466" w:rsidP="001E1AC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r w:rsidR="001E1AC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«Комплексные меры по противодействию злоупотреблению наркотиками и их незаконному обороту в Ольгинском муниципальном </w:t>
            </w:r>
            <w:r w:rsidR="00BC239F">
              <w:rPr>
                <w:rFonts w:ascii="Times New Roman" w:hAnsi="Times New Roman" w:cs="Times New Roman"/>
                <w:sz w:val="26"/>
                <w:szCs w:val="26"/>
              </w:rPr>
              <w:t>округе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D1125" w:rsidRPr="00C86D2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42466" w:rsidRPr="00C86D29" w:rsidTr="00FC2636">
        <w:trPr>
          <w:trHeight w:val="691"/>
        </w:trPr>
        <w:tc>
          <w:tcPr>
            <w:tcW w:w="3099" w:type="dxa"/>
          </w:tcPr>
          <w:p w:rsidR="00F42466" w:rsidRPr="00C86D29" w:rsidRDefault="00F42466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Ответственный исполнитель</w:t>
            </w:r>
            <w:r w:rsidR="002679AB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2679A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2679AB" w:rsidRPr="00C86D29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40" w:type="dxa"/>
          </w:tcPr>
          <w:p w:rsidR="00F42466" w:rsidRPr="00C86D29" w:rsidRDefault="00D508CD" w:rsidP="00D508CD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Отдел организационной работы</w:t>
            </w:r>
            <w:r w:rsidR="002679AB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аппарата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а</w:t>
            </w:r>
            <w:r w:rsidR="00F42466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и</w:t>
            </w:r>
            <w:r w:rsidR="00F42466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Ольгинского муниципального </w:t>
            </w:r>
            <w:r w:rsidR="00BC239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округа</w:t>
            </w:r>
            <w:r w:rsidR="00984EC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C86D29" w:rsidTr="00FC2636">
        <w:trPr>
          <w:trHeight w:val="3096"/>
        </w:trPr>
        <w:tc>
          <w:tcPr>
            <w:tcW w:w="3099" w:type="dxa"/>
          </w:tcPr>
          <w:p w:rsidR="00836AF2" w:rsidRPr="00C86D29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Соисполнители муниципальной программы</w:t>
            </w:r>
          </w:p>
        </w:tc>
        <w:tc>
          <w:tcPr>
            <w:tcW w:w="6540" w:type="dxa"/>
          </w:tcPr>
          <w:p w:rsidR="00836AF2" w:rsidRPr="00C86D29" w:rsidRDefault="00FC2636" w:rsidP="00984E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ПП № 16 МО МВД России «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>Кавалеровский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; КГБ УЗ «Ольгинская ЦРБ»; филиал по Ольгинскому району ФКУ УИИ ГУФСИН России по Приморскому краю; МКУ «Ольгинский </w:t>
            </w:r>
            <w:r w:rsidR="0098541A" w:rsidRPr="00C86D29"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  <w:r w:rsidR="000F0F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КДН и ЗП,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79AB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молодежной политике и спорту администрации Ольгинского муниципального округа, 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«Ольгинская </w:t>
            </w:r>
            <w:r w:rsidR="0098541A" w:rsidRPr="00C86D29">
              <w:rPr>
                <w:rFonts w:ascii="Times New Roman" w:hAnsi="Times New Roman" w:cs="Times New Roman"/>
                <w:sz w:val="26"/>
                <w:szCs w:val="26"/>
              </w:rPr>
              <w:t>спортивная школа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МКУ Культура и библиотеки Ольгинского </w:t>
            </w:r>
            <w:r w:rsidR="000F0F60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403D46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6F27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r w:rsidR="00403D46" w:rsidRPr="00C86D29">
              <w:rPr>
                <w:rFonts w:ascii="Times New Roman" w:hAnsi="Times New Roman" w:cs="Times New Roman"/>
                <w:sz w:val="26"/>
                <w:szCs w:val="26"/>
              </w:rPr>
              <w:t>редакция общественно- политической газеты «Заветы Ленина»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36AF2" w:rsidRPr="00C86D29" w:rsidTr="00FC2636">
        <w:trPr>
          <w:trHeight w:val="1022"/>
        </w:trPr>
        <w:tc>
          <w:tcPr>
            <w:tcW w:w="3099" w:type="dxa"/>
          </w:tcPr>
          <w:p w:rsidR="00836AF2" w:rsidRPr="00C86D29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Подпрограммы муниципальной программы</w:t>
            </w:r>
          </w:p>
        </w:tc>
        <w:tc>
          <w:tcPr>
            <w:tcW w:w="6540" w:type="dxa"/>
          </w:tcPr>
          <w:p w:rsidR="00836AF2" w:rsidRPr="00C86D29" w:rsidRDefault="00836AF2" w:rsidP="00984EC9">
            <w:pPr>
              <w:widowControl/>
              <w:suppressAutoHyphens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 нет</w:t>
            </w:r>
            <w:r w:rsidR="00984EC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C86D29" w:rsidTr="00FC2636">
        <w:trPr>
          <w:trHeight w:val="1521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2" w:rsidRPr="00C86D29" w:rsidRDefault="00836AF2" w:rsidP="00C86D29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Цель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26" w:rsidRPr="00C86D29" w:rsidRDefault="007A3F26" w:rsidP="00C86D29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06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Формирование </w:t>
            </w:r>
            <w:r w:rsidR="00390089">
              <w:rPr>
                <w:sz w:val="26"/>
                <w:szCs w:val="26"/>
              </w:rPr>
              <w:t xml:space="preserve">среди населения, в том числе </w:t>
            </w:r>
            <w:r w:rsidRPr="00C86D29">
              <w:rPr>
                <w:sz w:val="26"/>
                <w:szCs w:val="26"/>
              </w:rPr>
              <w:t>у детей, подростков и молодежи негативного отношения к употреблению и незаконному обороту наркоти</w:t>
            </w:r>
            <w:r w:rsidRPr="00C86D29">
              <w:rPr>
                <w:sz w:val="26"/>
                <w:szCs w:val="26"/>
              </w:rPr>
              <w:softHyphen/>
              <w:t>ческих и психотропных веществ;</w:t>
            </w:r>
          </w:p>
          <w:p w:rsidR="00836AF2" w:rsidRPr="00C86D29" w:rsidRDefault="00984EC9" w:rsidP="00984EC9">
            <w:pPr>
              <w:pStyle w:val="20"/>
              <w:shd w:val="clear" w:color="auto" w:fill="auto"/>
              <w:spacing w:before="0" w:line="276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3F26" w:rsidRPr="00C86D29">
              <w:rPr>
                <w:sz w:val="26"/>
                <w:szCs w:val="26"/>
              </w:rPr>
              <w:t>Замедление роста, а в дальнейшем - снижение уровня наркозависимости населения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836AF2" w:rsidRPr="00C86D29" w:rsidTr="00FC2636">
        <w:trPr>
          <w:trHeight w:val="1413"/>
        </w:trPr>
        <w:tc>
          <w:tcPr>
            <w:tcW w:w="3099" w:type="dxa"/>
          </w:tcPr>
          <w:p w:rsidR="00836AF2" w:rsidRPr="00C86D29" w:rsidRDefault="00836AF2" w:rsidP="00C86D29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Задачи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</w:p>
        </w:tc>
        <w:tc>
          <w:tcPr>
            <w:tcW w:w="6540" w:type="dxa"/>
          </w:tcPr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2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Организация и проведение комплекса мероприятий по про</w:t>
            </w:r>
            <w:r w:rsidRPr="00C86D29">
              <w:rPr>
                <w:sz w:val="26"/>
                <w:szCs w:val="26"/>
              </w:rPr>
              <w:softHyphen/>
              <w:t xml:space="preserve">филактике социально-негативных явлений среди населения </w:t>
            </w:r>
            <w:r w:rsidR="0057771F">
              <w:rPr>
                <w:sz w:val="26"/>
                <w:szCs w:val="26"/>
              </w:rPr>
              <w:t>округа</w:t>
            </w:r>
            <w:r w:rsidR="0057771F" w:rsidRPr="00C86D29">
              <w:rPr>
                <w:sz w:val="26"/>
                <w:szCs w:val="26"/>
              </w:rPr>
              <w:t xml:space="preserve">, </w:t>
            </w:r>
            <w:r w:rsidRPr="00C86D29">
              <w:rPr>
                <w:sz w:val="26"/>
                <w:szCs w:val="26"/>
              </w:rPr>
              <w:t>в том числе среди несовершеннолетних, молодёжи;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Укрепление межведомственного взаимодействия при прове</w:t>
            </w:r>
            <w:r w:rsidRPr="00C86D29">
              <w:rPr>
                <w:sz w:val="26"/>
                <w:szCs w:val="26"/>
              </w:rPr>
              <w:softHyphen/>
              <w:t>дении антинаркотических мероприятий;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Формирование приоритетов здорового образа жизни у насе</w:t>
            </w:r>
            <w:r w:rsidRPr="00C86D29">
              <w:rPr>
                <w:sz w:val="26"/>
                <w:szCs w:val="26"/>
              </w:rPr>
              <w:softHyphen/>
              <w:t>ления;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68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Выявление мест произрастания и уничтожение посевов наркотикосодержащих растений на территории </w:t>
            </w:r>
            <w:r w:rsidR="0057771F">
              <w:rPr>
                <w:sz w:val="26"/>
                <w:szCs w:val="26"/>
              </w:rPr>
              <w:t>округа</w:t>
            </w:r>
            <w:r w:rsidRPr="00C86D29">
              <w:rPr>
                <w:sz w:val="26"/>
                <w:szCs w:val="26"/>
              </w:rPr>
              <w:t>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Противодействие незаконному обороту наркотиков на тер</w:t>
            </w:r>
            <w:r w:rsidRPr="00C86D29">
              <w:rPr>
                <w:sz w:val="26"/>
                <w:szCs w:val="26"/>
              </w:rPr>
              <w:softHyphen/>
              <w:t xml:space="preserve">ритории </w:t>
            </w:r>
            <w:r w:rsidR="000F0F60">
              <w:rPr>
                <w:sz w:val="26"/>
                <w:szCs w:val="26"/>
              </w:rPr>
              <w:t>округа</w:t>
            </w:r>
            <w:r w:rsidRPr="00C86D29">
              <w:rPr>
                <w:sz w:val="26"/>
                <w:szCs w:val="26"/>
              </w:rPr>
              <w:t xml:space="preserve">, профилактика </w:t>
            </w:r>
            <w:r w:rsidR="00BC239F" w:rsidRPr="00C86D29">
              <w:rPr>
                <w:sz w:val="26"/>
                <w:szCs w:val="26"/>
              </w:rPr>
              <w:t>правонарушений,</w:t>
            </w:r>
            <w:r w:rsidRPr="00C86D29">
              <w:rPr>
                <w:sz w:val="26"/>
                <w:szCs w:val="26"/>
              </w:rPr>
              <w:t xml:space="preserve"> связанных с употреблением и распространением наркотических и психо</w:t>
            </w:r>
            <w:r w:rsidRPr="00C86D29">
              <w:rPr>
                <w:sz w:val="26"/>
                <w:szCs w:val="26"/>
              </w:rPr>
              <w:softHyphen/>
              <w:t>тропных веществ;</w:t>
            </w:r>
          </w:p>
          <w:p w:rsidR="00836AF2" w:rsidRPr="00C86D29" w:rsidRDefault="00F42466" w:rsidP="00984EC9">
            <w:pPr>
              <w:widowControl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приостановления роста употребления наркотических веществ и их незаконного оборота, поэтапного сокращения распространения наркомании и связанных с ней преступности и правонарушений до уровня минимальной опасности для общества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36AF2" w:rsidRPr="00C86D29" w:rsidTr="00FC2636">
        <w:trPr>
          <w:trHeight w:val="6884"/>
        </w:trPr>
        <w:tc>
          <w:tcPr>
            <w:tcW w:w="3099" w:type="dxa"/>
          </w:tcPr>
          <w:p w:rsidR="00836AF2" w:rsidRPr="00C86D29" w:rsidRDefault="00836AF2" w:rsidP="00D508CD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Целевые индикаторы</w:t>
            </w:r>
            <w:r w:rsidR="00D508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 показатели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</w:p>
        </w:tc>
        <w:tc>
          <w:tcPr>
            <w:tcW w:w="6540" w:type="dxa"/>
          </w:tcPr>
          <w:p w:rsidR="00F42466" w:rsidRPr="00C86D29" w:rsidRDefault="00F42466" w:rsidP="00C86D2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2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Количество детей, подростков и молодежи, вовлеченных в профилактические мероприятия, направленные на формиро</w:t>
            </w:r>
            <w:r w:rsidRPr="00C86D29">
              <w:rPr>
                <w:sz w:val="26"/>
                <w:szCs w:val="26"/>
              </w:rPr>
              <w:softHyphen/>
              <w:t xml:space="preserve">вание здорового образа жизни - в 2023 году не менее </w:t>
            </w:r>
            <w:r w:rsidR="00FC2636">
              <w:rPr>
                <w:sz w:val="26"/>
                <w:szCs w:val="26"/>
              </w:rPr>
              <w:t>415</w:t>
            </w:r>
            <w:r w:rsidRPr="00C86D29">
              <w:rPr>
                <w:sz w:val="26"/>
                <w:szCs w:val="26"/>
              </w:rPr>
              <w:t xml:space="preserve"> чел.; в 2024 году не менее </w:t>
            </w:r>
            <w:r w:rsidR="00FC2636">
              <w:rPr>
                <w:sz w:val="26"/>
                <w:szCs w:val="26"/>
              </w:rPr>
              <w:t>420</w:t>
            </w:r>
            <w:r w:rsidRPr="00C86D29">
              <w:rPr>
                <w:sz w:val="26"/>
                <w:szCs w:val="26"/>
              </w:rPr>
              <w:t xml:space="preserve"> чел.;</w:t>
            </w:r>
            <w:r w:rsidR="00BC239F" w:rsidRPr="00C86D29">
              <w:rPr>
                <w:sz w:val="26"/>
                <w:szCs w:val="26"/>
              </w:rPr>
              <w:t xml:space="preserve"> в 202</w:t>
            </w:r>
            <w:r w:rsidR="00BC239F">
              <w:rPr>
                <w:sz w:val="26"/>
                <w:szCs w:val="26"/>
              </w:rPr>
              <w:t>5</w:t>
            </w:r>
            <w:r w:rsidR="00BC239F" w:rsidRPr="00C86D29">
              <w:rPr>
                <w:sz w:val="26"/>
                <w:szCs w:val="26"/>
              </w:rPr>
              <w:t xml:space="preserve"> году не менее </w:t>
            </w:r>
            <w:r w:rsidR="00BC239F">
              <w:rPr>
                <w:sz w:val="26"/>
                <w:szCs w:val="26"/>
              </w:rPr>
              <w:t>425</w:t>
            </w:r>
            <w:r w:rsidR="00BC239F" w:rsidRPr="00C86D29">
              <w:rPr>
                <w:sz w:val="26"/>
                <w:szCs w:val="26"/>
              </w:rPr>
              <w:t xml:space="preserve"> чел.</w:t>
            </w:r>
            <w:r w:rsidR="00390089">
              <w:rPr>
                <w:sz w:val="26"/>
                <w:szCs w:val="26"/>
              </w:rPr>
              <w:t>;</w:t>
            </w:r>
            <w:r w:rsidR="00FF2900">
              <w:rPr>
                <w:sz w:val="26"/>
                <w:szCs w:val="26"/>
              </w:rPr>
              <w:t xml:space="preserve"> в</w:t>
            </w:r>
            <w:r w:rsidR="00390089">
              <w:rPr>
                <w:sz w:val="26"/>
                <w:szCs w:val="26"/>
              </w:rPr>
              <w:t xml:space="preserve"> 2026 году не менее 426 чел.; </w:t>
            </w:r>
            <w:r w:rsidR="00FF2900">
              <w:rPr>
                <w:sz w:val="26"/>
                <w:szCs w:val="26"/>
              </w:rPr>
              <w:t xml:space="preserve">в </w:t>
            </w:r>
            <w:r w:rsidR="00390089">
              <w:rPr>
                <w:sz w:val="26"/>
                <w:szCs w:val="26"/>
              </w:rPr>
              <w:t xml:space="preserve">2027 году не менее 427 чел. </w:t>
            </w:r>
          </w:p>
          <w:p w:rsidR="00F42466" w:rsidRPr="00C86D29" w:rsidRDefault="00F42466" w:rsidP="0039008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Количество мероприятий по профилактике употребления наркотических веществ, </w:t>
            </w:r>
            <w:proofErr w:type="spellStart"/>
            <w:r w:rsidR="000F0F60" w:rsidRPr="000F0F60">
              <w:rPr>
                <w:rStyle w:val="hgkelc"/>
                <w:rFonts w:eastAsia="Trebuchet MS"/>
                <w:bCs/>
                <w:sz w:val="26"/>
                <w:szCs w:val="26"/>
              </w:rPr>
              <w:t>психоактивны</w:t>
            </w:r>
            <w:r w:rsidR="000F0F60">
              <w:rPr>
                <w:rStyle w:val="hgkelc"/>
                <w:rFonts w:eastAsia="Trebuchet MS"/>
                <w:bCs/>
                <w:sz w:val="26"/>
                <w:szCs w:val="26"/>
              </w:rPr>
              <w:t>х</w:t>
            </w:r>
            <w:proofErr w:type="spellEnd"/>
            <w:r w:rsidR="000F0F60" w:rsidRPr="000F0F60">
              <w:rPr>
                <w:rStyle w:val="hgkelc"/>
                <w:rFonts w:eastAsia="Trebuchet MS"/>
                <w:bCs/>
                <w:sz w:val="26"/>
                <w:szCs w:val="26"/>
              </w:rPr>
              <w:t xml:space="preserve"> веществ</w:t>
            </w:r>
            <w:r w:rsidR="000F0F60">
              <w:rPr>
                <w:rStyle w:val="hgkelc"/>
                <w:rFonts w:eastAsia="Trebuchet MS"/>
                <w:bCs/>
                <w:sz w:val="26"/>
                <w:szCs w:val="26"/>
              </w:rPr>
              <w:t xml:space="preserve"> </w:t>
            </w:r>
            <w:r w:rsidRPr="00C86D29">
              <w:rPr>
                <w:sz w:val="26"/>
                <w:szCs w:val="26"/>
              </w:rPr>
              <w:t>и пропаганде здорового образа жизни - в 2023 году не менее 2</w:t>
            </w:r>
            <w:r w:rsidR="009A3DC0" w:rsidRPr="00C86D29">
              <w:rPr>
                <w:sz w:val="26"/>
                <w:szCs w:val="26"/>
              </w:rPr>
              <w:t>0</w:t>
            </w:r>
            <w:r w:rsidRPr="00C86D29">
              <w:rPr>
                <w:sz w:val="26"/>
                <w:szCs w:val="26"/>
              </w:rPr>
              <w:t xml:space="preserve">; в 2024 году не менее </w:t>
            </w:r>
            <w:r w:rsidR="009A3DC0" w:rsidRPr="00C86D29">
              <w:rPr>
                <w:sz w:val="26"/>
                <w:szCs w:val="26"/>
              </w:rPr>
              <w:t>25</w:t>
            </w:r>
            <w:r w:rsidRPr="00C86D29">
              <w:rPr>
                <w:sz w:val="26"/>
                <w:szCs w:val="26"/>
              </w:rPr>
              <w:t>;</w:t>
            </w:r>
            <w:r w:rsidR="00BC239F" w:rsidRPr="00C86D29">
              <w:rPr>
                <w:sz w:val="26"/>
                <w:szCs w:val="26"/>
              </w:rPr>
              <w:t xml:space="preserve"> в 202</w:t>
            </w:r>
            <w:r w:rsidR="00BC239F">
              <w:rPr>
                <w:sz w:val="26"/>
                <w:szCs w:val="26"/>
              </w:rPr>
              <w:t>5</w:t>
            </w:r>
            <w:r w:rsidR="00BC239F" w:rsidRPr="00C86D29">
              <w:rPr>
                <w:sz w:val="26"/>
                <w:szCs w:val="26"/>
              </w:rPr>
              <w:t xml:space="preserve"> году не менее </w:t>
            </w:r>
            <w:r w:rsidR="00BC239F">
              <w:rPr>
                <w:sz w:val="26"/>
                <w:szCs w:val="26"/>
              </w:rPr>
              <w:t>30</w:t>
            </w:r>
            <w:r w:rsidR="00390089">
              <w:rPr>
                <w:sz w:val="26"/>
                <w:szCs w:val="26"/>
              </w:rPr>
              <w:t xml:space="preserve">, </w:t>
            </w:r>
            <w:r w:rsidR="00390089" w:rsidRPr="00C86D29">
              <w:rPr>
                <w:sz w:val="26"/>
                <w:szCs w:val="26"/>
              </w:rPr>
              <w:t>в 202</w:t>
            </w:r>
            <w:r w:rsidR="00390089">
              <w:rPr>
                <w:sz w:val="26"/>
                <w:szCs w:val="26"/>
              </w:rPr>
              <w:t>6</w:t>
            </w:r>
            <w:r w:rsidR="00390089" w:rsidRPr="00C86D29">
              <w:rPr>
                <w:sz w:val="26"/>
                <w:szCs w:val="26"/>
              </w:rPr>
              <w:t xml:space="preserve"> году не менее </w:t>
            </w:r>
            <w:r w:rsidR="00390089">
              <w:rPr>
                <w:sz w:val="26"/>
                <w:szCs w:val="26"/>
              </w:rPr>
              <w:t xml:space="preserve">32, </w:t>
            </w:r>
            <w:r w:rsidR="00390089" w:rsidRPr="00390089">
              <w:rPr>
                <w:sz w:val="26"/>
                <w:szCs w:val="26"/>
              </w:rPr>
              <w:t>в 202</w:t>
            </w:r>
            <w:r w:rsidR="00390089">
              <w:rPr>
                <w:sz w:val="26"/>
                <w:szCs w:val="26"/>
              </w:rPr>
              <w:t>7</w:t>
            </w:r>
            <w:r w:rsidR="00390089" w:rsidRPr="00390089">
              <w:rPr>
                <w:sz w:val="26"/>
                <w:szCs w:val="26"/>
              </w:rPr>
              <w:t xml:space="preserve"> году не менее </w:t>
            </w:r>
            <w:r w:rsidR="00390089">
              <w:rPr>
                <w:sz w:val="26"/>
                <w:szCs w:val="26"/>
              </w:rPr>
              <w:t>34</w:t>
            </w:r>
            <w:r w:rsidR="00BC239F">
              <w:rPr>
                <w:sz w:val="26"/>
                <w:szCs w:val="26"/>
              </w:rPr>
              <w:t>.</w:t>
            </w:r>
          </w:p>
          <w:p w:rsidR="00D34223" w:rsidRPr="00C86D29" w:rsidRDefault="00F42466" w:rsidP="0039008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 w:rsidRPr="00C86D29">
              <w:rPr>
                <w:sz w:val="26"/>
                <w:szCs w:val="26"/>
              </w:rPr>
              <w:t>Количество публикаций профилактической направленности, по вопросам формирования здорового образа жизни и профи</w:t>
            </w:r>
            <w:r w:rsidRPr="00C86D29">
              <w:rPr>
                <w:sz w:val="26"/>
                <w:szCs w:val="26"/>
              </w:rPr>
              <w:softHyphen/>
              <w:t xml:space="preserve">лактики наркомании в средствах массовой информации и в информационной телекоммуникационной сети «интернет» - 2023 году не менее </w:t>
            </w:r>
            <w:r w:rsidR="004D1125" w:rsidRPr="00C86D29">
              <w:rPr>
                <w:sz w:val="26"/>
                <w:szCs w:val="26"/>
              </w:rPr>
              <w:t>6</w:t>
            </w:r>
            <w:r w:rsidRPr="00C86D29">
              <w:rPr>
                <w:sz w:val="26"/>
                <w:szCs w:val="26"/>
              </w:rPr>
              <w:t xml:space="preserve">; в 2024 году не менее </w:t>
            </w:r>
            <w:r w:rsidR="004D1125" w:rsidRPr="00C86D29">
              <w:rPr>
                <w:sz w:val="26"/>
                <w:szCs w:val="26"/>
              </w:rPr>
              <w:t>7</w:t>
            </w:r>
            <w:r w:rsidRPr="00C86D29">
              <w:rPr>
                <w:sz w:val="26"/>
                <w:szCs w:val="26"/>
              </w:rPr>
              <w:t>;</w:t>
            </w:r>
            <w:r w:rsidR="00BC239F" w:rsidRPr="00C86D29">
              <w:rPr>
                <w:sz w:val="26"/>
                <w:szCs w:val="26"/>
              </w:rPr>
              <w:t xml:space="preserve"> в 202</w:t>
            </w:r>
            <w:r w:rsidR="00BC239F">
              <w:rPr>
                <w:sz w:val="26"/>
                <w:szCs w:val="26"/>
              </w:rPr>
              <w:t>5</w:t>
            </w:r>
            <w:r w:rsidR="00BC239F" w:rsidRPr="00C86D29">
              <w:rPr>
                <w:sz w:val="26"/>
                <w:szCs w:val="26"/>
              </w:rPr>
              <w:t xml:space="preserve"> году не менее </w:t>
            </w:r>
            <w:r w:rsidR="00BC239F">
              <w:rPr>
                <w:sz w:val="26"/>
                <w:szCs w:val="26"/>
              </w:rPr>
              <w:t>8</w:t>
            </w:r>
            <w:r w:rsidR="00390089">
              <w:rPr>
                <w:sz w:val="26"/>
                <w:szCs w:val="26"/>
              </w:rPr>
              <w:t xml:space="preserve">, </w:t>
            </w:r>
            <w:r w:rsidR="00390089" w:rsidRPr="00390089">
              <w:rPr>
                <w:sz w:val="26"/>
                <w:szCs w:val="26"/>
              </w:rPr>
              <w:t>в 202</w:t>
            </w:r>
            <w:r w:rsidR="00FF2900">
              <w:rPr>
                <w:sz w:val="26"/>
                <w:szCs w:val="26"/>
              </w:rPr>
              <w:t>6</w:t>
            </w:r>
            <w:r w:rsidR="00390089" w:rsidRPr="00390089">
              <w:rPr>
                <w:sz w:val="26"/>
                <w:szCs w:val="26"/>
              </w:rPr>
              <w:t xml:space="preserve"> году не менее </w:t>
            </w:r>
            <w:r w:rsidR="00FF2900">
              <w:rPr>
                <w:sz w:val="26"/>
                <w:szCs w:val="26"/>
              </w:rPr>
              <w:t>9</w:t>
            </w:r>
            <w:r w:rsidR="00390089">
              <w:rPr>
                <w:sz w:val="26"/>
                <w:szCs w:val="26"/>
              </w:rPr>
              <w:t>,</w:t>
            </w:r>
            <w:r w:rsidR="00390089">
              <w:t xml:space="preserve"> </w:t>
            </w:r>
            <w:r w:rsidR="00390089" w:rsidRPr="00390089">
              <w:rPr>
                <w:sz w:val="26"/>
                <w:szCs w:val="26"/>
              </w:rPr>
              <w:t>в 202</w:t>
            </w:r>
            <w:r w:rsidR="00FF2900">
              <w:rPr>
                <w:sz w:val="26"/>
                <w:szCs w:val="26"/>
              </w:rPr>
              <w:t>7</w:t>
            </w:r>
            <w:r w:rsidR="00390089" w:rsidRPr="00390089">
              <w:rPr>
                <w:sz w:val="26"/>
                <w:szCs w:val="26"/>
              </w:rPr>
              <w:t xml:space="preserve"> году не менее </w:t>
            </w:r>
            <w:r w:rsidR="00FF2900">
              <w:rPr>
                <w:sz w:val="26"/>
                <w:szCs w:val="26"/>
              </w:rPr>
              <w:t>10</w:t>
            </w:r>
            <w:r w:rsidR="00BC239F">
              <w:rPr>
                <w:sz w:val="26"/>
                <w:szCs w:val="26"/>
              </w:rPr>
              <w:t>.</w:t>
            </w:r>
          </w:p>
          <w:p w:rsidR="00836AF2" w:rsidRPr="00C86D29" w:rsidRDefault="00F42466" w:rsidP="00C86D2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 w:rsidRPr="00C86D29">
              <w:rPr>
                <w:sz w:val="26"/>
                <w:szCs w:val="26"/>
              </w:rPr>
              <w:t>Количество несовершеннолетних, относящихся к «группе риска», прошедших медицинское тестирование на предмет выявления потребления наркотических средств и психотроп</w:t>
            </w:r>
            <w:r w:rsidRPr="00C86D29">
              <w:rPr>
                <w:sz w:val="26"/>
                <w:szCs w:val="26"/>
              </w:rPr>
              <w:softHyphen/>
              <w:t>ных веществ - не менее 60 ежегодно.</w:t>
            </w:r>
          </w:p>
        </w:tc>
      </w:tr>
      <w:tr w:rsidR="00836AF2" w:rsidRPr="00C86D29" w:rsidTr="00FC2636">
        <w:trPr>
          <w:trHeight w:val="620"/>
        </w:trPr>
        <w:tc>
          <w:tcPr>
            <w:tcW w:w="3099" w:type="dxa"/>
          </w:tcPr>
          <w:p w:rsidR="00836AF2" w:rsidRPr="00C86D29" w:rsidRDefault="00D508CD" w:rsidP="00FF2900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Сроки </w:t>
            </w:r>
            <w:r w:rsidR="00836AF2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реализации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  <w:r w:rsidR="00836AF2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                   </w:t>
            </w:r>
          </w:p>
        </w:tc>
        <w:tc>
          <w:tcPr>
            <w:tcW w:w="6540" w:type="dxa"/>
          </w:tcPr>
          <w:p w:rsidR="00836AF2" w:rsidRPr="00C86D29" w:rsidRDefault="00836AF2" w:rsidP="00FF2900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 w:rsidR="00BC239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-202</w:t>
            </w:r>
            <w:r w:rsidR="00FF290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7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годы</w:t>
            </w:r>
            <w:r w:rsidR="00984EC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C86D29" w:rsidTr="00FC2636">
        <w:trPr>
          <w:trHeight w:val="2975"/>
        </w:trPr>
        <w:tc>
          <w:tcPr>
            <w:tcW w:w="3099" w:type="dxa"/>
          </w:tcPr>
          <w:p w:rsidR="00836AF2" w:rsidRPr="00C86D29" w:rsidRDefault="00D508CD" w:rsidP="00D508CD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Объемы бюджетных ассигнований  </w:t>
            </w:r>
            <w:r w:rsidR="00836AF2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6540" w:type="dxa"/>
          </w:tcPr>
          <w:p w:rsidR="00836AF2" w:rsidRPr="00C86D29" w:rsidRDefault="00836AF2" w:rsidP="00C86D29">
            <w:pPr>
              <w:widowControl/>
              <w:suppressAutoHyphens/>
              <w:spacing w:after="16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C86D29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Общий объем финансирования мероприятий муниципальной программы из местного бюджета составляет </w:t>
            </w:r>
            <w:r w:rsidR="00FF2900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5</w:t>
            </w:r>
            <w:r w:rsidR="0070637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0</w:t>
            </w:r>
            <w:r w:rsidRPr="00C86D29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,0 тыс. руб. из них:</w:t>
            </w:r>
          </w:p>
          <w:p w:rsidR="00836AF2" w:rsidRPr="007D7219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 w:rsidR="00BC239F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706373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10,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 тыс. рублей;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br/>
              <w:t>202</w:t>
            </w:r>
            <w:r w:rsidR="00BC239F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4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706373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тыс. рублей;</w:t>
            </w:r>
          </w:p>
          <w:p w:rsidR="00FF2900" w:rsidRDefault="00836AF2" w:rsidP="00FF2900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 w:rsidR="00BC239F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706373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тыс. рублей</w:t>
            </w:r>
            <w:r w:rsidR="00FF290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;</w:t>
            </w:r>
          </w:p>
          <w:p w:rsidR="00FF2900" w:rsidRDefault="00FF2900" w:rsidP="00FF2900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6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10,0 тыс. рублей; </w:t>
            </w:r>
          </w:p>
          <w:p w:rsidR="00836AF2" w:rsidRPr="00C86D29" w:rsidRDefault="00FF2900" w:rsidP="00FF2900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7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10,0 тыс. рублей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r w:rsidR="00836AF2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br/>
            </w:r>
          </w:p>
        </w:tc>
      </w:tr>
      <w:tr w:rsidR="00DC2E87" w:rsidRPr="00C86D29" w:rsidTr="00FC2636">
        <w:trPr>
          <w:trHeight w:val="2975"/>
        </w:trPr>
        <w:tc>
          <w:tcPr>
            <w:tcW w:w="3099" w:type="dxa"/>
          </w:tcPr>
          <w:p w:rsidR="00DC2E87" w:rsidRPr="00DC2E87" w:rsidRDefault="00DC2E87" w:rsidP="002679AB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C2E87">
              <w:rPr>
                <w:rStyle w:val="212pt"/>
                <w:rFonts w:eastAsia="Arial Unicode MS"/>
                <w:sz w:val="26"/>
                <w:szCs w:val="26"/>
              </w:rPr>
              <w:t xml:space="preserve">Ожидаемые результаты </w:t>
            </w:r>
            <w:r w:rsidR="002679AB" w:rsidRPr="002679AB">
              <w:rPr>
                <w:rStyle w:val="212pt"/>
                <w:rFonts w:eastAsia="Arial Unicode MS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40" w:type="dxa"/>
          </w:tcPr>
          <w:p w:rsidR="00DC2E87" w:rsidRPr="00DC2E87" w:rsidRDefault="00DC2E87" w:rsidP="00DC2E87">
            <w:pPr>
              <w:pStyle w:val="20"/>
              <w:shd w:val="clear" w:color="auto" w:fill="auto"/>
              <w:spacing w:before="0" w:line="276" w:lineRule="auto"/>
              <w:jc w:val="both"/>
              <w:rPr>
                <w:sz w:val="26"/>
                <w:szCs w:val="26"/>
              </w:rPr>
            </w:pPr>
            <w:r w:rsidRPr="00DC2E87">
              <w:rPr>
                <w:rStyle w:val="212pt"/>
                <w:sz w:val="26"/>
                <w:szCs w:val="26"/>
              </w:rPr>
              <w:t>Реализация программы позволит:</w:t>
            </w:r>
          </w:p>
          <w:p w:rsidR="00DC2E87" w:rsidRPr="00DC2E87" w:rsidRDefault="00DC2E87" w:rsidP="00DC2E87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198"/>
              </w:tabs>
              <w:spacing w:before="0" w:line="276" w:lineRule="auto"/>
              <w:rPr>
                <w:sz w:val="26"/>
                <w:szCs w:val="26"/>
              </w:rPr>
            </w:pPr>
            <w:r w:rsidRPr="00DC2E87">
              <w:rPr>
                <w:rStyle w:val="212pt"/>
                <w:sz w:val="26"/>
                <w:szCs w:val="26"/>
              </w:rPr>
              <w:t xml:space="preserve">повысить уровень обеспечения правопорядка и общественной безопасности на территории </w:t>
            </w:r>
            <w:r w:rsidRPr="00C86D29">
              <w:rPr>
                <w:sz w:val="26"/>
                <w:szCs w:val="26"/>
              </w:rPr>
              <w:t>Ольгинско</w:t>
            </w:r>
            <w:r>
              <w:rPr>
                <w:sz w:val="26"/>
                <w:szCs w:val="26"/>
              </w:rPr>
              <w:t>го</w:t>
            </w:r>
            <w:r w:rsidRPr="00C86D29">
              <w:rPr>
                <w:sz w:val="26"/>
                <w:szCs w:val="26"/>
              </w:rPr>
              <w:t xml:space="preserve"> </w:t>
            </w:r>
            <w:r w:rsidRPr="00DC2E87">
              <w:rPr>
                <w:rStyle w:val="212pt"/>
                <w:sz w:val="26"/>
                <w:szCs w:val="26"/>
              </w:rPr>
              <w:t xml:space="preserve">муниципального </w:t>
            </w:r>
            <w:r w:rsidR="000F0F60">
              <w:rPr>
                <w:rStyle w:val="212pt"/>
                <w:sz w:val="26"/>
                <w:szCs w:val="26"/>
              </w:rPr>
              <w:t>округа</w:t>
            </w:r>
            <w:r w:rsidRPr="00DC2E87">
              <w:rPr>
                <w:rStyle w:val="212pt"/>
                <w:sz w:val="26"/>
                <w:szCs w:val="26"/>
              </w:rPr>
              <w:t>, в том числе в местах массового пребывания граждан;</w:t>
            </w:r>
          </w:p>
          <w:p w:rsidR="00DC2E87" w:rsidRDefault="00DC2E87" w:rsidP="00DC2E87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198"/>
              </w:tabs>
              <w:spacing w:before="0" w:line="276" w:lineRule="auto"/>
              <w:rPr>
                <w:rStyle w:val="212pt"/>
                <w:sz w:val="26"/>
                <w:szCs w:val="26"/>
              </w:rPr>
            </w:pPr>
            <w:r w:rsidRPr="00DC2E87">
              <w:rPr>
                <w:rStyle w:val="212pt"/>
                <w:sz w:val="26"/>
                <w:szCs w:val="26"/>
              </w:rPr>
              <w:t xml:space="preserve">снизить масштабы незаконного потребления наркотических средств и психотропных веществ на территории </w:t>
            </w:r>
            <w:r w:rsidRPr="00C86D29">
              <w:rPr>
                <w:sz w:val="26"/>
                <w:szCs w:val="26"/>
              </w:rPr>
              <w:t>Ольгинско</w:t>
            </w:r>
            <w:r>
              <w:rPr>
                <w:sz w:val="26"/>
                <w:szCs w:val="26"/>
              </w:rPr>
              <w:t>го</w:t>
            </w:r>
            <w:r w:rsidRPr="00C86D29">
              <w:rPr>
                <w:sz w:val="26"/>
                <w:szCs w:val="26"/>
              </w:rPr>
              <w:t xml:space="preserve"> </w:t>
            </w:r>
            <w:r w:rsidRPr="00DC2E87">
              <w:rPr>
                <w:rStyle w:val="212pt"/>
                <w:sz w:val="26"/>
                <w:szCs w:val="26"/>
              </w:rPr>
              <w:t xml:space="preserve">муниципального </w:t>
            </w:r>
            <w:r w:rsidR="000F0F60">
              <w:rPr>
                <w:rStyle w:val="212pt"/>
                <w:sz w:val="26"/>
                <w:szCs w:val="26"/>
              </w:rPr>
              <w:t>округа</w:t>
            </w:r>
            <w:r w:rsidRPr="00DC2E87">
              <w:rPr>
                <w:rStyle w:val="212pt"/>
                <w:sz w:val="26"/>
                <w:szCs w:val="26"/>
              </w:rPr>
              <w:t>;</w:t>
            </w:r>
            <w:r>
              <w:rPr>
                <w:rStyle w:val="212pt"/>
                <w:sz w:val="26"/>
                <w:szCs w:val="26"/>
              </w:rPr>
              <w:t xml:space="preserve"> </w:t>
            </w:r>
          </w:p>
          <w:p w:rsidR="00DC2E87" w:rsidRPr="00DC2E87" w:rsidRDefault="00DC2E87" w:rsidP="00DC2E87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198"/>
              </w:tabs>
              <w:spacing w:before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к</w:t>
            </w:r>
            <w:r w:rsidRPr="00C86D29">
              <w:rPr>
                <w:sz w:val="26"/>
                <w:szCs w:val="26"/>
              </w:rPr>
              <w:t>оличеств</w:t>
            </w:r>
            <w:r>
              <w:rPr>
                <w:sz w:val="26"/>
                <w:szCs w:val="26"/>
              </w:rPr>
              <w:t>а</w:t>
            </w:r>
            <w:r w:rsidRPr="00C86D29">
              <w:rPr>
                <w:sz w:val="26"/>
                <w:szCs w:val="26"/>
              </w:rPr>
              <w:t xml:space="preserve"> детей, подростков и молодежи, вовле</w:t>
            </w:r>
            <w:r w:rsidRPr="00C86D29">
              <w:rPr>
                <w:sz w:val="26"/>
                <w:szCs w:val="26"/>
              </w:rPr>
              <w:softHyphen/>
              <w:t>ченных в профилактические мероприятия, направ</w:t>
            </w:r>
            <w:r w:rsidRPr="00C86D29">
              <w:rPr>
                <w:sz w:val="26"/>
                <w:szCs w:val="26"/>
              </w:rPr>
              <w:softHyphen/>
              <w:t>ленные на формирование здорового образа жизни</w:t>
            </w:r>
            <w:r>
              <w:rPr>
                <w:sz w:val="26"/>
                <w:szCs w:val="26"/>
              </w:rPr>
              <w:t>;</w:t>
            </w:r>
          </w:p>
          <w:p w:rsidR="00DC2E87" w:rsidRPr="00DC2E87" w:rsidRDefault="00DC2E87" w:rsidP="00DC2E87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191"/>
              </w:tabs>
              <w:spacing w:line="276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DC2E87">
              <w:rPr>
                <w:rStyle w:val="3Exact"/>
                <w:rFonts w:ascii="Times New Roman" w:hAnsi="Times New Roman" w:cs="Times New Roman"/>
                <w:sz w:val="26"/>
                <w:szCs w:val="26"/>
              </w:rPr>
              <w:t>уменьшение общего</w:t>
            </w:r>
            <w:r>
              <w:rPr>
                <w:rStyle w:val="3Exact"/>
                <w:rFonts w:ascii="Times New Roman" w:hAnsi="Times New Roman" w:cs="Times New Roman"/>
                <w:sz w:val="26"/>
                <w:szCs w:val="26"/>
              </w:rPr>
              <w:t xml:space="preserve"> числа совершаемых преступлений.</w:t>
            </w:r>
          </w:p>
          <w:p w:rsidR="00DC2E87" w:rsidRPr="00DC2E87" w:rsidRDefault="00DC2E87" w:rsidP="00DC2E87">
            <w:pPr>
              <w:widowControl/>
              <w:suppressAutoHyphens/>
              <w:spacing w:after="16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</w:p>
        </w:tc>
      </w:tr>
      <w:tr w:rsidR="00BD1B32" w:rsidRPr="00C86D29" w:rsidTr="00FC2636">
        <w:trPr>
          <w:trHeight w:val="2975"/>
        </w:trPr>
        <w:tc>
          <w:tcPr>
            <w:tcW w:w="3099" w:type="dxa"/>
          </w:tcPr>
          <w:p w:rsidR="00BD1B32" w:rsidRPr="00DC2E87" w:rsidRDefault="00BD1B32" w:rsidP="00DC2E87">
            <w:pPr>
              <w:widowControl/>
              <w:suppressAutoHyphens/>
              <w:spacing w:beforeAutospacing="1" w:afterAutospacing="1" w:line="276" w:lineRule="auto"/>
              <w:rPr>
                <w:rStyle w:val="212pt"/>
                <w:rFonts w:eastAsia="Arial Unicode MS"/>
                <w:sz w:val="26"/>
                <w:szCs w:val="26"/>
              </w:rPr>
            </w:pPr>
            <w:r>
              <w:rPr>
                <w:rStyle w:val="212pt"/>
                <w:rFonts w:eastAsia="Arial Unicode MS"/>
                <w:sz w:val="26"/>
                <w:szCs w:val="26"/>
              </w:rPr>
              <w:t xml:space="preserve">Оценка эффективности 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6540" w:type="dxa"/>
          </w:tcPr>
          <w:p w:rsidR="00BD1B32" w:rsidRDefault="00BD1B32" w:rsidP="00FF2900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06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Формирование </w:t>
            </w:r>
            <w:r w:rsidR="00FF2900" w:rsidRPr="00FF2900">
              <w:rPr>
                <w:sz w:val="26"/>
                <w:szCs w:val="26"/>
              </w:rPr>
              <w:t xml:space="preserve">среди населения, в том числе </w:t>
            </w:r>
            <w:r w:rsidRPr="00C86D29">
              <w:rPr>
                <w:sz w:val="26"/>
                <w:szCs w:val="26"/>
              </w:rPr>
              <w:t>у детей, подростков и молодежи негативного отношения к употреблению и незаконному обороту наркоти</w:t>
            </w:r>
            <w:r w:rsidRPr="00C86D29">
              <w:rPr>
                <w:sz w:val="26"/>
                <w:szCs w:val="26"/>
              </w:rPr>
              <w:softHyphen/>
              <w:t>ческих и психотропных веществ;</w:t>
            </w:r>
          </w:p>
          <w:p w:rsidR="003F1402" w:rsidRPr="00C86D29" w:rsidRDefault="003F1402" w:rsidP="003F1402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Укрепление межведомственного взаимодействия при прове</w:t>
            </w:r>
            <w:r w:rsidRPr="00C86D29">
              <w:rPr>
                <w:sz w:val="26"/>
                <w:szCs w:val="26"/>
              </w:rPr>
              <w:softHyphen/>
              <w:t>дении антинаркотических мероприятий;</w:t>
            </w:r>
          </w:p>
          <w:p w:rsidR="003F1402" w:rsidRPr="00C86D29" w:rsidRDefault="003F1402" w:rsidP="003F1402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06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управления и контроля за ходом исполнения программы</w:t>
            </w:r>
            <w:r w:rsidR="00984EC9">
              <w:rPr>
                <w:sz w:val="26"/>
                <w:szCs w:val="26"/>
              </w:rPr>
              <w:t>.</w:t>
            </w:r>
          </w:p>
          <w:p w:rsidR="00BD1B32" w:rsidRPr="00DC2E87" w:rsidRDefault="00BD1B32" w:rsidP="00DC2E87">
            <w:pPr>
              <w:pStyle w:val="20"/>
              <w:shd w:val="clear" w:color="auto" w:fill="auto"/>
              <w:spacing w:before="0" w:line="276" w:lineRule="auto"/>
              <w:jc w:val="both"/>
              <w:rPr>
                <w:rStyle w:val="212pt"/>
                <w:sz w:val="26"/>
                <w:szCs w:val="26"/>
              </w:rPr>
            </w:pPr>
          </w:p>
        </w:tc>
      </w:tr>
    </w:tbl>
    <w:p w:rsidR="00836AF2" w:rsidRDefault="00836AF2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C2636" w:rsidRDefault="002679AB" w:rsidP="002F4D6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D741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4D60" w:rsidRPr="002F4D60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</w:p>
    <w:p w:rsidR="002679AB" w:rsidRDefault="002679AB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 xml:space="preserve">Программа противодействия употреблению наркотиков и их незаконному обороту в </w:t>
      </w:r>
      <w:r w:rsidR="00653972" w:rsidRPr="00C86D29">
        <w:rPr>
          <w:sz w:val="26"/>
          <w:szCs w:val="26"/>
        </w:rPr>
        <w:t xml:space="preserve">Ольгинском </w:t>
      </w:r>
      <w:r w:rsidRPr="00C86D29">
        <w:rPr>
          <w:sz w:val="26"/>
          <w:szCs w:val="26"/>
        </w:rPr>
        <w:t xml:space="preserve">муниципальном </w:t>
      </w:r>
      <w:r w:rsidR="00BC239F">
        <w:rPr>
          <w:sz w:val="26"/>
          <w:szCs w:val="26"/>
        </w:rPr>
        <w:t>округе</w:t>
      </w:r>
      <w:r w:rsidRPr="00C86D29">
        <w:rPr>
          <w:sz w:val="26"/>
          <w:szCs w:val="26"/>
        </w:rPr>
        <w:t xml:space="preserve"> (далее - Программа) разрабо</w:t>
      </w:r>
      <w:r w:rsidRPr="00C86D29">
        <w:rPr>
          <w:sz w:val="26"/>
          <w:szCs w:val="26"/>
        </w:rPr>
        <w:softHyphen/>
        <w:t>тана в соответс</w:t>
      </w:r>
      <w:r w:rsidR="00AE01EC">
        <w:rPr>
          <w:sz w:val="26"/>
          <w:szCs w:val="26"/>
        </w:rPr>
        <w:t>твии с Федеральным законом от 08.01.</w:t>
      </w:r>
      <w:r w:rsidRPr="00C86D29">
        <w:rPr>
          <w:sz w:val="26"/>
          <w:szCs w:val="26"/>
        </w:rPr>
        <w:t xml:space="preserve">1998 года № </w:t>
      </w:r>
      <w:r w:rsidR="00653972" w:rsidRPr="00C86D29">
        <w:rPr>
          <w:sz w:val="26"/>
          <w:szCs w:val="26"/>
        </w:rPr>
        <w:t>3</w:t>
      </w:r>
      <w:r w:rsidRPr="00C86D29">
        <w:rPr>
          <w:sz w:val="26"/>
          <w:szCs w:val="26"/>
        </w:rPr>
        <w:t>-ФЗ «О наркотиче</w:t>
      </w:r>
      <w:r w:rsidRPr="00C86D29">
        <w:rPr>
          <w:sz w:val="26"/>
          <w:szCs w:val="26"/>
        </w:rPr>
        <w:softHyphen/>
        <w:t>ских средствах и психотропных веществах», Указом Президента Российской Федерации от 18</w:t>
      </w:r>
      <w:r w:rsidR="00AE01EC">
        <w:rPr>
          <w:sz w:val="26"/>
          <w:szCs w:val="26"/>
        </w:rPr>
        <w:t>.10.</w:t>
      </w:r>
      <w:r w:rsidRPr="00C86D29">
        <w:rPr>
          <w:sz w:val="26"/>
          <w:szCs w:val="26"/>
        </w:rPr>
        <w:t>2007 г. № 1374 «О дополнительных мерах по противодействию незаконному обороту наркотических средств, психотропных веществ и их прекурсоров», Указом Пре</w:t>
      </w:r>
      <w:r w:rsidRPr="00C86D29">
        <w:rPr>
          <w:sz w:val="26"/>
          <w:szCs w:val="26"/>
        </w:rPr>
        <w:softHyphen/>
        <w:t>зидента Российской Федерации от 23.11.2020 № 733 «Об утверждении Стратегии государ</w:t>
      </w:r>
      <w:r w:rsidRPr="00C86D29">
        <w:rPr>
          <w:sz w:val="26"/>
          <w:szCs w:val="26"/>
        </w:rPr>
        <w:softHyphen/>
        <w:t xml:space="preserve">ственной антинаркотической политики Российской Федерации на период до 2030 года». Необходимость подготовки и реализации Программы вызвана тем, что в </w:t>
      </w:r>
      <w:r w:rsidR="000F0F60">
        <w:rPr>
          <w:sz w:val="26"/>
          <w:szCs w:val="26"/>
        </w:rPr>
        <w:t>округе</w:t>
      </w:r>
      <w:r w:rsidRPr="00C86D29">
        <w:rPr>
          <w:sz w:val="26"/>
          <w:szCs w:val="26"/>
        </w:rPr>
        <w:t>, как и в целом по России, сохраняются негативные тенденции в сфере незаконного оборота и по</w:t>
      </w:r>
      <w:r w:rsidRPr="00C86D29">
        <w:rPr>
          <w:sz w:val="26"/>
          <w:szCs w:val="26"/>
        </w:rPr>
        <w:softHyphen/>
        <w:t>требления в немедицинских целях наркотических средств, психотропных и сильнодей</w:t>
      </w:r>
      <w:r w:rsidRPr="00C86D29">
        <w:rPr>
          <w:sz w:val="26"/>
          <w:szCs w:val="26"/>
        </w:rPr>
        <w:softHyphen/>
        <w:t>ствующих веществ, что представляет угрозу здоровью населения, экономике, правопоряд</w:t>
      </w:r>
      <w:r w:rsidRPr="00C86D29">
        <w:rPr>
          <w:sz w:val="26"/>
          <w:szCs w:val="26"/>
        </w:rPr>
        <w:softHyphen/>
        <w:t xml:space="preserve">ку и безопасности </w:t>
      </w:r>
      <w:r w:rsidR="000F0F60">
        <w:rPr>
          <w:sz w:val="26"/>
          <w:szCs w:val="26"/>
        </w:rPr>
        <w:t>округа</w:t>
      </w:r>
      <w:r w:rsidRPr="00C86D29">
        <w:rPr>
          <w:sz w:val="26"/>
          <w:szCs w:val="26"/>
        </w:rPr>
        <w:t>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Наркомания, как социально и криминально опасное явление, присутствовала в жизни общества на всех стадиях его развития. Однако наиболее высокого уровня ее рас</w:t>
      </w:r>
      <w:r w:rsidRPr="00C86D29">
        <w:rPr>
          <w:sz w:val="26"/>
          <w:szCs w:val="26"/>
        </w:rPr>
        <w:softHyphen/>
        <w:t>пространения достигло в конце XX века, сформировавшись в глобальную наркоугрозу, которая уже привела к необратимой деградации и гибели огромного числа людей высту</w:t>
      </w:r>
      <w:r w:rsidRPr="00C86D29">
        <w:rPr>
          <w:sz w:val="26"/>
          <w:szCs w:val="26"/>
        </w:rPr>
        <w:softHyphen/>
        <w:t>пая катализатором общего роста преступности, теневой экономики и коррупции. Уводя трудовые, природные и финансовые ресурсы от созидательных процессов, наркомания калечит здоровье людей, подрывает морально-этическую стабильность в обществе, и тем самым выступает одной из основных угроз безопасности страны и сохранению ее челове</w:t>
      </w:r>
      <w:r w:rsidRPr="00C86D29">
        <w:rPr>
          <w:sz w:val="26"/>
          <w:szCs w:val="26"/>
        </w:rPr>
        <w:softHyphen/>
        <w:t>ческого потенциала.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Распространение незаконного оборота и потребления наркотиков обусловлено ря</w:t>
      </w:r>
      <w:r w:rsidRPr="00C86D29">
        <w:rPr>
          <w:sz w:val="26"/>
          <w:szCs w:val="26"/>
        </w:rPr>
        <w:softHyphen/>
        <w:t>дом взаимосвязанных факторов.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Одним из них является высокая доходность операций, связанных с незаконным оборотом наркотиков, что способствует постоянному сохранению рынка незаконного предложения наркотиков и втягиванию в него наиболее уязвимой части трудоспособного населения.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На наркоситуацию оказывает влияние также наличие собственной растительной сырьевой базы для производства наркотиков. Из растений, содержащих наркотические вещества, наиболее распространена дикорастущая конопля. Доступность растительного сырья и простота изготовления из него наркотиков привлекают внимание, как производи</w:t>
      </w:r>
      <w:r w:rsidRPr="00C86D29">
        <w:rPr>
          <w:sz w:val="26"/>
          <w:szCs w:val="26"/>
        </w:rPr>
        <w:softHyphen/>
        <w:t>телей, так и потребителей.</w:t>
      </w:r>
    </w:p>
    <w:p w:rsidR="00FC2636" w:rsidRDefault="00F62D1C" w:rsidP="00FC2636">
      <w:pPr>
        <w:pStyle w:val="20"/>
        <w:shd w:val="clear" w:color="auto" w:fill="auto"/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 xml:space="preserve">В силу своих природных и климатических условий </w:t>
      </w:r>
      <w:r w:rsidR="004D1125" w:rsidRPr="00C86D29">
        <w:rPr>
          <w:sz w:val="26"/>
          <w:szCs w:val="26"/>
        </w:rPr>
        <w:t xml:space="preserve">Ольгинский </w:t>
      </w:r>
      <w:r w:rsidR="00AB7100">
        <w:rPr>
          <w:sz w:val="26"/>
          <w:szCs w:val="26"/>
        </w:rPr>
        <w:t>округ</w:t>
      </w:r>
      <w:r w:rsidRPr="00C86D29">
        <w:rPr>
          <w:sz w:val="26"/>
          <w:szCs w:val="26"/>
        </w:rPr>
        <w:t xml:space="preserve"> является благоприятными местом для произрастания конопли, что объективно способствует </w:t>
      </w:r>
    </w:p>
    <w:p w:rsidR="00315D89" w:rsidRPr="00C86D29" w:rsidRDefault="00F62D1C" w:rsidP="00FC2636">
      <w:pPr>
        <w:pStyle w:val="20"/>
        <w:shd w:val="clear" w:color="auto" w:fill="auto"/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произ</w:t>
      </w:r>
      <w:r w:rsidRPr="00C86D29">
        <w:rPr>
          <w:sz w:val="26"/>
          <w:szCs w:val="26"/>
        </w:rPr>
        <w:softHyphen/>
        <w:t>водству наркотических средств каннабисной группы. В условиях сложной социально</w:t>
      </w:r>
      <w:r w:rsidR="00BC239F">
        <w:rPr>
          <w:sz w:val="26"/>
          <w:szCs w:val="26"/>
        </w:rPr>
        <w:t>-</w:t>
      </w:r>
      <w:r w:rsidRPr="00C86D29">
        <w:rPr>
          <w:sz w:val="26"/>
          <w:szCs w:val="26"/>
        </w:rPr>
        <w:softHyphen/>
        <w:t>экономической ситуации, обостряются криминогенные факторы, обуславливающие по</w:t>
      </w:r>
      <w:r w:rsidRPr="00C86D29">
        <w:rPr>
          <w:sz w:val="26"/>
          <w:szCs w:val="26"/>
        </w:rPr>
        <w:softHyphen/>
        <w:t>вышенный рост спроса на наркотические средства, в том числе растительного происхож</w:t>
      </w:r>
      <w:r w:rsidRPr="00C86D29">
        <w:rPr>
          <w:sz w:val="26"/>
          <w:szCs w:val="26"/>
        </w:rPr>
        <w:softHyphen/>
        <w:t xml:space="preserve">дения. Некоторые сельские жители видят довольно легкий и сравнительно быстрый </w:t>
      </w:r>
      <w:r w:rsidR="00BC239F" w:rsidRPr="00C86D29">
        <w:rPr>
          <w:sz w:val="26"/>
          <w:szCs w:val="26"/>
        </w:rPr>
        <w:t>способ</w:t>
      </w:r>
      <w:r w:rsidR="00315D89" w:rsidRPr="00C86D29">
        <w:rPr>
          <w:sz w:val="26"/>
          <w:szCs w:val="26"/>
        </w:rPr>
        <w:t xml:space="preserve"> заработка в виде </w:t>
      </w:r>
      <w:r w:rsidR="00BC239F" w:rsidRPr="00C86D29">
        <w:rPr>
          <w:sz w:val="26"/>
          <w:szCs w:val="26"/>
        </w:rPr>
        <w:t>выращивания наркосодержащих</w:t>
      </w:r>
      <w:r w:rsidR="00315D89" w:rsidRPr="00C86D29">
        <w:rPr>
          <w:sz w:val="26"/>
          <w:szCs w:val="26"/>
        </w:rPr>
        <w:t xml:space="preserve"> </w:t>
      </w:r>
      <w:r w:rsidR="00315D89" w:rsidRPr="00C86D29">
        <w:rPr>
          <w:sz w:val="26"/>
          <w:szCs w:val="26"/>
        </w:rPr>
        <w:lastRenderedPageBreak/>
        <w:t xml:space="preserve">растений и </w:t>
      </w:r>
      <w:r w:rsidR="00BC239F" w:rsidRPr="00C86D29">
        <w:rPr>
          <w:sz w:val="26"/>
          <w:szCs w:val="26"/>
        </w:rPr>
        <w:t>изготовления из</w:t>
      </w:r>
      <w:r w:rsidR="00315D89" w:rsidRPr="00C86D29">
        <w:rPr>
          <w:sz w:val="26"/>
          <w:szCs w:val="26"/>
        </w:rPr>
        <w:t xml:space="preserve"> них наркотических средств, трудоемкость последнего сравнительно невысока, но на «черном рынке» цена за данную продукцию довольно высокая, не сопоставимая с любой сель</w:t>
      </w:r>
      <w:r w:rsidR="00315D89" w:rsidRPr="00C86D29">
        <w:rPr>
          <w:sz w:val="26"/>
          <w:szCs w:val="26"/>
        </w:rPr>
        <w:softHyphen/>
        <w:t>хозпродукцией. Значительная часть заготовленного наркосырья кустарным образом пере</w:t>
      </w:r>
      <w:r w:rsidR="00315D89" w:rsidRPr="00C86D29">
        <w:rPr>
          <w:sz w:val="26"/>
          <w:szCs w:val="26"/>
        </w:rPr>
        <w:softHyphen/>
        <w:t xml:space="preserve">рабатывается и реализуется как в </w:t>
      </w:r>
      <w:r w:rsidR="004D1125" w:rsidRPr="00C86D29">
        <w:rPr>
          <w:sz w:val="26"/>
          <w:szCs w:val="26"/>
        </w:rPr>
        <w:t xml:space="preserve">Ольгинском </w:t>
      </w:r>
      <w:r w:rsidR="00315D89" w:rsidRPr="00C86D29">
        <w:rPr>
          <w:sz w:val="26"/>
          <w:szCs w:val="26"/>
        </w:rPr>
        <w:t xml:space="preserve">муниципальном </w:t>
      </w:r>
      <w:r w:rsidR="00BC239F">
        <w:rPr>
          <w:sz w:val="26"/>
          <w:szCs w:val="26"/>
        </w:rPr>
        <w:t>округе</w:t>
      </w:r>
      <w:r w:rsidR="00315D89" w:rsidRPr="00C86D29">
        <w:rPr>
          <w:sz w:val="26"/>
          <w:szCs w:val="26"/>
        </w:rPr>
        <w:t>, так и за его пре</w:t>
      </w:r>
      <w:r w:rsidR="00315D89" w:rsidRPr="00C86D29">
        <w:rPr>
          <w:sz w:val="26"/>
          <w:szCs w:val="26"/>
        </w:rPr>
        <w:softHyphen/>
        <w:t>делами.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Другие факторы, способствующие распространению незаконного потребления наркотиков, формируются в социальной сфере. Поляризация доходов различных социаль</w:t>
      </w:r>
      <w:r w:rsidRPr="00C86D29">
        <w:rPr>
          <w:sz w:val="26"/>
          <w:szCs w:val="26"/>
        </w:rPr>
        <w:softHyphen/>
        <w:t>ных групп вызывает у определенной части подростков и молодежи чувство протеста, агрессивные устремления, является одной из причин криминализации общества, роста не</w:t>
      </w:r>
      <w:r w:rsidRPr="00C86D29">
        <w:rPr>
          <w:sz w:val="26"/>
          <w:szCs w:val="26"/>
        </w:rPr>
        <w:softHyphen/>
        <w:t>законного оборота наркотиков.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Отсутствие целостной, научно обоснованной системы противодействия употребле</w:t>
      </w:r>
      <w:r w:rsidRPr="00C86D29">
        <w:rPr>
          <w:sz w:val="26"/>
          <w:szCs w:val="26"/>
        </w:rPr>
        <w:softHyphen/>
        <w:t>нию наркотиков и их незаконному обороту, в первую очередь, среди подростков и моло</w:t>
      </w:r>
      <w:r w:rsidRPr="00C86D29">
        <w:rPr>
          <w:sz w:val="26"/>
          <w:szCs w:val="26"/>
        </w:rPr>
        <w:softHyphen/>
        <w:t>дежи, не позволяет в полном объеме противостоять этим негативным явлениям.</w:t>
      </w:r>
    </w:p>
    <w:p w:rsidR="00315D8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Проблема, связанная с потреблением наркотических средств и психотропных ве</w:t>
      </w:r>
      <w:r w:rsidRPr="00C86D29">
        <w:rPr>
          <w:sz w:val="26"/>
          <w:szCs w:val="26"/>
        </w:rPr>
        <w:softHyphen/>
        <w:t>ществ, среди подростков и молодежи, выходит на первый план. Все чаще на путь нарко</w:t>
      </w:r>
      <w:r w:rsidRPr="00C86D29">
        <w:rPr>
          <w:sz w:val="26"/>
          <w:szCs w:val="26"/>
        </w:rPr>
        <w:softHyphen/>
        <w:t>мании вступают подростки. Наркотики становятся определенной ценностью, непремен</w:t>
      </w:r>
      <w:r w:rsidRPr="00C86D29">
        <w:rPr>
          <w:sz w:val="26"/>
          <w:szCs w:val="26"/>
        </w:rPr>
        <w:softHyphen/>
        <w:t>ным атрибутом досуга определенной части молодежи.</w:t>
      </w:r>
    </w:p>
    <w:p w:rsidR="003041DD" w:rsidRDefault="003041DD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</w:p>
    <w:p w:rsidR="003041DD" w:rsidRPr="00510748" w:rsidRDefault="003041DD" w:rsidP="003041D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</w:t>
      </w:r>
      <w:r w:rsidRPr="00510748">
        <w:rPr>
          <w:rFonts w:ascii="Times New Roman" w:hAnsi="Times New Roman" w:cs="Times New Roman"/>
          <w:b/>
          <w:sz w:val="28"/>
          <w:szCs w:val="28"/>
        </w:rPr>
        <w:t>боснование необходимости</w:t>
      </w:r>
    </w:p>
    <w:p w:rsidR="003041DD" w:rsidRPr="00C86D29" w:rsidRDefault="003041DD" w:rsidP="003041DD">
      <w:pPr>
        <w:pStyle w:val="20"/>
        <w:shd w:val="clear" w:color="auto" w:fill="auto"/>
        <w:spacing w:before="0" w:line="276" w:lineRule="auto"/>
        <w:ind w:right="333" w:firstLine="540"/>
        <w:jc w:val="center"/>
        <w:rPr>
          <w:sz w:val="26"/>
          <w:szCs w:val="26"/>
        </w:rPr>
      </w:pPr>
      <w:r w:rsidRPr="00510748">
        <w:rPr>
          <w:b/>
        </w:rPr>
        <w:t>разработки программы</w:t>
      </w:r>
    </w:p>
    <w:p w:rsidR="003041DD" w:rsidRDefault="003041DD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Вся детско-подростковая среда с учетом возрастной специфики является объектом ранней антинаркотической профилактики. С одной стороны, несовершеннолетние высту</w:t>
      </w:r>
      <w:r w:rsidRPr="00C86D29">
        <w:rPr>
          <w:sz w:val="26"/>
          <w:szCs w:val="26"/>
        </w:rPr>
        <w:softHyphen/>
        <w:t>пают как большая социальная группа, на которую будут направлены основные усилия ранней профилактики, с другой стороны, они должны сами, начиная с определенного воз</w:t>
      </w:r>
      <w:r w:rsidRPr="00C86D29">
        <w:rPr>
          <w:sz w:val="26"/>
          <w:szCs w:val="26"/>
        </w:rPr>
        <w:softHyphen/>
        <w:t>растного периода, выступать субъектами профилактической работы, реализуя, например, такие профилактические программы, как «Ровесник - ровеснику».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Распространение и потребление наркотических веществ имеют скрытую и явную формы. Количество состоящих под диспансерным наблюдением составляет четверть от общего числа лиц, потребляющих наркотики. Истинное число приобщающихся к потреб</w:t>
      </w:r>
      <w:r w:rsidRPr="00C86D29">
        <w:rPr>
          <w:sz w:val="26"/>
          <w:szCs w:val="26"/>
        </w:rPr>
        <w:softHyphen/>
        <w:t xml:space="preserve">лению наркотических средств в </w:t>
      </w:r>
      <w:r w:rsidR="004D1125" w:rsidRPr="00C86D29">
        <w:rPr>
          <w:sz w:val="26"/>
          <w:szCs w:val="26"/>
        </w:rPr>
        <w:t xml:space="preserve">Ольгинском </w:t>
      </w:r>
      <w:r w:rsidRPr="00C86D29">
        <w:rPr>
          <w:sz w:val="26"/>
          <w:szCs w:val="26"/>
        </w:rPr>
        <w:t xml:space="preserve">муниципальном </w:t>
      </w:r>
      <w:r w:rsidR="00BC239F">
        <w:rPr>
          <w:sz w:val="26"/>
          <w:szCs w:val="26"/>
        </w:rPr>
        <w:t>округ</w:t>
      </w:r>
      <w:r w:rsidRPr="00C86D29">
        <w:rPr>
          <w:sz w:val="26"/>
          <w:szCs w:val="26"/>
        </w:rPr>
        <w:t>е неизвестно, по</w:t>
      </w:r>
      <w:r w:rsidRPr="00C86D29">
        <w:rPr>
          <w:sz w:val="26"/>
          <w:szCs w:val="26"/>
        </w:rPr>
        <w:softHyphen/>
        <w:t>скольку в это число входят как те, кто лечится неофициально или самостоятельно, так и те, кто вообще не выявлен.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Особое беспокойство вызывает нарастание социальных проблем, сопутствующих наркомании: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наличие случаев ВИЧ-инфекции среди лиц, употребляющих наркотики;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прогрессирующее увеличение числа наркоманов в молодежной среде;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появление «семейной наркомании»;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рост преступлений, связанных с наркотиками.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 xml:space="preserve">Программа носит межведомственный характер и предусматривает осуществление комплекса мероприятий, направленных на активизацию работы по </w:t>
      </w:r>
      <w:r w:rsidRPr="00C86D29">
        <w:rPr>
          <w:sz w:val="26"/>
          <w:szCs w:val="26"/>
        </w:rPr>
        <w:lastRenderedPageBreak/>
        <w:t>профилактике нарко</w:t>
      </w:r>
      <w:r w:rsidRPr="00C86D29">
        <w:rPr>
          <w:sz w:val="26"/>
          <w:szCs w:val="26"/>
        </w:rPr>
        <w:softHyphen/>
        <w:t>мании, развитие межведомственного взаимодействия в данной сфере.</w:t>
      </w:r>
    </w:p>
    <w:p w:rsidR="00F62D1C" w:rsidRPr="00C86D29" w:rsidRDefault="00315D89" w:rsidP="00FC2636">
      <w:pPr>
        <w:pStyle w:val="20"/>
        <w:shd w:val="clear" w:color="auto" w:fill="auto"/>
        <w:spacing w:before="0" w:after="198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Основной целью Программы является замедление роста, а в дальнейшем - сниже</w:t>
      </w:r>
      <w:r w:rsidRPr="00C86D29">
        <w:rPr>
          <w:sz w:val="26"/>
          <w:szCs w:val="26"/>
        </w:rPr>
        <w:softHyphen/>
        <w:t>ние уровня наркозависимости населения.</w:t>
      </w:r>
    </w:p>
    <w:p w:rsidR="008F7043" w:rsidRDefault="008F7043" w:rsidP="008F70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A124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F2900">
        <w:rPr>
          <w:rFonts w:ascii="Times New Roman" w:hAnsi="Times New Roman" w:cs="Times New Roman"/>
          <w:b/>
          <w:sz w:val="28"/>
          <w:szCs w:val="28"/>
        </w:rPr>
        <w:t>Основные ц</w:t>
      </w:r>
      <w:r w:rsidRPr="007A1247">
        <w:rPr>
          <w:rFonts w:ascii="Times New Roman" w:hAnsi="Times New Roman" w:cs="Times New Roman"/>
          <w:b/>
          <w:sz w:val="28"/>
          <w:szCs w:val="28"/>
        </w:rPr>
        <w:t>ели и задачи программы</w:t>
      </w:r>
    </w:p>
    <w:p w:rsidR="008F7043" w:rsidRDefault="008F7043" w:rsidP="00FC2636">
      <w:pPr>
        <w:pStyle w:val="20"/>
        <w:shd w:val="clear" w:color="auto" w:fill="auto"/>
        <w:tabs>
          <w:tab w:val="left" w:pos="106"/>
        </w:tabs>
        <w:spacing w:before="0" w:line="276" w:lineRule="auto"/>
        <w:ind w:right="333"/>
        <w:jc w:val="both"/>
        <w:rPr>
          <w:sz w:val="26"/>
          <w:szCs w:val="26"/>
        </w:rPr>
      </w:pPr>
    </w:p>
    <w:p w:rsidR="00315D89" w:rsidRPr="00C86D29" w:rsidRDefault="00315D89" w:rsidP="00FC2636">
      <w:pPr>
        <w:pStyle w:val="20"/>
        <w:shd w:val="clear" w:color="auto" w:fill="auto"/>
        <w:tabs>
          <w:tab w:val="left" w:pos="106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Pr="00C86D29">
        <w:rPr>
          <w:sz w:val="26"/>
          <w:szCs w:val="26"/>
        </w:rPr>
        <w:tab/>
        <w:t>Формирование у детей, подростков и молодежи негативного отношения к употреблению и незаконному обороту наркоти</w:t>
      </w:r>
      <w:r w:rsidRPr="00C86D29">
        <w:rPr>
          <w:sz w:val="26"/>
          <w:szCs w:val="26"/>
        </w:rPr>
        <w:softHyphen/>
        <w:t>ческих и психотропных веществ;</w:t>
      </w:r>
    </w:p>
    <w:p w:rsidR="008E1FC1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76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Замедление роста, а в дальнейшем - снижение уровня наркозависимости населения</w:t>
      </w:r>
      <w:r w:rsidR="00B0028C">
        <w:rPr>
          <w:sz w:val="26"/>
          <w:szCs w:val="26"/>
        </w:rPr>
        <w:t>.</w:t>
      </w:r>
    </w:p>
    <w:p w:rsidR="00315D89" w:rsidRPr="00C86D29" w:rsidRDefault="00315D89" w:rsidP="00FC2636">
      <w:pPr>
        <w:pStyle w:val="20"/>
        <w:shd w:val="clear" w:color="auto" w:fill="auto"/>
        <w:tabs>
          <w:tab w:val="left" w:pos="692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  <w:t xml:space="preserve">Организация и проведение комплекса мероприятий по профилактике </w:t>
      </w:r>
      <w:r w:rsidR="00BC239F" w:rsidRPr="00C86D29">
        <w:rPr>
          <w:sz w:val="26"/>
          <w:szCs w:val="26"/>
        </w:rPr>
        <w:t>социально негативных</w:t>
      </w:r>
      <w:r w:rsidRPr="00C86D29">
        <w:rPr>
          <w:sz w:val="26"/>
          <w:szCs w:val="26"/>
        </w:rPr>
        <w:t xml:space="preserve"> явлений среди населения </w:t>
      </w:r>
      <w:r w:rsidR="00AB7100">
        <w:rPr>
          <w:sz w:val="26"/>
          <w:szCs w:val="26"/>
        </w:rPr>
        <w:t>округа</w:t>
      </w:r>
      <w:r w:rsidRPr="00C86D29">
        <w:rPr>
          <w:sz w:val="26"/>
          <w:szCs w:val="26"/>
        </w:rPr>
        <w:t>, в том числе среди несовершеннолетних, мо</w:t>
      </w:r>
      <w:r w:rsidRPr="00C86D29">
        <w:rPr>
          <w:sz w:val="26"/>
          <w:szCs w:val="26"/>
        </w:rPr>
        <w:softHyphen/>
        <w:t>лодёжи;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703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>Укрепление межведомственного взаимодействия при проведении антинаркотиче</w:t>
      </w:r>
      <w:r w:rsidR="00315D89" w:rsidRPr="00C86D29">
        <w:rPr>
          <w:sz w:val="26"/>
          <w:szCs w:val="26"/>
        </w:rPr>
        <w:softHyphen/>
        <w:t>ских мероприятий;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799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>Формирование приоритетов здорового образа жизни у населения;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698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 xml:space="preserve">Выявление мест произрастания и уничтожение посевов наркотикосодержащих растений на территории </w:t>
      </w:r>
      <w:r w:rsidR="00BC239F">
        <w:rPr>
          <w:sz w:val="26"/>
          <w:szCs w:val="26"/>
        </w:rPr>
        <w:t>округ</w:t>
      </w:r>
      <w:r w:rsidR="00BC239F" w:rsidRPr="00C86D29">
        <w:rPr>
          <w:sz w:val="26"/>
          <w:szCs w:val="26"/>
        </w:rPr>
        <w:t>а</w:t>
      </w:r>
      <w:r w:rsidR="00315D89" w:rsidRPr="00C86D29">
        <w:rPr>
          <w:sz w:val="26"/>
          <w:szCs w:val="26"/>
        </w:rPr>
        <w:t>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703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 xml:space="preserve">Противодействие незаконному обороту наркотиков на территории </w:t>
      </w:r>
      <w:r w:rsidR="00BC239F">
        <w:rPr>
          <w:sz w:val="26"/>
          <w:szCs w:val="26"/>
        </w:rPr>
        <w:t>округ</w:t>
      </w:r>
      <w:r w:rsidR="00315D89" w:rsidRPr="00C86D29">
        <w:rPr>
          <w:sz w:val="26"/>
          <w:szCs w:val="26"/>
        </w:rPr>
        <w:t xml:space="preserve">а, профилактика </w:t>
      </w:r>
      <w:r w:rsidR="00BC239F" w:rsidRPr="00C86D29">
        <w:rPr>
          <w:sz w:val="26"/>
          <w:szCs w:val="26"/>
        </w:rPr>
        <w:t>правонарушений,</w:t>
      </w:r>
      <w:r w:rsidR="00315D89" w:rsidRPr="00C86D29">
        <w:rPr>
          <w:sz w:val="26"/>
          <w:szCs w:val="26"/>
        </w:rPr>
        <w:t xml:space="preserve"> связанных с употреблением и распространением наркотиче</w:t>
      </w:r>
      <w:r w:rsidR="00315D89" w:rsidRPr="00C86D29">
        <w:rPr>
          <w:sz w:val="26"/>
          <w:szCs w:val="26"/>
        </w:rPr>
        <w:softHyphen/>
        <w:t>ских и психотропных веществ;</w:t>
      </w:r>
      <w:r w:rsidR="00315D89" w:rsidRPr="00C86D29">
        <w:rPr>
          <w:sz w:val="26"/>
          <w:szCs w:val="26"/>
        </w:rPr>
        <w:tab/>
      </w:r>
    </w:p>
    <w:p w:rsidR="00315D89" w:rsidRDefault="002A50DE" w:rsidP="00FC2636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>Создание условий для приостановления роста употребления наркотических ве</w:t>
      </w:r>
      <w:r w:rsidR="00315D89" w:rsidRPr="00C86D29">
        <w:rPr>
          <w:sz w:val="26"/>
          <w:szCs w:val="26"/>
        </w:rPr>
        <w:softHyphen/>
        <w:t>ществ и их незаконного оборота, поэтапного сокращения распространения наркомании и связанных с ней преступности и правонарушений до уровня минимальной опасности для общества.</w:t>
      </w:r>
    </w:p>
    <w:p w:rsidR="008F7043" w:rsidRDefault="008F7043" w:rsidP="00FC2636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both"/>
        <w:rPr>
          <w:sz w:val="26"/>
          <w:szCs w:val="26"/>
        </w:rPr>
      </w:pPr>
    </w:p>
    <w:p w:rsidR="008F7043" w:rsidRDefault="008F7043" w:rsidP="008F7043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  <w:r>
        <w:rPr>
          <w:b/>
        </w:rPr>
        <w:t>4</w:t>
      </w:r>
      <w:r w:rsidRPr="00E30677">
        <w:rPr>
          <w:b/>
        </w:rPr>
        <w:t>.</w:t>
      </w:r>
      <w:r>
        <w:rPr>
          <w:b/>
        </w:rPr>
        <w:t xml:space="preserve"> С</w:t>
      </w:r>
      <w:r w:rsidRPr="00B34C6A">
        <w:rPr>
          <w:b/>
        </w:rPr>
        <w:t>роки реализации программы</w:t>
      </w:r>
    </w:p>
    <w:p w:rsidR="008F7043" w:rsidRDefault="008F7043" w:rsidP="008F7043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</w:p>
    <w:p w:rsidR="008F7043" w:rsidRPr="00C86D29" w:rsidRDefault="008F7043" w:rsidP="008F7043">
      <w:pPr>
        <w:pStyle w:val="20"/>
        <w:shd w:val="clear" w:color="auto" w:fill="auto"/>
        <w:spacing w:before="0" w:line="276" w:lineRule="auto"/>
        <w:ind w:right="333" w:firstLine="58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Реализация программы осуществляется в период 202</w:t>
      </w:r>
      <w:r>
        <w:rPr>
          <w:sz w:val="26"/>
          <w:szCs w:val="26"/>
        </w:rPr>
        <w:t>3</w:t>
      </w:r>
      <w:r w:rsidRPr="00C86D29">
        <w:rPr>
          <w:sz w:val="26"/>
          <w:szCs w:val="26"/>
        </w:rPr>
        <w:t xml:space="preserve"> – 202</w:t>
      </w:r>
      <w:r w:rsidR="00FF2900">
        <w:rPr>
          <w:sz w:val="26"/>
          <w:szCs w:val="26"/>
        </w:rPr>
        <w:t>7</w:t>
      </w:r>
      <w:r w:rsidRPr="00C86D29">
        <w:rPr>
          <w:sz w:val="26"/>
          <w:szCs w:val="26"/>
        </w:rPr>
        <w:t xml:space="preserve"> годы. </w:t>
      </w:r>
    </w:p>
    <w:p w:rsidR="008F7043" w:rsidRPr="00C86D29" w:rsidRDefault="008F7043" w:rsidP="008F7043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  <w:sz w:val="26"/>
          <w:szCs w:val="26"/>
        </w:rPr>
      </w:pPr>
    </w:p>
    <w:p w:rsidR="00315D89" w:rsidRDefault="0057771F" w:rsidP="0057771F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  <w:r w:rsidRPr="00FF2900">
        <w:rPr>
          <w:b/>
        </w:rPr>
        <w:t>5. Целевые показатели программы</w:t>
      </w:r>
    </w:p>
    <w:p w:rsidR="0057771F" w:rsidRDefault="0057771F" w:rsidP="0057771F">
      <w:pPr>
        <w:suppressAutoHyphens/>
        <w:spacing w:line="276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F2900" w:rsidRPr="00FF2900" w:rsidRDefault="00FF2900" w:rsidP="00FF2900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FF2900">
        <w:rPr>
          <w:rFonts w:ascii="Times New Roman" w:hAnsi="Times New Roman" w:cs="Times New Roman"/>
          <w:sz w:val="26"/>
          <w:szCs w:val="26"/>
        </w:rPr>
        <w:t>-</w:t>
      </w:r>
      <w:r w:rsidRPr="00FF2900">
        <w:rPr>
          <w:rFonts w:ascii="Times New Roman" w:hAnsi="Times New Roman" w:cs="Times New Roman"/>
          <w:sz w:val="26"/>
          <w:szCs w:val="26"/>
        </w:rPr>
        <w:tab/>
        <w:t xml:space="preserve">Количество детей, подростков и молодежи, вовлеченных в профилактические мероприятия, направленные на формирование здорового образа жизни - в 2023 году не менее 415 чел.; в 2024 году не менее 420 чел.; в 2025 году не менее 425 чел.;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FF2900">
        <w:rPr>
          <w:rFonts w:ascii="Times New Roman" w:hAnsi="Times New Roman" w:cs="Times New Roman"/>
          <w:sz w:val="26"/>
          <w:szCs w:val="26"/>
        </w:rPr>
        <w:t xml:space="preserve">2026 году не менее 426 чел.;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FF2900">
        <w:rPr>
          <w:rFonts w:ascii="Times New Roman" w:hAnsi="Times New Roman" w:cs="Times New Roman"/>
          <w:sz w:val="26"/>
          <w:szCs w:val="26"/>
        </w:rPr>
        <w:t xml:space="preserve">2027 году не менее 427 чел. </w:t>
      </w:r>
    </w:p>
    <w:p w:rsidR="00FF2900" w:rsidRPr="00FF2900" w:rsidRDefault="00FF2900" w:rsidP="00FF2900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FF2900">
        <w:rPr>
          <w:rFonts w:ascii="Times New Roman" w:hAnsi="Times New Roman" w:cs="Times New Roman"/>
          <w:sz w:val="26"/>
          <w:szCs w:val="26"/>
        </w:rPr>
        <w:t>-</w:t>
      </w:r>
      <w:r w:rsidRPr="00FF2900">
        <w:rPr>
          <w:rFonts w:ascii="Times New Roman" w:hAnsi="Times New Roman" w:cs="Times New Roman"/>
          <w:sz w:val="26"/>
          <w:szCs w:val="26"/>
        </w:rPr>
        <w:tab/>
        <w:t xml:space="preserve">Количество мероприятий по профилактике употребления наркотических веществ, </w:t>
      </w:r>
      <w:proofErr w:type="spellStart"/>
      <w:r w:rsidRPr="00FF2900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Pr="00FF2900">
        <w:rPr>
          <w:rFonts w:ascii="Times New Roman" w:hAnsi="Times New Roman" w:cs="Times New Roman"/>
          <w:sz w:val="26"/>
          <w:szCs w:val="26"/>
        </w:rPr>
        <w:t xml:space="preserve"> веществ и пропаганде здорового образа жизни - в 2023 году не менее 20; в 2024 году не менее 25; в 2025 году не менее 30, в 2026 году не менее 32, в 2027 году не менее 34.</w:t>
      </w:r>
    </w:p>
    <w:p w:rsidR="00FF2900" w:rsidRPr="00FF2900" w:rsidRDefault="00FF2900" w:rsidP="00FF2900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FF2900">
        <w:rPr>
          <w:rFonts w:ascii="Times New Roman" w:hAnsi="Times New Roman" w:cs="Times New Roman"/>
          <w:sz w:val="26"/>
          <w:szCs w:val="26"/>
        </w:rPr>
        <w:t>-</w:t>
      </w:r>
      <w:r w:rsidRPr="00FF2900">
        <w:rPr>
          <w:rFonts w:ascii="Times New Roman" w:hAnsi="Times New Roman" w:cs="Times New Roman"/>
          <w:sz w:val="26"/>
          <w:szCs w:val="26"/>
        </w:rPr>
        <w:tab/>
        <w:t xml:space="preserve">Количество публикаций профилактической направленности, по вопросам формирования здорового образа жизни и профилактики наркомании в средствах </w:t>
      </w:r>
      <w:r w:rsidRPr="00FF2900">
        <w:rPr>
          <w:rFonts w:ascii="Times New Roman" w:hAnsi="Times New Roman" w:cs="Times New Roman"/>
          <w:sz w:val="26"/>
          <w:szCs w:val="26"/>
        </w:rPr>
        <w:lastRenderedPageBreak/>
        <w:t>массовой информации и в информационной телекоммуникационной сети «интернет» - 2023 году не менее 6; в 2024 году не менее 7; в 2025 году не менее 8, в 2026 году не менее 9, в 2027 году не менее 10.</w:t>
      </w:r>
    </w:p>
    <w:p w:rsidR="00FF2900" w:rsidRDefault="00FF2900" w:rsidP="00FF2900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FF2900">
        <w:rPr>
          <w:rFonts w:ascii="Times New Roman" w:hAnsi="Times New Roman" w:cs="Times New Roman"/>
          <w:sz w:val="26"/>
          <w:szCs w:val="26"/>
        </w:rPr>
        <w:t>-</w:t>
      </w:r>
      <w:r w:rsidRPr="00FF2900">
        <w:rPr>
          <w:rFonts w:ascii="Times New Roman" w:hAnsi="Times New Roman" w:cs="Times New Roman"/>
          <w:sz w:val="26"/>
          <w:szCs w:val="26"/>
        </w:rPr>
        <w:tab/>
        <w:t>Количество несовершеннолетних, относящихся к «группе риска», прошедших медицинское тестирование на предмет выявления потребления наркотических средств и психотропных веществ - не менее 60 ежегодно.</w:t>
      </w:r>
    </w:p>
    <w:p w:rsidR="0043531A" w:rsidRDefault="0043531A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</w:p>
    <w:p w:rsidR="0043531A" w:rsidRPr="0043531A" w:rsidRDefault="0043531A" w:rsidP="0043531A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531A">
        <w:rPr>
          <w:rFonts w:ascii="Times New Roman" w:hAnsi="Times New Roman" w:cs="Times New Roman"/>
          <w:b/>
          <w:sz w:val="26"/>
          <w:szCs w:val="26"/>
        </w:rPr>
        <w:t xml:space="preserve">6. План реализации программных мероприятий </w:t>
      </w:r>
    </w:p>
    <w:p w:rsidR="0043531A" w:rsidRDefault="0043531A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</w:p>
    <w:p w:rsidR="0043531A" w:rsidRDefault="0043531A" w:rsidP="0043531A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531A">
        <w:rPr>
          <w:rFonts w:ascii="Times New Roman" w:hAnsi="Times New Roman" w:cs="Times New Roman"/>
          <w:sz w:val="26"/>
          <w:szCs w:val="26"/>
        </w:rPr>
        <w:t>Программа предусматривает реализацию мероприятий согласно прилагаемому к настоящей программе плану (Приложение).</w:t>
      </w:r>
    </w:p>
    <w:p w:rsidR="0043531A" w:rsidRDefault="0043531A" w:rsidP="0043531A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531A" w:rsidRDefault="0043531A" w:rsidP="00864AC4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AC4">
        <w:rPr>
          <w:rFonts w:ascii="Times New Roman" w:hAnsi="Times New Roman" w:cs="Times New Roman"/>
          <w:b/>
          <w:sz w:val="26"/>
          <w:szCs w:val="26"/>
        </w:rPr>
        <w:t>7. Обоснование объема финансирования программы</w:t>
      </w:r>
    </w:p>
    <w:p w:rsidR="00864AC4" w:rsidRDefault="00864AC4" w:rsidP="00864AC4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20E0" w:rsidRDefault="00430B8E" w:rsidP="00430B8E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B8E">
        <w:rPr>
          <w:rFonts w:ascii="Times New Roman" w:hAnsi="Times New Roman" w:cs="Times New Roman"/>
          <w:sz w:val="26"/>
          <w:szCs w:val="26"/>
        </w:rPr>
        <w:t xml:space="preserve">Финансирование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C86D29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86D29">
        <w:rPr>
          <w:rFonts w:ascii="Times New Roman" w:hAnsi="Times New Roman" w:cs="Times New Roman"/>
          <w:sz w:val="26"/>
          <w:szCs w:val="26"/>
        </w:rPr>
        <w:t xml:space="preserve"> «Комплексные меры по противодействию злоупотреблению наркотиками и их незаконному обороту в Ольгинском 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C86D2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0B8E">
        <w:rPr>
          <w:rFonts w:ascii="Times New Roman" w:hAnsi="Times New Roman" w:cs="Times New Roman"/>
          <w:sz w:val="26"/>
          <w:szCs w:val="26"/>
        </w:rPr>
        <w:t>осуществляется за счет средств бюджета Ольгинского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на мероприятия согласно плана</w:t>
      </w:r>
      <w:r w:rsidR="003C20E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30B8E" w:rsidRPr="00430B8E" w:rsidRDefault="00430B8E" w:rsidP="00430B8E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B8E">
        <w:rPr>
          <w:rFonts w:ascii="Times New Roman" w:hAnsi="Times New Roman" w:cs="Times New Roman"/>
          <w:sz w:val="26"/>
          <w:szCs w:val="26"/>
        </w:rPr>
        <w:t xml:space="preserve">Общий объем финансирования </w:t>
      </w:r>
      <w:r w:rsidR="003C20E0">
        <w:rPr>
          <w:rFonts w:ascii="Times New Roman" w:hAnsi="Times New Roman" w:cs="Times New Roman"/>
          <w:sz w:val="26"/>
          <w:szCs w:val="26"/>
        </w:rPr>
        <w:t>муниципальной п</w:t>
      </w:r>
      <w:r w:rsidR="003C20E0" w:rsidRPr="00C86D29">
        <w:rPr>
          <w:rFonts w:ascii="Times New Roman" w:hAnsi="Times New Roman" w:cs="Times New Roman"/>
          <w:sz w:val="26"/>
          <w:szCs w:val="26"/>
        </w:rPr>
        <w:t>рограмм</w:t>
      </w:r>
      <w:r w:rsidR="003C20E0">
        <w:rPr>
          <w:rFonts w:ascii="Times New Roman" w:hAnsi="Times New Roman" w:cs="Times New Roman"/>
          <w:sz w:val="26"/>
          <w:szCs w:val="26"/>
        </w:rPr>
        <w:t>ы</w:t>
      </w:r>
      <w:r w:rsidRPr="00430B8E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FF2900">
        <w:rPr>
          <w:rFonts w:ascii="Times New Roman" w:hAnsi="Times New Roman" w:cs="Times New Roman"/>
          <w:sz w:val="26"/>
          <w:szCs w:val="26"/>
        </w:rPr>
        <w:t>5</w:t>
      </w:r>
      <w:r w:rsidR="003C20E0">
        <w:rPr>
          <w:rFonts w:ascii="Times New Roman" w:hAnsi="Times New Roman" w:cs="Times New Roman"/>
          <w:sz w:val="26"/>
          <w:szCs w:val="26"/>
        </w:rPr>
        <w:t>0,0</w:t>
      </w:r>
      <w:r w:rsidRPr="00430B8E">
        <w:rPr>
          <w:rFonts w:ascii="Times New Roman" w:hAnsi="Times New Roman" w:cs="Times New Roman"/>
          <w:sz w:val="26"/>
          <w:szCs w:val="26"/>
        </w:rPr>
        <w:t xml:space="preserve"> тыс. рублей, в том числе</w:t>
      </w:r>
      <w:r w:rsidR="003C20E0">
        <w:rPr>
          <w:rFonts w:ascii="Times New Roman" w:hAnsi="Times New Roman" w:cs="Times New Roman"/>
          <w:sz w:val="26"/>
          <w:szCs w:val="26"/>
        </w:rPr>
        <w:t xml:space="preserve"> из них</w:t>
      </w:r>
      <w:r w:rsidRPr="00430B8E">
        <w:rPr>
          <w:rFonts w:ascii="Times New Roman" w:hAnsi="Times New Roman" w:cs="Times New Roman"/>
          <w:sz w:val="26"/>
          <w:szCs w:val="26"/>
        </w:rPr>
        <w:t>:</w:t>
      </w:r>
    </w:p>
    <w:p w:rsidR="00430B8E" w:rsidRPr="00C86D29" w:rsidRDefault="00430B8E" w:rsidP="00430B8E">
      <w:pPr>
        <w:widowControl/>
        <w:suppressAutoHyphens/>
        <w:spacing w:line="276" w:lineRule="auto"/>
        <w:ind w:left="1843" w:right="333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202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10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тыс. рублей;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br/>
        <w:t>202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4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10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тыс. рублей;</w:t>
      </w:r>
    </w:p>
    <w:p w:rsidR="00CD1E06" w:rsidRDefault="003C20E0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color w:val="auto"/>
          <w:sz w:val="26"/>
          <w:szCs w:val="26"/>
          <w:lang w:bidi="ar-SA"/>
        </w:rPr>
      </w:pPr>
      <w:r>
        <w:rPr>
          <w:color w:val="auto"/>
          <w:sz w:val="26"/>
          <w:szCs w:val="26"/>
          <w:lang w:bidi="ar-SA"/>
        </w:rPr>
        <w:t xml:space="preserve">                            </w:t>
      </w:r>
      <w:r w:rsidR="00430B8E">
        <w:rPr>
          <w:color w:val="auto"/>
          <w:sz w:val="26"/>
          <w:szCs w:val="26"/>
          <w:lang w:bidi="ar-SA"/>
        </w:rPr>
        <w:t xml:space="preserve">2025 </w:t>
      </w:r>
      <w:r w:rsidR="00430B8E" w:rsidRPr="00C86D29">
        <w:rPr>
          <w:color w:val="auto"/>
          <w:sz w:val="26"/>
          <w:szCs w:val="26"/>
          <w:lang w:bidi="ar-SA"/>
        </w:rPr>
        <w:t xml:space="preserve">год – </w:t>
      </w:r>
      <w:r w:rsidR="00430B8E">
        <w:rPr>
          <w:color w:val="auto"/>
          <w:sz w:val="26"/>
          <w:szCs w:val="26"/>
          <w:lang w:bidi="ar-SA"/>
        </w:rPr>
        <w:t>10</w:t>
      </w:r>
      <w:r w:rsidR="00430B8E" w:rsidRPr="00C86D29">
        <w:rPr>
          <w:color w:val="auto"/>
          <w:sz w:val="26"/>
          <w:szCs w:val="26"/>
          <w:lang w:bidi="ar-SA"/>
        </w:rPr>
        <w:t>,0 тыс. рублей</w:t>
      </w:r>
      <w:r w:rsidR="00CD1E06">
        <w:rPr>
          <w:color w:val="auto"/>
          <w:sz w:val="26"/>
          <w:szCs w:val="26"/>
          <w:lang w:bidi="ar-SA"/>
        </w:rPr>
        <w:t>;</w:t>
      </w:r>
    </w:p>
    <w:p w:rsidR="00CD1E06" w:rsidRDefault="00CD1E06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color w:val="auto"/>
          <w:sz w:val="26"/>
          <w:szCs w:val="26"/>
          <w:lang w:bidi="ar-SA"/>
        </w:rPr>
      </w:pPr>
      <w:r>
        <w:rPr>
          <w:color w:val="auto"/>
          <w:sz w:val="26"/>
          <w:szCs w:val="26"/>
          <w:lang w:bidi="ar-SA"/>
        </w:rPr>
        <w:t xml:space="preserve">                            2026 </w:t>
      </w:r>
      <w:r w:rsidRPr="00C86D29">
        <w:rPr>
          <w:color w:val="auto"/>
          <w:sz w:val="26"/>
          <w:szCs w:val="26"/>
          <w:lang w:bidi="ar-SA"/>
        </w:rPr>
        <w:t xml:space="preserve">год – </w:t>
      </w:r>
      <w:r>
        <w:rPr>
          <w:color w:val="auto"/>
          <w:sz w:val="26"/>
          <w:szCs w:val="26"/>
          <w:lang w:bidi="ar-SA"/>
        </w:rPr>
        <w:t>10</w:t>
      </w:r>
      <w:r w:rsidRPr="00C86D29">
        <w:rPr>
          <w:color w:val="auto"/>
          <w:sz w:val="26"/>
          <w:szCs w:val="26"/>
          <w:lang w:bidi="ar-SA"/>
        </w:rPr>
        <w:t>,0 тыс. рублей</w:t>
      </w:r>
      <w:r>
        <w:rPr>
          <w:color w:val="auto"/>
          <w:sz w:val="26"/>
          <w:szCs w:val="26"/>
          <w:lang w:bidi="ar-SA"/>
        </w:rPr>
        <w:t>;</w:t>
      </w:r>
    </w:p>
    <w:p w:rsidR="00430B8E" w:rsidRDefault="00CD1E06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sz w:val="26"/>
          <w:szCs w:val="26"/>
        </w:rPr>
      </w:pPr>
      <w:r>
        <w:rPr>
          <w:color w:val="auto"/>
          <w:sz w:val="26"/>
          <w:szCs w:val="26"/>
          <w:lang w:bidi="ar-SA"/>
        </w:rPr>
        <w:t xml:space="preserve">                            2027 </w:t>
      </w:r>
      <w:r w:rsidRPr="00C86D29">
        <w:rPr>
          <w:color w:val="auto"/>
          <w:sz w:val="26"/>
          <w:szCs w:val="26"/>
          <w:lang w:bidi="ar-SA"/>
        </w:rPr>
        <w:t xml:space="preserve">год – </w:t>
      </w:r>
      <w:r>
        <w:rPr>
          <w:color w:val="auto"/>
          <w:sz w:val="26"/>
          <w:szCs w:val="26"/>
          <w:lang w:bidi="ar-SA"/>
        </w:rPr>
        <w:t>10</w:t>
      </w:r>
      <w:r w:rsidRPr="00C86D29">
        <w:rPr>
          <w:color w:val="auto"/>
          <w:sz w:val="26"/>
          <w:szCs w:val="26"/>
          <w:lang w:bidi="ar-SA"/>
        </w:rPr>
        <w:t>,0 тыс. рублей</w:t>
      </w:r>
      <w:r>
        <w:rPr>
          <w:color w:val="auto"/>
          <w:sz w:val="26"/>
          <w:szCs w:val="26"/>
          <w:lang w:bidi="ar-SA"/>
        </w:rPr>
        <w:t>.</w:t>
      </w:r>
      <w:r w:rsidR="00430B8E" w:rsidRPr="00C86D29">
        <w:rPr>
          <w:color w:val="auto"/>
          <w:sz w:val="26"/>
          <w:szCs w:val="26"/>
          <w:lang w:bidi="ar-SA"/>
        </w:rPr>
        <w:br/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b/>
          <w:sz w:val="26"/>
          <w:szCs w:val="26"/>
        </w:rPr>
      </w:pPr>
      <w:r w:rsidRPr="003C20E0">
        <w:rPr>
          <w:b/>
          <w:sz w:val="26"/>
          <w:szCs w:val="26"/>
        </w:rPr>
        <w:t>8. Конечные (ожидаемые) результаты по итогам реализации программы</w:t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b/>
          <w:sz w:val="26"/>
          <w:szCs w:val="26"/>
        </w:rPr>
      </w:pPr>
    </w:p>
    <w:p w:rsidR="003C20E0" w:rsidRPr="003C20E0" w:rsidRDefault="003C20E0" w:rsidP="003C20E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Style w:val="212pt"/>
          <w:rFonts w:eastAsia="Arial Unicode MS"/>
          <w:sz w:val="26"/>
          <w:szCs w:val="26"/>
        </w:rPr>
        <w:t>Реализация программы позволит:</w:t>
      </w:r>
    </w:p>
    <w:p w:rsidR="003C20E0" w:rsidRPr="003C20E0" w:rsidRDefault="003C20E0" w:rsidP="003C20E0">
      <w:pPr>
        <w:numPr>
          <w:ilvl w:val="0"/>
          <w:numId w:val="12"/>
        </w:numPr>
        <w:tabs>
          <w:tab w:val="left" w:pos="198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Style w:val="212pt"/>
          <w:rFonts w:eastAsia="Arial Unicode MS"/>
          <w:sz w:val="26"/>
          <w:szCs w:val="26"/>
        </w:rPr>
        <w:t xml:space="preserve">повысить уровень обеспечения правопорядка и общественной безопасности на территории </w:t>
      </w:r>
      <w:r w:rsidRPr="003C20E0">
        <w:rPr>
          <w:rFonts w:ascii="Times New Roman" w:hAnsi="Times New Roman" w:cs="Times New Roman"/>
          <w:sz w:val="26"/>
          <w:szCs w:val="26"/>
        </w:rPr>
        <w:t xml:space="preserve">Ольгинского </w:t>
      </w:r>
      <w:r w:rsidRPr="003C20E0">
        <w:rPr>
          <w:rStyle w:val="212pt"/>
          <w:rFonts w:eastAsia="Arial Unicode MS"/>
          <w:sz w:val="26"/>
          <w:szCs w:val="26"/>
        </w:rPr>
        <w:t>муниципального округа, в том числе в местах массового пребывания граждан;</w:t>
      </w:r>
    </w:p>
    <w:p w:rsidR="003C20E0" w:rsidRPr="003C20E0" w:rsidRDefault="003C20E0" w:rsidP="003C20E0">
      <w:pPr>
        <w:numPr>
          <w:ilvl w:val="0"/>
          <w:numId w:val="12"/>
        </w:numPr>
        <w:tabs>
          <w:tab w:val="left" w:pos="198"/>
        </w:tabs>
        <w:spacing w:line="276" w:lineRule="auto"/>
        <w:jc w:val="both"/>
        <w:rPr>
          <w:rStyle w:val="212pt"/>
          <w:rFonts w:eastAsia="Arial Unicode MS"/>
          <w:sz w:val="26"/>
          <w:szCs w:val="26"/>
        </w:rPr>
      </w:pPr>
      <w:r w:rsidRPr="003C20E0">
        <w:rPr>
          <w:rStyle w:val="212pt"/>
          <w:rFonts w:eastAsia="Arial Unicode MS"/>
          <w:sz w:val="26"/>
          <w:szCs w:val="26"/>
        </w:rPr>
        <w:t xml:space="preserve">снизить масштабы незаконного потребления наркотических средств и психотропных веществ на территории </w:t>
      </w:r>
      <w:r w:rsidRPr="003C20E0">
        <w:rPr>
          <w:rFonts w:ascii="Times New Roman" w:hAnsi="Times New Roman" w:cs="Times New Roman"/>
          <w:sz w:val="26"/>
          <w:szCs w:val="26"/>
        </w:rPr>
        <w:t xml:space="preserve">Ольгинского </w:t>
      </w:r>
      <w:r w:rsidRPr="003C20E0">
        <w:rPr>
          <w:rStyle w:val="212pt"/>
          <w:rFonts w:eastAsia="Arial Unicode MS"/>
          <w:sz w:val="26"/>
          <w:szCs w:val="26"/>
        </w:rPr>
        <w:t xml:space="preserve">муниципального округа; </w:t>
      </w:r>
    </w:p>
    <w:p w:rsidR="003C20E0" w:rsidRPr="003C20E0" w:rsidRDefault="003C20E0" w:rsidP="003C20E0">
      <w:pPr>
        <w:numPr>
          <w:ilvl w:val="0"/>
          <w:numId w:val="12"/>
        </w:numPr>
        <w:tabs>
          <w:tab w:val="left" w:pos="198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Fonts w:ascii="Times New Roman" w:hAnsi="Times New Roman" w:cs="Times New Roman"/>
          <w:sz w:val="26"/>
          <w:szCs w:val="26"/>
        </w:rPr>
        <w:t>увеличение количества детей, подростков и молодежи, вовле</w:t>
      </w:r>
      <w:r w:rsidRPr="003C20E0">
        <w:rPr>
          <w:rFonts w:ascii="Times New Roman" w:hAnsi="Times New Roman" w:cs="Times New Roman"/>
          <w:sz w:val="26"/>
          <w:szCs w:val="26"/>
        </w:rPr>
        <w:softHyphen/>
        <w:t>ченных в профилактические мероприятия, направ</w:t>
      </w:r>
      <w:r w:rsidRPr="003C20E0">
        <w:rPr>
          <w:rFonts w:ascii="Times New Roman" w:hAnsi="Times New Roman" w:cs="Times New Roman"/>
          <w:sz w:val="26"/>
          <w:szCs w:val="26"/>
        </w:rPr>
        <w:softHyphen/>
        <w:t>ленные на формирование здорового образа жизни;</w:t>
      </w:r>
    </w:p>
    <w:p w:rsidR="003C20E0" w:rsidRDefault="00984EC9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rStyle w:val="3Exact"/>
          <w:rFonts w:ascii="Times New Roman" w:hAnsi="Times New Roman" w:cs="Times New Roman"/>
          <w:b w:val="0"/>
          <w:sz w:val="26"/>
          <w:szCs w:val="26"/>
        </w:rPr>
      </w:pPr>
      <w:r>
        <w:rPr>
          <w:rStyle w:val="3Exact"/>
          <w:rFonts w:ascii="Times New Roman" w:hAnsi="Times New Roman" w:cs="Times New Roman"/>
          <w:b w:val="0"/>
          <w:sz w:val="26"/>
          <w:szCs w:val="26"/>
        </w:rPr>
        <w:t xml:space="preserve">- </w:t>
      </w:r>
      <w:r w:rsidR="003C20E0" w:rsidRPr="003C20E0">
        <w:rPr>
          <w:rStyle w:val="3Exact"/>
          <w:rFonts w:ascii="Times New Roman" w:hAnsi="Times New Roman" w:cs="Times New Roman"/>
          <w:b w:val="0"/>
          <w:sz w:val="26"/>
          <w:szCs w:val="26"/>
        </w:rPr>
        <w:t>уменьшение общего числа совершаемых преступлений.</w:t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rStyle w:val="3Exact"/>
          <w:rFonts w:ascii="Times New Roman" w:hAnsi="Times New Roman" w:cs="Times New Roman"/>
          <w:b w:val="0"/>
          <w:sz w:val="26"/>
          <w:szCs w:val="26"/>
        </w:rPr>
      </w:pP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rStyle w:val="3Exact"/>
          <w:rFonts w:ascii="Times New Roman" w:hAnsi="Times New Roman" w:cs="Times New Roman"/>
          <w:sz w:val="26"/>
          <w:szCs w:val="26"/>
        </w:rPr>
      </w:pPr>
      <w:r w:rsidRPr="003C20E0">
        <w:rPr>
          <w:rStyle w:val="3Exact"/>
          <w:rFonts w:ascii="Times New Roman" w:hAnsi="Times New Roman" w:cs="Times New Roman"/>
          <w:sz w:val="26"/>
          <w:szCs w:val="26"/>
        </w:rPr>
        <w:t>9. Оценка эффективности реализации программы</w:t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rStyle w:val="3Exact"/>
          <w:rFonts w:ascii="Times New Roman" w:hAnsi="Times New Roman" w:cs="Times New Roman"/>
          <w:sz w:val="26"/>
          <w:szCs w:val="26"/>
        </w:rPr>
      </w:pPr>
    </w:p>
    <w:p w:rsidR="003C20E0" w:rsidRPr="003C20E0" w:rsidRDefault="003C20E0" w:rsidP="003C20E0">
      <w:pPr>
        <w:tabs>
          <w:tab w:val="left" w:pos="106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Fonts w:ascii="Times New Roman" w:hAnsi="Times New Roman" w:cs="Times New Roman"/>
          <w:sz w:val="26"/>
          <w:szCs w:val="26"/>
        </w:rPr>
        <w:t xml:space="preserve">-   Формирование </w:t>
      </w:r>
      <w:r w:rsidR="00CD1E06" w:rsidRPr="00CD1E06">
        <w:rPr>
          <w:rFonts w:ascii="Times New Roman" w:hAnsi="Times New Roman" w:cs="Times New Roman"/>
          <w:sz w:val="26"/>
          <w:szCs w:val="26"/>
        </w:rPr>
        <w:t xml:space="preserve">среди населения, в том числе </w:t>
      </w:r>
      <w:r w:rsidRPr="003C20E0">
        <w:rPr>
          <w:rFonts w:ascii="Times New Roman" w:hAnsi="Times New Roman" w:cs="Times New Roman"/>
          <w:sz w:val="26"/>
          <w:szCs w:val="26"/>
        </w:rPr>
        <w:t>у детей, подростков и молодежи негативного отношения к употреблению и незаконному обороту наркоти</w:t>
      </w:r>
      <w:r w:rsidRPr="003C20E0">
        <w:rPr>
          <w:rFonts w:ascii="Times New Roman" w:hAnsi="Times New Roman" w:cs="Times New Roman"/>
          <w:sz w:val="26"/>
          <w:szCs w:val="26"/>
        </w:rPr>
        <w:softHyphen/>
        <w:t xml:space="preserve">ческих и </w:t>
      </w:r>
      <w:r w:rsidRPr="003C20E0">
        <w:rPr>
          <w:rFonts w:ascii="Times New Roman" w:hAnsi="Times New Roman" w:cs="Times New Roman"/>
          <w:sz w:val="26"/>
          <w:szCs w:val="26"/>
        </w:rPr>
        <w:lastRenderedPageBreak/>
        <w:t>психотропных веществ;</w:t>
      </w:r>
    </w:p>
    <w:p w:rsidR="003C20E0" w:rsidRPr="003C20E0" w:rsidRDefault="003C20E0" w:rsidP="003C20E0">
      <w:pPr>
        <w:tabs>
          <w:tab w:val="left" w:pos="11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Fonts w:ascii="Times New Roman" w:hAnsi="Times New Roman" w:cs="Times New Roman"/>
          <w:sz w:val="26"/>
          <w:szCs w:val="26"/>
        </w:rPr>
        <w:tab/>
        <w:t>- Укрепление межведомственного взаимодействия при прове</w:t>
      </w:r>
      <w:r w:rsidRPr="003C20E0">
        <w:rPr>
          <w:rFonts w:ascii="Times New Roman" w:hAnsi="Times New Roman" w:cs="Times New Roman"/>
          <w:sz w:val="26"/>
          <w:szCs w:val="26"/>
        </w:rPr>
        <w:softHyphen/>
        <w:t>дении антинаркотических мероприятий</w:t>
      </w:r>
      <w:r w:rsidR="00984EC9">
        <w:rPr>
          <w:rFonts w:ascii="Times New Roman" w:hAnsi="Times New Roman" w:cs="Times New Roman"/>
          <w:sz w:val="26"/>
          <w:szCs w:val="26"/>
        </w:rPr>
        <w:t>.</w:t>
      </w:r>
    </w:p>
    <w:p w:rsidR="001E1AC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sz w:val="26"/>
          <w:szCs w:val="26"/>
        </w:rPr>
        <w:sectPr w:rsidR="001E1AC0" w:rsidSect="00FC2636">
          <w:headerReference w:type="default" r:id="rId8"/>
          <w:pgSz w:w="11900" w:h="16840"/>
          <w:pgMar w:top="709" w:right="851" w:bottom="1134" w:left="1418" w:header="0" w:footer="6" w:gutter="0"/>
          <w:pgNumType w:start="2"/>
          <w:cols w:space="720"/>
          <w:noEndnote/>
          <w:docGrid w:linePitch="360"/>
        </w:sectPr>
      </w:pPr>
      <w:r w:rsidRPr="00D67C19">
        <w:rPr>
          <w:sz w:val="26"/>
          <w:szCs w:val="26"/>
        </w:rPr>
        <w:t xml:space="preserve">  </w:t>
      </w:r>
    </w:p>
    <w:p w:rsidR="00383904" w:rsidRPr="00383904" w:rsidRDefault="00383904" w:rsidP="00383904">
      <w:pPr>
        <w:pStyle w:val="ae"/>
        <w:spacing w:after="0"/>
        <w:ind w:left="0"/>
        <w:jc w:val="center"/>
      </w:pPr>
      <w:r w:rsidRPr="00383904">
        <w:lastRenderedPageBreak/>
        <w:t xml:space="preserve">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6033"/>
      </w:tblGrid>
      <w:tr w:rsidR="00383904" w:rsidTr="00383904">
        <w:tc>
          <w:tcPr>
            <w:tcW w:w="9180" w:type="dxa"/>
          </w:tcPr>
          <w:p w:rsidR="00383904" w:rsidRDefault="00383904" w:rsidP="00383904">
            <w:pPr>
              <w:pStyle w:val="ae"/>
              <w:spacing w:after="0"/>
              <w:ind w:left="0"/>
              <w:jc w:val="center"/>
            </w:pPr>
          </w:p>
        </w:tc>
        <w:tc>
          <w:tcPr>
            <w:tcW w:w="6033" w:type="dxa"/>
          </w:tcPr>
          <w:p w:rsidR="00383904" w:rsidRPr="00383904" w:rsidRDefault="00383904" w:rsidP="00383904">
            <w:pPr>
              <w:pStyle w:val="ae"/>
              <w:spacing w:after="0"/>
              <w:ind w:left="0"/>
              <w:jc w:val="center"/>
            </w:pPr>
            <w:r>
              <w:t xml:space="preserve">                                  </w:t>
            </w:r>
            <w:r w:rsidRPr="00383904">
              <w:t xml:space="preserve">Приложение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 w:rsidRPr="00383904">
              <w:t xml:space="preserve">к </w:t>
            </w:r>
            <w:r>
              <w:t>муниципальной программ</w:t>
            </w:r>
            <w:r w:rsidR="00786ED3">
              <w:t>е</w:t>
            </w:r>
            <w:r>
              <w:t xml:space="preserve"> «Комплексные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>
              <w:t xml:space="preserve">меры по противодействию злоупотреблению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>
              <w:t xml:space="preserve">наркотиками и их незаконному обороту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>
              <w:t>в Ольгинском муниципальном округе»</w:t>
            </w:r>
          </w:p>
        </w:tc>
      </w:tr>
    </w:tbl>
    <w:p w:rsidR="00383904" w:rsidRDefault="00383904" w:rsidP="00383904">
      <w:pPr>
        <w:pStyle w:val="ae"/>
        <w:spacing w:after="0"/>
        <w:ind w:left="0"/>
        <w:jc w:val="center"/>
      </w:pPr>
      <w:r w:rsidRPr="00383904">
        <w:t xml:space="preserve">                                                                   </w:t>
      </w:r>
    </w:p>
    <w:p w:rsidR="00383904" w:rsidRDefault="00383904" w:rsidP="00383904">
      <w:pPr>
        <w:pStyle w:val="ae"/>
        <w:spacing w:after="0"/>
        <w:ind w:left="0"/>
        <w:jc w:val="center"/>
      </w:pPr>
    </w:p>
    <w:p w:rsidR="00383904" w:rsidRDefault="00383904" w:rsidP="00383904">
      <w:pPr>
        <w:pStyle w:val="ae"/>
        <w:spacing w:after="0"/>
        <w:ind w:left="0"/>
        <w:jc w:val="center"/>
      </w:pPr>
    </w:p>
    <w:p w:rsidR="00383904" w:rsidRPr="00383904" w:rsidRDefault="00383904" w:rsidP="00383904">
      <w:pPr>
        <w:pStyle w:val="ae"/>
        <w:spacing w:after="0"/>
        <w:ind w:left="0"/>
        <w:jc w:val="center"/>
      </w:pPr>
      <w:r w:rsidRPr="00383904">
        <w:t xml:space="preserve">                                                                                           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A80" w:rsidRPr="00383904" w:rsidRDefault="00383904" w:rsidP="00D31A80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904">
        <w:rPr>
          <w:rFonts w:ascii="Times New Roman" w:hAnsi="Times New Roman" w:cs="Times New Roman"/>
          <w:b/>
          <w:sz w:val="26"/>
          <w:szCs w:val="26"/>
        </w:rPr>
        <w:t xml:space="preserve">План </w:t>
      </w:r>
      <w:r w:rsidR="00CD1E06" w:rsidRPr="00383904">
        <w:rPr>
          <w:rFonts w:ascii="Times New Roman" w:hAnsi="Times New Roman" w:cs="Times New Roman"/>
          <w:b/>
          <w:sz w:val="26"/>
          <w:szCs w:val="26"/>
        </w:rPr>
        <w:t xml:space="preserve">реализации </w:t>
      </w:r>
      <w:r w:rsidRPr="00383904">
        <w:rPr>
          <w:rFonts w:ascii="Times New Roman" w:hAnsi="Times New Roman" w:cs="Times New Roman"/>
          <w:b/>
          <w:sz w:val="26"/>
          <w:szCs w:val="26"/>
        </w:rPr>
        <w:t xml:space="preserve">мероприятий муниципальной программы 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904">
        <w:rPr>
          <w:rFonts w:ascii="Times New Roman" w:hAnsi="Times New Roman" w:cs="Times New Roman"/>
          <w:b/>
          <w:sz w:val="26"/>
          <w:szCs w:val="26"/>
        </w:rPr>
        <w:t xml:space="preserve">«Комплексные меры по противодействию злоупотреблению наркотиками и их 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904">
        <w:rPr>
          <w:rFonts w:ascii="Times New Roman" w:hAnsi="Times New Roman" w:cs="Times New Roman"/>
          <w:b/>
          <w:sz w:val="26"/>
          <w:szCs w:val="26"/>
        </w:rPr>
        <w:t>незаконному обороту в Ольгинском муниципальном округе»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130"/>
        <w:gridCol w:w="1929"/>
        <w:gridCol w:w="993"/>
        <w:gridCol w:w="992"/>
        <w:gridCol w:w="2693"/>
        <w:gridCol w:w="1276"/>
        <w:gridCol w:w="1134"/>
        <w:gridCol w:w="1843"/>
        <w:gridCol w:w="1211"/>
      </w:tblGrid>
      <w:tr w:rsidR="00383904" w:rsidRPr="00383904" w:rsidTr="00221A50">
        <w:trPr>
          <w:trHeight w:val="649"/>
        </w:trPr>
        <w:tc>
          <w:tcPr>
            <w:tcW w:w="585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2130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 мероприятия </w:t>
            </w:r>
          </w:p>
        </w:tc>
        <w:tc>
          <w:tcPr>
            <w:tcW w:w="1929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Ответственный исполнитель, соисполнитель, участник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Срок реализации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5464" w:type="dxa"/>
            <w:gridSpan w:val="4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ресурсного обеспечения (очередной год), тыс. руб.</w:t>
            </w:r>
          </w:p>
        </w:tc>
      </w:tr>
      <w:tr w:rsidR="00383904" w:rsidRPr="00383904" w:rsidTr="00CD1E06">
        <w:trPr>
          <w:trHeight w:val="497"/>
        </w:trPr>
        <w:tc>
          <w:tcPr>
            <w:tcW w:w="585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(месяц/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год)</w:t>
            </w:r>
          </w:p>
        </w:tc>
        <w:tc>
          <w:tcPr>
            <w:tcW w:w="992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(месяц/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год)</w:t>
            </w:r>
          </w:p>
        </w:tc>
        <w:tc>
          <w:tcPr>
            <w:tcW w:w="2693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 счет средств краевого, федерального бюджета (КБ, ФБ)</w:t>
            </w:r>
          </w:p>
        </w:tc>
        <w:tc>
          <w:tcPr>
            <w:tcW w:w="184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 счет средств бюджета ОМО</w:t>
            </w:r>
          </w:p>
        </w:tc>
        <w:tc>
          <w:tcPr>
            <w:tcW w:w="121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 счет внебюджетных средств</w:t>
            </w:r>
          </w:p>
        </w:tc>
      </w:tr>
      <w:tr w:rsidR="00383904" w:rsidRPr="00383904" w:rsidTr="00CD1E06">
        <w:tc>
          <w:tcPr>
            <w:tcW w:w="585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383904" w:rsidRPr="00E85B45" w:rsidRDefault="00D31A80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заседаний межведомственной антинаркотической комиссии 4 раза в год</w:t>
            </w:r>
          </w:p>
        </w:tc>
        <w:tc>
          <w:tcPr>
            <w:tcW w:w="1929" w:type="dxa"/>
            <w:shd w:val="clear" w:color="auto" w:fill="auto"/>
          </w:tcPr>
          <w:p w:rsidR="00D31A80" w:rsidRPr="00E85B45" w:rsidRDefault="00D31A80" w:rsidP="00D31A8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Члены антинаркотической</w:t>
            </w:r>
          </w:p>
          <w:p w:rsidR="00383904" w:rsidRPr="00E85B45" w:rsidRDefault="00D31A80" w:rsidP="00D31A8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комиссии</w:t>
            </w:r>
          </w:p>
        </w:tc>
        <w:tc>
          <w:tcPr>
            <w:tcW w:w="993" w:type="dxa"/>
            <w:shd w:val="clear" w:color="auto" w:fill="auto"/>
          </w:tcPr>
          <w:p w:rsidR="00383904" w:rsidRPr="00E85B45" w:rsidRDefault="00D31A80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  <w:r w:rsidR="00383904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/202</w:t>
            </w:r>
            <w:r w:rsidR="00CD1E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383904" w:rsidRPr="00E85B45" w:rsidRDefault="00D31A80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  <w:r w:rsidR="00383904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/202</w:t>
            </w:r>
            <w:r w:rsidR="00CD1E0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9C6758" w:rsidRPr="00E85B45" w:rsidRDefault="009C6758" w:rsidP="009C6758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Повысить уровень обеспечения правопорядка и общественной безопасности на территории Ольгинского муниципального округа, в том числе в местах массового пребывания граждан,</w:t>
            </w:r>
          </w:p>
          <w:p w:rsidR="00D31A80" w:rsidRPr="00E85B45" w:rsidRDefault="009C6758" w:rsidP="009C6758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снизить масштабы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незаконного потребления наркотических средств и психотропных веществ на территории Ольгинского муниципального округа.</w:t>
            </w:r>
          </w:p>
          <w:p w:rsidR="00383904" w:rsidRPr="00E85B45" w:rsidRDefault="00383904" w:rsidP="00D31A80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и проведение конкурсов и других мероприятий по вопросам профилактики наркомании, формирования здорового образа жизни, защита прав и интересов несовершеннолетних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ДО «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Ольгинская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спортивная школа»; отдел по молодёжной политике и спорту; </w:t>
            </w:r>
          </w:p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МКУ Культура и библиотеки Ольгинского округа; КДН и ЗП,</w:t>
            </w:r>
          </w:p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МКУ «Ольгинский отдел народного образования»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Формирование у детей, подростков и молодежи негативного отношения к употреблению и незаконному обороту наркотических и психотропных веществ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антинаркотических акций:</w:t>
            </w:r>
          </w:p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Сообщи, где торгуют смертью;</w:t>
            </w:r>
          </w:p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Международный день борьбы с наркоманией и незаконным оборотом наркотиков (26 июня);</w:t>
            </w:r>
          </w:p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Международный день борьбы со СПИДом (1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декабря)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ПП № 16 МО МВД России «Кавалеровский»; КГБ УЗ «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Ольгинская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ЦРБ»; МБУ редакция общественно- политической газеты «Заветы Ленина»;</w:t>
            </w:r>
          </w:p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 ДО «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Ольгинская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спортивная школа»; отдел по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молодёжной политике и спорту;</w:t>
            </w:r>
          </w:p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Культура и библиотеки Ольгинского округа;</w:t>
            </w:r>
          </w:p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«Ольгинский отдел народного образования»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жизни, снижение криминогенной напряженности среди детей, подростков и молодежи взаимодействие со СМИ и привлечение волонтерского движения 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в образовательных учреждениях классных часов и родительских собраний о медицинских, социальных и юридических аспектах потребления наркотических средств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МКУ «Ольгинский отдел народного образования»; </w:t>
            </w:r>
          </w:p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ПП № 16 МО МВД России «Кавалеровский»; КГБ УЗ «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Ольгинская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ЦРБ»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Организация и проведение комплекса мероприятий по профилактике социально-негативных явлений среди населения района, в том числе среди несовершеннолетних 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Организация и проведение встреч, бесед, лекций с учащимися общеобразовательных 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Pr="0034387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учреждени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й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 темам: «Молодежь за ЗОЖ», «Спорт норма жизни», «Скажи НЕТ 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табакокурению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», «Быть здоровым – здорово», Показ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тематических фильмов и т.д.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МКУ Культура и библиотеки Ольгинского округа; </w:t>
            </w:r>
          </w:p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«Ольгинский отдел народного образования»; КДН и ЗП; отдел по молодёжной политике и спорту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Целенаправленная пропаганда здорового образа жизни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укреплени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здоровья 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индивидуальной работы по профилактике наркомании с подростками, состоящими на учете в инспекциях уголовно-исполнительной системы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ПП № 16 МО МВД России «Кавалеровский»; КДН и ЗП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B0B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Профилактика правонарушений, связанных с употреблением и распространением наркотических и психотропных веществ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в сельских и школьных библиотеках тематических выставок литературы по вопросам профилактики наркомании и пропаганды здорового образа жизни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Культура и библиотеки Ольгинского округа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F0E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Формирование приоритетов здорового образа жизни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Спортивные и спортивно-оздоровительные мероприятия по развитию физической культуры и спорта среди детей, подростков, молодежи и взрослого населения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Ольгинского муниципального округа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МБУ ДО «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Ольгинская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СШ»; отдел по молодёжной политике и спорту; территориальный отдел администрации Ольгинского МО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P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укреплени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P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здоровья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Организация и проведение </w:t>
            </w: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социально-психологического тестирования с последующим информированием учреждений здравоохранения с целью проведения профилактических осмотров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обучающихся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«Ольгинский отдел народного образования»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Раннее выявление незаконного потребления наркотических средств и психотропных веществ в образовательных организациях 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профилактических медицинских осмотров обучающихся в общеобразовательных организациях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КГБ УЗ «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Ольгинская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ЦРБ»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Раннее выявление незаконного потребления наркотических средств и психотропных веществ в образовательных организациях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Участие в оперативно - профилактической операции «МАК»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ПП № 16 МО МВД России «Кавалеровский»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;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КГБ УЗ «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Ольгинская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ЦРБ»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;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МБУ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редакция общественно- политической газеты «Заветы Ленина»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Выявление мест произрастания и уничтожение посевов 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наркотикосодержащих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растений на территории округа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12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Размещение в средствах массовой информации и в информационной телекоммуникационной сети «интернет» материалов профилактической направленности, по вопросам формирования здорового образа жизни и профилактики наркомании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организационный работы; МБУ редакция общественно- политической газеты «Заветы Ленина»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укреплени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здоровья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CD1E06" w:rsidRPr="00383904" w:rsidTr="00CD1E06">
        <w:tc>
          <w:tcPr>
            <w:tcW w:w="585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130" w:type="dxa"/>
            <w:shd w:val="clear" w:color="auto" w:fill="auto"/>
          </w:tcPr>
          <w:p w:rsidR="00CD1E06" w:rsidRPr="00E85B45" w:rsidRDefault="00CD1E06" w:rsidP="00CD1E0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Печать информационных материалов по профилактике наркомании, и формирования здорового образа жизни</w:t>
            </w:r>
          </w:p>
        </w:tc>
        <w:tc>
          <w:tcPr>
            <w:tcW w:w="1929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организационный работы; МБУ редакция общественно- политической газеты «Заветы Ленина»</w:t>
            </w:r>
          </w:p>
        </w:tc>
        <w:tc>
          <w:tcPr>
            <w:tcW w:w="9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 </w:t>
            </w: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укреплени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е </w:t>
            </w: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здоровья</w:t>
            </w:r>
          </w:p>
        </w:tc>
        <w:tc>
          <w:tcPr>
            <w:tcW w:w="1276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CD1E06" w:rsidRPr="00CD1E06" w:rsidRDefault="00CD1E06" w:rsidP="00CD1E06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2023 год – 10,0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;</w:t>
            </w: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:rsidR="00CD1E06" w:rsidRDefault="00CD1E06" w:rsidP="00CD1E06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год – 10,0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;</w:t>
            </w:r>
          </w:p>
          <w:p w:rsidR="00CD1E06" w:rsidRPr="00CD1E06" w:rsidRDefault="00CD1E06" w:rsidP="00CD1E06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 год – 10,0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;</w:t>
            </w: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:rsidR="00CD1E06" w:rsidRPr="00CD1E06" w:rsidRDefault="00CD1E06" w:rsidP="00CD1E06">
            <w:pPr>
              <w:widowControl/>
              <w:suppressAutoHyphens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2026 год – 10,0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;</w:t>
            </w: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2027 год – 10,0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;</w:t>
            </w:r>
            <w:r w:rsidRPr="00CD1E0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</w:tc>
        <w:tc>
          <w:tcPr>
            <w:tcW w:w="1211" w:type="dxa"/>
            <w:shd w:val="clear" w:color="auto" w:fill="auto"/>
          </w:tcPr>
          <w:p w:rsidR="00CD1E06" w:rsidRPr="00E85B45" w:rsidRDefault="00CD1E06" w:rsidP="00CD1E0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83904" w:rsidRPr="00383904" w:rsidTr="00CD1E06">
        <w:tc>
          <w:tcPr>
            <w:tcW w:w="9322" w:type="dxa"/>
            <w:gridSpan w:val="6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Итого по муниципальной программе </w:t>
            </w:r>
          </w:p>
        </w:tc>
        <w:tc>
          <w:tcPr>
            <w:tcW w:w="1276" w:type="dxa"/>
            <w:shd w:val="clear" w:color="auto" w:fill="auto"/>
          </w:tcPr>
          <w:p w:rsidR="00383904" w:rsidRPr="00E85B45" w:rsidRDefault="00CD1E06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383904" w:rsidRPr="00E85B45" w:rsidRDefault="00CD1E06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383904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1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383904" w:rsidRPr="00383904" w:rsidRDefault="00383904" w:rsidP="00E554C8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8390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554C8">
        <w:rPr>
          <w:rFonts w:ascii="Times New Roman" w:hAnsi="Times New Roman" w:cs="Times New Roman"/>
          <w:b/>
          <w:sz w:val="28"/>
          <w:szCs w:val="28"/>
        </w:rPr>
        <w:t>».</w:t>
      </w:r>
    </w:p>
    <w:p w:rsidR="007334FB" w:rsidRDefault="00383904" w:rsidP="00984EC9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390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sectPr w:rsidR="007334FB" w:rsidSect="001E1AC0">
      <w:pgSz w:w="16840" w:h="11900" w:orient="landscape"/>
      <w:pgMar w:top="851" w:right="1134" w:bottom="1418" w:left="709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77C" w:rsidRDefault="008D777C">
      <w:r>
        <w:separator/>
      </w:r>
    </w:p>
  </w:endnote>
  <w:endnote w:type="continuationSeparator" w:id="0">
    <w:p w:rsidR="008D777C" w:rsidRDefault="008D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77C" w:rsidRDefault="008D777C"/>
  </w:footnote>
  <w:footnote w:type="continuationSeparator" w:id="0">
    <w:p w:rsidR="008D777C" w:rsidRDefault="008D777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89" w:rsidRDefault="008D777C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3.1pt;margin-top:34.5pt;width:10.5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" filled="f" stroked="f">
          <v:textbox style="mso-next-textbox:#Text Box 1;mso-fit-shape-to-text:t" inset="0,0,0,0">
            <w:txbxContent>
              <w:p w:rsidR="00315D89" w:rsidRDefault="00315D89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535"/>
    <w:multiLevelType w:val="multilevel"/>
    <w:tmpl w:val="3992163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17703"/>
    <w:multiLevelType w:val="multilevel"/>
    <w:tmpl w:val="16E6FC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5A44D9"/>
    <w:multiLevelType w:val="multilevel"/>
    <w:tmpl w:val="E65CD3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CB100C"/>
    <w:multiLevelType w:val="multilevel"/>
    <w:tmpl w:val="80A4794A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C0058A"/>
    <w:multiLevelType w:val="multilevel"/>
    <w:tmpl w:val="557AC0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471F17"/>
    <w:multiLevelType w:val="hybridMultilevel"/>
    <w:tmpl w:val="4F000BDC"/>
    <w:lvl w:ilvl="0" w:tplc="63BC9B90">
      <w:start w:val="2024"/>
      <w:numFmt w:val="decimal"/>
      <w:lvlText w:val="%1"/>
      <w:lvlJc w:val="left"/>
      <w:pPr>
        <w:ind w:left="2430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6" w15:restartNumberingAfterBreak="0">
    <w:nsid w:val="3EA61C8F"/>
    <w:multiLevelType w:val="multilevel"/>
    <w:tmpl w:val="87A8A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4B7044"/>
    <w:multiLevelType w:val="multilevel"/>
    <w:tmpl w:val="7AF4842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E23A99"/>
    <w:multiLevelType w:val="multilevel"/>
    <w:tmpl w:val="95486F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B23DA5"/>
    <w:multiLevelType w:val="multilevel"/>
    <w:tmpl w:val="60D8C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E10D39"/>
    <w:multiLevelType w:val="multilevel"/>
    <w:tmpl w:val="C698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4E2117"/>
    <w:multiLevelType w:val="hybridMultilevel"/>
    <w:tmpl w:val="226E2D8E"/>
    <w:lvl w:ilvl="0" w:tplc="EFE243BE">
      <w:start w:val="2024"/>
      <w:numFmt w:val="decimal"/>
      <w:lvlText w:val="%1"/>
      <w:lvlJc w:val="left"/>
      <w:pPr>
        <w:ind w:left="2383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773B66BF"/>
    <w:multiLevelType w:val="multilevel"/>
    <w:tmpl w:val="14F2DC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4"/>
  </w:num>
  <w:num w:numId="11">
    <w:abstractNumId w:val="5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B7948"/>
    <w:rsid w:val="000439B7"/>
    <w:rsid w:val="000471A3"/>
    <w:rsid w:val="00050E76"/>
    <w:rsid w:val="00051F8B"/>
    <w:rsid w:val="00076152"/>
    <w:rsid w:val="0008178B"/>
    <w:rsid w:val="00096F78"/>
    <w:rsid w:val="000D160A"/>
    <w:rsid w:val="000D21FA"/>
    <w:rsid w:val="000E4872"/>
    <w:rsid w:val="000F0F60"/>
    <w:rsid w:val="001224C6"/>
    <w:rsid w:val="00122BCA"/>
    <w:rsid w:val="00131D30"/>
    <w:rsid w:val="00166CCC"/>
    <w:rsid w:val="001B7948"/>
    <w:rsid w:val="001E1AC0"/>
    <w:rsid w:val="001F736E"/>
    <w:rsid w:val="002070E8"/>
    <w:rsid w:val="00211C09"/>
    <w:rsid w:val="002213E7"/>
    <w:rsid w:val="00221A50"/>
    <w:rsid w:val="00225292"/>
    <w:rsid w:val="00231895"/>
    <w:rsid w:val="002679AB"/>
    <w:rsid w:val="002A1D98"/>
    <w:rsid w:val="002A50DE"/>
    <w:rsid w:val="002C604A"/>
    <w:rsid w:val="002E5262"/>
    <w:rsid w:val="002F0817"/>
    <w:rsid w:val="002F4D60"/>
    <w:rsid w:val="003041DD"/>
    <w:rsid w:val="00315D89"/>
    <w:rsid w:val="0033441F"/>
    <w:rsid w:val="00343876"/>
    <w:rsid w:val="003722B0"/>
    <w:rsid w:val="003740B0"/>
    <w:rsid w:val="00383904"/>
    <w:rsid w:val="00390089"/>
    <w:rsid w:val="003926BD"/>
    <w:rsid w:val="003A3D28"/>
    <w:rsid w:val="003B14B3"/>
    <w:rsid w:val="003B2797"/>
    <w:rsid w:val="003C20E0"/>
    <w:rsid w:val="003E411E"/>
    <w:rsid w:val="003F1402"/>
    <w:rsid w:val="00403D46"/>
    <w:rsid w:val="0042694B"/>
    <w:rsid w:val="00430B8E"/>
    <w:rsid w:val="0043531A"/>
    <w:rsid w:val="004453D8"/>
    <w:rsid w:val="00460F58"/>
    <w:rsid w:val="00473A62"/>
    <w:rsid w:val="00497756"/>
    <w:rsid w:val="004D1125"/>
    <w:rsid w:val="004E09FA"/>
    <w:rsid w:val="004E1243"/>
    <w:rsid w:val="004E2180"/>
    <w:rsid w:val="004E3615"/>
    <w:rsid w:val="004F4230"/>
    <w:rsid w:val="0057771F"/>
    <w:rsid w:val="0058421D"/>
    <w:rsid w:val="005B2AF9"/>
    <w:rsid w:val="005C1151"/>
    <w:rsid w:val="005E28A5"/>
    <w:rsid w:val="005F6AC2"/>
    <w:rsid w:val="00615091"/>
    <w:rsid w:val="00617370"/>
    <w:rsid w:val="0065059E"/>
    <w:rsid w:val="00653972"/>
    <w:rsid w:val="00687AFA"/>
    <w:rsid w:val="006901AF"/>
    <w:rsid w:val="00706373"/>
    <w:rsid w:val="00724E8D"/>
    <w:rsid w:val="007334FB"/>
    <w:rsid w:val="0073411B"/>
    <w:rsid w:val="007517F7"/>
    <w:rsid w:val="00774030"/>
    <w:rsid w:val="00786ED3"/>
    <w:rsid w:val="007A3F26"/>
    <w:rsid w:val="007C1D81"/>
    <w:rsid w:val="007D7219"/>
    <w:rsid w:val="0082653C"/>
    <w:rsid w:val="00836AF2"/>
    <w:rsid w:val="00864AC4"/>
    <w:rsid w:val="008D777C"/>
    <w:rsid w:val="008E1FC1"/>
    <w:rsid w:val="008F7043"/>
    <w:rsid w:val="0091224D"/>
    <w:rsid w:val="00927B2A"/>
    <w:rsid w:val="00965B80"/>
    <w:rsid w:val="00984EC9"/>
    <w:rsid w:val="0098541A"/>
    <w:rsid w:val="009A3913"/>
    <w:rsid w:val="009A3DC0"/>
    <w:rsid w:val="009C6758"/>
    <w:rsid w:val="009E6A12"/>
    <w:rsid w:val="00A048FC"/>
    <w:rsid w:val="00A13DB1"/>
    <w:rsid w:val="00A57E4F"/>
    <w:rsid w:val="00A6245D"/>
    <w:rsid w:val="00A73401"/>
    <w:rsid w:val="00A92327"/>
    <w:rsid w:val="00AA285F"/>
    <w:rsid w:val="00AB182F"/>
    <w:rsid w:val="00AB56F0"/>
    <w:rsid w:val="00AB7100"/>
    <w:rsid w:val="00AE01EC"/>
    <w:rsid w:val="00B0028C"/>
    <w:rsid w:val="00B154BB"/>
    <w:rsid w:val="00B85662"/>
    <w:rsid w:val="00BB0FA6"/>
    <w:rsid w:val="00BC239F"/>
    <w:rsid w:val="00BD1B32"/>
    <w:rsid w:val="00BF3CF6"/>
    <w:rsid w:val="00C12BDC"/>
    <w:rsid w:val="00C44F86"/>
    <w:rsid w:val="00C844D1"/>
    <w:rsid w:val="00C86D29"/>
    <w:rsid w:val="00CB0BDC"/>
    <w:rsid w:val="00CD1CD6"/>
    <w:rsid w:val="00CD1E06"/>
    <w:rsid w:val="00CE2EC3"/>
    <w:rsid w:val="00CF0EE8"/>
    <w:rsid w:val="00D1048E"/>
    <w:rsid w:val="00D31A80"/>
    <w:rsid w:val="00D34206"/>
    <w:rsid w:val="00D34223"/>
    <w:rsid w:val="00D508CD"/>
    <w:rsid w:val="00D57869"/>
    <w:rsid w:val="00D97273"/>
    <w:rsid w:val="00DA553E"/>
    <w:rsid w:val="00DB0BF6"/>
    <w:rsid w:val="00DC2E87"/>
    <w:rsid w:val="00DD55E0"/>
    <w:rsid w:val="00DF68AB"/>
    <w:rsid w:val="00DF6EC2"/>
    <w:rsid w:val="00E02FC6"/>
    <w:rsid w:val="00E3440A"/>
    <w:rsid w:val="00E4277D"/>
    <w:rsid w:val="00E554C8"/>
    <w:rsid w:val="00E65467"/>
    <w:rsid w:val="00E83F9C"/>
    <w:rsid w:val="00E85B45"/>
    <w:rsid w:val="00EE4957"/>
    <w:rsid w:val="00EF40F3"/>
    <w:rsid w:val="00F069E9"/>
    <w:rsid w:val="00F21944"/>
    <w:rsid w:val="00F3155E"/>
    <w:rsid w:val="00F347EA"/>
    <w:rsid w:val="00F42466"/>
    <w:rsid w:val="00F62D1C"/>
    <w:rsid w:val="00F76680"/>
    <w:rsid w:val="00F917B0"/>
    <w:rsid w:val="00FC129C"/>
    <w:rsid w:val="00FC2636"/>
    <w:rsid w:val="00FE6F27"/>
    <w:rsid w:val="00FF2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B630B2"/>
  <w15:docId w15:val="{F3C961BC-C693-43A7-A2F4-D883DD15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318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89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23189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Основной текст (4) Exact"/>
    <w:basedOn w:val="a0"/>
    <w:link w:val="4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231895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</w:rPr>
  </w:style>
  <w:style w:type="paragraph" w:customStyle="1" w:styleId="4">
    <w:name w:val="Основной текст (4)"/>
    <w:basedOn w:val="a"/>
    <w:link w:val="4Exact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231895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40"/>
      <w:sz w:val="32"/>
      <w:szCs w:val="32"/>
    </w:rPr>
  </w:style>
  <w:style w:type="paragraph" w:customStyle="1" w:styleId="20">
    <w:name w:val="Основной текст (2)"/>
    <w:basedOn w:val="a"/>
    <w:link w:val="2"/>
    <w:rsid w:val="00231895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231895"/>
    <w:pPr>
      <w:shd w:val="clear" w:color="auto" w:fill="FFFFFF"/>
      <w:spacing w:after="600" w:line="331" w:lineRule="exact"/>
      <w:ind w:hanging="2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31895"/>
    <w:pPr>
      <w:shd w:val="clear" w:color="auto" w:fill="FFFFFF"/>
      <w:spacing w:before="600" w:after="30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7">
    <w:name w:val="Table Grid"/>
    <w:basedOn w:val="a1"/>
    <w:uiPriority w:val="39"/>
    <w:rsid w:val="0096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243"/>
    <w:rPr>
      <w:color w:val="000000"/>
    </w:rPr>
  </w:style>
  <w:style w:type="paragraph" w:styleId="aa">
    <w:name w:val="footer"/>
    <w:basedOn w:val="a"/>
    <w:link w:val="ab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243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122B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2BCA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Основной текст (3)_"/>
    <w:basedOn w:val="a0"/>
    <w:rsid w:val="00DC2E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gkelc">
    <w:name w:val="hgkelc"/>
    <w:basedOn w:val="a0"/>
    <w:rsid w:val="000F0F60"/>
  </w:style>
  <w:style w:type="paragraph" w:customStyle="1" w:styleId="ConsPlusNormal">
    <w:name w:val="ConsPlusNormal"/>
    <w:rsid w:val="002679AB"/>
    <w:pPr>
      <w:widowControl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Body Text Indent"/>
    <w:basedOn w:val="a"/>
    <w:link w:val="af"/>
    <w:rsid w:val="00383904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383904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8730-9F56-43E5-AEBA-66A5A0E00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14</Pages>
  <Words>3191</Words>
  <Characters>18190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Лаврова</dc:creator>
  <cp:lastModifiedBy>Лаврова</cp:lastModifiedBy>
  <cp:revision>51</cp:revision>
  <cp:lastPrinted>2025-04-01T02:53:00Z</cp:lastPrinted>
  <dcterms:created xsi:type="dcterms:W3CDTF">2021-10-13T02:30:00Z</dcterms:created>
  <dcterms:modified xsi:type="dcterms:W3CDTF">2025-04-02T06:27:00Z</dcterms:modified>
</cp:coreProperties>
</file>