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80" w:rsidRDefault="009647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Autospacing="1" w:afterAutospacing="1" w:line="254" w:lineRule="auto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Информация </w:t>
      </w:r>
    </w:p>
    <w:p w:rsidR="00922F59" w:rsidRDefault="009647E0" w:rsidP="00922F5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о проведенном контрольном мероприятии в отношении </w:t>
      </w:r>
      <w:r w:rsidR="00922F59" w:rsidRPr="00922F59">
        <w:rPr>
          <w:color w:val="000000"/>
          <w:sz w:val="26"/>
          <w:szCs w:val="26"/>
          <w:lang w:eastAsia="en-US"/>
        </w:rPr>
        <w:t xml:space="preserve">Муниципального казенного учреждения «Гражданская оборона, чрезвычайные ситуации и единая дежурно-диспетчерская служба администрации </w:t>
      </w:r>
      <w:proofErr w:type="spellStart"/>
      <w:r w:rsidR="00922F59" w:rsidRPr="00922F59">
        <w:rPr>
          <w:color w:val="000000"/>
          <w:sz w:val="26"/>
          <w:szCs w:val="26"/>
          <w:lang w:eastAsia="en-US"/>
        </w:rPr>
        <w:t>Ольгинского</w:t>
      </w:r>
      <w:proofErr w:type="spellEnd"/>
      <w:r w:rsidR="00922F59" w:rsidRPr="00922F59">
        <w:rPr>
          <w:color w:val="000000"/>
          <w:sz w:val="26"/>
          <w:szCs w:val="26"/>
          <w:lang w:eastAsia="en-US"/>
        </w:rPr>
        <w:t xml:space="preserve"> муниципального </w:t>
      </w:r>
      <w:proofErr w:type="spellStart"/>
      <w:r w:rsidR="00922F59" w:rsidRPr="00922F59">
        <w:rPr>
          <w:color w:val="000000"/>
          <w:sz w:val="26"/>
          <w:szCs w:val="26"/>
          <w:lang w:eastAsia="en-US"/>
        </w:rPr>
        <w:t>округа»</w:t>
      </w:r>
      <w:proofErr w:type="spellEnd"/>
    </w:p>
    <w:p w:rsidR="007C6080" w:rsidRDefault="009647E0" w:rsidP="00922F5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/>
        <w:jc w:val="center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Тема: </w:t>
      </w:r>
      <w:r w:rsidR="00922F59" w:rsidRPr="00922F59">
        <w:rPr>
          <w:sz w:val="26"/>
          <w:szCs w:val="26"/>
          <w:lang w:eastAsia="en-US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="00922F59">
        <w:rPr>
          <w:sz w:val="26"/>
          <w:szCs w:val="26"/>
          <w:lang w:eastAsia="en-US"/>
        </w:rPr>
        <w:t>.</w:t>
      </w:r>
    </w:p>
    <w:p w:rsidR="007C6080" w:rsidRDefault="007C6080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9735" w:type="dxa"/>
        <w:tblInd w:w="-147" w:type="dxa"/>
        <w:tblLook w:val="04A0" w:firstRow="1" w:lastRow="0" w:firstColumn="1" w:lastColumn="0" w:noHBand="0" w:noVBand="1"/>
      </w:tblPr>
      <w:tblGrid>
        <w:gridCol w:w="2298"/>
        <w:gridCol w:w="7437"/>
      </w:tblGrid>
      <w:tr w:rsidR="007C6080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647E0">
            <w:pPr>
              <w:widowControl w:val="0"/>
              <w:ind w:left="-147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922F59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еквизиты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документа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22F59" w:rsidP="00922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Акт </w:t>
            </w:r>
            <w:r w:rsidRPr="00922F59">
              <w:rPr>
                <w:sz w:val="26"/>
                <w:szCs w:val="26"/>
                <w:lang w:eastAsia="en-US"/>
              </w:rPr>
              <w:t>№ 07-05/8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647E0">
              <w:rPr>
                <w:sz w:val="26"/>
                <w:szCs w:val="26"/>
                <w:lang w:eastAsia="en-US"/>
              </w:rPr>
              <w:t>от</w:t>
            </w:r>
            <w:r w:rsidR="009647E0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21</w:t>
            </w:r>
            <w:r w:rsidR="009647E0">
              <w:rPr>
                <w:color w:val="000000"/>
                <w:sz w:val="26"/>
                <w:szCs w:val="26"/>
                <w:lang w:eastAsia="en-US"/>
              </w:rPr>
              <w:t>.0</w:t>
            </w: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9647E0">
              <w:rPr>
                <w:color w:val="000000"/>
                <w:sz w:val="26"/>
                <w:szCs w:val="26"/>
                <w:lang w:eastAsia="en-US"/>
              </w:rPr>
              <w:t>.202</w:t>
            </w: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  <w:r w:rsidR="009647E0">
              <w:rPr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7C6080">
        <w:trPr>
          <w:trHeight w:val="107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647E0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Ответственный за проведение контрольного мероприятия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42" w:type="dxa"/>
            </w:tcMar>
          </w:tcPr>
          <w:p w:rsidR="007C6080" w:rsidRDefault="00922F59" w:rsidP="00922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начальник</w:t>
            </w:r>
            <w:r w:rsidRPr="00922F59">
              <w:rPr>
                <w:rFonts w:eastAsia="Calibri"/>
                <w:sz w:val="26"/>
                <w:szCs w:val="26"/>
                <w:lang w:eastAsia="en-US"/>
              </w:rPr>
              <w:t xml:space="preserve"> отдела внутреннего муниципального финансового контроля администрации </w:t>
            </w:r>
            <w:proofErr w:type="spellStart"/>
            <w:r w:rsidRPr="00922F59">
              <w:rPr>
                <w:rFonts w:eastAsia="Calibri"/>
                <w:sz w:val="26"/>
                <w:szCs w:val="26"/>
                <w:lang w:eastAsia="en-US"/>
              </w:rPr>
              <w:t>Ольгинского</w:t>
            </w:r>
            <w:proofErr w:type="spellEnd"/>
            <w:r w:rsidRPr="00922F59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</w:tr>
      <w:tr w:rsidR="007C6080">
        <w:trPr>
          <w:trHeight w:val="117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647E0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Основание проведения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контрольного мероприятия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Pr="00922F59" w:rsidRDefault="00922F59" w:rsidP="00922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360" w:after="36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Распоряжение </w:t>
            </w:r>
            <w:r w:rsidRPr="00922F59">
              <w:rPr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922F59">
              <w:rPr>
                <w:color w:val="000000"/>
                <w:sz w:val="26"/>
                <w:szCs w:val="26"/>
              </w:rPr>
              <w:t>Ольгинского</w:t>
            </w:r>
            <w:proofErr w:type="spellEnd"/>
            <w:r w:rsidRPr="00922F59">
              <w:rPr>
                <w:color w:val="000000"/>
                <w:sz w:val="26"/>
                <w:szCs w:val="26"/>
              </w:rPr>
              <w:t xml:space="preserve"> муниципального округа Приморского края от 28.01.2025 № 30-р</w:t>
            </w:r>
            <w:r>
              <w:rPr>
                <w:color w:val="000000"/>
                <w:sz w:val="26"/>
                <w:szCs w:val="26"/>
              </w:rPr>
              <w:t xml:space="preserve"> «О назначении плановой проверки </w:t>
            </w:r>
            <w:r w:rsidRPr="00922F59">
              <w:rPr>
                <w:color w:val="000000"/>
                <w:sz w:val="26"/>
                <w:szCs w:val="26"/>
              </w:rPr>
              <w:t xml:space="preserve">Муниципального казенного учреждения «Гражданская оборона, чрезвычайные ситуации и единая дежурно-диспетчерская служба администрации </w:t>
            </w:r>
            <w:proofErr w:type="spellStart"/>
            <w:r w:rsidRPr="00922F59">
              <w:rPr>
                <w:color w:val="000000"/>
                <w:sz w:val="26"/>
                <w:szCs w:val="26"/>
              </w:rPr>
              <w:t>Ольгинского</w:t>
            </w:r>
            <w:proofErr w:type="spellEnd"/>
            <w:r w:rsidRPr="00922F59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7C6080" w:rsidTr="00E8486B">
        <w:trPr>
          <w:trHeight w:val="125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647E0">
            <w:pPr>
              <w:widowControl w:val="0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Объект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контроля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22F59" w:rsidP="00922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360" w:after="36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922F59">
              <w:rPr>
                <w:color w:val="000000"/>
                <w:sz w:val="26"/>
                <w:szCs w:val="26"/>
                <w:lang w:eastAsia="en-US"/>
              </w:rPr>
              <w:t>Муниципально</w:t>
            </w:r>
            <w:r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922F59">
              <w:rPr>
                <w:color w:val="000000"/>
                <w:sz w:val="26"/>
                <w:szCs w:val="26"/>
                <w:lang w:eastAsia="en-US"/>
              </w:rPr>
              <w:t xml:space="preserve"> казенно</w:t>
            </w:r>
            <w:r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922F59">
              <w:rPr>
                <w:color w:val="000000"/>
                <w:sz w:val="26"/>
                <w:szCs w:val="26"/>
                <w:lang w:eastAsia="en-US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922F59">
              <w:rPr>
                <w:color w:val="000000"/>
                <w:sz w:val="26"/>
                <w:szCs w:val="26"/>
                <w:lang w:eastAsia="en-US"/>
              </w:rPr>
              <w:t xml:space="preserve"> «Гражданская оборона, чрезвычайные ситуации и единая дежурно-диспетчерская служба администрации </w:t>
            </w:r>
            <w:proofErr w:type="spellStart"/>
            <w:r w:rsidRPr="00922F59">
              <w:rPr>
                <w:color w:val="000000"/>
                <w:sz w:val="26"/>
                <w:szCs w:val="26"/>
                <w:lang w:eastAsia="en-US"/>
              </w:rPr>
              <w:t>Ольгинского</w:t>
            </w:r>
            <w:proofErr w:type="spellEnd"/>
            <w:r w:rsidRPr="00922F59">
              <w:rPr>
                <w:color w:val="000000"/>
                <w:sz w:val="26"/>
                <w:szCs w:val="26"/>
                <w:lang w:eastAsia="en-US"/>
              </w:rPr>
              <w:t xml:space="preserve"> муниципального округа»</w:t>
            </w:r>
          </w:p>
        </w:tc>
      </w:tr>
      <w:tr w:rsidR="007C6080">
        <w:trPr>
          <w:trHeight w:val="58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647E0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Объем проверенных средств,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22F59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360" w:after="36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2F5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14 461 310,01 рублей.</w:t>
            </w:r>
          </w:p>
        </w:tc>
      </w:tr>
      <w:tr w:rsidR="007C6080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647E0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Цель (тема) контрольного мероприятия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22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Autospacing="1" w:afterAutospacing="1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922F59">
              <w:rPr>
                <w:sz w:val="26"/>
                <w:szCs w:val="26"/>
                <w:lang w:eastAsia="en-US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7C6080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647E0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Проверяемый период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22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 </w:t>
            </w:r>
            <w:r w:rsidRPr="00922F59">
              <w:rPr>
                <w:rFonts w:eastAsia="Calibri"/>
                <w:sz w:val="26"/>
                <w:szCs w:val="26"/>
                <w:lang w:eastAsia="en-US"/>
              </w:rPr>
              <w:t>01.01.2024 по 31.12.2024</w:t>
            </w:r>
          </w:p>
        </w:tc>
      </w:tr>
      <w:tr w:rsidR="007C6080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647E0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Выявленные нарушения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922F59" w:rsidRPr="00922F59" w:rsidRDefault="00922F59" w:rsidP="00E8486B">
            <w:pPr>
              <w:pStyle w:val="a9"/>
              <w:numPr>
                <w:ilvl w:val="0"/>
                <w:numId w:val="1"/>
              </w:numPr>
              <w:suppressAutoHyphens w:val="0"/>
              <w:spacing w:beforeAutospacing="0" w:afterAutospacing="0" w:line="240" w:lineRule="auto"/>
              <w:ind w:left="0" w:firstLine="426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В нарушение </w:t>
            </w:r>
            <w:proofErr w:type="spellStart"/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абз</w:t>
            </w:r>
            <w:proofErr w:type="spellEnd"/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 1 п. 8 Приказа № 26н представленная Учреждением к проверке форма бюджетной сметы на 2024 финансовый год и плановый период 2025 и 2026 годов не соответствует рекомендуемой форме.</w:t>
            </w:r>
          </w:p>
          <w:p w:rsidR="00922F59" w:rsidRPr="00922F59" w:rsidRDefault="00922F59" w:rsidP="00E8486B">
            <w:pPr>
              <w:pStyle w:val="a9"/>
              <w:numPr>
                <w:ilvl w:val="0"/>
                <w:numId w:val="1"/>
              </w:numPr>
              <w:suppressAutoHyphens w:val="0"/>
              <w:spacing w:beforeAutospacing="0" w:afterAutospacing="0" w:line="240" w:lineRule="auto"/>
              <w:ind w:left="0" w:firstLine="426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В нарушение ст. 221 БК РФ, </w:t>
            </w:r>
            <w:proofErr w:type="spellStart"/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абз</w:t>
            </w:r>
            <w:proofErr w:type="spellEnd"/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. 2 п. 8 Приказа № 26н представленная к проверке бюджетная смета Учреждения не содержит обоснований (расчётов) плановых сметных показателей, используемых при её формировании.  </w:t>
            </w:r>
          </w:p>
          <w:p w:rsidR="00922F59" w:rsidRPr="00922F59" w:rsidRDefault="00922F59" w:rsidP="00E8486B">
            <w:pPr>
              <w:pStyle w:val="a9"/>
              <w:numPr>
                <w:ilvl w:val="0"/>
                <w:numId w:val="1"/>
              </w:numPr>
              <w:suppressAutoHyphens w:val="0"/>
              <w:spacing w:beforeAutospacing="0" w:afterAutospacing="0" w:line="240" w:lineRule="auto"/>
              <w:ind w:left="0" w:firstLine="426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В нарушение п.10 Приказа № 26н бюджетная смета утверждена до доведения в установленном законодательством Российской Федерации порядке до Учреждения лимитов бюджетных обязательств.</w:t>
            </w:r>
          </w:p>
          <w:p w:rsidR="00922F59" w:rsidRPr="00922F59" w:rsidRDefault="00922F59" w:rsidP="00E8486B">
            <w:pPr>
              <w:pStyle w:val="a9"/>
              <w:numPr>
                <w:ilvl w:val="0"/>
                <w:numId w:val="1"/>
              </w:numPr>
              <w:suppressAutoHyphens w:val="0"/>
              <w:spacing w:beforeAutospacing="0" w:afterAutospacing="0" w:line="240" w:lineRule="auto"/>
              <w:ind w:left="0" w:firstLine="426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В нарушение п. 2 ст. 221 БК РФ, п.10 Приказа № 26н утвержденные показатели бюджетной сметы казенного учреждения не </w:t>
            </w:r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соответствуют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      </w:r>
          </w:p>
          <w:p w:rsidR="00922F59" w:rsidRPr="00922F59" w:rsidRDefault="00922F59" w:rsidP="00E8486B">
            <w:pPr>
              <w:pStyle w:val="a9"/>
              <w:numPr>
                <w:ilvl w:val="0"/>
                <w:numId w:val="1"/>
              </w:numPr>
              <w:suppressAutoHyphens w:val="0"/>
              <w:spacing w:beforeAutospacing="0" w:afterAutospacing="0" w:line="240" w:lineRule="auto"/>
              <w:ind w:left="0" w:firstLine="426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нарушение п.2 ст. 221 БК РФ, п. 14, п. 15 Приказа № 26н</w:t>
            </w:r>
            <w:r w:rsidRPr="00922F59">
              <w:rPr>
                <w:rFonts w:ascii="Times New Roman" w:hAnsi="Times New Roman" w:cs="Times New Roman"/>
                <w:sz w:val="26"/>
                <w:szCs w:val="26"/>
              </w:rPr>
              <w:t xml:space="preserve">   МКУ «ГО, ЧС И ЕДДС Администрации </w:t>
            </w:r>
            <w:proofErr w:type="spellStart"/>
            <w:r w:rsidRPr="00922F59">
              <w:rPr>
                <w:rFonts w:ascii="Times New Roman" w:hAnsi="Times New Roman" w:cs="Times New Roman"/>
                <w:sz w:val="26"/>
                <w:szCs w:val="26"/>
              </w:rPr>
              <w:t>Ольгинского</w:t>
            </w:r>
            <w:proofErr w:type="spellEnd"/>
            <w:r w:rsidRPr="00922F5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округа» бюджетную смету</w:t>
            </w:r>
            <w:r w:rsidRPr="00922F5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путём внесения изменений в её показатели в пределах доведенных лимитов бюджетных обязательств не вело. Изменения показателей бюджетной сметы (сумм увеличения, отражающихся со знаком "плюс" и (или) уменьшения объемов сметных назначений, отражающихся со знаком "минус») не утверждались, показатели бюджетной сметы не соответствуют объему доведенных бюджетных ассигнований и лимитов бюджетных обязательств.</w:t>
            </w:r>
          </w:p>
          <w:p w:rsidR="00922F59" w:rsidRPr="00922F59" w:rsidRDefault="00922F59" w:rsidP="00E8486B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Autospacing="0" w:afterAutospacing="0" w:line="240" w:lineRule="auto"/>
              <w:ind w:left="0"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2F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нарушение п. 8 Положения </w:t>
            </w:r>
            <w:r w:rsidRPr="00922F5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411 при разработке раздела 7 Положения № 706 не учтены требования по формированию фонда оплаты труда казенного учреждения.</w:t>
            </w:r>
          </w:p>
          <w:p w:rsidR="00922F59" w:rsidRPr="00922F59" w:rsidRDefault="00922F59" w:rsidP="00E8486B">
            <w:pPr>
              <w:pStyle w:val="a9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Autospacing="0" w:afterAutospacing="0" w:line="240" w:lineRule="auto"/>
              <w:ind w:left="0"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2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 нарушение п. 5.1.2. Положения №706, за период с 01.01.2024 по 31.12.2024 работникам Учреждения необоснованно (неправомерно) было начислено и выплачено премий на общую сумму 483 300,00 рублей.</w:t>
            </w:r>
          </w:p>
          <w:p w:rsidR="00922F59" w:rsidRPr="00922F59" w:rsidRDefault="00922F59" w:rsidP="00E8486B">
            <w:pPr>
              <w:pStyle w:val="a9"/>
              <w:numPr>
                <w:ilvl w:val="0"/>
                <w:numId w:val="1"/>
              </w:numPr>
              <w:shd w:val="clear" w:color="auto" w:fill="FFFFFF"/>
              <w:suppressAutoHyphens w:val="0"/>
              <w:spacing w:beforeAutospacing="0" w:afterAutospacing="0" w:line="240" w:lineRule="auto"/>
              <w:ind w:left="0"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922F59">
              <w:rPr>
                <w:rFonts w:ascii="Times New Roman" w:hAnsi="Times New Roman" w:cs="Times New Roman"/>
                <w:sz w:val="26"/>
                <w:szCs w:val="26"/>
              </w:rPr>
              <w:t xml:space="preserve">В нарушение ст. 144 Трудового кодекса РФ Положение об оплате труда Учреждения разработано формально, без учета требований нормативно правовых актов. </w:t>
            </w:r>
          </w:p>
          <w:p w:rsidR="00922F59" w:rsidRDefault="00922F59" w:rsidP="00E8486B">
            <w:pPr>
              <w:pStyle w:val="a9"/>
              <w:numPr>
                <w:ilvl w:val="0"/>
                <w:numId w:val="1"/>
              </w:numPr>
              <w:suppressAutoHyphens w:val="0"/>
              <w:spacing w:beforeAutospacing="0" w:afterAutospacing="0" w:line="240" w:lineRule="auto"/>
              <w:ind w:left="0"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922F59">
              <w:rPr>
                <w:rFonts w:ascii="Times New Roman" w:hAnsi="Times New Roman" w:cs="Times New Roman"/>
                <w:sz w:val="26"/>
                <w:szCs w:val="26"/>
              </w:rPr>
              <w:t xml:space="preserve">В нарушение ч. 1 ст. 129, </w:t>
            </w:r>
            <w:hyperlink r:id="rId5" w:history="1">
              <w:r w:rsidRPr="00922F59">
                <w:rPr>
                  <w:rStyle w:val="aa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ч. 3 ст. 133</w:t>
              </w:r>
            </w:hyperlink>
            <w:r w:rsidRPr="00922F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22F59">
              <w:rPr>
                <w:rFonts w:ascii="Times New Roman" w:hAnsi="Times New Roman" w:cs="Times New Roman"/>
                <w:sz w:val="26"/>
                <w:szCs w:val="26"/>
              </w:rPr>
              <w:t>Трудового кодекса РФ Учреждением не произведена доплата до МРОТ работникам учреждения.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6080" w:rsidRPr="00922F59" w:rsidRDefault="00922F59" w:rsidP="00E8486B">
            <w:pPr>
              <w:pStyle w:val="a9"/>
              <w:suppressAutoHyphens w:val="0"/>
              <w:spacing w:beforeAutospacing="0" w:afterAutospacing="0" w:line="240" w:lineRule="auto"/>
              <w:ind w:left="0" w:firstLine="38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E8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2F59">
              <w:rPr>
                <w:rFonts w:ascii="Times New Roman" w:eastAsia="Times New Roman" w:hAnsi="Times New Roman" w:cs="Times New Roman"/>
                <w:sz w:val="26"/>
                <w:szCs w:val="26"/>
              </w:rPr>
              <w:t>В нарушение ст. 135 ТК</w:t>
            </w:r>
            <w:r w:rsidR="00E84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РФ Учреждением: - неправомерно начислено</w:t>
            </w:r>
            <w:r w:rsidRPr="00922F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4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заработной платы </w:t>
            </w:r>
            <w:r w:rsidRPr="00922F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сумму 962 539,96 рублей; - не </w:t>
            </w:r>
            <w:proofErr w:type="spellStart"/>
            <w:r w:rsidRPr="00922F59">
              <w:rPr>
                <w:rFonts w:ascii="Times New Roman" w:eastAsia="Times New Roman" w:hAnsi="Times New Roman" w:cs="Times New Roman"/>
                <w:sz w:val="26"/>
                <w:szCs w:val="26"/>
              </w:rPr>
              <w:t>доначислено</w:t>
            </w:r>
            <w:proofErr w:type="spellEnd"/>
            <w:r w:rsidRPr="00922F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заработной платы на сумму 226 317,09 рублей.</w:t>
            </w:r>
          </w:p>
        </w:tc>
      </w:tr>
      <w:tr w:rsidR="007C6080">
        <w:trPr>
          <w:trHeight w:val="125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647E0">
            <w:pPr>
              <w:widowControl w:val="0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Меры, принятые по результатам контрольного мероприятия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-4" w:type="dxa"/>
            </w:tcMar>
          </w:tcPr>
          <w:p w:rsidR="007C6080" w:rsidRDefault="009647E0" w:rsidP="009647E0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9647E0">
              <w:rPr>
                <w:sz w:val="26"/>
                <w:szCs w:val="26"/>
                <w:lang w:eastAsia="en-US"/>
              </w:rPr>
              <w:t>о результатам плановой проверки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22F59">
              <w:rPr>
                <w:sz w:val="26"/>
                <w:szCs w:val="26"/>
                <w:lang w:eastAsia="en-US"/>
              </w:rPr>
              <w:t>направлено представление</w:t>
            </w:r>
            <w:r w:rsidRPr="009647E0">
              <w:rPr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 xml:space="preserve">в адрес </w:t>
            </w:r>
            <w:r w:rsidRPr="009647E0">
              <w:rPr>
                <w:sz w:val="26"/>
                <w:szCs w:val="26"/>
                <w:lang w:eastAsia="en-US"/>
              </w:rPr>
              <w:t>объект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9647E0">
              <w:rPr>
                <w:sz w:val="26"/>
                <w:szCs w:val="26"/>
                <w:lang w:eastAsia="en-US"/>
              </w:rPr>
              <w:t xml:space="preserve"> проверки</w:t>
            </w:r>
            <w:r>
              <w:rPr>
                <w:sz w:val="26"/>
                <w:szCs w:val="26"/>
                <w:lang w:eastAsia="en-US"/>
              </w:rPr>
              <w:t xml:space="preserve">, а также материалы проверки направлены </w:t>
            </w:r>
            <w:r w:rsidR="00922F59" w:rsidRPr="00922F59">
              <w:rPr>
                <w:sz w:val="26"/>
                <w:szCs w:val="26"/>
                <w:lang w:eastAsia="en-US"/>
              </w:rPr>
              <w:t xml:space="preserve">на рассмотрение в Прокуратуру </w:t>
            </w:r>
            <w:proofErr w:type="spellStart"/>
            <w:r w:rsidR="00922F59" w:rsidRPr="00922F59">
              <w:rPr>
                <w:sz w:val="26"/>
                <w:szCs w:val="26"/>
                <w:lang w:eastAsia="en-US"/>
              </w:rPr>
              <w:t>Ольгинского</w:t>
            </w:r>
            <w:proofErr w:type="spellEnd"/>
            <w:r w:rsidR="00922F59" w:rsidRPr="00922F59">
              <w:rPr>
                <w:sz w:val="26"/>
                <w:szCs w:val="26"/>
                <w:lang w:eastAsia="en-US"/>
              </w:rPr>
              <w:t xml:space="preserve"> района и в </w:t>
            </w:r>
            <w:r w:rsidR="00922F59" w:rsidRPr="00922F59">
              <w:rPr>
                <w:bCs/>
                <w:sz w:val="26"/>
                <w:szCs w:val="26"/>
                <w:lang w:eastAsia="en-US"/>
              </w:rPr>
              <w:t>отдел в г. Дальнегорске Управления по Приморскому краю</w:t>
            </w:r>
            <w:r w:rsidR="00922F59" w:rsidRPr="00922F59">
              <w:rPr>
                <w:sz w:val="26"/>
                <w:szCs w:val="26"/>
                <w:lang w:eastAsia="en-US"/>
              </w:rPr>
              <w:t xml:space="preserve"> </w:t>
            </w:r>
            <w:r w:rsidR="00922F59" w:rsidRPr="00922F59">
              <w:rPr>
                <w:bCs/>
                <w:sz w:val="26"/>
                <w:szCs w:val="26"/>
                <w:lang w:eastAsia="en-US"/>
              </w:rPr>
              <w:t xml:space="preserve">Федеральной службы безопасности Российской Федерации </w:t>
            </w:r>
            <w:r>
              <w:rPr>
                <w:bCs/>
                <w:sz w:val="26"/>
                <w:szCs w:val="26"/>
                <w:lang w:eastAsia="en-US"/>
              </w:rPr>
              <w:t>(ФСБ России) (по запросу).</w:t>
            </w:r>
          </w:p>
        </w:tc>
      </w:tr>
    </w:tbl>
    <w:p w:rsidR="007C6080" w:rsidRDefault="007C6080">
      <w:pPr>
        <w:rPr>
          <w:sz w:val="26"/>
          <w:szCs w:val="26"/>
        </w:rPr>
      </w:pPr>
    </w:p>
    <w:sectPr w:rsidR="007C6080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default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445D"/>
    <w:multiLevelType w:val="hybridMultilevel"/>
    <w:tmpl w:val="C56429C8"/>
    <w:lvl w:ilvl="0" w:tplc="D76847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80"/>
    <w:rsid w:val="007C6080"/>
    <w:rsid w:val="00922F59"/>
    <w:rsid w:val="009647E0"/>
    <w:rsid w:val="00E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F09CD-ECFA-4D02-89BE-038EB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pPr>
      <w:spacing w:beforeAutospacing="1" w:afterAutospacing="1" w:line="240" w:lineRule="atLeast"/>
      <w:ind w:left="720"/>
      <w:contextualSpacing/>
      <w:jc w:val="both"/>
    </w:pPr>
    <w:rPr>
      <w:rFonts w:ascii="Calibri" w:eastAsia="Calibri" w:hAnsi="Calibri" w:cs="Basic Roman"/>
      <w:sz w:val="22"/>
      <w:szCs w:val="22"/>
      <w:lang w:eastAsia="en-US"/>
    </w:rPr>
  </w:style>
  <w:style w:type="paragraph" w:customStyle="1" w:styleId="TimesNewRoman">
    <w:name w:val="Times New Roman"/>
    <w:basedOn w:val="a"/>
    <w:qFormat/>
    <w:pPr>
      <w:spacing w:after="105"/>
      <w:ind w:firstLine="510"/>
      <w:jc w:val="both"/>
    </w:pPr>
    <w:rPr>
      <w:color w:val="000000"/>
      <w:sz w:val="26"/>
      <w:szCs w:val="26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85&amp;dst=1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2024-08-30T00:22:00Z</cp:lastPrinted>
  <dcterms:created xsi:type="dcterms:W3CDTF">2025-04-22T00:13:00Z</dcterms:created>
  <dcterms:modified xsi:type="dcterms:W3CDTF">2025-04-22T00:16:00Z</dcterms:modified>
</cp:coreProperties>
</file>