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92" w:rsidRDefault="004147E6" w:rsidP="00A56492">
      <w:pPr>
        <w:pStyle w:val="30"/>
        <w:shd w:val="clear" w:color="auto" w:fill="auto"/>
        <w:spacing w:before="0" w:after="0" w:line="240" w:lineRule="auto"/>
        <w:ind w:left="20"/>
        <w:jc w:val="center"/>
      </w:pPr>
      <w:bookmarkStart w:id="0" w:name="bookmark3"/>
      <w:r w:rsidRPr="004147E6">
        <w:t xml:space="preserve">Распределение обязанностей </w:t>
      </w:r>
    </w:p>
    <w:bookmarkEnd w:id="0"/>
    <w:p w:rsidR="00A7588E" w:rsidRDefault="00A7588E">
      <w:pPr>
        <w:pStyle w:val="20"/>
        <w:shd w:val="clear" w:color="auto" w:fill="auto"/>
        <w:spacing w:before="0" w:line="322" w:lineRule="exact"/>
        <w:ind w:firstLine="760"/>
      </w:pPr>
    </w:p>
    <w:p w:rsidR="0022376E" w:rsidRDefault="009A1210" w:rsidP="00EF7E15">
      <w:pPr>
        <w:pStyle w:val="10"/>
        <w:keepNext/>
        <w:keepLines/>
        <w:shd w:val="clear" w:color="auto" w:fill="auto"/>
        <w:tabs>
          <w:tab w:val="left" w:pos="1579"/>
        </w:tabs>
        <w:spacing w:after="56" w:line="317" w:lineRule="exact"/>
        <w:ind w:left="851"/>
        <w:jc w:val="both"/>
      </w:pPr>
      <w:bookmarkStart w:id="1" w:name="bookmark4"/>
      <w:r>
        <w:t>Первый заместитель главы администрации Ольгинского муниципального округа</w:t>
      </w:r>
      <w:bookmarkEnd w:id="1"/>
      <w:r w:rsidR="00EF7E15">
        <w:t xml:space="preserve"> – Володина Лариса Юрьевна</w:t>
      </w:r>
    </w:p>
    <w:p w:rsidR="00EF7E15" w:rsidRDefault="00EF7E15" w:rsidP="00EF7E15">
      <w:pPr>
        <w:pStyle w:val="10"/>
        <w:keepNext/>
        <w:keepLines/>
        <w:shd w:val="clear" w:color="auto" w:fill="auto"/>
        <w:tabs>
          <w:tab w:val="left" w:pos="1579"/>
        </w:tabs>
        <w:spacing w:after="56" w:line="317" w:lineRule="exact"/>
        <w:ind w:left="851"/>
        <w:jc w:val="both"/>
      </w:pPr>
    </w:p>
    <w:p w:rsidR="00725531" w:rsidRPr="00725531" w:rsidRDefault="00725531" w:rsidP="00725531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55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Курирует:</w:t>
      </w:r>
    </w:p>
    <w:p w:rsidR="00725531" w:rsidRPr="00725531" w:rsidRDefault="00725531" w:rsidP="00186EE4">
      <w:pPr>
        <w:numPr>
          <w:ilvl w:val="0"/>
          <w:numId w:val="9"/>
        </w:numPr>
        <w:tabs>
          <w:tab w:val="left" w:pos="1071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казённое учреждение «Ольгинский отдел народного образования»;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210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казённое учреждение Культура и библиотеки Ольгинского муниципального округа;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210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бюджетное учреждение дополнительного образования «Ольгинская спортивная школа»;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126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по молодежной политике и спорту;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126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Юридический отдел;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126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по исполнению административного законодательства;</w:t>
      </w:r>
    </w:p>
    <w:p w:rsidR="00725531" w:rsidRPr="00725531" w:rsidRDefault="00186EE4" w:rsidP="0082320E">
      <w:pPr>
        <w:numPr>
          <w:ilvl w:val="0"/>
          <w:numId w:val="9"/>
        </w:numPr>
        <w:tabs>
          <w:tab w:val="left" w:pos="1126"/>
        </w:tabs>
        <w:spacing w:line="322" w:lineRule="exact"/>
        <w:ind w:left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725531" w:rsidRPr="00725531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Комиссию по делам несовершеннолетних и защите их прав.</w:t>
      </w:r>
    </w:p>
    <w:p w:rsidR="000F6319" w:rsidRDefault="000F6319" w:rsidP="000F6319">
      <w:pPr>
        <w:pStyle w:val="20"/>
        <w:shd w:val="clear" w:color="auto" w:fill="auto"/>
        <w:spacing w:before="0" w:line="240" w:lineRule="auto"/>
        <w:ind w:firstLine="760"/>
        <w:rPr>
          <w:rStyle w:val="22"/>
        </w:rPr>
      </w:pPr>
    </w:p>
    <w:p w:rsidR="00EF7E15" w:rsidRPr="00EF7E15" w:rsidRDefault="00EF7E15" w:rsidP="00EF7E15">
      <w:pPr>
        <w:pStyle w:val="20"/>
        <w:shd w:val="clear" w:color="auto" w:fill="auto"/>
        <w:spacing w:before="0" w:line="240" w:lineRule="auto"/>
        <w:ind w:left="851"/>
        <w:rPr>
          <w:b/>
        </w:rPr>
      </w:pPr>
      <w:r w:rsidRPr="0082320E">
        <w:rPr>
          <w:b/>
        </w:rPr>
        <w:t>Заместитель главы администрации Ольгинского муниципального округа – начальник отдела по мобилизационной работе</w:t>
      </w:r>
      <w:r w:rsidRPr="00083C3F">
        <w:t xml:space="preserve"> </w:t>
      </w:r>
      <w:r>
        <w:t xml:space="preserve">- </w:t>
      </w:r>
      <w:r w:rsidRPr="00EF7E15">
        <w:rPr>
          <w:b/>
        </w:rPr>
        <w:t xml:space="preserve">Емельянова Анастасия Олеговна   </w:t>
      </w:r>
    </w:p>
    <w:p w:rsidR="00EF7E15" w:rsidRPr="00083C3F" w:rsidRDefault="00EF7E15" w:rsidP="00186EE4">
      <w:pPr>
        <w:pStyle w:val="20"/>
        <w:shd w:val="clear" w:color="auto" w:fill="auto"/>
        <w:tabs>
          <w:tab w:val="left" w:pos="780"/>
        </w:tabs>
        <w:spacing w:before="0" w:line="240" w:lineRule="auto"/>
        <w:ind w:left="851"/>
        <w:rPr>
          <w:b/>
        </w:rPr>
      </w:pPr>
      <w:r>
        <w:t xml:space="preserve">                                                            </w:t>
      </w:r>
    </w:p>
    <w:p w:rsidR="00EF7E15" w:rsidRPr="00CF1121" w:rsidRDefault="00186EE4" w:rsidP="00186EE4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</w:t>
      </w:r>
      <w:r w:rsidR="00EF7E15" w:rsidRPr="00CF11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Курирует:</w:t>
      </w:r>
    </w:p>
    <w:p w:rsidR="00EF7E15" w:rsidRPr="00CF1121" w:rsidRDefault="00EF7E15" w:rsidP="00186EE4">
      <w:pPr>
        <w:numPr>
          <w:ilvl w:val="0"/>
          <w:numId w:val="16"/>
        </w:numPr>
        <w:spacing w:line="322" w:lineRule="exact"/>
        <w:ind w:left="851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F1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Отдел по мобилизационной работе;</w:t>
      </w:r>
    </w:p>
    <w:p w:rsidR="00EF7E15" w:rsidRPr="00CF1121" w:rsidRDefault="00EF7E15" w:rsidP="00186EE4">
      <w:pPr>
        <w:numPr>
          <w:ilvl w:val="0"/>
          <w:numId w:val="16"/>
        </w:numPr>
        <w:spacing w:line="322" w:lineRule="exact"/>
        <w:ind w:left="851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F1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Военно-учетный стол отдела по работе с территориями;</w:t>
      </w:r>
    </w:p>
    <w:p w:rsidR="00EF7E15" w:rsidRPr="00CF1121" w:rsidRDefault="00EF7E15" w:rsidP="00186EE4">
      <w:pPr>
        <w:spacing w:line="322" w:lineRule="exact"/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F1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3) </w:t>
      </w:r>
      <w:r w:rsidR="00186EE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F112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Муниципальное бюджетное учреждение «Гражданская оборона, Чрезвычайные ситуации и Единая дежурная диспетчерская служба администрации».</w:t>
      </w:r>
    </w:p>
    <w:p w:rsidR="00821514" w:rsidRDefault="00821514" w:rsidP="00186EE4">
      <w:pPr>
        <w:pStyle w:val="20"/>
        <w:shd w:val="clear" w:color="auto" w:fill="auto"/>
        <w:spacing w:before="0" w:line="240" w:lineRule="auto"/>
        <w:ind w:left="851" w:firstLine="851"/>
        <w:rPr>
          <w:b/>
        </w:rPr>
      </w:pPr>
    </w:p>
    <w:p w:rsidR="00EF7E15" w:rsidRDefault="00EF7E15" w:rsidP="00186EE4">
      <w:pPr>
        <w:pStyle w:val="20"/>
        <w:shd w:val="clear" w:color="auto" w:fill="auto"/>
        <w:spacing w:before="0" w:line="322" w:lineRule="exact"/>
        <w:ind w:left="851"/>
        <w:rPr>
          <w:rStyle w:val="22"/>
        </w:rPr>
      </w:pPr>
      <w:r w:rsidRPr="00CF1121">
        <w:rPr>
          <w:rStyle w:val="22"/>
        </w:rPr>
        <w:t>Заместитель главы администрации Ольгинского муниципального округа</w:t>
      </w:r>
      <w:r>
        <w:rPr>
          <w:rStyle w:val="22"/>
        </w:rPr>
        <w:t xml:space="preserve"> – Лисняк Ирина Анатольевна </w:t>
      </w:r>
    </w:p>
    <w:p w:rsidR="00EF7E15" w:rsidRDefault="00EF7E15" w:rsidP="00186EE4">
      <w:pPr>
        <w:pStyle w:val="20"/>
        <w:shd w:val="clear" w:color="auto" w:fill="auto"/>
        <w:spacing w:before="0" w:line="322" w:lineRule="exact"/>
        <w:ind w:left="851"/>
        <w:rPr>
          <w:rStyle w:val="22"/>
        </w:rPr>
      </w:pPr>
    </w:p>
    <w:p w:rsidR="00EF7E15" w:rsidRDefault="00186EE4" w:rsidP="00186EE4">
      <w:pPr>
        <w:pStyle w:val="30"/>
        <w:shd w:val="clear" w:color="auto" w:fill="auto"/>
        <w:spacing w:before="0" w:after="0" w:line="322" w:lineRule="exact"/>
      </w:pPr>
      <w:r>
        <w:t xml:space="preserve">            </w:t>
      </w:r>
      <w:r w:rsidR="00EF7E15">
        <w:t>Курирует:</w:t>
      </w:r>
    </w:p>
    <w:p w:rsidR="00EF7E15" w:rsidRDefault="00EF7E15" w:rsidP="00186EE4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line="322" w:lineRule="exact"/>
        <w:ind w:left="851"/>
        <w:jc w:val="left"/>
      </w:pPr>
      <w:r>
        <w:t>Управление жилищно-коммунального хозяйства, имущественных отношений, градостроительства и экономического развития;</w:t>
      </w:r>
    </w:p>
    <w:p w:rsidR="00EF7E15" w:rsidRDefault="00186EE4" w:rsidP="00186EE4">
      <w:pPr>
        <w:pStyle w:val="20"/>
        <w:numPr>
          <w:ilvl w:val="0"/>
          <w:numId w:val="5"/>
        </w:numPr>
        <w:shd w:val="clear" w:color="auto" w:fill="auto"/>
        <w:tabs>
          <w:tab w:val="left" w:pos="1111"/>
        </w:tabs>
        <w:spacing w:before="0" w:line="322" w:lineRule="exact"/>
        <w:ind w:left="851"/>
      </w:pPr>
      <w:r>
        <w:t xml:space="preserve">    </w:t>
      </w:r>
      <w:r w:rsidR="00EF7E15">
        <w:t>Отдел по работе с территориями;</w:t>
      </w:r>
    </w:p>
    <w:p w:rsidR="00EF7E15" w:rsidRDefault="00186EE4" w:rsidP="00186EE4">
      <w:pPr>
        <w:pStyle w:val="20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322" w:lineRule="exact"/>
        <w:ind w:left="851"/>
        <w:jc w:val="left"/>
      </w:pPr>
      <w:r>
        <w:t xml:space="preserve">    </w:t>
      </w:r>
      <w:bookmarkStart w:id="2" w:name="_GoBack"/>
      <w:bookmarkEnd w:id="2"/>
      <w:r w:rsidR="00EF7E15">
        <w:t>Муниципальное унитарное предприятие «Жилищно-коммунального хозяйства Ольга».</w:t>
      </w:r>
    </w:p>
    <w:p w:rsidR="00EF7E15" w:rsidRPr="00CF1121" w:rsidRDefault="00EF7E15" w:rsidP="00186EE4">
      <w:pPr>
        <w:spacing w:line="322" w:lineRule="exact"/>
        <w:ind w:left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EF7E15" w:rsidRPr="00CF1121" w:rsidSect="00EA5FD3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FB" w:rsidRDefault="009843FB">
      <w:r>
        <w:separator/>
      </w:r>
    </w:p>
  </w:endnote>
  <w:endnote w:type="continuationSeparator" w:id="0">
    <w:p w:rsidR="009843FB" w:rsidRDefault="0098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FB" w:rsidRDefault="009843FB"/>
  </w:footnote>
  <w:footnote w:type="continuationSeparator" w:id="0">
    <w:p w:rsidR="009843FB" w:rsidRDefault="00984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B57"/>
    <w:multiLevelType w:val="multilevel"/>
    <w:tmpl w:val="6DDAC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D3711"/>
    <w:multiLevelType w:val="multilevel"/>
    <w:tmpl w:val="850E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D3831"/>
    <w:multiLevelType w:val="multilevel"/>
    <w:tmpl w:val="C916E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17CAD"/>
    <w:multiLevelType w:val="multilevel"/>
    <w:tmpl w:val="BE70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D13E2"/>
    <w:multiLevelType w:val="multilevel"/>
    <w:tmpl w:val="E0A0D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24BB0"/>
    <w:multiLevelType w:val="multilevel"/>
    <w:tmpl w:val="ABFC6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E0A3B"/>
    <w:multiLevelType w:val="multilevel"/>
    <w:tmpl w:val="33989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42958"/>
    <w:multiLevelType w:val="hybridMultilevel"/>
    <w:tmpl w:val="EF620ACC"/>
    <w:lvl w:ilvl="0" w:tplc="070CD6D2">
      <w:start w:val="1"/>
      <w:numFmt w:val="decimal"/>
      <w:lvlText w:val="%1)"/>
      <w:lvlJc w:val="left"/>
      <w:pPr>
        <w:ind w:left="1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8" w15:restartNumberingAfterBreak="0">
    <w:nsid w:val="22374EBF"/>
    <w:multiLevelType w:val="hybridMultilevel"/>
    <w:tmpl w:val="06568C48"/>
    <w:lvl w:ilvl="0" w:tplc="F11439B4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E565425"/>
    <w:multiLevelType w:val="multilevel"/>
    <w:tmpl w:val="CE960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776F4"/>
    <w:multiLevelType w:val="multilevel"/>
    <w:tmpl w:val="2D50C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11A0E"/>
    <w:multiLevelType w:val="hybridMultilevel"/>
    <w:tmpl w:val="20BE634E"/>
    <w:lvl w:ilvl="0" w:tplc="99863B4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42364AE6"/>
    <w:multiLevelType w:val="hybridMultilevel"/>
    <w:tmpl w:val="629A024E"/>
    <w:lvl w:ilvl="0" w:tplc="89A2985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B6731B"/>
    <w:multiLevelType w:val="multilevel"/>
    <w:tmpl w:val="33A49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6E297E"/>
    <w:multiLevelType w:val="multilevel"/>
    <w:tmpl w:val="E81AD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6F4E59"/>
    <w:multiLevelType w:val="multilevel"/>
    <w:tmpl w:val="C2A49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0D7835"/>
    <w:multiLevelType w:val="multilevel"/>
    <w:tmpl w:val="CB60A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F4020C"/>
    <w:multiLevelType w:val="multilevel"/>
    <w:tmpl w:val="5254F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121651"/>
    <w:multiLevelType w:val="multilevel"/>
    <w:tmpl w:val="906E7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F26DD3"/>
    <w:multiLevelType w:val="multilevel"/>
    <w:tmpl w:val="2D50C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13"/>
  </w:num>
  <w:num w:numId="9">
    <w:abstractNumId w:val="0"/>
  </w:num>
  <w:num w:numId="10">
    <w:abstractNumId w:val="16"/>
  </w:num>
  <w:num w:numId="11">
    <w:abstractNumId w:val="5"/>
  </w:num>
  <w:num w:numId="12">
    <w:abstractNumId w:val="3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7"/>
  </w:num>
  <w:num w:numId="18">
    <w:abstractNumId w:val="1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6E"/>
    <w:rsid w:val="00015662"/>
    <w:rsid w:val="000172DB"/>
    <w:rsid w:val="0005280E"/>
    <w:rsid w:val="00052E39"/>
    <w:rsid w:val="00083C3F"/>
    <w:rsid w:val="000F6319"/>
    <w:rsid w:val="00120DBD"/>
    <w:rsid w:val="00163EA4"/>
    <w:rsid w:val="0017158A"/>
    <w:rsid w:val="00186EE4"/>
    <w:rsid w:val="001D5D19"/>
    <w:rsid w:val="001E3C28"/>
    <w:rsid w:val="002022F9"/>
    <w:rsid w:val="0022376E"/>
    <w:rsid w:val="002E3683"/>
    <w:rsid w:val="0036147A"/>
    <w:rsid w:val="00394C66"/>
    <w:rsid w:val="003A0923"/>
    <w:rsid w:val="004147E6"/>
    <w:rsid w:val="004708B2"/>
    <w:rsid w:val="00482977"/>
    <w:rsid w:val="004A2417"/>
    <w:rsid w:val="004B52ED"/>
    <w:rsid w:val="005244E6"/>
    <w:rsid w:val="00566A63"/>
    <w:rsid w:val="005A6CE0"/>
    <w:rsid w:val="00681844"/>
    <w:rsid w:val="006959CA"/>
    <w:rsid w:val="006C5A3F"/>
    <w:rsid w:val="006E6991"/>
    <w:rsid w:val="00725531"/>
    <w:rsid w:val="00747E83"/>
    <w:rsid w:val="00771C93"/>
    <w:rsid w:val="0078648B"/>
    <w:rsid w:val="007E0103"/>
    <w:rsid w:val="00821514"/>
    <w:rsid w:val="0082320E"/>
    <w:rsid w:val="0084021A"/>
    <w:rsid w:val="00853692"/>
    <w:rsid w:val="0088059B"/>
    <w:rsid w:val="008C3B8D"/>
    <w:rsid w:val="008E7310"/>
    <w:rsid w:val="009450FA"/>
    <w:rsid w:val="009843FB"/>
    <w:rsid w:val="009A1210"/>
    <w:rsid w:val="00A0241E"/>
    <w:rsid w:val="00A46359"/>
    <w:rsid w:val="00A56492"/>
    <w:rsid w:val="00A7588E"/>
    <w:rsid w:val="00AD7E9B"/>
    <w:rsid w:val="00AE1397"/>
    <w:rsid w:val="00B67E22"/>
    <w:rsid w:val="00BE4E26"/>
    <w:rsid w:val="00C22F29"/>
    <w:rsid w:val="00C70E4B"/>
    <w:rsid w:val="00CF1121"/>
    <w:rsid w:val="00CF1865"/>
    <w:rsid w:val="00DA5B3B"/>
    <w:rsid w:val="00DB051C"/>
    <w:rsid w:val="00DE00A5"/>
    <w:rsid w:val="00E2124A"/>
    <w:rsid w:val="00E92868"/>
    <w:rsid w:val="00EA5FD3"/>
    <w:rsid w:val="00EF7E15"/>
    <w:rsid w:val="00F11EFF"/>
    <w:rsid w:val="00F62D89"/>
    <w:rsid w:val="00FA30B0"/>
    <w:rsid w:val="00FB4924"/>
    <w:rsid w:val="00FC0BFE"/>
    <w:rsid w:val="00FE1C29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C2D9"/>
  <w15:docId w15:val="{B8C3D3BD-4217-40E7-9935-57D953C8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11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0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63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359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DE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Лаврова</cp:lastModifiedBy>
  <cp:revision>33</cp:revision>
  <cp:lastPrinted>2025-06-30T05:59:00Z</cp:lastPrinted>
  <dcterms:created xsi:type="dcterms:W3CDTF">2023-12-14T06:16:00Z</dcterms:created>
  <dcterms:modified xsi:type="dcterms:W3CDTF">2025-07-01T00:35:00Z</dcterms:modified>
</cp:coreProperties>
</file>