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F94" w:rsidRPr="00335F94" w:rsidRDefault="00335F94" w:rsidP="00335F94">
      <w:pPr>
        <w:autoSpaceDE w:val="0"/>
        <w:autoSpaceDN w:val="0"/>
        <w:adjustRightInd w:val="0"/>
        <w:spacing w:after="0" w:line="240" w:lineRule="auto"/>
        <w:jc w:val="center"/>
        <w:outlineLvl w:val="0"/>
        <w:rPr>
          <w:rFonts w:ascii="Arial" w:eastAsia="Times New Roman" w:hAnsi="Arial" w:cs="Arial"/>
          <w:sz w:val="20"/>
          <w:szCs w:val="20"/>
          <w:lang w:eastAsia="ru-RU"/>
        </w:rPr>
      </w:pPr>
      <w:r w:rsidRPr="00335F94">
        <w:rPr>
          <w:rFonts w:ascii="Arial" w:eastAsia="Times New Roman" w:hAnsi="Arial" w:cs="Arial"/>
          <w:noProof/>
          <w:sz w:val="20"/>
          <w:szCs w:val="20"/>
          <w:lang w:eastAsia="ru-RU"/>
        </w:rPr>
        <w:drawing>
          <wp:inline distT="0" distB="0" distL="0" distR="0">
            <wp:extent cx="628650" cy="7334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733425"/>
                    </a:xfrm>
                    <a:prstGeom prst="rect">
                      <a:avLst/>
                    </a:prstGeom>
                    <a:noFill/>
                    <a:ln>
                      <a:noFill/>
                    </a:ln>
                  </pic:spPr>
                </pic:pic>
              </a:graphicData>
            </a:graphic>
          </wp:inline>
        </w:drawing>
      </w:r>
    </w:p>
    <w:p w:rsidR="00335F94" w:rsidRPr="00335F94" w:rsidRDefault="00335F94" w:rsidP="00335F94">
      <w:pPr>
        <w:autoSpaceDE w:val="0"/>
        <w:autoSpaceDN w:val="0"/>
        <w:adjustRightInd w:val="0"/>
        <w:spacing w:after="0" w:line="240" w:lineRule="auto"/>
        <w:jc w:val="center"/>
        <w:outlineLvl w:val="0"/>
        <w:rPr>
          <w:rFonts w:ascii="Arial" w:eastAsia="Times New Roman" w:hAnsi="Arial" w:cs="Arial"/>
          <w:b/>
          <w:bCs/>
          <w:sz w:val="20"/>
          <w:szCs w:val="20"/>
          <w:lang w:eastAsia="ru-RU"/>
        </w:rPr>
      </w:pPr>
    </w:p>
    <w:p w:rsidR="00335F94" w:rsidRPr="00335F94" w:rsidRDefault="00335F94" w:rsidP="00FD54C8">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335F94">
        <w:rPr>
          <w:rFonts w:ascii="Times New Roman" w:eastAsia="Times New Roman" w:hAnsi="Times New Roman" w:cs="Times New Roman"/>
          <w:b/>
          <w:bCs/>
          <w:sz w:val="28"/>
          <w:szCs w:val="28"/>
          <w:lang w:eastAsia="ru-RU"/>
        </w:rPr>
        <w:t>ДУМА</w:t>
      </w:r>
    </w:p>
    <w:p w:rsidR="00335F94" w:rsidRPr="00335F94" w:rsidRDefault="00335F94" w:rsidP="00FD54C8">
      <w:pPr>
        <w:spacing w:after="0" w:line="260" w:lineRule="auto"/>
        <w:jc w:val="center"/>
        <w:outlineLvl w:val="0"/>
        <w:rPr>
          <w:rFonts w:ascii="Times New Roman" w:eastAsia="Times New Roman" w:hAnsi="Times New Roman" w:cs="Times New Roman"/>
          <w:b/>
          <w:sz w:val="28"/>
          <w:szCs w:val="20"/>
          <w:lang w:eastAsia="ru-RU"/>
        </w:rPr>
      </w:pPr>
      <w:r w:rsidRPr="00335F94">
        <w:rPr>
          <w:rFonts w:ascii="Times New Roman" w:eastAsia="Times New Roman" w:hAnsi="Times New Roman" w:cs="Times New Roman"/>
          <w:b/>
          <w:sz w:val="28"/>
          <w:szCs w:val="20"/>
          <w:lang w:eastAsia="ru-RU"/>
        </w:rPr>
        <w:t xml:space="preserve">ОЛЬГИНСКОГО МУНИЦИПАЛЬНОГО </w:t>
      </w:r>
      <w:r w:rsidR="00AD06A3">
        <w:rPr>
          <w:rFonts w:ascii="Times New Roman" w:eastAsia="Times New Roman" w:hAnsi="Times New Roman" w:cs="Times New Roman"/>
          <w:b/>
          <w:sz w:val="28"/>
          <w:szCs w:val="20"/>
          <w:lang w:eastAsia="ru-RU"/>
        </w:rPr>
        <w:t>ОКРУГ</w:t>
      </w:r>
      <w:r w:rsidRPr="00335F94">
        <w:rPr>
          <w:rFonts w:ascii="Times New Roman" w:eastAsia="Times New Roman" w:hAnsi="Times New Roman" w:cs="Times New Roman"/>
          <w:b/>
          <w:sz w:val="28"/>
          <w:szCs w:val="20"/>
          <w:lang w:eastAsia="ru-RU"/>
        </w:rPr>
        <w:t>А</w:t>
      </w:r>
    </w:p>
    <w:p w:rsidR="00335F94" w:rsidRPr="00335F94" w:rsidRDefault="00335F94" w:rsidP="00FD54C8">
      <w:pPr>
        <w:spacing w:after="0" w:line="260" w:lineRule="auto"/>
        <w:jc w:val="center"/>
        <w:outlineLvl w:val="0"/>
        <w:rPr>
          <w:rFonts w:ascii="Times New Roman" w:eastAsia="Times New Roman" w:hAnsi="Times New Roman" w:cs="Times New Roman"/>
          <w:b/>
          <w:sz w:val="28"/>
          <w:szCs w:val="20"/>
          <w:lang w:eastAsia="ru-RU"/>
        </w:rPr>
      </w:pPr>
      <w:r w:rsidRPr="00335F94">
        <w:rPr>
          <w:rFonts w:ascii="Times New Roman" w:eastAsia="Times New Roman" w:hAnsi="Times New Roman" w:cs="Times New Roman"/>
          <w:b/>
          <w:sz w:val="28"/>
          <w:szCs w:val="20"/>
          <w:lang w:eastAsia="ru-RU"/>
        </w:rPr>
        <w:t>ПРИМОРСКОГО КРАЯ</w:t>
      </w:r>
    </w:p>
    <w:p w:rsidR="00335F94" w:rsidRPr="00335F94" w:rsidRDefault="00335F94" w:rsidP="00FD54C8">
      <w:pPr>
        <w:spacing w:after="0" w:line="260" w:lineRule="auto"/>
        <w:jc w:val="center"/>
        <w:outlineLvl w:val="0"/>
        <w:rPr>
          <w:rFonts w:ascii="Times New Roman" w:eastAsia="Times New Roman" w:hAnsi="Times New Roman" w:cs="Times New Roman"/>
          <w:b/>
          <w:sz w:val="28"/>
          <w:szCs w:val="20"/>
          <w:lang w:eastAsia="ru-RU"/>
        </w:rPr>
      </w:pPr>
    </w:p>
    <w:p w:rsidR="00335F94" w:rsidRPr="00335F94" w:rsidRDefault="00335F94" w:rsidP="00FD54C8">
      <w:pPr>
        <w:spacing w:after="0" w:line="260" w:lineRule="auto"/>
        <w:jc w:val="center"/>
        <w:outlineLvl w:val="0"/>
        <w:rPr>
          <w:rFonts w:ascii="Times New Roman" w:eastAsia="Times New Roman" w:hAnsi="Times New Roman" w:cs="Times New Roman"/>
          <w:b/>
          <w:sz w:val="28"/>
          <w:szCs w:val="20"/>
          <w:lang w:eastAsia="ru-RU"/>
        </w:rPr>
      </w:pPr>
      <w:r w:rsidRPr="00335F94">
        <w:rPr>
          <w:rFonts w:ascii="Times New Roman" w:eastAsia="Times New Roman" w:hAnsi="Times New Roman" w:cs="Times New Roman"/>
          <w:b/>
          <w:sz w:val="28"/>
          <w:szCs w:val="20"/>
          <w:lang w:eastAsia="ru-RU"/>
        </w:rPr>
        <w:t>РЕШЕНИЕ</w:t>
      </w:r>
    </w:p>
    <w:p w:rsidR="00335F94" w:rsidRPr="00335F94" w:rsidRDefault="00335F94" w:rsidP="00FD54C8">
      <w:pPr>
        <w:spacing w:after="0" w:line="240" w:lineRule="auto"/>
        <w:jc w:val="center"/>
        <w:rPr>
          <w:rFonts w:ascii="Times New Roman" w:eastAsia="Times New Roman" w:hAnsi="Times New Roman" w:cs="Times New Roman"/>
          <w:b/>
          <w:sz w:val="28"/>
          <w:szCs w:val="20"/>
          <w:lang w:eastAsia="ru-RU"/>
        </w:rPr>
      </w:pPr>
    </w:p>
    <w:tbl>
      <w:tblPr>
        <w:tblW w:w="0" w:type="auto"/>
        <w:jc w:val="center"/>
        <w:tblLayout w:type="fixed"/>
        <w:tblLook w:val="01E0" w:firstRow="1" w:lastRow="1" w:firstColumn="1" w:lastColumn="1" w:noHBand="0" w:noVBand="0"/>
      </w:tblPr>
      <w:tblGrid>
        <w:gridCol w:w="3547"/>
        <w:gridCol w:w="4555"/>
        <w:gridCol w:w="509"/>
        <w:gridCol w:w="1174"/>
      </w:tblGrid>
      <w:tr w:rsidR="00335F94" w:rsidRPr="00335F94" w:rsidTr="00AD06A3">
        <w:trPr>
          <w:jc w:val="center"/>
        </w:trPr>
        <w:tc>
          <w:tcPr>
            <w:tcW w:w="3547" w:type="dxa"/>
            <w:tcBorders>
              <w:top w:val="nil"/>
              <w:left w:val="nil"/>
              <w:bottom w:val="single" w:sz="4" w:space="0" w:color="auto"/>
              <w:right w:val="nil"/>
            </w:tcBorders>
            <w:shd w:val="clear" w:color="auto" w:fill="auto"/>
          </w:tcPr>
          <w:p w:rsidR="00335F94" w:rsidRPr="00335F94" w:rsidRDefault="00F23134" w:rsidP="00FD54C8">
            <w:pPr>
              <w:spacing w:after="0" w:line="240" w:lineRule="auto"/>
              <w:ind w:left="-124" w:right="-108"/>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25 </w:t>
            </w:r>
            <w:r w:rsidR="00AB19B9">
              <w:rPr>
                <w:rFonts w:ascii="Times New Roman" w:eastAsia="Times New Roman" w:hAnsi="Times New Roman" w:cs="Times New Roman"/>
                <w:b/>
                <w:color w:val="000000"/>
                <w:sz w:val="28"/>
                <w:szCs w:val="28"/>
                <w:lang w:eastAsia="ru-RU"/>
              </w:rPr>
              <w:t>марта</w:t>
            </w:r>
            <w:r w:rsidR="00DF1914">
              <w:rPr>
                <w:rFonts w:ascii="Times New Roman" w:eastAsia="Times New Roman" w:hAnsi="Times New Roman" w:cs="Times New Roman"/>
                <w:b/>
                <w:color w:val="000000"/>
                <w:sz w:val="28"/>
                <w:szCs w:val="28"/>
                <w:lang w:eastAsia="ru-RU"/>
              </w:rPr>
              <w:t xml:space="preserve"> </w:t>
            </w:r>
            <w:r w:rsidR="00335F94" w:rsidRPr="00335F94">
              <w:rPr>
                <w:rFonts w:ascii="Times New Roman" w:eastAsia="Times New Roman" w:hAnsi="Times New Roman" w:cs="Times New Roman"/>
                <w:b/>
                <w:color w:val="000000"/>
                <w:sz w:val="28"/>
                <w:szCs w:val="28"/>
                <w:lang w:eastAsia="ru-RU"/>
              </w:rPr>
              <w:t>202</w:t>
            </w:r>
            <w:r w:rsidR="00AB19B9">
              <w:rPr>
                <w:rFonts w:ascii="Times New Roman" w:eastAsia="Times New Roman" w:hAnsi="Times New Roman" w:cs="Times New Roman"/>
                <w:b/>
                <w:color w:val="000000"/>
                <w:sz w:val="28"/>
                <w:szCs w:val="28"/>
                <w:lang w:eastAsia="ru-RU"/>
              </w:rPr>
              <w:t>5</w:t>
            </w:r>
            <w:r w:rsidR="00335F94" w:rsidRPr="00335F94">
              <w:rPr>
                <w:rFonts w:ascii="Times New Roman" w:eastAsia="Times New Roman" w:hAnsi="Times New Roman" w:cs="Times New Roman"/>
                <w:b/>
                <w:color w:val="000000"/>
                <w:sz w:val="28"/>
                <w:szCs w:val="28"/>
                <w:lang w:eastAsia="ru-RU"/>
              </w:rPr>
              <w:t xml:space="preserve"> года</w:t>
            </w:r>
          </w:p>
        </w:tc>
        <w:tc>
          <w:tcPr>
            <w:tcW w:w="4555" w:type="dxa"/>
            <w:shd w:val="clear" w:color="auto" w:fill="auto"/>
          </w:tcPr>
          <w:p w:rsidR="00335F94" w:rsidRPr="00335F94" w:rsidRDefault="00FD54C8" w:rsidP="00FD54C8">
            <w:pPr>
              <w:spacing w:after="0" w:line="240" w:lineRule="auto"/>
              <w:ind w:left="-295"/>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335F94" w:rsidRPr="00335F94">
              <w:rPr>
                <w:rFonts w:ascii="Times New Roman" w:eastAsia="Times New Roman" w:hAnsi="Times New Roman" w:cs="Times New Roman"/>
                <w:b/>
                <w:color w:val="000000"/>
                <w:sz w:val="28"/>
                <w:szCs w:val="28"/>
                <w:lang w:eastAsia="ru-RU"/>
              </w:rPr>
              <w:t>пгт Ольга</w:t>
            </w:r>
          </w:p>
        </w:tc>
        <w:tc>
          <w:tcPr>
            <w:tcW w:w="509" w:type="dxa"/>
            <w:shd w:val="clear" w:color="auto" w:fill="auto"/>
          </w:tcPr>
          <w:p w:rsidR="00335F94" w:rsidRPr="00335F94" w:rsidRDefault="00335F94" w:rsidP="00FD54C8">
            <w:pPr>
              <w:spacing w:after="0" w:line="240" w:lineRule="auto"/>
              <w:jc w:val="center"/>
              <w:rPr>
                <w:rFonts w:ascii="Times New Roman" w:eastAsia="Times New Roman" w:hAnsi="Times New Roman" w:cs="Times New Roman"/>
                <w:b/>
                <w:color w:val="000000"/>
                <w:sz w:val="28"/>
                <w:szCs w:val="28"/>
                <w:lang w:eastAsia="ru-RU"/>
              </w:rPr>
            </w:pPr>
            <w:r w:rsidRPr="00335F94">
              <w:rPr>
                <w:rFonts w:ascii="Times New Roman" w:eastAsia="Times New Roman" w:hAnsi="Times New Roman" w:cs="Times New Roman"/>
                <w:b/>
                <w:color w:val="000000"/>
                <w:sz w:val="28"/>
                <w:szCs w:val="28"/>
                <w:lang w:eastAsia="ru-RU"/>
              </w:rPr>
              <w:t>№</w:t>
            </w:r>
          </w:p>
        </w:tc>
        <w:tc>
          <w:tcPr>
            <w:tcW w:w="1174" w:type="dxa"/>
            <w:tcBorders>
              <w:top w:val="nil"/>
              <w:left w:val="nil"/>
              <w:bottom w:val="single" w:sz="4" w:space="0" w:color="auto"/>
              <w:right w:val="nil"/>
            </w:tcBorders>
            <w:shd w:val="clear" w:color="auto" w:fill="auto"/>
          </w:tcPr>
          <w:p w:rsidR="00335F94" w:rsidRPr="00335F94" w:rsidRDefault="00FD54C8" w:rsidP="00FD54C8">
            <w:pPr>
              <w:spacing w:after="0" w:line="240" w:lineRule="auto"/>
              <w:ind w:left="-108" w:right="-132"/>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403</w:t>
            </w:r>
          </w:p>
        </w:tc>
      </w:tr>
    </w:tbl>
    <w:p w:rsidR="00335F94" w:rsidRPr="00335F94" w:rsidRDefault="00335F94" w:rsidP="00FD54C8">
      <w:pPr>
        <w:spacing w:after="120" w:line="240" w:lineRule="auto"/>
        <w:ind w:left="283" w:firstLine="708"/>
        <w:jc w:val="center"/>
        <w:rPr>
          <w:rFonts w:ascii="Times New Roman" w:eastAsia="Times New Roman" w:hAnsi="Times New Roman" w:cs="Times New Roman"/>
          <w:b/>
          <w:sz w:val="28"/>
          <w:szCs w:val="28"/>
          <w:lang w:eastAsia="ru-RU"/>
        </w:rPr>
      </w:pPr>
    </w:p>
    <w:p w:rsidR="00335F94" w:rsidRPr="00335F94" w:rsidRDefault="00335F94" w:rsidP="00FD54C8">
      <w:pPr>
        <w:spacing w:after="120" w:line="240" w:lineRule="auto"/>
        <w:ind w:left="283" w:firstLine="708"/>
        <w:jc w:val="center"/>
        <w:rPr>
          <w:rFonts w:ascii="Times New Roman" w:eastAsia="Times New Roman" w:hAnsi="Times New Roman" w:cs="Times New Roman"/>
          <w:b/>
          <w:sz w:val="28"/>
          <w:szCs w:val="28"/>
          <w:lang w:eastAsia="ru-RU"/>
        </w:rPr>
      </w:pPr>
    </w:p>
    <w:tbl>
      <w:tblPr>
        <w:tblW w:w="9356" w:type="dxa"/>
        <w:jc w:val="center"/>
        <w:tblLook w:val="04A0" w:firstRow="1" w:lastRow="0" w:firstColumn="1" w:lastColumn="0" w:noHBand="0" w:noVBand="1"/>
      </w:tblPr>
      <w:tblGrid>
        <w:gridCol w:w="9356"/>
      </w:tblGrid>
      <w:tr w:rsidR="00335F94" w:rsidRPr="00335F94" w:rsidTr="00AD06A3">
        <w:trPr>
          <w:trHeight w:val="667"/>
          <w:jc w:val="center"/>
        </w:trPr>
        <w:tc>
          <w:tcPr>
            <w:tcW w:w="9356" w:type="dxa"/>
          </w:tcPr>
          <w:p w:rsidR="00335F94" w:rsidRPr="00335F94" w:rsidRDefault="00335F94" w:rsidP="00FD54C8">
            <w:pPr>
              <w:keepNext/>
              <w:spacing w:after="0" w:line="240" w:lineRule="auto"/>
              <w:jc w:val="center"/>
              <w:outlineLvl w:val="1"/>
              <w:rPr>
                <w:rFonts w:ascii="Times New Roman" w:eastAsia="Times New Roman" w:hAnsi="Times New Roman" w:cs="Times New Roman"/>
                <w:b/>
                <w:sz w:val="28"/>
                <w:szCs w:val="28"/>
                <w:lang w:eastAsia="ru-RU"/>
              </w:rPr>
            </w:pPr>
            <w:r w:rsidRPr="00335F94">
              <w:rPr>
                <w:rFonts w:ascii="Times New Roman" w:eastAsia="Times New Roman" w:hAnsi="Times New Roman" w:cs="Times New Roman"/>
                <w:b/>
                <w:sz w:val="28"/>
                <w:szCs w:val="28"/>
                <w:lang w:eastAsia="ru-RU"/>
              </w:rPr>
              <w:t xml:space="preserve">Об утверждении отчета о работе </w:t>
            </w:r>
            <w:r>
              <w:rPr>
                <w:rFonts w:ascii="Times New Roman" w:eastAsia="Times New Roman" w:hAnsi="Times New Roman" w:cs="Times New Roman"/>
                <w:b/>
                <w:sz w:val="28"/>
                <w:szCs w:val="28"/>
                <w:lang w:eastAsia="ru-RU"/>
              </w:rPr>
              <w:t>К</w:t>
            </w:r>
            <w:r w:rsidRPr="00335F94">
              <w:rPr>
                <w:rFonts w:ascii="Times New Roman" w:eastAsia="Times New Roman" w:hAnsi="Times New Roman" w:cs="Times New Roman"/>
                <w:b/>
                <w:sz w:val="28"/>
                <w:szCs w:val="28"/>
                <w:lang w:eastAsia="ru-RU"/>
              </w:rPr>
              <w:t>онтрольно-счетного органа</w:t>
            </w:r>
          </w:p>
          <w:p w:rsidR="00335F94" w:rsidRPr="00335F94" w:rsidRDefault="00335F94" w:rsidP="00FD54C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35F94">
              <w:rPr>
                <w:rFonts w:ascii="Times New Roman" w:eastAsia="Times New Roman" w:hAnsi="Times New Roman" w:cs="Times New Roman"/>
                <w:b/>
                <w:sz w:val="28"/>
                <w:szCs w:val="28"/>
                <w:lang w:eastAsia="ru-RU"/>
              </w:rPr>
              <w:t xml:space="preserve">Ольгинского муниципального </w:t>
            </w:r>
            <w:r w:rsidR="00DF1914">
              <w:rPr>
                <w:rFonts w:ascii="Times New Roman" w:eastAsia="Times New Roman" w:hAnsi="Times New Roman" w:cs="Times New Roman"/>
                <w:b/>
                <w:sz w:val="28"/>
                <w:szCs w:val="28"/>
                <w:lang w:eastAsia="ru-RU"/>
              </w:rPr>
              <w:t>о</w:t>
            </w:r>
            <w:r w:rsidR="00FB2529">
              <w:rPr>
                <w:rFonts w:ascii="Times New Roman" w:eastAsia="Times New Roman" w:hAnsi="Times New Roman" w:cs="Times New Roman"/>
                <w:b/>
                <w:sz w:val="28"/>
                <w:szCs w:val="28"/>
                <w:lang w:eastAsia="ru-RU"/>
              </w:rPr>
              <w:t>к</w:t>
            </w:r>
            <w:r w:rsidR="00DF1914">
              <w:rPr>
                <w:rFonts w:ascii="Times New Roman" w:eastAsia="Times New Roman" w:hAnsi="Times New Roman" w:cs="Times New Roman"/>
                <w:b/>
                <w:sz w:val="28"/>
                <w:szCs w:val="28"/>
                <w:lang w:eastAsia="ru-RU"/>
              </w:rPr>
              <w:t>руг</w:t>
            </w:r>
            <w:r w:rsidRPr="00335F94">
              <w:rPr>
                <w:rFonts w:ascii="Times New Roman" w:eastAsia="Times New Roman" w:hAnsi="Times New Roman" w:cs="Times New Roman"/>
                <w:b/>
                <w:sz w:val="28"/>
                <w:szCs w:val="28"/>
                <w:lang w:eastAsia="ru-RU"/>
              </w:rPr>
              <w:t>а в 202</w:t>
            </w:r>
            <w:r w:rsidR="00AB19B9">
              <w:rPr>
                <w:rFonts w:ascii="Times New Roman" w:eastAsia="Times New Roman" w:hAnsi="Times New Roman" w:cs="Times New Roman"/>
                <w:b/>
                <w:sz w:val="28"/>
                <w:szCs w:val="28"/>
                <w:lang w:eastAsia="ru-RU"/>
              </w:rPr>
              <w:t>4</w:t>
            </w:r>
            <w:r w:rsidRPr="00335F94">
              <w:rPr>
                <w:rFonts w:ascii="Times New Roman" w:eastAsia="Times New Roman" w:hAnsi="Times New Roman" w:cs="Times New Roman"/>
                <w:b/>
                <w:sz w:val="28"/>
                <w:szCs w:val="28"/>
                <w:lang w:eastAsia="ru-RU"/>
              </w:rPr>
              <w:t xml:space="preserve"> году</w:t>
            </w:r>
          </w:p>
        </w:tc>
      </w:tr>
    </w:tbl>
    <w:p w:rsidR="00335F94" w:rsidRPr="00335F94" w:rsidRDefault="00335F94" w:rsidP="00FD54C8">
      <w:pPr>
        <w:keepNext/>
        <w:widowControl w:val="0"/>
        <w:autoSpaceDE w:val="0"/>
        <w:autoSpaceDN w:val="0"/>
        <w:adjustRightInd w:val="0"/>
        <w:spacing w:after="0" w:line="240" w:lineRule="auto"/>
        <w:ind w:firstLine="709"/>
        <w:jc w:val="center"/>
        <w:rPr>
          <w:rFonts w:ascii="Times New Roman" w:eastAsia="Times New Roman" w:hAnsi="Times New Roman" w:cs="Times New Roman"/>
          <w:sz w:val="28"/>
          <w:szCs w:val="20"/>
          <w:lang w:eastAsia="ru-RU"/>
        </w:rPr>
      </w:pPr>
    </w:p>
    <w:p w:rsidR="00335F94" w:rsidRPr="00335F94" w:rsidRDefault="00335F94" w:rsidP="00335F94">
      <w:pPr>
        <w:keepNext/>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
    <w:p w:rsidR="00335F94" w:rsidRPr="00335F94" w:rsidRDefault="00335F94" w:rsidP="00335F94">
      <w:pPr>
        <w:keepNext/>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
    <w:p w:rsidR="00335F94" w:rsidRPr="00335F94" w:rsidRDefault="00335F94" w:rsidP="00335F94">
      <w:pPr>
        <w:keepNext/>
        <w:widowControl w:val="0"/>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335F94">
        <w:rPr>
          <w:rFonts w:ascii="Times New Roman" w:eastAsia="Times New Roman" w:hAnsi="Times New Roman" w:cs="Times New Roman"/>
          <w:bCs/>
          <w:sz w:val="28"/>
          <w:szCs w:val="28"/>
          <w:lang w:eastAsia="ru-RU"/>
        </w:rPr>
        <w:t xml:space="preserve">Обсудив отчет </w:t>
      </w:r>
      <w:r w:rsidR="00DF1914">
        <w:rPr>
          <w:rFonts w:ascii="Times New Roman" w:eastAsia="Times New Roman" w:hAnsi="Times New Roman" w:cs="Times New Roman"/>
          <w:bCs/>
          <w:sz w:val="28"/>
          <w:szCs w:val="28"/>
          <w:lang w:eastAsia="ru-RU"/>
        </w:rPr>
        <w:t>председателя</w:t>
      </w:r>
      <w:r w:rsidRPr="00335F9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К</w:t>
      </w:r>
      <w:r w:rsidRPr="00335F94">
        <w:rPr>
          <w:rFonts w:ascii="Times New Roman" w:eastAsia="Times New Roman" w:hAnsi="Times New Roman" w:cs="Times New Roman"/>
          <w:bCs/>
          <w:sz w:val="28"/>
          <w:szCs w:val="28"/>
          <w:lang w:eastAsia="ru-RU"/>
        </w:rPr>
        <w:t>онтрольно-счетного органа</w:t>
      </w:r>
      <w:r w:rsidR="00AD06A3">
        <w:rPr>
          <w:rFonts w:ascii="Times New Roman" w:eastAsia="Times New Roman" w:hAnsi="Times New Roman" w:cs="Times New Roman"/>
          <w:bCs/>
          <w:sz w:val="28"/>
          <w:szCs w:val="28"/>
          <w:lang w:eastAsia="ru-RU"/>
        </w:rPr>
        <w:t xml:space="preserve"> </w:t>
      </w:r>
      <w:r w:rsidRPr="00335F94">
        <w:rPr>
          <w:rFonts w:ascii="Times New Roman" w:eastAsia="Times New Roman" w:hAnsi="Times New Roman" w:cs="Times New Roman"/>
          <w:bCs/>
          <w:sz w:val="28"/>
          <w:szCs w:val="28"/>
          <w:lang w:eastAsia="ru-RU"/>
        </w:rPr>
        <w:t xml:space="preserve">о работе </w:t>
      </w:r>
      <w:r>
        <w:rPr>
          <w:rFonts w:ascii="Times New Roman" w:eastAsia="Times New Roman" w:hAnsi="Times New Roman" w:cs="Times New Roman"/>
          <w:bCs/>
          <w:sz w:val="28"/>
          <w:szCs w:val="28"/>
          <w:lang w:eastAsia="ru-RU"/>
        </w:rPr>
        <w:t>К</w:t>
      </w:r>
      <w:r w:rsidRPr="00335F94">
        <w:rPr>
          <w:rFonts w:ascii="Times New Roman" w:eastAsia="Times New Roman" w:hAnsi="Times New Roman" w:cs="Times New Roman"/>
          <w:bCs/>
          <w:sz w:val="28"/>
          <w:szCs w:val="28"/>
          <w:lang w:eastAsia="ru-RU"/>
        </w:rPr>
        <w:t xml:space="preserve">онтрольно-счетного органа Ольгинского муниципального </w:t>
      </w:r>
      <w:r w:rsidR="00DF1914">
        <w:rPr>
          <w:rFonts w:ascii="Times New Roman" w:eastAsia="Times New Roman" w:hAnsi="Times New Roman" w:cs="Times New Roman"/>
          <w:bCs/>
          <w:sz w:val="28"/>
          <w:szCs w:val="28"/>
          <w:lang w:eastAsia="ru-RU"/>
        </w:rPr>
        <w:t>округ</w:t>
      </w:r>
      <w:r w:rsidRPr="00335F94">
        <w:rPr>
          <w:rFonts w:ascii="Times New Roman" w:eastAsia="Times New Roman" w:hAnsi="Times New Roman" w:cs="Times New Roman"/>
          <w:bCs/>
          <w:sz w:val="28"/>
          <w:szCs w:val="28"/>
          <w:lang w:eastAsia="ru-RU"/>
        </w:rPr>
        <w:t>а в 20</w:t>
      </w:r>
      <w:r>
        <w:rPr>
          <w:rFonts w:ascii="Times New Roman" w:eastAsia="Times New Roman" w:hAnsi="Times New Roman" w:cs="Times New Roman"/>
          <w:bCs/>
          <w:sz w:val="28"/>
          <w:szCs w:val="28"/>
          <w:lang w:eastAsia="ru-RU"/>
        </w:rPr>
        <w:t>2</w:t>
      </w:r>
      <w:r w:rsidR="00AB19B9">
        <w:rPr>
          <w:rFonts w:ascii="Times New Roman" w:eastAsia="Times New Roman" w:hAnsi="Times New Roman" w:cs="Times New Roman"/>
          <w:bCs/>
          <w:sz w:val="28"/>
          <w:szCs w:val="28"/>
          <w:lang w:eastAsia="ru-RU"/>
        </w:rPr>
        <w:t>4</w:t>
      </w:r>
      <w:r w:rsidRPr="00335F94">
        <w:rPr>
          <w:rFonts w:ascii="Times New Roman" w:eastAsia="Times New Roman" w:hAnsi="Times New Roman" w:cs="Times New Roman"/>
          <w:bCs/>
          <w:sz w:val="28"/>
          <w:szCs w:val="28"/>
          <w:lang w:eastAsia="ru-RU"/>
        </w:rPr>
        <w:t xml:space="preserve"> году, Дума Ольгинского муниципального </w:t>
      </w:r>
      <w:r w:rsidR="00AD06A3">
        <w:rPr>
          <w:rFonts w:ascii="Times New Roman" w:eastAsia="Times New Roman" w:hAnsi="Times New Roman" w:cs="Times New Roman"/>
          <w:bCs/>
          <w:sz w:val="28"/>
          <w:szCs w:val="28"/>
          <w:lang w:eastAsia="ru-RU"/>
        </w:rPr>
        <w:t>округ</w:t>
      </w:r>
      <w:r w:rsidRPr="00335F94">
        <w:rPr>
          <w:rFonts w:ascii="Times New Roman" w:eastAsia="Times New Roman" w:hAnsi="Times New Roman" w:cs="Times New Roman"/>
          <w:bCs/>
          <w:sz w:val="28"/>
          <w:szCs w:val="28"/>
          <w:lang w:eastAsia="ru-RU"/>
        </w:rPr>
        <w:t>а</w:t>
      </w:r>
      <w:r w:rsidR="00720E61">
        <w:rPr>
          <w:rFonts w:ascii="Times New Roman" w:eastAsia="Times New Roman" w:hAnsi="Times New Roman" w:cs="Times New Roman"/>
          <w:bCs/>
          <w:sz w:val="28"/>
          <w:szCs w:val="28"/>
          <w:lang w:eastAsia="ru-RU"/>
        </w:rPr>
        <w:t xml:space="preserve"> Приморского края</w:t>
      </w:r>
    </w:p>
    <w:p w:rsidR="00335F94" w:rsidRPr="00335F94" w:rsidRDefault="00335F94" w:rsidP="00335F94">
      <w:pPr>
        <w:spacing w:after="0" w:line="240" w:lineRule="auto"/>
        <w:ind w:firstLine="709"/>
        <w:jc w:val="both"/>
        <w:rPr>
          <w:rFonts w:ascii="Times New Roman" w:eastAsia="Times New Roman" w:hAnsi="Times New Roman" w:cs="Times New Roman"/>
          <w:sz w:val="28"/>
          <w:szCs w:val="28"/>
          <w:lang w:eastAsia="ru-RU"/>
        </w:rPr>
      </w:pPr>
    </w:p>
    <w:p w:rsidR="00335F94" w:rsidRPr="00335F94" w:rsidRDefault="00335F94" w:rsidP="00335F94">
      <w:pPr>
        <w:spacing w:after="0" w:line="240" w:lineRule="auto"/>
        <w:jc w:val="both"/>
        <w:rPr>
          <w:rFonts w:ascii="Times New Roman" w:eastAsia="Times New Roman" w:hAnsi="Times New Roman" w:cs="Times New Roman"/>
          <w:sz w:val="28"/>
          <w:szCs w:val="28"/>
          <w:lang w:eastAsia="ru-RU"/>
        </w:rPr>
      </w:pPr>
      <w:r w:rsidRPr="00335F94">
        <w:rPr>
          <w:rFonts w:ascii="Times New Roman" w:eastAsia="Times New Roman" w:hAnsi="Times New Roman" w:cs="Times New Roman"/>
          <w:sz w:val="28"/>
          <w:szCs w:val="28"/>
          <w:lang w:eastAsia="ru-RU"/>
        </w:rPr>
        <w:t>РЕШИЛА:</w:t>
      </w:r>
    </w:p>
    <w:p w:rsidR="00335F94" w:rsidRDefault="00335F94" w:rsidP="00335F94">
      <w:pPr>
        <w:spacing w:after="0" w:line="240" w:lineRule="auto"/>
        <w:ind w:firstLine="709"/>
        <w:jc w:val="both"/>
        <w:rPr>
          <w:rFonts w:ascii="Times New Roman" w:eastAsia="Times New Roman" w:hAnsi="Times New Roman" w:cs="Times New Roman"/>
          <w:sz w:val="28"/>
          <w:szCs w:val="28"/>
          <w:lang w:eastAsia="ru-RU"/>
        </w:rPr>
      </w:pPr>
    </w:p>
    <w:p w:rsidR="00720E61" w:rsidRPr="00335F94" w:rsidRDefault="00720E61" w:rsidP="00335F94">
      <w:pPr>
        <w:spacing w:after="0" w:line="240" w:lineRule="auto"/>
        <w:ind w:firstLine="709"/>
        <w:jc w:val="both"/>
        <w:rPr>
          <w:rFonts w:ascii="Times New Roman" w:eastAsia="Times New Roman" w:hAnsi="Times New Roman" w:cs="Times New Roman"/>
          <w:sz w:val="28"/>
          <w:szCs w:val="28"/>
          <w:lang w:eastAsia="ru-RU"/>
        </w:rPr>
      </w:pPr>
    </w:p>
    <w:p w:rsidR="00335F94" w:rsidRPr="00335F94" w:rsidRDefault="00720E61" w:rsidP="00335F94">
      <w:pPr>
        <w:keepNext/>
        <w:widowControl w:val="0"/>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 Отчет </w:t>
      </w:r>
      <w:r w:rsidR="00DF1914">
        <w:rPr>
          <w:rFonts w:ascii="Times New Roman" w:eastAsia="Times New Roman" w:hAnsi="Times New Roman" w:cs="Times New Roman"/>
          <w:bCs/>
          <w:sz w:val="28"/>
          <w:szCs w:val="28"/>
          <w:lang w:eastAsia="ru-RU"/>
        </w:rPr>
        <w:t>председателя</w:t>
      </w:r>
      <w:r w:rsidR="00335F94" w:rsidRPr="00335F94">
        <w:rPr>
          <w:rFonts w:ascii="Times New Roman" w:eastAsia="Times New Roman" w:hAnsi="Times New Roman" w:cs="Times New Roman"/>
          <w:bCs/>
          <w:sz w:val="28"/>
          <w:szCs w:val="28"/>
          <w:lang w:eastAsia="ru-RU"/>
        </w:rPr>
        <w:t xml:space="preserve"> </w:t>
      </w:r>
      <w:r w:rsidR="00335F94">
        <w:rPr>
          <w:rFonts w:ascii="Times New Roman" w:eastAsia="Times New Roman" w:hAnsi="Times New Roman" w:cs="Times New Roman"/>
          <w:bCs/>
          <w:sz w:val="28"/>
          <w:szCs w:val="28"/>
          <w:lang w:eastAsia="ru-RU"/>
        </w:rPr>
        <w:t>К</w:t>
      </w:r>
      <w:r w:rsidR="00335F94" w:rsidRPr="00335F94">
        <w:rPr>
          <w:rFonts w:ascii="Times New Roman" w:eastAsia="Times New Roman" w:hAnsi="Times New Roman" w:cs="Times New Roman"/>
          <w:bCs/>
          <w:sz w:val="28"/>
          <w:szCs w:val="28"/>
          <w:lang w:eastAsia="ru-RU"/>
        </w:rPr>
        <w:t xml:space="preserve">онтрольно-счетного органа о работе </w:t>
      </w:r>
      <w:r w:rsidR="00335F94">
        <w:rPr>
          <w:rFonts w:ascii="Times New Roman" w:eastAsia="Times New Roman" w:hAnsi="Times New Roman" w:cs="Times New Roman"/>
          <w:bCs/>
          <w:sz w:val="28"/>
          <w:szCs w:val="28"/>
          <w:lang w:eastAsia="ru-RU"/>
        </w:rPr>
        <w:t>К</w:t>
      </w:r>
      <w:r w:rsidR="00335F94" w:rsidRPr="00335F94">
        <w:rPr>
          <w:rFonts w:ascii="Times New Roman" w:eastAsia="Times New Roman" w:hAnsi="Times New Roman" w:cs="Times New Roman"/>
          <w:bCs/>
          <w:sz w:val="28"/>
          <w:szCs w:val="28"/>
          <w:lang w:eastAsia="ru-RU"/>
        </w:rPr>
        <w:t xml:space="preserve">онтрольно-счетного органа Ольгинского муниципального </w:t>
      </w:r>
      <w:r w:rsidR="00DF1914">
        <w:rPr>
          <w:rFonts w:ascii="Times New Roman" w:eastAsia="Times New Roman" w:hAnsi="Times New Roman" w:cs="Times New Roman"/>
          <w:bCs/>
          <w:sz w:val="28"/>
          <w:szCs w:val="28"/>
          <w:lang w:eastAsia="ru-RU"/>
        </w:rPr>
        <w:t>округ</w:t>
      </w:r>
      <w:r w:rsidR="00335F94" w:rsidRPr="00335F94">
        <w:rPr>
          <w:rFonts w:ascii="Times New Roman" w:eastAsia="Times New Roman" w:hAnsi="Times New Roman" w:cs="Times New Roman"/>
          <w:bCs/>
          <w:sz w:val="28"/>
          <w:szCs w:val="28"/>
          <w:lang w:eastAsia="ru-RU"/>
        </w:rPr>
        <w:t>а в 20</w:t>
      </w:r>
      <w:r w:rsidR="00AD06A3">
        <w:rPr>
          <w:rFonts w:ascii="Times New Roman" w:eastAsia="Times New Roman" w:hAnsi="Times New Roman" w:cs="Times New Roman"/>
          <w:bCs/>
          <w:sz w:val="28"/>
          <w:szCs w:val="28"/>
          <w:lang w:eastAsia="ru-RU"/>
        </w:rPr>
        <w:t>2</w:t>
      </w:r>
      <w:r w:rsidR="00AB19B9">
        <w:rPr>
          <w:rFonts w:ascii="Times New Roman" w:eastAsia="Times New Roman" w:hAnsi="Times New Roman" w:cs="Times New Roman"/>
          <w:bCs/>
          <w:sz w:val="28"/>
          <w:szCs w:val="28"/>
          <w:lang w:eastAsia="ru-RU"/>
        </w:rPr>
        <w:t>4</w:t>
      </w:r>
      <w:r w:rsidR="008E7C05">
        <w:rPr>
          <w:rFonts w:ascii="Times New Roman" w:eastAsia="Times New Roman" w:hAnsi="Times New Roman" w:cs="Times New Roman"/>
          <w:bCs/>
          <w:sz w:val="28"/>
          <w:szCs w:val="28"/>
          <w:lang w:eastAsia="ru-RU"/>
        </w:rPr>
        <w:t xml:space="preserve"> </w:t>
      </w:r>
      <w:r w:rsidR="00335F94" w:rsidRPr="00335F94">
        <w:rPr>
          <w:rFonts w:ascii="Times New Roman" w:eastAsia="Times New Roman" w:hAnsi="Times New Roman" w:cs="Times New Roman"/>
          <w:bCs/>
          <w:sz w:val="28"/>
          <w:szCs w:val="28"/>
          <w:lang w:eastAsia="ru-RU"/>
        </w:rPr>
        <w:t>году утвердить (прилагается).</w:t>
      </w:r>
    </w:p>
    <w:p w:rsidR="00335F94" w:rsidRPr="00335F94" w:rsidRDefault="00335F94" w:rsidP="00FD54C8">
      <w:pPr>
        <w:keepNext/>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35F94">
        <w:rPr>
          <w:rFonts w:ascii="Times New Roman" w:eastAsia="Times New Roman" w:hAnsi="Times New Roman" w:cs="Times New Roman"/>
          <w:bCs/>
          <w:sz w:val="28"/>
          <w:szCs w:val="28"/>
          <w:lang w:eastAsia="ru-RU"/>
        </w:rPr>
        <w:t>2. Решение вступает в силу с даты его принятия.</w:t>
      </w:r>
    </w:p>
    <w:p w:rsidR="00335F94" w:rsidRPr="00335F94" w:rsidRDefault="00335F94" w:rsidP="00FD54C8">
      <w:pPr>
        <w:widowControl w:val="0"/>
        <w:spacing w:after="0" w:line="240" w:lineRule="auto"/>
        <w:ind w:left="360"/>
        <w:jc w:val="both"/>
        <w:rPr>
          <w:rFonts w:ascii="Times New Roman" w:eastAsia="Times New Roman" w:hAnsi="Times New Roman" w:cs="Times New Roman"/>
          <w:sz w:val="28"/>
          <w:szCs w:val="28"/>
          <w:lang w:eastAsia="ru-RU"/>
        </w:rPr>
      </w:pPr>
      <w:r w:rsidRPr="00335F94">
        <w:rPr>
          <w:rFonts w:ascii="Times New Roman" w:eastAsia="Times New Roman" w:hAnsi="Times New Roman" w:cs="Times New Roman"/>
          <w:sz w:val="28"/>
          <w:szCs w:val="28"/>
          <w:lang w:eastAsia="ru-RU"/>
        </w:rPr>
        <w:tab/>
      </w:r>
    </w:p>
    <w:p w:rsidR="00335F94" w:rsidRDefault="00335F94" w:rsidP="00FD54C8">
      <w:pPr>
        <w:widowControl w:val="0"/>
        <w:spacing w:after="0" w:line="240" w:lineRule="auto"/>
        <w:ind w:left="360"/>
        <w:jc w:val="both"/>
        <w:rPr>
          <w:rFonts w:ascii="Times New Roman" w:eastAsia="Times New Roman" w:hAnsi="Times New Roman" w:cs="Times New Roman"/>
          <w:sz w:val="28"/>
          <w:szCs w:val="28"/>
          <w:lang w:eastAsia="ru-RU"/>
        </w:rPr>
      </w:pPr>
    </w:p>
    <w:p w:rsidR="00FD54C8" w:rsidRPr="00335F94" w:rsidRDefault="00FD54C8" w:rsidP="00FD54C8">
      <w:pPr>
        <w:widowControl w:val="0"/>
        <w:spacing w:after="0" w:line="240" w:lineRule="auto"/>
        <w:ind w:left="360"/>
        <w:jc w:val="both"/>
        <w:rPr>
          <w:rFonts w:ascii="Times New Roman" w:eastAsia="Times New Roman" w:hAnsi="Times New Roman" w:cs="Times New Roman"/>
          <w:sz w:val="28"/>
          <w:szCs w:val="28"/>
          <w:lang w:eastAsia="ru-RU"/>
        </w:rPr>
      </w:pPr>
    </w:p>
    <w:p w:rsidR="00335F94" w:rsidRPr="00335F94" w:rsidRDefault="00335F94" w:rsidP="00FD54C8">
      <w:pPr>
        <w:widowControl w:val="0"/>
        <w:spacing w:after="0" w:line="240" w:lineRule="auto"/>
        <w:jc w:val="both"/>
        <w:rPr>
          <w:rFonts w:ascii="Times New Roman" w:eastAsia="Times New Roman" w:hAnsi="Times New Roman" w:cs="Times New Roman"/>
          <w:sz w:val="28"/>
          <w:szCs w:val="28"/>
          <w:lang w:eastAsia="ru-RU"/>
        </w:rPr>
      </w:pPr>
      <w:r w:rsidRPr="00335F94">
        <w:rPr>
          <w:rFonts w:ascii="Times New Roman" w:eastAsia="Times New Roman" w:hAnsi="Times New Roman" w:cs="Times New Roman"/>
          <w:sz w:val="28"/>
          <w:szCs w:val="28"/>
          <w:lang w:eastAsia="ru-RU"/>
        </w:rPr>
        <w:t xml:space="preserve">Председатель Думы Ольгинского </w:t>
      </w:r>
    </w:p>
    <w:p w:rsidR="00335F94" w:rsidRPr="00335F94" w:rsidRDefault="00720E61" w:rsidP="00335F94">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округа Приморского края</w:t>
      </w:r>
      <w:r w:rsidR="00335F94" w:rsidRPr="00335F94">
        <w:rPr>
          <w:rFonts w:ascii="Times New Roman" w:eastAsia="Times New Roman" w:hAnsi="Times New Roman" w:cs="Times New Roman"/>
          <w:sz w:val="28"/>
          <w:szCs w:val="28"/>
          <w:lang w:eastAsia="ru-RU"/>
        </w:rPr>
        <w:t xml:space="preserve"> </w:t>
      </w:r>
      <w:r w:rsidR="00335F94" w:rsidRPr="00335F94">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00AD06A3">
        <w:rPr>
          <w:rFonts w:ascii="Times New Roman" w:eastAsia="Times New Roman" w:hAnsi="Times New Roman" w:cs="Times New Roman"/>
          <w:sz w:val="28"/>
          <w:szCs w:val="28"/>
          <w:lang w:eastAsia="ru-RU"/>
        </w:rPr>
        <w:t>Ю</w:t>
      </w:r>
      <w:r w:rsidR="00335F94" w:rsidRPr="00335F94">
        <w:rPr>
          <w:rFonts w:ascii="Times New Roman" w:eastAsia="Times New Roman" w:hAnsi="Times New Roman" w:cs="Times New Roman"/>
          <w:sz w:val="28"/>
          <w:szCs w:val="28"/>
          <w:lang w:eastAsia="ru-RU"/>
        </w:rPr>
        <w:t>.</w:t>
      </w:r>
      <w:r w:rsidR="00AD06A3">
        <w:rPr>
          <w:rFonts w:ascii="Times New Roman" w:eastAsia="Times New Roman" w:hAnsi="Times New Roman" w:cs="Times New Roman"/>
          <w:sz w:val="28"/>
          <w:szCs w:val="28"/>
          <w:lang w:eastAsia="ru-RU"/>
        </w:rPr>
        <w:t>И</w:t>
      </w:r>
      <w:r w:rsidR="00335F94" w:rsidRPr="00335F94">
        <w:rPr>
          <w:rFonts w:ascii="Times New Roman" w:eastAsia="Times New Roman" w:hAnsi="Times New Roman" w:cs="Times New Roman"/>
          <w:sz w:val="28"/>
          <w:szCs w:val="28"/>
          <w:lang w:eastAsia="ru-RU"/>
        </w:rPr>
        <w:t xml:space="preserve">. </w:t>
      </w:r>
      <w:r w:rsidR="00AD06A3">
        <w:rPr>
          <w:rFonts w:ascii="Times New Roman" w:eastAsia="Times New Roman" w:hAnsi="Times New Roman" w:cs="Times New Roman"/>
          <w:sz w:val="28"/>
          <w:szCs w:val="28"/>
          <w:lang w:eastAsia="ru-RU"/>
        </w:rPr>
        <w:t>Глушко</w:t>
      </w:r>
    </w:p>
    <w:p w:rsidR="00335F94" w:rsidRPr="00335F94" w:rsidRDefault="00335F94" w:rsidP="00335F94">
      <w:pPr>
        <w:widowControl w:val="0"/>
        <w:spacing w:after="0" w:line="240" w:lineRule="auto"/>
        <w:ind w:left="357"/>
        <w:jc w:val="both"/>
        <w:rPr>
          <w:rFonts w:ascii="Times New Roman" w:eastAsia="Times New Roman" w:hAnsi="Times New Roman" w:cs="Times New Roman"/>
          <w:sz w:val="28"/>
          <w:szCs w:val="28"/>
          <w:lang w:eastAsia="ru-RU"/>
        </w:rPr>
      </w:pPr>
    </w:p>
    <w:p w:rsidR="00335F94" w:rsidRPr="00335F94" w:rsidRDefault="00335F94" w:rsidP="00335F94">
      <w:pPr>
        <w:widowControl w:val="0"/>
        <w:spacing w:after="0" w:line="240" w:lineRule="auto"/>
        <w:ind w:left="357"/>
        <w:jc w:val="both"/>
        <w:rPr>
          <w:rFonts w:ascii="Times New Roman" w:eastAsia="Times New Roman" w:hAnsi="Times New Roman" w:cs="Times New Roman"/>
          <w:sz w:val="28"/>
          <w:szCs w:val="28"/>
          <w:lang w:eastAsia="ru-RU"/>
        </w:rPr>
      </w:pPr>
    </w:p>
    <w:p w:rsidR="00335F94" w:rsidRPr="00335F94" w:rsidRDefault="00335F94" w:rsidP="00335F94">
      <w:pPr>
        <w:widowControl w:val="0"/>
        <w:spacing w:after="0" w:line="240" w:lineRule="auto"/>
        <w:ind w:left="357"/>
        <w:jc w:val="both"/>
        <w:rPr>
          <w:rFonts w:ascii="Times New Roman" w:eastAsia="Times New Roman" w:hAnsi="Times New Roman" w:cs="Times New Roman"/>
          <w:sz w:val="28"/>
          <w:szCs w:val="28"/>
          <w:lang w:eastAsia="ru-RU"/>
        </w:rPr>
      </w:pPr>
    </w:p>
    <w:p w:rsidR="00335F94" w:rsidRPr="00335F94" w:rsidRDefault="00335F94" w:rsidP="00335F94">
      <w:pPr>
        <w:widowControl w:val="0"/>
        <w:spacing w:after="0" w:line="240" w:lineRule="auto"/>
        <w:ind w:left="357"/>
        <w:jc w:val="both"/>
        <w:rPr>
          <w:rFonts w:ascii="Times New Roman" w:eastAsia="Times New Roman" w:hAnsi="Times New Roman" w:cs="Times New Roman"/>
          <w:sz w:val="28"/>
          <w:szCs w:val="28"/>
          <w:lang w:eastAsia="ru-RU"/>
        </w:rPr>
      </w:pPr>
    </w:p>
    <w:p w:rsidR="00335F94" w:rsidRPr="00335F94" w:rsidRDefault="00335F94" w:rsidP="00335F94">
      <w:pPr>
        <w:widowControl w:val="0"/>
        <w:spacing w:after="0" w:line="240" w:lineRule="auto"/>
        <w:ind w:left="357"/>
        <w:jc w:val="both"/>
        <w:rPr>
          <w:rFonts w:ascii="Times New Roman" w:eastAsia="Times New Roman" w:hAnsi="Times New Roman" w:cs="Times New Roman"/>
          <w:sz w:val="28"/>
          <w:szCs w:val="28"/>
          <w:lang w:eastAsia="ru-RU"/>
        </w:rPr>
      </w:pPr>
    </w:p>
    <w:p w:rsidR="00335F94" w:rsidRPr="00335F94" w:rsidRDefault="00335F94" w:rsidP="00335F94">
      <w:pPr>
        <w:widowControl w:val="0"/>
        <w:spacing w:after="0" w:line="240" w:lineRule="auto"/>
        <w:ind w:left="357"/>
        <w:jc w:val="both"/>
        <w:rPr>
          <w:rFonts w:ascii="Times New Roman" w:eastAsia="Times New Roman" w:hAnsi="Times New Roman" w:cs="Times New Roman"/>
          <w:sz w:val="28"/>
          <w:szCs w:val="28"/>
          <w:lang w:eastAsia="ru-RU"/>
        </w:rPr>
      </w:pPr>
    </w:p>
    <w:p w:rsidR="00335F94" w:rsidRPr="00335F94" w:rsidRDefault="00335F94" w:rsidP="00335F94">
      <w:pPr>
        <w:widowControl w:val="0"/>
        <w:spacing w:after="0" w:line="240" w:lineRule="auto"/>
        <w:ind w:left="357"/>
        <w:jc w:val="both"/>
        <w:rPr>
          <w:rFonts w:ascii="Times New Roman" w:eastAsia="Times New Roman" w:hAnsi="Times New Roman" w:cs="Times New Roman"/>
          <w:sz w:val="28"/>
          <w:szCs w:val="28"/>
          <w:lang w:eastAsia="ru-RU"/>
        </w:rPr>
      </w:pPr>
    </w:p>
    <w:p w:rsidR="00335F94" w:rsidRPr="00335F94" w:rsidRDefault="00335F94" w:rsidP="00335F94">
      <w:pPr>
        <w:widowControl w:val="0"/>
        <w:spacing w:after="0" w:line="240" w:lineRule="auto"/>
        <w:ind w:left="357"/>
        <w:jc w:val="both"/>
        <w:rPr>
          <w:rFonts w:ascii="Times New Roman" w:eastAsia="Times New Roman" w:hAnsi="Times New Roman" w:cs="Times New Roman"/>
          <w:sz w:val="28"/>
          <w:szCs w:val="28"/>
          <w:lang w:eastAsia="ru-RU"/>
        </w:rPr>
      </w:pPr>
    </w:p>
    <w:p w:rsidR="00335F94" w:rsidRPr="00F54B10" w:rsidRDefault="00AB19B9" w:rsidP="006C0588">
      <w:pPr>
        <w:spacing w:after="0" w:line="240" w:lineRule="auto"/>
        <w:ind w:firstLine="5387"/>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ПРИЛОЖЕНИЕ</w:t>
      </w:r>
    </w:p>
    <w:p w:rsidR="00335F94" w:rsidRPr="00F54B10" w:rsidRDefault="00AB19B9" w:rsidP="006C0588">
      <w:pPr>
        <w:spacing w:after="0" w:line="240" w:lineRule="auto"/>
        <w:ind w:firstLine="5387"/>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 р</w:t>
      </w:r>
      <w:r w:rsidR="00335F94" w:rsidRPr="00F54B10">
        <w:rPr>
          <w:rFonts w:ascii="Times New Roman" w:eastAsia="Times New Roman" w:hAnsi="Times New Roman" w:cs="Times New Roman"/>
          <w:sz w:val="26"/>
          <w:szCs w:val="26"/>
          <w:lang w:eastAsia="ru-RU"/>
        </w:rPr>
        <w:t>ешени</w:t>
      </w:r>
      <w:r>
        <w:rPr>
          <w:rFonts w:ascii="Times New Roman" w:eastAsia="Times New Roman" w:hAnsi="Times New Roman" w:cs="Times New Roman"/>
          <w:sz w:val="26"/>
          <w:szCs w:val="26"/>
          <w:lang w:eastAsia="ru-RU"/>
        </w:rPr>
        <w:t>ю</w:t>
      </w:r>
      <w:r w:rsidR="00335F94" w:rsidRPr="00F54B10">
        <w:rPr>
          <w:rFonts w:ascii="Times New Roman" w:eastAsia="Times New Roman" w:hAnsi="Times New Roman" w:cs="Times New Roman"/>
          <w:sz w:val="26"/>
          <w:szCs w:val="26"/>
          <w:lang w:eastAsia="ru-RU"/>
        </w:rPr>
        <w:t xml:space="preserve"> Думы</w:t>
      </w:r>
    </w:p>
    <w:p w:rsidR="00335F94" w:rsidRPr="00F54B10" w:rsidRDefault="00335F94" w:rsidP="006C0588">
      <w:pPr>
        <w:spacing w:after="0" w:line="240" w:lineRule="auto"/>
        <w:ind w:firstLine="5387"/>
        <w:jc w:val="center"/>
        <w:rPr>
          <w:rFonts w:ascii="Times New Roman" w:eastAsia="Times New Roman" w:hAnsi="Times New Roman" w:cs="Times New Roman"/>
          <w:sz w:val="26"/>
          <w:szCs w:val="26"/>
          <w:lang w:eastAsia="ru-RU"/>
        </w:rPr>
      </w:pPr>
      <w:r w:rsidRPr="00F54B10">
        <w:rPr>
          <w:rFonts w:ascii="Times New Roman" w:eastAsia="Times New Roman" w:hAnsi="Times New Roman" w:cs="Times New Roman"/>
          <w:sz w:val="26"/>
          <w:szCs w:val="26"/>
          <w:lang w:eastAsia="ru-RU"/>
        </w:rPr>
        <w:t>Ольгинского муниципал</w:t>
      </w:r>
      <w:r w:rsidR="00720E61" w:rsidRPr="00F54B10">
        <w:rPr>
          <w:rFonts w:ascii="Times New Roman" w:eastAsia="Times New Roman" w:hAnsi="Times New Roman" w:cs="Times New Roman"/>
          <w:sz w:val="26"/>
          <w:szCs w:val="26"/>
          <w:lang w:eastAsia="ru-RU"/>
        </w:rPr>
        <w:t>ьного округа</w:t>
      </w:r>
    </w:p>
    <w:p w:rsidR="00F54B10" w:rsidRPr="00F54B10" w:rsidRDefault="006C0588" w:rsidP="006C0588">
      <w:pPr>
        <w:spacing w:after="0" w:line="240" w:lineRule="auto"/>
        <w:ind w:firstLine="5387"/>
        <w:jc w:val="both"/>
        <w:rPr>
          <w:rFonts w:ascii="Times New Roman" w:eastAsia="Times New Roman" w:hAnsi="Times New Roman" w:cs="Times New Roman"/>
          <w:sz w:val="26"/>
          <w:szCs w:val="26"/>
          <w:lang w:eastAsia="ru-RU"/>
        </w:rPr>
      </w:pPr>
      <w:bookmarkStart w:id="0" w:name="_GoBack"/>
      <w:bookmarkEnd w:id="0"/>
      <w:r>
        <w:rPr>
          <w:rFonts w:ascii="Times New Roman" w:eastAsia="Times New Roman" w:hAnsi="Times New Roman" w:cs="Times New Roman"/>
          <w:sz w:val="26"/>
          <w:szCs w:val="26"/>
          <w:lang w:eastAsia="ru-RU"/>
        </w:rPr>
        <w:t xml:space="preserve"> </w:t>
      </w:r>
      <w:r w:rsidR="00297335">
        <w:rPr>
          <w:rFonts w:ascii="Times New Roman" w:eastAsia="Times New Roman" w:hAnsi="Times New Roman" w:cs="Times New Roman"/>
          <w:sz w:val="26"/>
          <w:szCs w:val="26"/>
          <w:lang w:eastAsia="ru-RU"/>
        </w:rPr>
        <w:t xml:space="preserve">                </w:t>
      </w:r>
      <w:r w:rsidR="00F54B10" w:rsidRPr="00F54B10">
        <w:rPr>
          <w:rFonts w:ascii="Times New Roman" w:eastAsia="Times New Roman" w:hAnsi="Times New Roman" w:cs="Times New Roman"/>
          <w:sz w:val="26"/>
          <w:szCs w:val="26"/>
          <w:lang w:eastAsia="ru-RU"/>
        </w:rPr>
        <w:t>Приморского края</w:t>
      </w:r>
    </w:p>
    <w:p w:rsidR="00335F94" w:rsidRPr="00F54B10" w:rsidRDefault="006C0588" w:rsidP="006C0588">
      <w:pPr>
        <w:spacing w:after="0" w:line="240" w:lineRule="auto"/>
        <w:ind w:firstLine="538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97335">
        <w:rPr>
          <w:rFonts w:ascii="Times New Roman" w:eastAsia="Times New Roman" w:hAnsi="Times New Roman" w:cs="Times New Roman"/>
          <w:sz w:val="26"/>
          <w:szCs w:val="26"/>
          <w:lang w:eastAsia="ru-RU"/>
        </w:rPr>
        <w:t xml:space="preserve">                о</w:t>
      </w:r>
      <w:r w:rsidR="00335F94" w:rsidRPr="00F54B10">
        <w:rPr>
          <w:rFonts w:ascii="Times New Roman" w:eastAsia="Times New Roman" w:hAnsi="Times New Roman" w:cs="Times New Roman"/>
          <w:sz w:val="26"/>
          <w:szCs w:val="26"/>
          <w:lang w:eastAsia="ru-RU"/>
        </w:rPr>
        <w:t>т</w:t>
      </w:r>
      <w:r w:rsidR="00297335">
        <w:rPr>
          <w:rFonts w:ascii="Times New Roman" w:eastAsia="Times New Roman" w:hAnsi="Times New Roman" w:cs="Times New Roman"/>
          <w:sz w:val="26"/>
          <w:szCs w:val="26"/>
          <w:lang w:eastAsia="ru-RU"/>
        </w:rPr>
        <w:t xml:space="preserve"> 25.03</w:t>
      </w:r>
      <w:r w:rsidR="00335F94" w:rsidRPr="00F54B10">
        <w:rPr>
          <w:rFonts w:ascii="Times New Roman" w:eastAsia="Times New Roman" w:hAnsi="Times New Roman" w:cs="Times New Roman"/>
          <w:sz w:val="26"/>
          <w:szCs w:val="26"/>
          <w:lang w:eastAsia="ru-RU"/>
        </w:rPr>
        <w:t>.202</w:t>
      </w:r>
      <w:r w:rsidR="00AB19B9">
        <w:rPr>
          <w:rFonts w:ascii="Times New Roman" w:eastAsia="Times New Roman" w:hAnsi="Times New Roman" w:cs="Times New Roman"/>
          <w:sz w:val="26"/>
          <w:szCs w:val="26"/>
          <w:lang w:eastAsia="ru-RU"/>
        </w:rPr>
        <w:t>5</w:t>
      </w:r>
      <w:r w:rsidR="00335F94" w:rsidRPr="00F54B10">
        <w:rPr>
          <w:rFonts w:ascii="Times New Roman" w:eastAsia="Times New Roman" w:hAnsi="Times New Roman" w:cs="Times New Roman"/>
          <w:sz w:val="26"/>
          <w:szCs w:val="26"/>
          <w:lang w:eastAsia="ru-RU"/>
        </w:rPr>
        <w:t xml:space="preserve"> №</w:t>
      </w:r>
      <w:r w:rsidR="00FD54C8">
        <w:rPr>
          <w:rFonts w:ascii="Times New Roman" w:eastAsia="Times New Roman" w:hAnsi="Times New Roman" w:cs="Times New Roman"/>
          <w:sz w:val="26"/>
          <w:szCs w:val="26"/>
          <w:lang w:eastAsia="ru-RU"/>
        </w:rPr>
        <w:t xml:space="preserve"> 403</w:t>
      </w:r>
    </w:p>
    <w:p w:rsidR="00335F94" w:rsidRPr="00F54B10" w:rsidRDefault="00335F94" w:rsidP="00335F94">
      <w:pPr>
        <w:spacing w:after="0" w:line="240" w:lineRule="auto"/>
        <w:jc w:val="center"/>
        <w:rPr>
          <w:rFonts w:ascii="Times New Roman" w:eastAsia="Times New Roman" w:hAnsi="Times New Roman" w:cs="Times New Roman"/>
          <w:sz w:val="26"/>
          <w:szCs w:val="26"/>
          <w:lang w:eastAsia="ru-RU"/>
        </w:rPr>
      </w:pPr>
    </w:p>
    <w:p w:rsidR="00DF1914" w:rsidRPr="00F54B10" w:rsidRDefault="00DF1914" w:rsidP="00DF1914">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sz w:val="26"/>
          <w:szCs w:val="26"/>
          <w:lang w:eastAsia="ru-RU"/>
        </w:rPr>
      </w:pPr>
      <w:bookmarkStart w:id="1" w:name="_Toc412617510"/>
      <w:r w:rsidRPr="00F54B10">
        <w:rPr>
          <w:rFonts w:ascii="Times New Roman" w:eastAsia="Times New Roman" w:hAnsi="Times New Roman" w:cs="Times New Roman"/>
          <w:b/>
          <w:sz w:val="26"/>
          <w:szCs w:val="26"/>
          <w:lang w:eastAsia="ru-RU"/>
        </w:rPr>
        <w:t>ОТЧЕТ</w:t>
      </w:r>
      <w:bookmarkEnd w:id="1"/>
      <w:r w:rsidRPr="00F54B10">
        <w:rPr>
          <w:rFonts w:ascii="Times New Roman" w:eastAsia="Times New Roman" w:hAnsi="Times New Roman" w:cs="Times New Roman"/>
          <w:b/>
          <w:sz w:val="26"/>
          <w:szCs w:val="26"/>
          <w:lang w:eastAsia="ru-RU"/>
        </w:rPr>
        <w:t xml:space="preserve"> № </w:t>
      </w:r>
      <w:r w:rsidR="00AB19B9">
        <w:rPr>
          <w:rFonts w:ascii="Times New Roman" w:eastAsia="Times New Roman" w:hAnsi="Times New Roman" w:cs="Times New Roman"/>
          <w:b/>
          <w:sz w:val="26"/>
          <w:szCs w:val="26"/>
          <w:lang w:eastAsia="ru-RU"/>
        </w:rPr>
        <w:t>2</w:t>
      </w:r>
    </w:p>
    <w:p w:rsidR="00AB19B9" w:rsidRPr="00951BD0" w:rsidRDefault="00AB19B9" w:rsidP="00AB19B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6"/>
          <w:szCs w:val="26"/>
          <w:lang w:eastAsia="ru-RU"/>
        </w:rPr>
      </w:pPr>
      <w:bookmarkStart w:id="2" w:name="_Toc412617511"/>
      <w:r w:rsidRPr="00951BD0">
        <w:rPr>
          <w:rFonts w:ascii="Times New Roman" w:eastAsia="Times New Roman" w:hAnsi="Times New Roman" w:cs="Times New Roman"/>
          <w:b/>
          <w:sz w:val="26"/>
          <w:szCs w:val="26"/>
          <w:lang w:eastAsia="ru-RU"/>
        </w:rPr>
        <w:t>о работе Контрольно - счетного органа Ольгинского</w:t>
      </w:r>
      <w:bookmarkEnd w:id="2"/>
    </w:p>
    <w:p w:rsidR="00AB19B9" w:rsidRPr="00951BD0" w:rsidRDefault="00AB19B9" w:rsidP="00AB19B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6"/>
          <w:szCs w:val="26"/>
          <w:lang w:eastAsia="ru-RU"/>
        </w:rPr>
      </w:pPr>
      <w:bookmarkStart w:id="3" w:name="_Toc412617512"/>
      <w:r w:rsidRPr="00951BD0">
        <w:rPr>
          <w:rFonts w:ascii="Times New Roman" w:eastAsia="Times New Roman" w:hAnsi="Times New Roman" w:cs="Times New Roman"/>
          <w:b/>
          <w:sz w:val="26"/>
          <w:szCs w:val="26"/>
          <w:lang w:eastAsia="ru-RU"/>
        </w:rPr>
        <w:t>муниципального округа в 2024 году</w:t>
      </w:r>
      <w:bookmarkEnd w:id="3"/>
    </w:p>
    <w:p w:rsidR="00AB19B9" w:rsidRPr="00951BD0" w:rsidRDefault="00AB19B9" w:rsidP="00AB19B9">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6"/>
          <w:szCs w:val="26"/>
          <w:lang w:eastAsia="ru-RU"/>
        </w:rPr>
      </w:pPr>
    </w:p>
    <w:p w:rsidR="00AB19B9" w:rsidRPr="00951BD0" w:rsidRDefault="00AB19B9" w:rsidP="00AB19B9">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6"/>
          <w:szCs w:val="26"/>
          <w:lang w:eastAsia="ru-RU"/>
        </w:rPr>
      </w:pPr>
      <w:r w:rsidRPr="00951BD0">
        <w:rPr>
          <w:rFonts w:ascii="Times New Roman" w:eastAsia="Times New Roman" w:hAnsi="Times New Roman" w:cs="Times New Roman"/>
          <w:sz w:val="26"/>
          <w:szCs w:val="26"/>
          <w:lang w:eastAsia="ru-RU"/>
        </w:rPr>
        <w:tab/>
        <w:t>31 января 2025 г.</w:t>
      </w:r>
      <w:r w:rsidRPr="00951BD0">
        <w:rPr>
          <w:rFonts w:ascii="Times New Roman" w:eastAsia="Times New Roman" w:hAnsi="Times New Roman" w:cs="Times New Roman"/>
          <w:sz w:val="26"/>
          <w:szCs w:val="26"/>
          <w:lang w:eastAsia="ru-RU"/>
        </w:rPr>
        <w:tab/>
      </w:r>
      <w:r w:rsidRPr="00951BD0">
        <w:rPr>
          <w:rFonts w:ascii="Times New Roman" w:eastAsia="Times New Roman" w:hAnsi="Times New Roman" w:cs="Times New Roman"/>
          <w:sz w:val="26"/>
          <w:szCs w:val="26"/>
          <w:lang w:eastAsia="ru-RU"/>
        </w:rPr>
        <w:tab/>
      </w:r>
      <w:r w:rsidRPr="00951BD0">
        <w:rPr>
          <w:rFonts w:ascii="Times New Roman" w:eastAsia="Times New Roman" w:hAnsi="Times New Roman" w:cs="Times New Roman"/>
          <w:sz w:val="26"/>
          <w:szCs w:val="26"/>
          <w:lang w:eastAsia="ru-RU"/>
        </w:rPr>
        <w:tab/>
      </w:r>
      <w:r w:rsidRPr="00951BD0">
        <w:rPr>
          <w:rFonts w:ascii="Times New Roman" w:eastAsia="Times New Roman" w:hAnsi="Times New Roman" w:cs="Times New Roman"/>
          <w:sz w:val="26"/>
          <w:szCs w:val="26"/>
          <w:lang w:eastAsia="ru-RU"/>
        </w:rPr>
        <w:tab/>
      </w:r>
      <w:r w:rsidRPr="00951BD0">
        <w:rPr>
          <w:rFonts w:ascii="Times New Roman" w:eastAsia="Times New Roman" w:hAnsi="Times New Roman" w:cs="Times New Roman"/>
          <w:sz w:val="26"/>
          <w:szCs w:val="26"/>
          <w:lang w:eastAsia="ru-RU"/>
        </w:rPr>
        <w:tab/>
      </w:r>
      <w:r w:rsidRPr="00951BD0">
        <w:rPr>
          <w:rFonts w:ascii="Times New Roman" w:eastAsia="Times New Roman" w:hAnsi="Times New Roman" w:cs="Times New Roman"/>
          <w:sz w:val="26"/>
          <w:szCs w:val="26"/>
          <w:lang w:eastAsia="ru-RU"/>
        </w:rPr>
        <w:tab/>
      </w:r>
      <w:r w:rsidRPr="00951BD0">
        <w:rPr>
          <w:rFonts w:ascii="Times New Roman" w:eastAsia="Times New Roman" w:hAnsi="Times New Roman" w:cs="Times New Roman"/>
          <w:sz w:val="26"/>
          <w:szCs w:val="26"/>
          <w:lang w:eastAsia="ru-RU"/>
        </w:rPr>
        <w:tab/>
      </w:r>
      <w:r w:rsidRPr="00951BD0">
        <w:rPr>
          <w:rFonts w:ascii="Times New Roman" w:eastAsia="Times New Roman" w:hAnsi="Times New Roman" w:cs="Times New Roman"/>
          <w:sz w:val="26"/>
          <w:szCs w:val="26"/>
          <w:lang w:eastAsia="ru-RU"/>
        </w:rPr>
        <w:tab/>
        <w:t>пгт Ольга</w:t>
      </w:r>
    </w:p>
    <w:p w:rsidR="00AB19B9" w:rsidRPr="00951BD0" w:rsidRDefault="00AB19B9" w:rsidP="00AB19B9">
      <w:pPr>
        <w:spacing w:line="276" w:lineRule="auto"/>
        <w:ind w:firstLine="567"/>
        <w:jc w:val="both"/>
        <w:rPr>
          <w:bCs/>
          <w:sz w:val="26"/>
          <w:szCs w:val="26"/>
        </w:rPr>
      </w:pPr>
    </w:p>
    <w:p w:rsidR="00AB19B9" w:rsidRPr="00951BD0" w:rsidRDefault="00AB19B9" w:rsidP="00AB19B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51BD0">
        <w:rPr>
          <w:rFonts w:ascii="Times New Roman" w:eastAsia="Times New Roman" w:hAnsi="Times New Roman" w:cs="Times New Roman"/>
          <w:sz w:val="26"/>
          <w:szCs w:val="26"/>
          <w:lang w:eastAsia="ru-RU"/>
        </w:rPr>
        <w:t xml:space="preserve">Отчет о деятельности Контрольно-счетного органа Ольгинского муниципального округа (далее КСО ОМО или Контрольно-счетный орган) является формой реализации одного из принципов деятельности контрольно-счетных органов - принципа гласности, представляется в Думу Ольгинского муниципального округа и </w:t>
      </w:r>
      <w:r w:rsidRPr="00951BD0">
        <w:rPr>
          <w:rFonts w:ascii="Times New Roman" w:eastAsia="Times New Roman" w:hAnsi="Times New Roman" w:cs="Times New Roman"/>
          <w:color w:val="000000"/>
          <w:spacing w:val="2"/>
          <w:sz w:val="26"/>
          <w:szCs w:val="26"/>
          <w:lang w:eastAsia="ru-RU"/>
        </w:rPr>
        <w:t xml:space="preserve">главе Ольгинского муниципального округа </w:t>
      </w:r>
      <w:r w:rsidRPr="00951BD0">
        <w:rPr>
          <w:rFonts w:ascii="Times New Roman" w:eastAsia="Times New Roman" w:hAnsi="Times New Roman" w:cs="Times New Roman"/>
          <w:sz w:val="26"/>
          <w:szCs w:val="26"/>
          <w:lang w:eastAsia="ru-RU"/>
        </w:rPr>
        <w:t>в соответствии с требованиями статьи 19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п. 9 статьи 14 Положения о Контрольно-счетном органе Ольгинского муниципального округа (утв. Решением Думы Ольгинского муниципального округа от 27.12.2022 № 10-НПА) (далее – Положение о КСО ОМО).</w:t>
      </w:r>
    </w:p>
    <w:p w:rsidR="00AB19B9" w:rsidRPr="008E15C0" w:rsidRDefault="00AB19B9" w:rsidP="00AB19B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51BD0">
        <w:rPr>
          <w:rFonts w:ascii="Times New Roman" w:eastAsia="Times New Roman" w:hAnsi="Times New Roman" w:cs="Times New Roman"/>
          <w:sz w:val="26"/>
          <w:szCs w:val="26"/>
          <w:lang w:eastAsia="ru-RU"/>
        </w:rPr>
        <w:t>Контрольно-счетный орган является постоянно действующим органом внешнего муниципального финансового контроля, осуществляет полном</w:t>
      </w:r>
      <w:r w:rsidRPr="008E15C0">
        <w:rPr>
          <w:rFonts w:ascii="Times New Roman" w:eastAsia="Times New Roman" w:hAnsi="Times New Roman" w:cs="Times New Roman"/>
          <w:sz w:val="26"/>
          <w:szCs w:val="26"/>
          <w:lang w:eastAsia="ru-RU"/>
        </w:rPr>
        <w:t xml:space="preserve">очия в соответствии с утвержденным Положением о КСО ОМО. </w:t>
      </w:r>
    </w:p>
    <w:p w:rsidR="00AB19B9" w:rsidRPr="009877D1" w:rsidRDefault="00AB19B9" w:rsidP="00AB19B9">
      <w:pPr>
        <w:spacing w:line="276" w:lineRule="auto"/>
        <w:ind w:firstLine="567"/>
        <w:jc w:val="both"/>
        <w:rPr>
          <w:rFonts w:ascii="Times New Roman" w:hAnsi="Times New Roman" w:cs="Times New Roman"/>
          <w:sz w:val="26"/>
          <w:szCs w:val="26"/>
        </w:rPr>
      </w:pPr>
      <w:r w:rsidRPr="009877D1">
        <w:rPr>
          <w:rFonts w:ascii="Times New Roman" w:hAnsi="Times New Roman" w:cs="Times New Roman"/>
          <w:sz w:val="26"/>
          <w:szCs w:val="26"/>
        </w:rPr>
        <w:t>Организация работы КСО ОМО в 2024 году строилась на укреплении принципов функционирования органа внешнего муниципального финансового контроля: законности, объективности, эффективности, независимости и гласности.</w:t>
      </w:r>
    </w:p>
    <w:p w:rsidR="00AB19B9" w:rsidRPr="009877D1" w:rsidRDefault="00AB19B9" w:rsidP="00AB19B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877D1">
        <w:rPr>
          <w:rFonts w:ascii="Times New Roman" w:eastAsia="Times New Roman" w:hAnsi="Times New Roman" w:cs="Times New Roman"/>
          <w:sz w:val="26"/>
          <w:szCs w:val="26"/>
          <w:lang w:eastAsia="ru-RU"/>
        </w:rPr>
        <w:t>КСО ОМО является членом Совета контрольно-счетных органов Приморского края.</w:t>
      </w:r>
    </w:p>
    <w:p w:rsidR="00AB19B9" w:rsidRPr="009877D1" w:rsidRDefault="00AB19B9" w:rsidP="00AB19B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877D1">
        <w:rPr>
          <w:rFonts w:ascii="Times New Roman" w:eastAsia="Times New Roman" w:hAnsi="Times New Roman" w:cs="Times New Roman"/>
          <w:sz w:val="26"/>
          <w:szCs w:val="26"/>
          <w:lang w:eastAsia="ru-RU"/>
        </w:rPr>
        <w:t>Штатная и фактическая численность КСО ОМО в 2024 году составляла 3 человека, из них лица, замещающие муниципальные должности – 2 человека, муниципальный служащий – 1 человек.</w:t>
      </w:r>
    </w:p>
    <w:p w:rsidR="00AB19B9" w:rsidRPr="008E15C0" w:rsidRDefault="00AB19B9" w:rsidP="00AB19B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AB19B9" w:rsidRPr="008106DC" w:rsidRDefault="00AB19B9" w:rsidP="00AB19B9">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r w:rsidRPr="008E15C0">
        <w:rPr>
          <w:rFonts w:ascii="Times New Roman" w:eastAsia="Times New Roman" w:hAnsi="Times New Roman" w:cs="Times New Roman"/>
          <w:b/>
          <w:sz w:val="26"/>
          <w:szCs w:val="26"/>
          <w:lang w:eastAsia="ru-RU"/>
        </w:rPr>
        <w:t xml:space="preserve">1. Основные итоги деятельности </w:t>
      </w:r>
      <w:r w:rsidRPr="008106DC">
        <w:rPr>
          <w:rFonts w:ascii="Times New Roman" w:eastAsia="Times New Roman" w:hAnsi="Times New Roman" w:cs="Times New Roman"/>
          <w:b/>
          <w:sz w:val="26"/>
          <w:szCs w:val="26"/>
          <w:lang w:eastAsia="ru-RU"/>
        </w:rPr>
        <w:t>Контрольно-счетного органа Ольгинского муниципального округа за 2024 год</w:t>
      </w:r>
    </w:p>
    <w:p w:rsidR="00AB19B9" w:rsidRPr="008106DC" w:rsidRDefault="00AB19B9" w:rsidP="00AB19B9">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AB19B9" w:rsidRPr="008E15C0" w:rsidRDefault="00AB19B9" w:rsidP="00AB19B9">
      <w:pPr>
        <w:spacing w:after="0" w:line="240" w:lineRule="auto"/>
        <w:ind w:firstLine="709"/>
        <w:jc w:val="both"/>
        <w:rPr>
          <w:rFonts w:ascii="Times New Roman" w:eastAsia="Times New Roman" w:hAnsi="Times New Roman" w:cs="Times New Roman"/>
          <w:sz w:val="26"/>
          <w:szCs w:val="26"/>
          <w:lang w:eastAsia="ru-RU"/>
        </w:rPr>
      </w:pPr>
      <w:r w:rsidRPr="008E15C0">
        <w:rPr>
          <w:rFonts w:ascii="Times New Roman" w:eastAsia="Times New Roman" w:hAnsi="Times New Roman" w:cs="Times New Roman"/>
          <w:sz w:val="26"/>
          <w:szCs w:val="26"/>
          <w:lang w:eastAsia="ru-RU"/>
        </w:rPr>
        <w:t>В 2024 году утвержденный План работы КСО ОМО выполнен, но имеется 1 переходящее контрольное мероприятие, которое завершено в 2025 году</w:t>
      </w:r>
      <w:r>
        <w:rPr>
          <w:rFonts w:ascii="Times New Roman" w:eastAsia="Times New Roman" w:hAnsi="Times New Roman" w:cs="Times New Roman"/>
          <w:sz w:val="26"/>
          <w:szCs w:val="26"/>
          <w:lang w:eastAsia="ru-RU"/>
        </w:rPr>
        <w:t>, кроме того проведено 1 (одно) внеплановое экспертно-аналитическое мероприятие</w:t>
      </w:r>
      <w:r w:rsidRPr="008E15C0">
        <w:rPr>
          <w:rFonts w:ascii="Times New Roman" w:eastAsia="Times New Roman" w:hAnsi="Times New Roman" w:cs="Times New Roman"/>
          <w:sz w:val="26"/>
          <w:szCs w:val="26"/>
          <w:lang w:eastAsia="ru-RU"/>
        </w:rPr>
        <w:t xml:space="preserve">. </w:t>
      </w:r>
    </w:p>
    <w:p w:rsidR="00AB19B9" w:rsidRPr="008E15C0" w:rsidRDefault="00AB19B9" w:rsidP="00AB19B9">
      <w:pPr>
        <w:spacing w:after="0" w:line="240" w:lineRule="auto"/>
        <w:ind w:firstLine="709"/>
        <w:jc w:val="both"/>
        <w:rPr>
          <w:rFonts w:ascii="Times New Roman" w:eastAsia="Times New Roman" w:hAnsi="Times New Roman" w:cs="Times New Roman"/>
          <w:sz w:val="26"/>
          <w:szCs w:val="26"/>
          <w:lang w:eastAsia="ru-RU"/>
        </w:rPr>
      </w:pPr>
      <w:r w:rsidRPr="008E15C0">
        <w:rPr>
          <w:rFonts w:ascii="Times New Roman" w:eastAsia="Times New Roman" w:hAnsi="Times New Roman" w:cs="Times New Roman"/>
          <w:sz w:val="26"/>
          <w:szCs w:val="26"/>
          <w:lang w:eastAsia="ru-RU"/>
        </w:rPr>
        <w:t xml:space="preserve">Осуществлено всего 31 мероприятие внешнего муниципального финансового контроля, в том числе 21 контрольное мероприятие и 10 экспертно-аналитических мероприятий, из них:  </w:t>
      </w:r>
    </w:p>
    <w:p w:rsidR="00AB19B9" w:rsidRPr="008E15C0" w:rsidRDefault="00AB19B9" w:rsidP="00AB19B9">
      <w:pPr>
        <w:spacing w:after="0" w:line="240" w:lineRule="auto"/>
        <w:ind w:firstLine="709"/>
        <w:jc w:val="both"/>
        <w:rPr>
          <w:rFonts w:ascii="Times New Roman" w:eastAsia="Times New Roman" w:hAnsi="Times New Roman" w:cs="Times New Roman"/>
          <w:sz w:val="26"/>
          <w:szCs w:val="26"/>
          <w:lang w:eastAsia="ru-RU"/>
        </w:rPr>
      </w:pPr>
      <w:r w:rsidRPr="008E15C0">
        <w:rPr>
          <w:rFonts w:ascii="Times New Roman" w:eastAsia="Times New Roman" w:hAnsi="Times New Roman" w:cs="Times New Roman"/>
          <w:sz w:val="26"/>
          <w:szCs w:val="26"/>
          <w:lang w:eastAsia="ru-RU"/>
        </w:rPr>
        <w:t>19 (девятнадцать) внешних проверок годовой бюджетной (бухгалтерской) отчётности</w:t>
      </w:r>
      <w:r>
        <w:rPr>
          <w:rFonts w:ascii="Times New Roman" w:eastAsia="Times New Roman" w:hAnsi="Times New Roman" w:cs="Times New Roman"/>
          <w:sz w:val="26"/>
          <w:szCs w:val="26"/>
          <w:lang w:eastAsia="ru-RU"/>
        </w:rPr>
        <w:t xml:space="preserve"> (в том числе 10 </w:t>
      </w:r>
      <w:r w:rsidRPr="00530143">
        <w:rPr>
          <w:rFonts w:ascii="Times New Roman" w:eastAsia="Times New Roman" w:hAnsi="Times New Roman" w:cs="Times New Roman"/>
          <w:i/>
          <w:sz w:val="26"/>
          <w:szCs w:val="26"/>
          <w:lang w:eastAsia="ru-RU"/>
        </w:rPr>
        <w:t>повторных</w:t>
      </w:r>
      <w:r>
        <w:rPr>
          <w:rFonts w:ascii="Times New Roman" w:eastAsia="Times New Roman" w:hAnsi="Times New Roman" w:cs="Times New Roman"/>
          <w:sz w:val="26"/>
          <w:szCs w:val="26"/>
          <w:lang w:eastAsia="ru-RU"/>
        </w:rPr>
        <w:t xml:space="preserve"> проверок)</w:t>
      </w:r>
      <w:r w:rsidRPr="008E15C0">
        <w:rPr>
          <w:rFonts w:ascii="Times New Roman" w:eastAsia="Times New Roman" w:hAnsi="Times New Roman" w:cs="Times New Roman"/>
          <w:sz w:val="26"/>
          <w:szCs w:val="26"/>
          <w:lang w:eastAsia="ru-RU"/>
        </w:rPr>
        <w:t xml:space="preserve">, 1 (одна) проверка эффективного </w:t>
      </w:r>
      <w:r w:rsidRPr="008E15C0">
        <w:rPr>
          <w:rFonts w:ascii="Times New Roman" w:eastAsia="Times New Roman" w:hAnsi="Times New Roman" w:cs="Times New Roman"/>
          <w:sz w:val="26"/>
          <w:szCs w:val="26"/>
          <w:lang w:eastAsia="ru-RU"/>
        </w:rPr>
        <w:lastRenderedPageBreak/>
        <w:t xml:space="preserve">использования бюджетных средств (субсидий), выделенных в 2023 году на выполнение АОМО полномочий по обеспечению граждан твердым топливом,  1 (одна) совместная с ОВМФК АОМО проверка финансово-хозяйственной деятельности МКУ Культура и библиотеки Ольгинского муниципального округа, 1 (одна) внешняя проверка годового отчёта об исполнении </w:t>
      </w:r>
      <w:r w:rsidRPr="00F76FEF">
        <w:rPr>
          <w:rFonts w:ascii="Times New Roman" w:eastAsia="Times New Roman" w:hAnsi="Times New Roman" w:cs="Times New Roman"/>
          <w:sz w:val="26"/>
          <w:szCs w:val="26"/>
          <w:lang w:eastAsia="ru-RU"/>
        </w:rPr>
        <w:t>бюджета Ольгинского муниципального округа, 1 (одна) экспертиза и подготовка заключения по проекту решения Думы ОМО о бюджете Ольгинского муниципального округа на 2025 год  и плановый период 2026 и 2027 годов, 4 (четыре) экспертизы и подготовка заключений по проекту решения Думы ОМО о внесении изменений в бюджет ОМО на 202 год и плановый период 2025 и 2026 годов, 1 (одна) финансово-экономическая</w:t>
      </w:r>
      <w:r w:rsidRPr="008E15C0">
        <w:rPr>
          <w:rFonts w:ascii="Times New Roman" w:eastAsia="Times New Roman" w:hAnsi="Times New Roman" w:cs="Times New Roman"/>
          <w:sz w:val="26"/>
          <w:szCs w:val="26"/>
          <w:lang w:eastAsia="ru-RU"/>
        </w:rPr>
        <w:t xml:space="preserve"> экспертиза проекта МПА (на постановление администрации ОМО «Об утверждении Порядка предоставления субсидий поставщикам твердого топлива на возмещение недополученных доходов, возникающих в результате государственного регулирования цен на твердое топливо, реализуемое гражданам, проживающим на территории Ольгинского муниципального округа в домах с печным отоплением»),  1 (одна) </w:t>
      </w:r>
      <w:r>
        <w:rPr>
          <w:rFonts w:ascii="Times New Roman" w:eastAsia="Times New Roman" w:hAnsi="Times New Roman" w:cs="Times New Roman"/>
          <w:sz w:val="26"/>
          <w:szCs w:val="26"/>
          <w:lang w:eastAsia="ru-RU"/>
        </w:rPr>
        <w:t xml:space="preserve">внеплановая </w:t>
      </w:r>
      <w:r w:rsidRPr="008E15C0">
        <w:rPr>
          <w:rFonts w:ascii="Times New Roman" w:eastAsia="Times New Roman" w:hAnsi="Times New Roman" w:cs="Times New Roman"/>
          <w:sz w:val="26"/>
          <w:szCs w:val="26"/>
          <w:lang w:eastAsia="ru-RU"/>
        </w:rPr>
        <w:t>экспертиза Положения об оплате труда работников муниципального казенного общеобразовательного учреждения «Средняя общеобразовательная школа п. Ольга» Ольгинского муниципального округа Приморского края», утвержденного приказом МКОУ «СОШ п. Ольга» Ольгинского муниципального округа Приморского края от 05.10.2023 № 278-А/1., 2 (две) финансово-экономические экспертизы постановлений и проектов постановлений администрации ОМО об утверждении муниципальных программ (проекта муниципальной подпрограммы «Обслуживание муниципального долга в Ольгинском муниципальном округе» на 2023-2025 годы и постановления администрации Ольгинского муниципального округа 19.06.2024 № 410 «О внесении изменений в муниципальную программу «Комплексное развитие дорожной сети и ее содержание, повышение безопасности дорожного движения в границах Ольгинского муниципального округа» на 2023-2025 годы»).</w:t>
      </w:r>
    </w:p>
    <w:p w:rsidR="00AB19B9" w:rsidRPr="008E15C0" w:rsidRDefault="00AB19B9" w:rsidP="00AB19B9">
      <w:pPr>
        <w:spacing w:after="0" w:line="240" w:lineRule="auto"/>
        <w:ind w:firstLine="709"/>
        <w:jc w:val="both"/>
        <w:rPr>
          <w:rFonts w:ascii="Times New Roman" w:eastAsia="Times New Roman" w:hAnsi="Times New Roman" w:cs="Times New Roman"/>
          <w:sz w:val="26"/>
          <w:szCs w:val="26"/>
          <w:lang w:eastAsia="ru-RU"/>
        </w:rPr>
      </w:pPr>
      <w:r w:rsidRPr="008E15C0">
        <w:rPr>
          <w:rFonts w:ascii="Times New Roman" w:eastAsia="Times New Roman" w:hAnsi="Times New Roman" w:cs="Times New Roman"/>
          <w:sz w:val="26"/>
          <w:szCs w:val="26"/>
          <w:lang w:eastAsia="ru-RU"/>
        </w:rPr>
        <w:t xml:space="preserve">В 2024 году по 1 контрольному мероприятию информация была направлена в прокуратуру Ольгинского района.  </w:t>
      </w:r>
    </w:p>
    <w:p w:rsidR="00AB19B9" w:rsidRPr="008E15C0" w:rsidRDefault="00AB19B9" w:rsidP="00AB19B9">
      <w:pPr>
        <w:spacing w:after="0" w:line="240" w:lineRule="auto"/>
        <w:ind w:firstLine="709"/>
        <w:jc w:val="both"/>
        <w:rPr>
          <w:rFonts w:ascii="Times New Roman" w:eastAsia="Times New Roman" w:hAnsi="Times New Roman" w:cs="Times New Roman"/>
          <w:sz w:val="26"/>
          <w:szCs w:val="26"/>
          <w:lang w:eastAsia="ru-RU"/>
        </w:rPr>
      </w:pPr>
      <w:r w:rsidRPr="008E15C0">
        <w:rPr>
          <w:rFonts w:ascii="Times New Roman" w:eastAsia="Times New Roman" w:hAnsi="Times New Roman" w:cs="Times New Roman"/>
          <w:sz w:val="26"/>
          <w:szCs w:val="26"/>
          <w:lang w:eastAsia="ru-RU"/>
        </w:rPr>
        <w:t>Количество проверенных объектов составило 31 единица.</w:t>
      </w:r>
    </w:p>
    <w:p w:rsidR="00AB19B9" w:rsidRPr="008E15C0" w:rsidRDefault="00AB19B9" w:rsidP="00AB19B9">
      <w:pPr>
        <w:spacing w:after="0" w:line="240" w:lineRule="auto"/>
        <w:ind w:firstLine="709"/>
        <w:jc w:val="both"/>
        <w:rPr>
          <w:rFonts w:ascii="Times New Roman" w:eastAsia="Times New Roman" w:hAnsi="Times New Roman" w:cs="Times New Roman"/>
          <w:sz w:val="26"/>
          <w:szCs w:val="26"/>
          <w:lang w:eastAsia="ru-RU"/>
        </w:rPr>
      </w:pPr>
      <w:r w:rsidRPr="008E15C0">
        <w:rPr>
          <w:rFonts w:ascii="Times New Roman" w:eastAsia="Times New Roman" w:hAnsi="Times New Roman" w:cs="Times New Roman"/>
          <w:sz w:val="26"/>
          <w:szCs w:val="26"/>
          <w:lang w:eastAsia="ru-RU"/>
        </w:rPr>
        <w:t>Для учета и обобщения информации о результатах контрольных и экспертно-аналитических мероприятий КСО ОМР используется Классификатор нарушений, выявляемых в ходе внешнего государственного аудита (контроля), одобренный Советом контрольно-счетных органов при Счетной палате Российской Федерации 17 декабря 2014 года (в ред. Постановления Коллегии Счетной палаты РФ от 21.12.2021 N 14ПК).</w:t>
      </w:r>
    </w:p>
    <w:p w:rsidR="00AB19B9" w:rsidRPr="008E15C0" w:rsidRDefault="00AB19B9" w:rsidP="00AB19B9">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E15C0">
        <w:rPr>
          <w:rFonts w:ascii="Times New Roman" w:eastAsia="Times New Roman" w:hAnsi="Times New Roman" w:cs="Times New Roman"/>
          <w:sz w:val="26"/>
          <w:szCs w:val="26"/>
          <w:lang w:eastAsia="ru-RU"/>
        </w:rPr>
        <w:t>По результатам контрольных и экспертно-аналитических мероприятий в 2024 году выявлено 136 нарушений (бюджетное законодательство, бухгалтерский учет, и другие нормативные акты федерального и местного уровня), что на 49 нарушений меньше чем в 2023 году (за 2023 год было выявлено 185 нарушений).</w:t>
      </w:r>
    </w:p>
    <w:p w:rsidR="00AB19B9" w:rsidRPr="008E15C0" w:rsidRDefault="00AB19B9" w:rsidP="00AB19B9">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E15C0">
        <w:rPr>
          <w:rFonts w:ascii="Times New Roman" w:eastAsia="Times New Roman" w:hAnsi="Times New Roman" w:cs="Times New Roman"/>
          <w:sz w:val="26"/>
          <w:szCs w:val="26"/>
          <w:lang w:eastAsia="ru-RU"/>
        </w:rPr>
        <w:t>Объем проверенных средств составил 1 664 504,00 тыс. руб.</w:t>
      </w:r>
    </w:p>
    <w:p w:rsidR="00AB19B9" w:rsidRPr="008E15C0" w:rsidRDefault="00AB19B9" w:rsidP="00AB19B9">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E15C0">
        <w:rPr>
          <w:rFonts w:ascii="Times New Roman" w:eastAsia="Times New Roman" w:hAnsi="Times New Roman" w:cs="Times New Roman"/>
          <w:sz w:val="26"/>
          <w:szCs w:val="26"/>
          <w:lang w:eastAsia="ru-RU"/>
        </w:rPr>
        <w:t>Общий объем выявленных нарушений составил 616 934,77 тыс. руб., что на 462 803,25 тыс. руб. (или в 4 раза) больше чем в 2023 году (за 2023 год – 154 131,52 тыс. руб.), в том числе:</w:t>
      </w:r>
    </w:p>
    <w:p w:rsidR="00AB19B9" w:rsidRPr="008E15C0" w:rsidRDefault="00AB19B9" w:rsidP="00AB19B9">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E15C0">
        <w:rPr>
          <w:rFonts w:ascii="Times New Roman" w:eastAsia="Times New Roman" w:hAnsi="Times New Roman" w:cs="Times New Roman"/>
          <w:sz w:val="26"/>
          <w:szCs w:val="26"/>
          <w:lang w:eastAsia="ru-RU"/>
        </w:rPr>
        <w:t>- нарушения при формировании и исполнении бюджета – 41197,24 тыс. руб., или 6,68 % от общей суммы нарушений;</w:t>
      </w:r>
    </w:p>
    <w:p w:rsidR="00AB19B9" w:rsidRPr="008E15C0" w:rsidRDefault="00AB19B9" w:rsidP="00AB19B9">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E15C0">
        <w:rPr>
          <w:rFonts w:ascii="Times New Roman" w:eastAsia="Times New Roman" w:hAnsi="Times New Roman" w:cs="Times New Roman"/>
          <w:sz w:val="26"/>
          <w:szCs w:val="26"/>
          <w:lang w:eastAsia="ru-RU"/>
        </w:rPr>
        <w:t xml:space="preserve">- нарушения ведения бухгалтерского учета, составления и представления бухгалтерской (финансовой) отчетности – 575 737,53 тыс. руб., или 93,32 % от общей </w:t>
      </w:r>
      <w:r w:rsidRPr="008E15C0">
        <w:rPr>
          <w:rFonts w:ascii="Times New Roman" w:eastAsia="Times New Roman" w:hAnsi="Times New Roman" w:cs="Times New Roman"/>
          <w:sz w:val="26"/>
          <w:szCs w:val="26"/>
          <w:lang w:eastAsia="ru-RU"/>
        </w:rPr>
        <w:lastRenderedPageBreak/>
        <w:t>суммы нарушений.</w:t>
      </w:r>
    </w:p>
    <w:p w:rsidR="00AB19B9" w:rsidRPr="008E15C0" w:rsidRDefault="00AB19B9" w:rsidP="00AB19B9">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E15C0">
        <w:rPr>
          <w:rFonts w:ascii="Times New Roman" w:eastAsia="Times New Roman" w:hAnsi="Times New Roman" w:cs="Times New Roman"/>
          <w:sz w:val="26"/>
          <w:szCs w:val="26"/>
          <w:lang w:eastAsia="ru-RU"/>
        </w:rPr>
        <w:t xml:space="preserve">Фактов нецелевого использования бюджетных средств не установлено. </w:t>
      </w:r>
    </w:p>
    <w:p w:rsidR="00AB19B9" w:rsidRPr="008E15C0" w:rsidRDefault="00AB19B9" w:rsidP="00AB19B9">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6"/>
          <w:szCs w:val="26"/>
          <w:highlight w:val="yellow"/>
          <w:lang w:eastAsia="ru-RU"/>
        </w:rPr>
      </w:pPr>
    </w:p>
    <w:p w:rsidR="00AB19B9" w:rsidRPr="008E15C0" w:rsidRDefault="00AB19B9" w:rsidP="00AB19B9">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E15C0">
        <w:rPr>
          <w:rFonts w:ascii="Times New Roman" w:eastAsia="Times New Roman" w:hAnsi="Times New Roman" w:cs="Times New Roman"/>
          <w:sz w:val="26"/>
          <w:szCs w:val="26"/>
          <w:lang w:eastAsia="ru-RU"/>
        </w:rPr>
        <w:t>Кроме того, выявлено неэффективное использование бюджетных средств в сумме 3079,96 тыс. руб., что на 2821,04 тыс. руб. больше чем в 2023 году (в 2023 году 258,92 тыс. руб.)</w:t>
      </w:r>
    </w:p>
    <w:p w:rsidR="00AB19B9" w:rsidRPr="008E15C0" w:rsidRDefault="00AB19B9" w:rsidP="00AB19B9">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E15C0">
        <w:rPr>
          <w:rFonts w:ascii="Times New Roman" w:eastAsia="Times New Roman" w:hAnsi="Times New Roman" w:cs="Times New Roman"/>
          <w:sz w:val="26"/>
          <w:szCs w:val="26"/>
          <w:lang w:eastAsia="ru-RU"/>
        </w:rPr>
        <w:t>Должностным лицам проверенных объектов контроля по результатам контрольных мероприятий для принятия мер по устранению выявленных нарушений и недостатков, по привлечению к ответственности должностных лиц, виновных в допущенных нарушениях, а также мер и решений по пресечению, устранению и предупреждению нарушений, вынесено 14 представлений Контрольно-счетного органа Ольгинского муниципального округа.</w:t>
      </w:r>
    </w:p>
    <w:p w:rsidR="00AB19B9" w:rsidRPr="008E15C0" w:rsidRDefault="00AB19B9" w:rsidP="00AB19B9">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E15C0">
        <w:rPr>
          <w:rFonts w:ascii="Times New Roman" w:eastAsia="Times New Roman" w:hAnsi="Times New Roman" w:cs="Times New Roman"/>
          <w:sz w:val="26"/>
          <w:szCs w:val="26"/>
          <w:lang w:eastAsia="ru-RU"/>
        </w:rPr>
        <w:t>Снято с контроля в отчетном году в связи с принятием по ним мер и решений исчерпывающего характера 12 представлений Контрольно-счетного органа.</w:t>
      </w:r>
    </w:p>
    <w:p w:rsidR="00AB19B9" w:rsidRPr="008E15C0" w:rsidRDefault="00AB19B9" w:rsidP="00AB19B9">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E15C0">
        <w:rPr>
          <w:rFonts w:ascii="Times New Roman" w:eastAsia="Times New Roman" w:hAnsi="Times New Roman" w:cs="Times New Roman"/>
          <w:sz w:val="26"/>
          <w:szCs w:val="26"/>
          <w:lang w:eastAsia="ru-RU"/>
        </w:rPr>
        <w:t>Как правило, нарушения ведения бюджетного учета, которые возможно устранить, должностные лица учреждения устраняют после получения от КСО ОМО представлений по результатам контрольных мероприятий, в установленные сроки с предоставлением подтверждающих документов. Те нарушения, которые невозможно устранить, должностными лицами принимаются к сведению с целью дальнейшего недопущения подобных нарушений в деятельности, устранению причин и условий для нарушений.</w:t>
      </w:r>
    </w:p>
    <w:p w:rsidR="00AB19B9" w:rsidRPr="00E51DB2" w:rsidRDefault="00AB19B9" w:rsidP="00AB19B9">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8E15C0">
        <w:rPr>
          <w:rFonts w:ascii="Times New Roman" w:eastAsia="Times New Roman" w:hAnsi="Times New Roman" w:cs="Times New Roman"/>
          <w:sz w:val="26"/>
          <w:szCs w:val="26"/>
          <w:lang w:eastAsia="ru-RU"/>
        </w:rPr>
        <w:t>По результатам работы, проведенной КСО ОМО в 202</w:t>
      </w:r>
      <w:r>
        <w:rPr>
          <w:rFonts w:ascii="Times New Roman" w:eastAsia="Times New Roman" w:hAnsi="Times New Roman" w:cs="Times New Roman"/>
          <w:sz w:val="26"/>
          <w:szCs w:val="26"/>
          <w:lang w:eastAsia="ru-RU"/>
        </w:rPr>
        <w:t>4</w:t>
      </w:r>
      <w:r w:rsidRPr="008E15C0">
        <w:rPr>
          <w:rFonts w:ascii="Times New Roman" w:eastAsia="Times New Roman" w:hAnsi="Times New Roman" w:cs="Times New Roman"/>
          <w:sz w:val="26"/>
          <w:szCs w:val="26"/>
          <w:lang w:eastAsia="ru-RU"/>
        </w:rPr>
        <w:t xml:space="preserve"> году устранено финансовых нарушений на общую сумму 590 386,90 тыс. руб</w:t>
      </w:r>
      <w:r w:rsidRPr="00E51DB2">
        <w:rPr>
          <w:rFonts w:ascii="Times New Roman" w:eastAsia="Times New Roman" w:hAnsi="Times New Roman" w:cs="Times New Roman"/>
          <w:i/>
          <w:sz w:val="26"/>
          <w:szCs w:val="26"/>
          <w:lang w:eastAsia="ru-RU"/>
        </w:rPr>
        <w:t>., из них возмещено бюджетных средств в бюджеты всех уровней 127,29 тыс. руб.</w:t>
      </w:r>
    </w:p>
    <w:p w:rsidR="00AB19B9" w:rsidRPr="008E15C0" w:rsidRDefault="00AB19B9" w:rsidP="00AB19B9">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E15C0">
        <w:rPr>
          <w:rFonts w:ascii="Times New Roman" w:eastAsia="Times New Roman" w:hAnsi="Times New Roman" w:cs="Times New Roman"/>
          <w:sz w:val="26"/>
          <w:szCs w:val="26"/>
          <w:lang w:eastAsia="ru-RU"/>
        </w:rPr>
        <w:t xml:space="preserve">Процент устранения составляет 95,70 %. </w:t>
      </w:r>
    </w:p>
    <w:p w:rsidR="00AB19B9" w:rsidRPr="00AB1F03" w:rsidRDefault="00AB19B9" w:rsidP="00AB19B9">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E15C0">
        <w:rPr>
          <w:rFonts w:ascii="Times New Roman" w:eastAsia="Times New Roman" w:hAnsi="Times New Roman" w:cs="Times New Roman"/>
          <w:sz w:val="26"/>
          <w:szCs w:val="26"/>
          <w:lang w:eastAsia="ru-RU"/>
        </w:rPr>
        <w:t>В 2024 году в бюджет округа поступили остатки неоплаченного административного штрафа за 2023 год в сумме 3578,94 руб. (административный штраф ИП Портнов А.</w:t>
      </w:r>
      <w:r w:rsidRPr="00AB1F03">
        <w:rPr>
          <w:rFonts w:ascii="Times New Roman" w:eastAsia="Times New Roman" w:hAnsi="Times New Roman" w:cs="Times New Roman"/>
          <w:sz w:val="26"/>
          <w:szCs w:val="26"/>
          <w:lang w:eastAsia="ru-RU"/>
        </w:rPr>
        <w:t>В.)</w:t>
      </w:r>
    </w:p>
    <w:p w:rsidR="00AB19B9" w:rsidRPr="00AB1F03" w:rsidRDefault="00AB19B9" w:rsidP="00AB19B9">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AB19B9" w:rsidRPr="00AB1F03" w:rsidRDefault="00AB19B9" w:rsidP="00AB19B9">
      <w:pPr>
        <w:spacing w:after="0" w:line="240" w:lineRule="auto"/>
        <w:ind w:firstLine="709"/>
        <w:jc w:val="center"/>
        <w:rPr>
          <w:rFonts w:ascii="Times New Roman" w:eastAsia="SimSun" w:hAnsi="Times New Roman" w:cs="Times New Roman"/>
          <w:b/>
          <w:sz w:val="26"/>
          <w:szCs w:val="26"/>
          <w:lang w:eastAsia="zh-CN"/>
        </w:rPr>
      </w:pPr>
      <w:r w:rsidRPr="00AB1F03">
        <w:rPr>
          <w:rFonts w:ascii="Times New Roman" w:eastAsia="SimSun" w:hAnsi="Times New Roman" w:cs="Times New Roman"/>
          <w:b/>
          <w:sz w:val="26"/>
          <w:szCs w:val="26"/>
          <w:lang w:eastAsia="zh-CN"/>
        </w:rPr>
        <w:t>2. Результаты контрольной деятельности</w:t>
      </w:r>
    </w:p>
    <w:p w:rsidR="00AB19B9" w:rsidRPr="00AB1F03" w:rsidRDefault="00AB19B9" w:rsidP="00AB19B9">
      <w:pPr>
        <w:spacing w:after="0" w:line="240" w:lineRule="auto"/>
        <w:ind w:firstLine="709"/>
        <w:jc w:val="both"/>
        <w:rPr>
          <w:rFonts w:ascii="Times New Roman" w:eastAsia="SimSun" w:hAnsi="Times New Roman" w:cs="Times New Roman"/>
          <w:b/>
          <w:sz w:val="26"/>
          <w:szCs w:val="26"/>
          <w:lang w:eastAsia="zh-CN"/>
        </w:rPr>
      </w:pPr>
    </w:p>
    <w:p w:rsidR="00AB19B9" w:rsidRPr="008E15C0" w:rsidRDefault="00AB19B9" w:rsidP="00AB19B9">
      <w:pPr>
        <w:spacing w:after="0" w:line="240" w:lineRule="auto"/>
        <w:ind w:firstLine="709"/>
        <w:jc w:val="both"/>
        <w:rPr>
          <w:rFonts w:ascii="Times New Roman" w:eastAsia="Times New Roman" w:hAnsi="Times New Roman" w:cs="Times New Roman"/>
          <w:b/>
          <w:bCs/>
          <w:sz w:val="26"/>
          <w:szCs w:val="26"/>
          <w:lang w:eastAsia="ru-RU"/>
        </w:rPr>
      </w:pPr>
      <w:r w:rsidRPr="00AB1F03">
        <w:rPr>
          <w:rFonts w:ascii="Times New Roman" w:eastAsia="Times New Roman" w:hAnsi="Times New Roman" w:cs="Times New Roman"/>
          <w:b/>
          <w:bCs/>
          <w:sz w:val="26"/>
          <w:szCs w:val="26"/>
          <w:lang w:eastAsia="ru-RU"/>
        </w:rPr>
        <w:t>АКТ № 1 внешней про</w:t>
      </w:r>
      <w:r w:rsidR="00215ED2">
        <w:rPr>
          <w:rFonts w:ascii="Times New Roman" w:eastAsia="Times New Roman" w:hAnsi="Times New Roman" w:cs="Times New Roman"/>
          <w:b/>
          <w:bCs/>
          <w:sz w:val="26"/>
          <w:szCs w:val="26"/>
          <w:lang w:eastAsia="ru-RU"/>
        </w:rPr>
        <w:t>верки бухгалтерской отчетности м</w:t>
      </w:r>
      <w:r w:rsidRPr="00AB1F03">
        <w:rPr>
          <w:rFonts w:ascii="Times New Roman" w:eastAsia="Times New Roman" w:hAnsi="Times New Roman" w:cs="Times New Roman"/>
          <w:b/>
          <w:bCs/>
          <w:sz w:val="26"/>
          <w:szCs w:val="26"/>
          <w:lang w:eastAsia="ru-RU"/>
        </w:rPr>
        <w:t>униципального бюджетного учреждения дополнительного</w:t>
      </w:r>
      <w:r w:rsidRPr="008E15C0">
        <w:rPr>
          <w:rFonts w:ascii="Times New Roman" w:eastAsia="Times New Roman" w:hAnsi="Times New Roman" w:cs="Times New Roman"/>
          <w:b/>
          <w:bCs/>
          <w:sz w:val="26"/>
          <w:szCs w:val="26"/>
          <w:lang w:eastAsia="ru-RU"/>
        </w:rPr>
        <w:t xml:space="preserve"> образования «Ольгинский центр детского творчества» за 2023 год от 24 января 2024 г.</w:t>
      </w:r>
    </w:p>
    <w:p w:rsidR="00AB19B9" w:rsidRPr="008E15C0" w:rsidRDefault="00AB19B9" w:rsidP="00AB19B9">
      <w:pPr>
        <w:pStyle w:val="a6"/>
        <w:spacing w:after="0" w:line="240" w:lineRule="auto"/>
        <w:ind w:left="0" w:firstLine="709"/>
        <w:jc w:val="both"/>
        <w:rPr>
          <w:rFonts w:ascii="Times New Roman" w:hAnsi="Times New Roman" w:cs="Times New Roman"/>
          <w:sz w:val="26"/>
          <w:szCs w:val="26"/>
        </w:rPr>
      </w:pPr>
    </w:p>
    <w:p w:rsidR="00AB19B9" w:rsidRPr="008E15C0" w:rsidRDefault="00AB19B9" w:rsidP="00AB19B9">
      <w:pPr>
        <w:pStyle w:val="a6"/>
        <w:spacing w:after="0" w:line="240" w:lineRule="auto"/>
        <w:ind w:left="0" w:firstLine="709"/>
        <w:jc w:val="both"/>
        <w:rPr>
          <w:rFonts w:ascii="Times New Roman" w:hAnsi="Times New Roman" w:cs="Times New Roman"/>
          <w:sz w:val="26"/>
          <w:szCs w:val="26"/>
        </w:rPr>
      </w:pPr>
      <w:r w:rsidRPr="008E15C0">
        <w:rPr>
          <w:rFonts w:ascii="Times New Roman" w:hAnsi="Times New Roman" w:cs="Times New Roman"/>
          <w:sz w:val="26"/>
          <w:szCs w:val="26"/>
        </w:rPr>
        <w:t>Период проведения проверки с 22.01.2024 по 24.01.2024.</w:t>
      </w:r>
    </w:p>
    <w:p w:rsidR="00AB19B9" w:rsidRPr="008E15C0" w:rsidRDefault="00AB19B9" w:rsidP="00AB19B9">
      <w:pPr>
        <w:pStyle w:val="a6"/>
        <w:spacing w:after="0" w:line="240" w:lineRule="auto"/>
        <w:ind w:left="0" w:firstLine="709"/>
        <w:jc w:val="both"/>
        <w:rPr>
          <w:rFonts w:ascii="Times New Roman" w:hAnsi="Times New Roman" w:cs="Times New Roman"/>
          <w:sz w:val="26"/>
          <w:szCs w:val="26"/>
        </w:rPr>
      </w:pPr>
      <w:r w:rsidRPr="008E15C0">
        <w:rPr>
          <w:rFonts w:ascii="Times New Roman" w:hAnsi="Times New Roman" w:cs="Times New Roman"/>
          <w:sz w:val="26"/>
          <w:szCs w:val="26"/>
        </w:rPr>
        <w:t>В результате проведенной проверки установлены следующие нарушения:</w:t>
      </w:r>
    </w:p>
    <w:p w:rsidR="00AB19B9" w:rsidRPr="008E15C0" w:rsidRDefault="00AB19B9" w:rsidP="00AB19B9">
      <w:pPr>
        <w:pStyle w:val="a6"/>
        <w:spacing w:after="0" w:line="240" w:lineRule="auto"/>
        <w:ind w:left="0" w:firstLine="709"/>
        <w:jc w:val="both"/>
        <w:rPr>
          <w:rFonts w:ascii="Times New Roman" w:eastAsia="Calibri" w:hAnsi="Times New Roman" w:cs="Times New Roman"/>
          <w:i/>
          <w:sz w:val="26"/>
          <w:szCs w:val="26"/>
        </w:rPr>
      </w:pPr>
      <w:r w:rsidRPr="008E15C0">
        <w:rPr>
          <w:rFonts w:ascii="Times New Roman" w:eastAsia="Calibri" w:hAnsi="Times New Roman" w:cs="Times New Roman"/>
          <w:sz w:val="26"/>
          <w:szCs w:val="26"/>
        </w:rPr>
        <w:t xml:space="preserve">В ходе проверки контрольных соотношений между показателями форм бухгалтерской отчетности, разработанных Федеральным казначейством на основании требований Приказа Минфина России от 25 марта 2011 г.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(в редакции, действующей на отчетную дату) по раскрытию информации при составлении и представлении годовой бухгалтерской отчетности  бюджетными учреждениями, установлено, что </w:t>
      </w:r>
      <w:r w:rsidRPr="008E15C0">
        <w:rPr>
          <w:rFonts w:ascii="Times New Roman" w:eastAsia="Calibri" w:hAnsi="Times New Roman" w:cs="Times New Roman"/>
          <w:i/>
          <w:sz w:val="26"/>
          <w:szCs w:val="26"/>
        </w:rPr>
        <w:t>«Отчет о движении денежных средств учреждения» (форма № 0503723) представлен по старой форме, т.е. без учета внесенных изменений в данную форму</w:t>
      </w:r>
      <w:r w:rsidRPr="008E15C0">
        <w:rPr>
          <w:rFonts w:ascii="Times New Roman" w:eastAsia="Calibri" w:hAnsi="Times New Roman" w:cs="Times New Roman"/>
          <w:sz w:val="26"/>
          <w:szCs w:val="26"/>
        </w:rPr>
        <w:t xml:space="preserve"> (Приказ Минфина России от 13.10.2023 № </w:t>
      </w:r>
      <w:r w:rsidRPr="008E15C0">
        <w:rPr>
          <w:rFonts w:ascii="Times New Roman" w:eastAsia="Calibri" w:hAnsi="Times New Roman" w:cs="Times New Roman"/>
          <w:sz w:val="26"/>
          <w:szCs w:val="26"/>
        </w:rPr>
        <w:lastRenderedPageBreak/>
        <w:t xml:space="preserve">164н). </w:t>
      </w:r>
      <w:r w:rsidRPr="008E15C0">
        <w:rPr>
          <w:rFonts w:ascii="Times New Roman" w:eastAsia="Calibri" w:hAnsi="Times New Roman" w:cs="Times New Roman"/>
          <w:i/>
          <w:sz w:val="26"/>
          <w:szCs w:val="26"/>
        </w:rPr>
        <w:t>В результате невозможно проверить контрольные соотношения между показателями форм бухгалтерской отчетности.</w:t>
      </w:r>
    </w:p>
    <w:p w:rsidR="00AB19B9" w:rsidRDefault="00AB19B9" w:rsidP="00AB19B9">
      <w:pPr>
        <w:pStyle w:val="a6"/>
        <w:spacing w:after="0" w:line="240" w:lineRule="auto"/>
        <w:ind w:left="0" w:firstLine="709"/>
        <w:jc w:val="both"/>
        <w:rPr>
          <w:rFonts w:ascii="Times New Roman" w:eastAsia="Calibri" w:hAnsi="Times New Roman" w:cs="Times New Roman"/>
          <w:sz w:val="26"/>
          <w:szCs w:val="26"/>
        </w:rPr>
      </w:pPr>
      <w:r w:rsidRPr="008E15C0">
        <w:rPr>
          <w:rFonts w:ascii="Times New Roman" w:eastAsia="Calibri" w:hAnsi="Times New Roman" w:cs="Times New Roman"/>
          <w:sz w:val="26"/>
          <w:szCs w:val="26"/>
        </w:rPr>
        <w:t>Выявленное при проведении внешней проверки годовой бухгалтерской отчетности нарушение дает основание полагать, что отчетность Учреждения недостоверна.</w:t>
      </w:r>
    </w:p>
    <w:p w:rsidR="00AB19B9" w:rsidRPr="008E15C0" w:rsidRDefault="00AB19B9" w:rsidP="00AB19B9">
      <w:pPr>
        <w:pStyle w:val="a6"/>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Учреждению</w:t>
      </w:r>
      <w:r w:rsidRPr="008E15C0">
        <w:rPr>
          <w:rFonts w:ascii="Times New Roman" w:eastAsia="Calibri" w:hAnsi="Times New Roman" w:cs="Times New Roman"/>
          <w:sz w:val="26"/>
          <w:szCs w:val="26"/>
        </w:rPr>
        <w:t xml:space="preserve"> предложено в срок до </w:t>
      </w:r>
      <w:r>
        <w:rPr>
          <w:rFonts w:ascii="Times New Roman" w:eastAsia="Calibri" w:hAnsi="Times New Roman" w:cs="Times New Roman"/>
          <w:sz w:val="26"/>
          <w:szCs w:val="26"/>
        </w:rPr>
        <w:t>3</w:t>
      </w:r>
      <w:r w:rsidRPr="008E15C0">
        <w:rPr>
          <w:rFonts w:ascii="Times New Roman" w:eastAsia="Calibri" w:hAnsi="Times New Roman" w:cs="Times New Roman"/>
          <w:sz w:val="26"/>
          <w:szCs w:val="26"/>
        </w:rPr>
        <w:t>0.0</w:t>
      </w:r>
      <w:r>
        <w:rPr>
          <w:rFonts w:ascii="Times New Roman" w:eastAsia="Calibri" w:hAnsi="Times New Roman" w:cs="Times New Roman"/>
          <w:sz w:val="26"/>
          <w:szCs w:val="26"/>
        </w:rPr>
        <w:t>1</w:t>
      </w:r>
      <w:r w:rsidRPr="008E15C0">
        <w:rPr>
          <w:rFonts w:ascii="Times New Roman" w:eastAsia="Calibri" w:hAnsi="Times New Roman" w:cs="Times New Roman"/>
          <w:sz w:val="26"/>
          <w:szCs w:val="26"/>
        </w:rPr>
        <w:t>.2024 предоставить в финансовый отдел и Контрольно-счетному органу Ольгинского муниципального округа уточненную б</w:t>
      </w:r>
      <w:r>
        <w:rPr>
          <w:rFonts w:ascii="Times New Roman" w:eastAsia="Calibri" w:hAnsi="Times New Roman" w:cs="Times New Roman"/>
          <w:sz w:val="26"/>
          <w:szCs w:val="26"/>
        </w:rPr>
        <w:t>ухгалтерск</w:t>
      </w:r>
      <w:r w:rsidRPr="008E15C0">
        <w:rPr>
          <w:rFonts w:ascii="Times New Roman" w:eastAsia="Calibri" w:hAnsi="Times New Roman" w:cs="Times New Roman"/>
          <w:sz w:val="26"/>
          <w:szCs w:val="26"/>
        </w:rPr>
        <w:t xml:space="preserve">ую отчетность, сформированную, в соответствии с требованиями Инструкции № </w:t>
      </w:r>
      <w:r>
        <w:rPr>
          <w:rFonts w:ascii="Times New Roman" w:eastAsia="Calibri" w:hAnsi="Times New Roman" w:cs="Times New Roman"/>
          <w:sz w:val="26"/>
          <w:szCs w:val="26"/>
        </w:rPr>
        <w:t>33</w:t>
      </w:r>
      <w:r w:rsidRPr="008E15C0">
        <w:rPr>
          <w:rFonts w:ascii="Times New Roman" w:eastAsia="Calibri" w:hAnsi="Times New Roman" w:cs="Times New Roman"/>
          <w:sz w:val="26"/>
          <w:szCs w:val="26"/>
        </w:rPr>
        <w:t>н.</w:t>
      </w:r>
    </w:p>
    <w:p w:rsidR="00AB19B9" w:rsidRPr="008E15C0" w:rsidRDefault="00AB19B9" w:rsidP="00AB19B9">
      <w:pPr>
        <w:pStyle w:val="a6"/>
        <w:spacing w:after="0" w:line="240" w:lineRule="auto"/>
        <w:ind w:left="0" w:firstLine="709"/>
        <w:jc w:val="both"/>
        <w:rPr>
          <w:rFonts w:ascii="Times New Roman" w:eastAsia="Calibri" w:hAnsi="Times New Roman" w:cs="Times New Roman"/>
          <w:sz w:val="26"/>
          <w:szCs w:val="26"/>
        </w:rPr>
      </w:pPr>
    </w:p>
    <w:p w:rsidR="00AB19B9" w:rsidRPr="008E15C0" w:rsidRDefault="00AB19B9" w:rsidP="00AB19B9">
      <w:pPr>
        <w:spacing w:after="0" w:line="240" w:lineRule="auto"/>
        <w:ind w:firstLine="709"/>
        <w:jc w:val="both"/>
        <w:rPr>
          <w:rFonts w:ascii="Times New Roman" w:eastAsia="Times New Roman" w:hAnsi="Times New Roman" w:cs="Times New Roman"/>
          <w:b/>
          <w:bCs/>
          <w:sz w:val="26"/>
          <w:szCs w:val="26"/>
          <w:lang w:eastAsia="ru-RU"/>
        </w:rPr>
      </w:pPr>
      <w:r w:rsidRPr="008E15C0">
        <w:rPr>
          <w:rFonts w:ascii="Times New Roman" w:eastAsia="Times New Roman" w:hAnsi="Times New Roman" w:cs="Times New Roman"/>
          <w:b/>
          <w:bCs/>
          <w:sz w:val="26"/>
          <w:szCs w:val="26"/>
          <w:lang w:eastAsia="ru-RU"/>
        </w:rPr>
        <w:t>АКТ № 2 внешней проверки бухгалтерск</w:t>
      </w:r>
      <w:r w:rsidR="00215ED2">
        <w:rPr>
          <w:rFonts w:ascii="Times New Roman" w:eastAsia="Times New Roman" w:hAnsi="Times New Roman" w:cs="Times New Roman"/>
          <w:b/>
          <w:bCs/>
          <w:sz w:val="26"/>
          <w:szCs w:val="26"/>
          <w:lang w:eastAsia="ru-RU"/>
        </w:rPr>
        <w:t>ой отчетности м</w:t>
      </w:r>
      <w:r w:rsidRPr="008E15C0">
        <w:rPr>
          <w:rFonts w:ascii="Times New Roman" w:eastAsia="Times New Roman" w:hAnsi="Times New Roman" w:cs="Times New Roman"/>
          <w:b/>
          <w:bCs/>
          <w:sz w:val="26"/>
          <w:szCs w:val="26"/>
          <w:lang w:eastAsia="ru-RU"/>
        </w:rPr>
        <w:t>униципального бюджетного учреждения дополнительного образования «Ольгинская спортивная школа» за 2023 год от 25 января 2024 г.</w:t>
      </w:r>
    </w:p>
    <w:p w:rsidR="00AB19B9" w:rsidRPr="008E15C0" w:rsidRDefault="00AB19B9" w:rsidP="00AB19B9">
      <w:pPr>
        <w:pStyle w:val="a6"/>
        <w:spacing w:after="0" w:line="240" w:lineRule="auto"/>
        <w:ind w:left="0" w:firstLine="709"/>
        <w:jc w:val="both"/>
        <w:rPr>
          <w:rFonts w:ascii="Times New Roman" w:hAnsi="Times New Roman" w:cs="Times New Roman"/>
          <w:sz w:val="26"/>
          <w:szCs w:val="26"/>
        </w:rPr>
      </w:pPr>
    </w:p>
    <w:p w:rsidR="00AB19B9" w:rsidRPr="008E15C0" w:rsidRDefault="00AB19B9" w:rsidP="00AB19B9">
      <w:pPr>
        <w:pStyle w:val="a6"/>
        <w:spacing w:after="0" w:line="240" w:lineRule="auto"/>
        <w:ind w:left="0" w:firstLine="709"/>
        <w:jc w:val="both"/>
        <w:rPr>
          <w:rFonts w:ascii="Times New Roman" w:hAnsi="Times New Roman" w:cs="Times New Roman"/>
          <w:sz w:val="26"/>
          <w:szCs w:val="26"/>
        </w:rPr>
      </w:pPr>
      <w:r w:rsidRPr="008E15C0">
        <w:rPr>
          <w:rFonts w:ascii="Times New Roman" w:hAnsi="Times New Roman" w:cs="Times New Roman"/>
          <w:sz w:val="26"/>
          <w:szCs w:val="26"/>
        </w:rPr>
        <w:t>Период проведения проверки 25.01.2024.</w:t>
      </w:r>
    </w:p>
    <w:p w:rsidR="00AB19B9" w:rsidRPr="008E15C0" w:rsidRDefault="00AB19B9" w:rsidP="00AB19B9">
      <w:pPr>
        <w:pStyle w:val="a6"/>
        <w:spacing w:after="0" w:line="240" w:lineRule="auto"/>
        <w:ind w:left="0" w:firstLine="709"/>
        <w:jc w:val="both"/>
        <w:rPr>
          <w:rFonts w:ascii="Times New Roman" w:hAnsi="Times New Roman" w:cs="Times New Roman"/>
          <w:sz w:val="26"/>
          <w:szCs w:val="26"/>
        </w:rPr>
      </w:pPr>
      <w:r w:rsidRPr="008E15C0">
        <w:rPr>
          <w:rFonts w:ascii="Times New Roman" w:hAnsi="Times New Roman" w:cs="Times New Roman"/>
          <w:sz w:val="26"/>
          <w:szCs w:val="26"/>
        </w:rPr>
        <w:t>В результате проведенной проверки установлены следующие нарушения:</w:t>
      </w:r>
    </w:p>
    <w:p w:rsidR="00AB19B9" w:rsidRPr="008E15C0" w:rsidRDefault="00AB19B9" w:rsidP="00AB19B9">
      <w:pPr>
        <w:pStyle w:val="a6"/>
        <w:numPr>
          <w:ilvl w:val="0"/>
          <w:numId w:val="27"/>
        </w:numPr>
        <w:spacing w:after="0" w:line="240" w:lineRule="auto"/>
        <w:ind w:left="0" w:firstLine="709"/>
        <w:jc w:val="both"/>
        <w:rPr>
          <w:rFonts w:ascii="Times New Roman" w:hAnsi="Times New Roman" w:cs="Times New Roman"/>
          <w:sz w:val="26"/>
          <w:szCs w:val="26"/>
        </w:rPr>
      </w:pPr>
      <w:r w:rsidRPr="008E15C0">
        <w:rPr>
          <w:rFonts w:ascii="Times New Roman" w:hAnsi="Times New Roman" w:cs="Times New Roman"/>
          <w:sz w:val="26"/>
          <w:szCs w:val="26"/>
        </w:rPr>
        <w:t xml:space="preserve">При проверке соблюдения общих правил составления бухгалтерской отчетности, определенных Инструкцией № 33н (с последними изменениями на отчетную дату) выявлено что, Пояснительная записка к Балансу учреждения (ф.0503760) </w:t>
      </w:r>
      <w:r w:rsidRPr="008E15C0">
        <w:rPr>
          <w:rFonts w:ascii="Times New Roman" w:hAnsi="Times New Roman" w:cs="Times New Roman"/>
          <w:b/>
          <w:sz w:val="26"/>
          <w:szCs w:val="26"/>
        </w:rPr>
        <w:t>составлена с нарушением п.56 данной Инструкции</w:t>
      </w:r>
      <w:r w:rsidRPr="008E15C0">
        <w:rPr>
          <w:rFonts w:ascii="Times New Roman" w:hAnsi="Times New Roman" w:cs="Times New Roman"/>
          <w:sz w:val="26"/>
          <w:szCs w:val="26"/>
        </w:rPr>
        <w:t xml:space="preserve"> (т.е. без учета внесенных Приказом Минфина России от 13.10.2023 № 164н изменений).</w:t>
      </w:r>
    </w:p>
    <w:p w:rsidR="00AB19B9" w:rsidRPr="008E15C0" w:rsidRDefault="00AB19B9" w:rsidP="00AB19B9">
      <w:pPr>
        <w:pStyle w:val="a6"/>
        <w:numPr>
          <w:ilvl w:val="0"/>
          <w:numId w:val="27"/>
        </w:numPr>
        <w:spacing w:after="0" w:line="240" w:lineRule="auto"/>
        <w:ind w:left="0" w:firstLine="709"/>
        <w:jc w:val="both"/>
        <w:rPr>
          <w:rFonts w:ascii="Times New Roman" w:hAnsi="Times New Roman" w:cs="Times New Roman"/>
          <w:sz w:val="26"/>
          <w:szCs w:val="26"/>
        </w:rPr>
      </w:pPr>
      <w:r w:rsidRPr="008E15C0">
        <w:rPr>
          <w:rFonts w:ascii="Times New Roman" w:hAnsi="Times New Roman" w:cs="Times New Roman"/>
          <w:sz w:val="26"/>
          <w:szCs w:val="26"/>
        </w:rPr>
        <w:t xml:space="preserve">В ходе проверки контрольных соотношений между показателями форм бухгалтерской отчетности, разработанных Федеральным казначейством на основании требований Приказа Минфина России от 25 марта 2011 г.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(в редакции, действующей на отчетную дату) по раскрытию информации при составлении и представлении годовой бухгалтерской отчетности  бюджетными учреждениями, установлено, что </w:t>
      </w:r>
      <w:r w:rsidRPr="008E15C0">
        <w:rPr>
          <w:rFonts w:ascii="Times New Roman" w:hAnsi="Times New Roman" w:cs="Times New Roman"/>
          <w:b/>
          <w:sz w:val="26"/>
          <w:szCs w:val="26"/>
        </w:rPr>
        <w:t>«Отчет о движении денежных средств учреждения»</w:t>
      </w:r>
      <w:r w:rsidRPr="008E15C0">
        <w:rPr>
          <w:rFonts w:ascii="Times New Roman" w:hAnsi="Times New Roman" w:cs="Times New Roman"/>
          <w:sz w:val="26"/>
          <w:szCs w:val="26"/>
        </w:rPr>
        <w:t xml:space="preserve"> (форма № 0503723) </w:t>
      </w:r>
      <w:r w:rsidRPr="008E15C0">
        <w:rPr>
          <w:rFonts w:ascii="Times New Roman" w:hAnsi="Times New Roman" w:cs="Times New Roman"/>
          <w:b/>
          <w:sz w:val="26"/>
          <w:szCs w:val="26"/>
        </w:rPr>
        <w:t>представлен по старой форме</w:t>
      </w:r>
      <w:r w:rsidRPr="008E15C0">
        <w:rPr>
          <w:rFonts w:ascii="Times New Roman" w:hAnsi="Times New Roman" w:cs="Times New Roman"/>
          <w:sz w:val="26"/>
          <w:szCs w:val="26"/>
        </w:rPr>
        <w:t>, т.е. без учета внесенных изменений в данную форму (Приказ Минфина России от 13.10.2023 № 164н).</w:t>
      </w:r>
    </w:p>
    <w:p w:rsidR="00AB19B9" w:rsidRPr="008E15C0" w:rsidRDefault="00AB19B9" w:rsidP="00AB19B9">
      <w:pPr>
        <w:pStyle w:val="a6"/>
        <w:spacing w:after="0" w:line="240" w:lineRule="auto"/>
        <w:ind w:left="0" w:firstLine="709"/>
        <w:jc w:val="both"/>
        <w:rPr>
          <w:rFonts w:ascii="Times New Roman" w:eastAsia="Calibri" w:hAnsi="Times New Roman" w:cs="Times New Roman"/>
          <w:i/>
          <w:sz w:val="26"/>
          <w:szCs w:val="26"/>
        </w:rPr>
      </w:pPr>
      <w:r w:rsidRPr="008E15C0">
        <w:rPr>
          <w:rFonts w:ascii="Times New Roman" w:eastAsia="Calibri" w:hAnsi="Times New Roman" w:cs="Times New Roman"/>
          <w:i/>
          <w:sz w:val="26"/>
          <w:szCs w:val="26"/>
        </w:rPr>
        <w:t>В результате невозможно проверить контрольные соотношения между показателями форм бухгалтерской отчетности.</w:t>
      </w:r>
    </w:p>
    <w:p w:rsidR="00AB19B9" w:rsidRDefault="00AB19B9" w:rsidP="00AB19B9">
      <w:pPr>
        <w:pStyle w:val="a6"/>
        <w:spacing w:after="0" w:line="240" w:lineRule="auto"/>
        <w:ind w:left="0" w:firstLine="709"/>
        <w:jc w:val="both"/>
        <w:rPr>
          <w:rFonts w:ascii="Times New Roman" w:eastAsia="Calibri" w:hAnsi="Times New Roman" w:cs="Times New Roman"/>
          <w:sz w:val="26"/>
          <w:szCs w:val="26"/>
        </w:rPr>
      </w:pPr>
      <w:r w:rsidRPr="008E15C0">
        <w:rPr>
          <w:rFonts w:ascii="Times New Roman" w:eastAsia="Calibri" w:hAnsi="Times New Roman" w:cs="Times New Roman"/>
          <w:sz w:val="26"/>
          <w:szCs w:val="26"/>
        </w:rPr>
        <w:t>Выявленное при проведении внешней проверки годовой бухгалтерской отчетности нарушение дает основание полагать, что отчетность Учреждения недостоверна.</w:t>
      </w:r>
    </w:p>
    <w:p w:rsidR="00AB19B9" w:rsidRPr="008E15C0" w:rsidRDefault="00AB19B9" w:rsidP="00AB19B9">
      <w:pPr>
        <w:pStyle w:val="a6"/>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Учреждению</w:t>
      </w:r>
      <w:r w:rsidRPr="008E15C0">
        <w:rPr>
          <w:rFonts w:ascii="Times New Roman" w:eastAsia="Calibri" w:hAnsi="Times New Roman" w:cs="Times New Roman"/>
          <w:sz w:val="26"/>
          <w:szCs w:val="26"/>
        </w:rPr>
        <w:t xml:space="preserve"> предложено в срок до 0</w:t>
      </w:r>
      <w:r>
        <w:rPr>
          <w:rFonts w:ascii="Times New Roman" w:eastAsia="Calibri" w:hAnsi="Times New Roman" w:cs="Times New Roman"/>
          <w:sz w:val="26"/>
          <w:szCs w:val="26"/>
        </w:rPr>
        <w:t>2</w:t>
      </w:r>
      <w:r w:rsidRPr="008E15C0">
        <w:rPr>
          <w:rFonts w:ascii="Times New Roman" w:eastAsia="Calibri" w:hAnsi="Times New Roman" w:cs="Times New Roman"/>
          <w:sz w:val="26"/>
          <w:szCs w:val="26"/>
        </w:rPr>
        <w:t>.0</w:t>
      </w:r>
      <w:r>
        <w:rPr>
          <w:rFonts w:ascii="Times New Roman" w:eastAsia="Calibri" w:hAnsi="Times New Roman" w:cs="Times New Roman"/>
          <w:sz w:val="26"/>
          <w:szCs w:val="26"/>
        </w:rPr>
        <w:t>2</w:t>
      </w:r>
      <w:r w:rsidRPr="008E15C0">
        <w:rPr>
          <w:rFonts w:ascii="Times New Roman" w:eastAsia="Calibri" w:hAnsi="Times New Roman" w:cs="Times New Roman"/>
          <w:sz w:val="26"/>
          <w:szCs w:val="26"/>
        </w:rPr>
        <w:t>.2024 предоставить в финансовый отдел и Контрольно-счетному органу Ольгинского муниципального округа уточненную б</w:t>
      </w:r>
      <w:r>
        <w:rPr>
          <w:rFonts w:ascii="Times New Roman" w:eastAsia="Calibri" w:hAnsi="Times New Roman" w:cs="Times New Roman"/>
          <w:sz w:val="26"/>
          <w:szCs w:val="26"/>
        </w:rPr>
        <w:t>ухгалтерск</w:t>
      </w:r>
      <w:r w:rsidRPr="008E15C0">
        <w:rPr>
          <w:rFonts w:ascii="Times New Roman" w:eastAsia="Calibri" w:hAnsi="Times New Roman" w:cs="Times New Roman"/>
          <w:sz w:val="26"/>
          <w:szCs w:val="26"/>
        </w:rPr>
        <w:t xml:space="preserve">ую отчетность, сформированную, в соответствии с требованиями Инструкции № </w:t>
      </w:r>
      <w:r>
        <w:rPr>
          <w:rFonts w:ascii="Times New Roman" w:eastAsia="Calibri" w:hAnsi="Times New Roman" w:cs="Times New Roman"/>
          <w:sz w:val="26"/>
          <w:szCs w:val="26"/>
        </w:rPr>
        <w:t>33</w:t>
      </w:r>
      <w:r w:rsidRPr="008E15C0">
        <w:rPr>
          <w:rFonts w:ascii="Times New Roman" w:eastAsia="Calibri" w:hAnsi="Times New Roman" w:cs="Times New Roman"/>
          <w:sz w:val="26"/>
          <w:szCs w:val="26"/>
        </w:rPr>
        <w:t>н.</w:t>
      </w:r>
    </w:p>
    <w:p w:rsidR="00AB19B9" w:rsidRPr="008E15C0" w:rsidRDefault="00AB19B9" w:rsidP="00AB19B9">
      <w:pPr>
        <w:pStyle w:val="a6"/>
        <w:spacing w:after="0" w:line="240" w:lineRule="auto"/>
        <w:ind w:left="0" w:firstLine="709"/>
        <w:jc w:val="both"/>
        <w:rPr>
          <w:rFonts w:ascii="Times New Roman" w:eastAsia="Calibri" w:hAnsi="Times New Roman" w:cs="Times New Roman"/>
          <w:sz w:val="26"/>
          <w:szCs w:val="26"/>
        </w:rPr>
      </w:pPr>
    </w:p>
    <w:p w:rsidR="00AB19B9" w:rsidRPr="008E15C0" w:rsidRDefault="00AB19B9" w:rsidP="00AB19B9">
      <w:pPr>
        <w:spacing w:after="0" w:line="240" w:lineRule="auto"/>
        <w:ind w:firstLine="709"/>
        <w:jc w:val="center"/>
        <w:rPr>
          <w:rFonts w:ascii="Times New Roman" w:eastAsia="Times New Roman" w:hAnsi="Times New Roman" w:cs="Times New Roman"/>
          <w:b/>
          <w:bCs/>
          <w:sz w:val="26"/>
          <w:szCs w:val="26"/>
          <w:lang w:eastAsia="ru-RU"/>
        </w:rPr>
      </w:pPr>
      <w:r w:rsidRPr="008E15C0">
        <w:rPr>
          <w:rFonts w:ascii="Times New Roman" w:eastAsia="Times New Roman" w:hAnsi="Times New Roman" w:cs="Times New Roman"/>
          <w:b/>
          <w:bCs/>
          <w:sz w:val="26"/>
          <w:szCs w:val="26"/>
          <w:lang w:eastAsia="ru-RU"/>
        </w:rPr>
        <w:t>АКТ № 3 внешней про</w:t>
      </w:r>
      <w:r w:rsidR="00215ED2">
        <w:rPr>
          <w:rFonts w:ascii="Times New Roman" w:eastAsia="Times New Roman" w:hAnsi="Times New Roman" w:cs="Times New Roman"/>
          <w:b/>
          <w:bCs/>
          <w:sz w:val="26"/>
          <w:szCs w:val="26"/>
          <w:lang w:eastAsia="ru-RU"/>
        </w:rPr>
        <w:t>верки бухгалтерской отчетности м</w:t>
      </w:r>
      <w:r w:rsidRPr="008E15C0">
        <w:rPr>
          <w:rFonts w:ascii="Times New Roman" w:eastAsia="Times New Roman" w:hAnsi="Times New Roman" w:cs="Times New Roman"/>
          <w:b/>
          <w:bCs/>
          <w:sz w:val="26"/>
          <w:szCs w:val="26"/>
          <w:lang w:eastAsia="ru-RU"/>
        </w:rPr>
        <w:t>униципального бюджетного учреждения дополнительного образования «Детская школа искусств Ольгинского муниципального округа» за 2023 год от 26 января 2024 г.</w:t>
      </w:r>
    </w:p>
    <w:p w:rsidR="00AB19B9" w:rsidRPr="008E15C0" w:rsidRDefault="00AB19B9" w:rsidP="00AB19B9">
      <w:pPr>
        <w:pStyle w:val="a6"/>
        <w:spacing w:after="0" w:line="240" w:lineRule="auto"/>
        <w:ind w:left="0" w:firstLine="709"/>
        <w:jc w:val="both"/>
        <w:rPr>
          <w:rFonts w:ascii="Times New Roman" w:hAnsi="Times New Roman" w:cs="Times New Roman"/>
          <w:sz w:val="26"/>
          <w:szCs w:val="26"/>
        </w:rPr>
      </w:pPr>
    </w:p>
    <w:p w:rsidR="00AB19B9" w:rsidRPr="008E15C0" w:rsidRDefault="00AB19B9" w:rsidP="00AB19B9">
      <w:pPr>
        <w:pStyle w:val="a6"/>
        <w:spacing w:after="0" w:line="240" w:lineRule="auto"/>
        <w:ind w:left="0" w:firstLine="709"/>
        <w:jc w:val="both"/>
        <w:rPr>
          <w:rFonts w:ascii="Times New Roman" w:hAnsi="Times New Roman" w:cs="Times New Roman"/>
          <w:sz w:val="26"/>
          <w:szCs w:val="26"/>
        </w:rPr>
      </w:pPr>
      <w:r w:rsidRPr="008E15C0">
        <w:rPr>
          <w:rFonts w:ascii="Times New Roman" w:hAnsi="Times New Roman" w:cs="Times New Roman"/>
          <w:sz w:val="26"/>
          <w:szCs w:val="26"/>
        </w:rPr>
        <w:t>Период проведения проверки 26.01.2024.</w:t>
      </w:r>
    </w:p>
    <w:p w:rsidR="00AB19B9" w:rsidRPr="008E15C0" w:rsidRDefault="00AB19B9" w:rsidP="00AB19B9">
      <w:pPr>
        <w:pStyle w:val="a6"/>
        <w:spacing w:after="0" w:line="240" w:lineRule="auto"/>
        <w:ind w:left="0" w:firstLine="709"/>
        <w:jc w:val="both"/>
        <w:rPr>
          <w:rFonts w:ascii="Times New Roman" w:hAnsi="Times New Roman" w:cs="Times New Roman"/>
          <w:sz w:val="26"/>
          <w:szCs w:val="26"/>
        </w:rPr>
      </w:pPr>
      <w:r w:rsidRPr="008E15C0">
        <w:rPr>
          <w:rFonts w:ascii="Times New Roman" w:hAnsi="Times New Roman" w:cs="Times New Roman"/>
          <w:sz w:val="26"/>
          <w:szCs w:val="26"/>
        </w:rPr>
        <w:t>В результате проведенной проверки установлены следующие нарушения:</w:t>
      </w:r>
    </w:p>
    <w:p w:rsidR="00AB19B9" w:rsidRPr="008E15C0" w:rsidRDefault="00AB19B9" w:rsidP="00AB19B9">
      <w:pPr>
        <w:pStyle w:val="a6"/>
        <w:numPr>
          <w:ilvl w:val="0"/>
          <w:numId w:val="28"/>
        </w:numPr>
        <w:spacing w:after="0" w:line="240" w:lineRule="auto"/>
        <w:ind w:left="0" w:firstLine="709"/>
        <w:jc w:val="both"/>
        <w:rPr>
          <w:rFonts w:ascii="Times New Roman" w:hAnsi="Times New Roman" w:cs="Times New Roman"/>
          <w:sz w:val="26"/>
          <w:szCs w:val="26"/>
        </w:rPr>
      </w:pPr>
      <w:r w:rsidRPr="008E15C0">
        <w:rPr>
          <w:rFonts w:ascii="Times New Roman" w:hAnsi="Times New Roman" w:cs="Times New Roman"/>
          <w:sz w:val="26"/>
          <w:szCs w:val="26"/>
        </w:rPr>
        <w:lastRenderedPageBreak/>
        <w:t xml:space="preserve">При проверке соблюдения общих правил составления бухгалтерской отчетности, определенных Инструкцией № 33н (с последними изменениями на отчетную дату) выявлено что, </w:t>
      </w:r>
      <w:r w:rsidRPr="008E15C0">
        <w:rPr>
          <w:rFonts w:ascii="Times New Roman" w:hAnsi="Times New Roman" w:cs="Times New Roman"/>
          <w:b/>
          <w:sz w:val="26"/>
          <w:szCs w:val="26"/>
        </w:rPr>
        <w:t>Пояснительная записка к Балансу учреждения (ф.0503760) составлена с нарушением п.56 данной Инструкции</w:t>
      </w:r>
      <w:r w:rsidRPr="008E15C0">
        <w:rPr>
          <w:rFonts w:ascii="Times New Roman" w:hAnsi="Times New Roman" w:cs="Times New Roman"/>
          <w:sz w:val="26"/>
          <w:szCs w:val="26"/>
        </w:rPr>
        <w:t xml:space="preserve"> (т.е. без учета внесенных Приказом Минфина России от 13.10.2023 № 164н изменений).</w:t>
      </w:r>
    </w:p>
    <w:p w:rsidR="00AB19B9" w:rsidRPr="008E15C0" w:rsidRDefault="00AB19B9" w:rsidP="00AB19B9">
      <w:pPr>
        <w:pStyle w:val="a6"/>
        <w:numPr>
          <w:ilvl w:val="0"/>
          <w:numId w:val="28"/>
        </w:numPr>
        <w:spacing w:after="0" w:line="240" w:lineRule="auto"/>
        <w:ind w:left="0" w:firstLine="709"/>
        <w:jc w:val="both"/>
        <w:rPr>
          <w:rFonts w:ascii="Times New Roman" w:hAnsi="Times New Roman" w:cs="Times New Roman"/>
          <w:sz w:val="26"/>
          <w:szCs w:val="26"/>
        </w:rPr>
      </w:pPr>
      <w:r w:rsidRPr="008E15C0">
        <w:rPr>
          <w:rFonts w:ascii="Times New Roman" w:hAnsi="Times New Roman" w:cs="Times New Roman"/>
          <w:sz w:val="26"/>
          <w:szCs w:val="26"/>
        </w:rPr>
        <w:t xml:space="preserve">В ходе проверки контрольных соотношений между показателями форм бухгалтерской отчетности, разработанных Федеральным казначейством на основании требований Приказа Минфина России от 25 марта 2011 г.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(в редакции, действующей на отчетную дату) по раскрытию информации при составлении и представлении годовой бухгалтерской отчетности  бюджетными учреждениями, установлено, что </w:t>
      </w:r>
      <w:r w:rsidRPr="008E15C0">
        <w:rPr>
          <w:rFonts w:ascii="Times New Roman" w:hAnsi="Times New Roman" w:cs="Times New Roman"/>
          <w:b/>
          <w:sz w:val="26"/>
          <w:szCs w:val="26"/>
        </w:rPr>
        <w:t>«Отчет о движении денежных средств учреждения» (форма № 0503723) представлен по старой форме</w:t>
      </w:r>
      <w:r w:rsidRPr="008E15C0">
        <w:rPr>
          <w:rFonts w:ascii="Times New Roman" w:hAnsi="Times New Roman" w:cs="Times New Roman"/>
          <w:sz w:val="26"/>
          <w:szCs w:val="26"/>
        </w:rPr>
        <w:t>, т.е. без учета внесенных изменений в данную форму (Приказ Минфина России от 13.10.2023 № 164н).</w:t>
      </w:r>
    </w:p>
    <w:p w:rsidR="00AB19B9" w:rsidRPr="008E15C0" w:rsidRDefault="00AB19B9" w:rsidP="00AB19B9">
      <w:pPr>
        <w:pStyle w:val="a6"/>
        <w:spacing w:after="0" w:line="240" w:lineRule="auto"/>
        <w:ind w:left="0" w:firstLine="709"/>
        <w:jc w:val="both"/>
        <w:rPr>
          <w:rFonts w:ascii="Times New Roman" w:eastAsia="Calibri" w:hAnsi="Times New Roman" w:cs="Times New Roman"/>
          <w:i/>
          <w:sz w:val="26"/>
          <w:szCs w:val="26"/>
        </w:rPr>
      </w:pPr>
      <w:r w:rsidRPr="008E15C0">
        <w:rPr>
          <w:rFonts w:ascii="Times New Roman" w:eastAsia="Calibri" w:hAnsi="Times New Roman" w:cs="Times New Roman"/>
          <w:i/>
          <w:sz w:val="26"/>
          <w:szCs w:val="26"/>
        </w:rPr>
        <w:t>В результате невозможно проверить контрольные соотношения между показателями форм бухгалтерской отчетности.</w:t>
      </w:r>
    </w:p>
    <w:p w:rsidR="00AB19B9" w:rsidRDefault="00AB19B9" w:rsidP="00AB19B9">
      <w:pPr>
        <w:pStyle w:val="a6"/>
        <w:spacing w:after="0" w:line="240" w:lineRule="auto"/>
        <w:ind w:left="0" w:firstLine="709"/>
        <w:jc w:val="both"/>
        <w:rPr>
          <w:rFonts w:ascii="Times New Roman" w:eastAsia="Calibri" w:hAnsi="Times New Roman" w:cs="Times New Roman"/>
          <w:sz w:val="26"/>
          <w:szCs w:val="26"/>
        </w:rPr>
      </w:pPr>
      <w:r w:rsidRPr="008E15C0">
        <w:rPr>
          <w:rFonts w:ascii="Times New Roman" w:eastAsia="Calibri" w:hAnsi="Times New Roman" w:cs="Times New Roman"/>
          <w:sz w:val="26"/>
          <w:szCs w:val="26"/>
        </w:rPr>
        <w:t>Выявленное при проведении внешней проверки годовой бухгалтерской отчетности нарушение дает основание полагать, что отчетность Учреждения недостоверна.</w:t>
      </w:r>
    </w:p>
    <w:p w:rsidR="00AB19B9" w:rsidRPr="008E15C0" w:rsidRDefault="00AB19B9" w:rsidP="00AB19B9">
      <w:pPr>
        <w:pStyle w:val="a6"/>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Учреждению</w:t>
      </w:r>
      <w:r w:rsidRPr="008E15C0">
        <w:rPr>
          <w:rFonts w:ascii="Times New Roman" w:eastAsia="Calibri" w:hAnsi="Times New Roman" w:cs="Times New Roman"/>
          <w:sz w:val="26"/>
          <w:szCs w:val="26"/>
        </w:rPr>
        <w:t xml:space="preserve"> предложено в срок до </w:t>
      </w:r>
      <w:r>
        <w:rPr>
          <w:rFonts w:ascii="Times New Roman" w:eastAsia="Calibri" w:hAnsi="Times New Roman" w:cs="Times New Roman"/>
          <w:sz w:val="26"/>
          <w:szCs w:val="26"/>
        </w:rPr>
        <w:t>05</w:t>
      </w:r>
      <w:r w:rsidRPr="008E15C0">
        <w:rPr>
          <w:rFonts w:ascii="Times New Roman" w:eastAsia="Calibri" w:hAnsi="Times New Roman" w:cs="Times New Roman"/>
          <w:sz w:val="26"/>
          <w:szCs w:val="26"/>
        </w:rPr>
        <w:t>.0</w:t>
      </w:r>
      <w:r>
        <w:rPr>
          <w:rFonts w:ascii="Times New Roman" w:eastAsia="Calibri" w:hAnsi="Times New Roman" w:cs="Times New Roman"/>
          <w:sz w:val="26"/>
          <w:szCs w:val="26"/>
        </w:rPr>
        <w:t>2</w:t>
      </w:r>
      <w:r w:rsidRPr="008E15C0">
        <w:rPr>
          <w:rFonts w:ascii="Times New Roman" w:eastAsia="Calibri" w:hAnsi="Times New Roman" w:cs="Times New Roman"/>
          <w:sz w:val="26"/>
          <w:szCs w:val="26"/>
        </w:rPr>
        <w:t>.2024 предоставить в финансовый отдел и Контрольно-счетному органу Ольгинского муниципального округа уточненную б</w:t>
      </w:r>
      <w:r>
        <w:rPr>
          <w:rFonts w:ascii="Times New Roman" w:eastAsia="Calibri" w:hAnsi="Times New Roman" w:cs="Times New Roman"/>
          <w:sz w:val="26"/>
          <w:szCs w:val="26"/>
        </w:rPr>
        <w:t>ухгалтерск</w:t>
      </w:r>
      <w:r w:rsidRPr="008E15C0">
        <w:rPr>
          <w:rFonts w:ascii="Times New Roman" w:eastAsia="Calibri" w:hAnsi="Times New Roman" w:cs="Times New Roman"/>
          <w:sz w:val="26"/>
          <w:szCs w:val="26"/>
        </w:rPr>
        <w:t xml:space="preserve">ую отчетность, сформированную, в соответствии с требованиями Инструкции № </w:t>
      </w:r>
      <w:r>
        <w:rPr>
          <w:rFonts w:ascii="Times New Roman" w:eastAsia="Calibri" w:hAnsi="Times New Roman" w:cs="Times New Roman"/>
          <w:sz w:val="26"/>
          <w:szCs w:val="26"/>
        </w:rPr>
        <w:t>33</w:t>
      </w:r>
      <w:r w:rsidRPr="008E15C0">
        <w:rPr>
          <w:rFonts w:ascii="Times New Roman" w:eastAsia="Calibri" w:hAnsi="Times New Roman" w:cs="Times New Roman"/>
          <w:sz w:val="26"/>
          <w:szCs w:val="26"/>
        </w:rPr>
        <w:t>н.</w:t>
      </w:r>
    </w:p>
    <w:p w:rsidR="00AB19B9" w:rsidRPr="008E15C0" w:rsidRDefault="00AB19B9" w:rsidP="00AB19B9">
      <w:pPr>
        <w:pStyle w:val="a6"/>
        <w:spacing w:after="0" w:line="240" w:lineRule="auto"/>
        <w:ind w:left="709"/>
        <w:jc w:val="both"/>
        <w:rPr>
          <w:rFonts w:ascii="Times New Roman" w:eastAsia="Calibri" w:hAnsi="Times New Roman" w:cs="Times New Roman"/>
          <w:sz w:val="26"/>
          <w:szCs w:val="26"/>
        </w:rPr>
      </w:pPr>
    </w:p>
    <w:p w:rsidR="00AB19B9" w:rsidRPr="008E15C0" w:rsidRDefault="00AB19B9" w:rsidP="00AB19B9">
      <w:pPr>
        <w:spacing w:after="0" w:line="240" w:lineRule="auto"/>
        <w:ind w:firstLine="709"/>
        <w:jc w:val="center"/>
        <w:rPr>
          <w:rFonts w:ascii="Times New Roman" w:eastAsia="Times New Roman" w:hAnsi="Times New Roman" w:cs="Times New Roman"/>
          <w:b/>
          <w:bCs/>
          <w:sz w:val="26"/>
          <w:szCs w:val="26"/>
          <w:lang w:eastAsia="ru-RU"/>
        </w:rPr>
      </w:pPr>
      <w:r w:rsidRPr="008E15C0">
        <w:rPr>
          <w:rFonts w:ascii="Times New Roman" w:eastAsia="Times New Roman" w:hAnsi="Times New Roman" w:cs="Times New Roman"/>
          <w:b/>
          <w:bCs/>
          <w:sz w:val="26"/>
          <w:szCs w:val="26"/>
          <w:lang w:eastAsia="ru-RU"/>
        </w:rPr>
        <w:t>АКТ № 4 повторной внешней про</w:t>
      </w:r>
      <w:r w:rsidR="00215ED2">
        <w:rPr>
          <w:rFonts w:ascii="Times New Roman" w:eastAsia="Times New Roman" w:hAnsi="Times New Roman" w:cs="Times New Roman"/>
          <w:b/>
          <w:bCs/>
          <w:sz w:val="26"/>
          <w:szCs w:val="26"/>
          <w:lang w:eastAsia="ru-RU"/>
        </w:rPr>
        <w:t>верки бухгалтерской отчетности м</w:t>
      </w:r>
      <w:r w:rsidRPr="008E15C0">
        <w:rPr>
          <w:rFonts w:ascii="Times New Roman" w:eastAsia="Times New Roman" w:hAnsi="Times New Roman" w:cs="Times New Roman"/>
          <w:b/>
          <w:bCs/>
          <w:sz w:val="26"/>
          <w:szCs w:val="26"/>
          <w:lang w:eastAsia="ru-RU"/>
        </w:rPr>
        <w:t>униципального бюджетного учреждения дополнительного образования «Ольгинский центр детского творчества» за 2023 год от 31.01.2024</w:t>
      </w:r>
    </w:p>
    <w:p w:rsidR="00AB19B9" w:rsidRPr="008E15C0" w:rsidRDefault="00AB19B9" w:rsidP="00AB19B9">
      <w:pPr>
        <w:pStyle w:val="a6"/>
        <w:spacing w:after="0" w:line="240" w:lineRule="auto"/>
        <w:ind w:left="0" w:firstLine="709"/>
        <w:jc w:val="both"/>
        <w:rPr>
          <w:rFonts w:ascii="Times New Roman" w:hAnsi="Times New Roman" w:cs="Times New Roman"/>
          <w:sz w:val="26"/>
          <w:szCs w:val="26"/>
        </w:rPr>
      </w:pPr>
    </w:p>
    <w:p w:rsidR="00AB19B9" w:rsidRPr="008E15C0" w:rsidRDefault="00AB19B9" w:rsidP="00AB19B9">
      <w:pPr>
        <w:pStyle w:val="a6"/>
        <w:spacing w:after="0" w:line="240" w:lineRule="auto"/>
        <w:ind w:left="0" w:firstLine="709"/>
        <w:jc w:val="both"/>
        <w:rPr>
          <w:rFonts w:ascii="Times New Roman" w:hAnsi="Times New Roman" w:cs="Times New Roman"/>
          <w:sz w:val="26"/>
          <w:szCs w:val="26"/>
        </w:rPr>
      </w:pPr>
      <w:r w:rsidRPr="008E15C0">
        <w:rPr>
          <w:rFonts w:ascii="Times New Roman" w:hAnsi="Times New Roman" w:cs="Times New Roman"/>
          <w:sz w:val="26"/>
          <w:szCs w:val="26"/>
        </w:rPr>
        <w:t>Период проведения проверки с 26.01.2024 по 31.01.2024.</w:t>
      </w:r>
    </w:p>
    <w:p w:rsidR="00AB19B9" w:rsidRPr="008E15C0" w:rsidRDefault="00AB19B9" w:rsidP="00AB19B9">
      <w:pPr>
        <w:spacing w:after="0" w:line="240" w:lineRule="auto"/>
        <w:ind w:firstLine="709"/>
        <w:jc w:val="both"/>
        <w:rPr>
          <w:rFonts w:ascii="Times New Roman" w:hAnsi="Times New Roman" w:cs="Times New Roman"/>
          <w:sz w:val="26"/>
          <w:szCs w:val="26"/>
        </w:rPr>
      </w:pPr>
      <w:r w:rsidRPr="008E15C0">
        <w:rPr>
          <w:rFonts w:ascii="Times New Roman" w:hAnsi="Times New Roman" w:cs="Times New Roman"/>
          <w:sz w:val="26"/>
          <w:szCs w:val="26"/>
        </w:rPr>
        <w:t>Повторная внешняя проверка уточненной годовой бухгалтерской отчетности дает основания полагать, что отчетность Учреждения достоверна. В отчетности соблюдены контрольные соотношения, установленные Инструкцией № 33н, требованиям Министерства финансов Российской Федерации и Казначейства России.</w:t>
      </w:r>
    </w:p>
    <w:p w:rsidR="00AB19B9" w:rsidRPr="008E15C0" w:rsidRDefault="00AB19B9" w:rsidP="00AB19B9">
      <w:pPr>
        <w:spacing w:after="0" w:line="240" w:lineRule="auto"/>
        <w:ind w:firstLine="709"/>
        <w:jc w:val="both"/>
        <w:rPr>
          <w:rFonts w:ascii="Times New Roman" w:eastAsia="Times New Roman" w:hAnsi="Times New Roman" w:cs="Times New Roman"/>
          <w:b/>
          <w:bCs/>
          <w:sz w:val="26"/>
          <w:szCs w:val="26"/>
          <w:lang w:eastAsia="ru-RU"/>
        </w:rPr>
      </w:pPr>
    </w:p>
    <w:p w:rsidR="00AB19B9" w:rsidRPr="008E15C0" w:rsidRDefault="00AB19B9" w:rsidP="00AB19B9">
      <w:pPr>
        <w:spacing w:after="0" w:line="240" w:lineRule="auto"/>
        <w:ind w:firstLine="709"/>
        <w:jc w:val="center"/>
        <w:rPr>
          <w:rFonts w:ascii="Times New Roman" w:eastAsia="Times New Roman" w:hAnsi="Times New Roman" w:cs="Times New Roman"/>
          <w:b/>
          <w:bCs/>
          <w:sz w:val="26"/>
          <w:szCs w:val="26"/>
          <w:lang w:eastAsia="ru-RU"/>
        </w:rPr>
      </w:pPr>
      <w:r w:rsidRPr="008E15C0">
        <w:rPr>
          <w:rFonts w:ascii="Times New Roman" w:eastAsia="Times New Roman" w:hAnsi="Times New Roman" w:cs="Times New Roman"/>
          <w:b/>
          <w:bCs/>
          <w:sz w:val="26"/>
          <w:szCs w:val="26"/>
          <w:lang w:eastAsia="ru-RU"/>
        </w:rPr>
        <w:t>АКТ № 5 внешней про</w:t>
      </w:r>
      <w:r w:rsidR="00215ED2">
        <w:rPr>
          <w:rFonts w:ascii="Times New Roman" w:eastAsia="Times New Roman" w:hAnsi="Times New Roman" w:cs="Times New Roman"/>
          <w:b/>
          <w:bCs/>
          <w:sz w:val="26"/>
          <w:szCs w:val="26"/>
          <w:lang w:eastAsia="ru-RU"/>
        </w:rPr>
        <w:t>верки бухгалтерской отчетности м</w:t>
      </w:r>
      <w:r w:rsidRPr="008E15C0">
        <w:rPr>
          <w:rFonts w:ascii="Times New Roman" w:eastAsia="Times New Roman" w:hAnsi="Times New Roman" w:cs="Times New Roman"/>
          <w:b/>
          <w:bCs/>
          <w:sz w:val="26"/>
          <w:szCs w:val="26"/>
          <w:lang w:eastAsia="ru-RU"/>
        </w:rPr>
        <w:t>униципального бюджетного учреждения Редакция газеты «Заветы Ленина» за 2023 год» от 02.02.2024</w:t>
      </w:r>
    </w:p>
    <w:p w:rsidR="00AB19B9" w:rsidRPr="008E15C0" w:rsidRDefault="00AB19B9" w:rsidP="00AB19B9">
      <w:pPr>
        <w:spacing w:after="0" w:line="240" w:lineRule="auto"/>
        <w:ind w:firstLine="709"/>
        <w:jc w:val="center"/>
        <w:rPr>
          <w:rFonts w:ascii="Times New Roman" w:eastAsia="Times New Roman" w:hAnsi="Times New Roman" w:cs="Times New Roman"/>
          <w:b/>
          <w:bCs/>
          <w:sz w:val="26"/>
          <w:szCs w:val="26"/>
          <w:lang w:eastAsia="ru-RU"/>
        </w:rPr>
      </w:pPr>
    </w:p>
    <w:p w:rsidR="00AB19B9" w:rsidRPr="008E15C0" w:rsidRDefault="00AB19B9" w:rsidP="00AB19B9">
      <w:pPr>
        <w:pStyle w:val="a6"/>
        <w:spacing w:after="0" w:line="240" w:lineRule="auto"/>
        <w:ind w:left="0" w:firstLine="709"/>
        <w:jc w:val="both"/>
        <w:rPr>
          <w:rFonts w:ascii="Times New Roman" w:hAnsi="Times New Roman" w:cs="Times New Roman"/>
          <w:sz w:val="26"/>
          <w:szCs w:val="26"/>
        </w:rPr>
      </w:pPr>
      <w:r w:rsidRPr="008E15C0">
        <w:rPr>
          <w:rFonts w:ascii="Times New Roman" w:hAnsi="Times New Roman" w:cs="Times New Roman"/>
          <w:sz w:val="26"/>
          <w:szCs w:val="26"/>
        </w:rPr>
        <w:t>Период проведения проверки с 26.01.2024 по 02.02.2024.</w:t>
      </w:r>
    </w:p>
    <w:p w:rsidR="00AB19B9" w:rsidRPr="008E15C0" w:rsidRDefault="00AB19B9" w:rsidP="00AB19B9">
      <w:pPr>
        <w:pStyle w:val="a6"/>
        <w:spacing w:after="0" w:line="240" w:lineRule="auto"/>
        <w:ind w:left="0" w:firstLine="709"/>
        <w:jc w:val="both"/>
        <w:rPr>
          <w:rFonts w:ascii="Times New Roman" w:hAnsi="Times New Roman" w:cs="Times New Roman"/>
          <w:sz w:val="26"/>
          <w:szCs w:val="26"/>
        </w:rPr>
      </w:pPr>
      <w:r w:rsidRPr="008E15C0">
        <w:rPr>
          <w:rFonts w:ascii="Times New Roman" w:hAnsi="Times New Roman" w:cs="Times New Roman"/>
          <w:sz w:val="26"/>
          <w:szCs w:val="26"/>
        </w:rPr>
        <w:t>В результате проведенной проверки установлены следующие нарушения:</w:t>
      </w:r>
    </w:p>
    <w:p w:rsidR="00AB19B9" w:rsidRPr="008E15C0" w:rsidRDefault="00AB19B9" w:rsidP="00AB19B9">
      <w:pPr>
        <w:pStyle w:val="a6"/>
        <w:numPr>
          <w:ilvl w:val="0"/>
          <w:numId w:val="29"/>
        </w:numPr>
        <w:spacing w:after="0" w:line="240" w:lineRule="auto"/>
        <w:ind w:left="0" w:firstLine="709"/>
        <w:jc w:val="both"/>
        <w:rPr>
          <w:rFonts w:ascii="Times New Roman" w:eastAsia="Calibri" w:hAnsi="Times New Roman" w:cs="Times New Roman"/>
          <w:sz w:val="26"/>
          <w:szCs w:val="26"/>
        </w:rPr>
      </w:pPr>
      <w:r w:rsidRPr="008E15C0">
        <w:rPr>
          <w:rFonts w:ascii="Times New Roman" w:eastAsia="Calibri" w:hAnsi="Times New Roman" w:cs="Times New Roman"/>
          <w:b/>
          <w:sz w:val="26"/>
          <w:szCs w:val="26"/>
        </w:rPr>
        <w:t>В нарушение п. 56 Инструкции № 33н</w:t>
      </w:r>
      <w:r w:rsidRPr="008E15C0">
        <w:rPr>
          <w:rFonts w:ascii="Times New Roman" w:eastAsia="Calibri" w:hAnsi="Times New Roman" w:cs="Times New Roman"/>
          <w:sz w:val="26"/>
          <w:szCs w:val="26"/>
        </w:rPr>
        <w:t xml:space="preserve"> Учреждением представлена форма отчета 0503762 «Сведения о результатах учреждения по исполнению государственного (муниципального) задания», однако Приказом Минфина России от 30.01.2020 № 11н «О внесении изменений в Инструкцию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утвержденную приказом </w:t>
      </w:r>
      <w:r w:rsidRPr="008E15C0">
        <w:rPr>
          <w:rFonts w:ascii="Times New Roman" w:eastAsia="Calibri" w:hAnsi="Times New Roman" w:cs="Times New Roman"/>
          <w:sz w:val="26"/>
          <w:szCs w:val="26"/>
        </w:rPr>
        <w:lastRenderedPageBreak/>
        <w:t>Министерства финансов Российской Федерации от 25 марта 2011 г. № 33н» данная форма признана утратившей силу (п.п.4 п.9).</w:t>
      </w:r>
    </w:p>
    <w:p w:rsidR="00AB19B9" w:rsidRPr="008E15C0" w:rsidRDefault="00AB19B9" w:rsidP="00AB19B9">
      <w:pPr>
        <w:pStyle w:val="a6"/>
        <w:numPr>
          <w:ilvl w:val="0"/>
          <w:numId w:val="29"/>
        </w:numPr>
        <w:spacing w:after="0" w:line="240" w:lineRule="auto"/>
        <w:ind w:left="0" w:firstLine="709"/>
        <w:jc w:val="both"/>
        <w:rPr>
          <w:rFonts w:ascii="Times New Roman" w:eastAsia="Calibri" w:hAnsi="Times New Roman" w:cs="Times New Roman"/>
          <w:sz w:val="26"/>
          <w:szCs w:val="26"/>
        </w:rPr>
      </w:pPr>
      <w:r w:rsidRPr="008E15C0">
        <w:rPr>
          <w:rFonts w:ascii="Times New Roman" w:eastAsia="Calibri" w:hAnsi="Times New Roman" w:cs="Times New Roman"/>
          <w:sz w:val="26"/>
          <w:szCs w:val="26"/>
        </w:rPr>
        <w:t>В нарушение п.58 Инструкции 33н не представлена таблица 4 «Сведения об основных положениях учетной политики учреждения» входящая в состав Пояснительной записки.</w:t>
      </w:r>
    </w:p>
    <w:p w:rsidR="00AB19B9" w:rsidRPr="008E15C0" w:rsidRDefault="00AB19B9" w:rsidP="00AB19B9">
      <w:pPr>
        <w:pStyle w:val="a6"/>
        <w:numPr>
          <w:ilvl w:val="0"/>
          <w:numId w:val="29"/>
        </w:numPr>
        <w:spacing w:after="0" w:line="240" w:lineRule="auto"/>
        <w:ind w:left="0" w:firstLine="709"/>
        <w:jc w:val="both"/>
        <w:rPr>
          <w:rFonts w:ascii="Times New Roman" w:eastAsia="Calibri" w:hAnsi="Times New Roman" w:cs="Times New Roman"/>
          <w:sz w:val="26"/>
          <w:szCs w:val="26"/>
        </w:rPr>
      </w:pPr>
      <w:r w:rsidRPr="008E15C0">
        <w:rPr>
          <w:rFonts w:ascii="Times New Roman" w:eastAsia="Calibri" w:hAnsi="Times New Roman" w:cs="Times New Roman"/>
          <w:sz w:val="26"/>
          <w:szCs w:val="26"/>
        </w:rPr>
        <w:t>Выявлены недостатки в оформлении отчетности:</w:t>
      </w:r>
    </w:p>
    <w:p w:rsidR="00AB19B9" w:rsidRPr="008E15C0" w:rsidRDefault="00AB19B9" w:rsidP="00AB19B9">
      <w:pPr>
        <w:pStyle w:val="a6"/>
        <w:spacing w:after="0" w:line="240" w:lineRule="auto"/>
        <w:ind w:left="0" w:firstLine="709"/>
        <w:jc w:val="both"/>
        <w:rPr>
          <w:rFonts w:ascii="Times New Roman" w:eastAsia="Calibri" w:hAnsi="Times New Roman" w:cs="Times New Roman"/>
          <w:sz w:val="26"/>
          <w:szCs w:val="26"/>
        </w:rPr>
      </w:pPr>
      <w:r w:rsidRPr="008E15C0">
        <w:rPr>
          <w:rFonts w:ascii="Times New Roman" w:eastAsia="Calibri" w:hAnsi="Times New Roman" w:cs="Times New Roman"/>
          <w:sz w:val="26"/>
          <w:szCs w:val="26"/>
        </w:rPr>
        <w:t>- в кодовой зоне заголовочной части Баланса (ф. 0503730) учреждением не указан код вида экономической деятельности согласно Общероссийскому классификатору видов экономической деятельности по основному виду деятельности, осуществляемого субъектом отчетности на отчетную дату. Не заполнена строка – Учредитель, Наименование органа, осуществляющего полномочия учредителя.</w:t>
      </w:r>
    </w:p>
    <w:p w:rsidR="00AB19B9" w:rsidRDefault="00AB19B9" w:rsidP="00AB19B9">
      <w:pPr>
        <w:pStyle w:val="a6"/>
        <w:spacing w:before="120" w:after="240" w:line="240" w:lineRule="auto"/>
        <w:ind w:left="0" w:firstLine="709"/>
        <w:jc w:val="both"/>
        <w:rPr>
          <w:rFonts w:ascii="Times New Roman" w:eastAsia="Calibri" w:hAnsi="Times New Roman" w:cs="Times New Roman"/>
          <w:sz w:val="26"/>
          <w:szCs w:val="26"/>
        </w:rPr>
      </w:pPr>
      <w:r w:rsidRPr="008E15C0">
        <w:rPr>
          <w:rFonts w:ascii="Times New Roman" w:eastAsia="Calibri" w:hAnsi="Times New Roman" w:cs="Times New Roman"/>
          <w:sz w:val="26"/>
          <w:szCs w:val="26"/>
        </w:rPr>
        <w:t>- в заголовочной части Пояснительной записки к Балансу учреждения (ф. 0503760) не заполнена строка - Единица измерения.</w:t>
      </w:r>
    </w:p>
    <w:p w:rsidR="00AB19B9" w:rsidRPr="006267B3" w:rsidRDefault="00AB19B9" w:rsidP="00AB19B9">
      <w:pPr>
        <w:pStyle w:val="a6"/>
        <w:spacing w:before="120" w:after="240" w:line="240" w:lineRule="auto"/>
        <w:ind w:left="0" w:firstLine="709"/>
        <w:jc w:val="both"/>
        <w:rPr>
          <w:rFonts w:ascii="Times New Roman" w:eastAsia="Calibri" w:hAnsi="Times New Roman" w:cs="Times New Roman"/>
          <w:sz w:val="12"/>
          <w:szCs w:val="12"/>
        </w:rPr>
      </w:pPr>
    </w:p>
    <w:p w:rsidR="00AB19B9" w:rsidRPr="008E15C0" w:rsidRDefault="00AB19B9" w:rsidP="00AB19B9">
      <w:pPr>
        <w:pStyle w:val="a6"/>
        <w:spacing w:before="240"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Учреждению</w:t>
      </w:r>
      <w:r w:rsidRPr="008E15C0">
        <w:rPr>
          <w:rFonts w:ascii="Times New Roman" w:eastAsia="Calibri" w:hAnsi="Times New Roman" w:cs="Times New Roman"/>
          <w:sz w:val="26"/>
          <w:szCs w:val="26"/>
        </w:rPr>
        <w:t xml:space="preserve"> предложено в срок до 07.02.2024 предоставить в финансовый отдел и Контрольно-счетному органу Ольгинского муниципального округа:</w:t>
      </w:r>
    </w:p>
    <w:p w:rsidR="00AB19B9" w:rsidRPr="008E15C0" w:rsidRDefault="00AB19B9" w:rsidP="00AB19B9">
      <w:pPr>
        <w:pStyle w:val="a6"/>
        <w:spacing w:after="0" w:line="240" w:lineRule="auto"/>
        <w:ind w:left="0" w:firstLine="709"/>
        <w:jc w:val="both"/>
        <w:rPr>
          <w:rFonts w:ascii="Times New Roman" w:eastAsia="Calibri" w:hAnsi="Times New Roman" w:cs="Times New Roman"/>
          <w:sz w:val="26"/>
          <w:szCs w:val="26"/>
        </w:rPr>
      </w:pPr>
      <w:r w:rsidRPr="008E15C0">
        <w:rPr>
          <w:rFonts w:ascii="Times New Roman" w:eastAsia="Calibri" w:hAnsi="Times New Roman" w:cs="Times New Roman"/>
          <w:sz w:val="26"/>
          <w:szCs w:val="26"/>
        </w:rPr>
        <w:t>- таблицу 4 «Сведения об основных положениях учетной политики учреждения» входящую в состав Пояснительной записки.</w:t>
      </w:r>
    </w:p>
    <w:p w:rsidR="00AB19B9" w:rsidRPr="008E15C0" w:rsidRDefault="00AB19B9" w:rsidP="00AB19B9">
      <w:pPr>
        <w:pStyle w:val="a6"/>
        <w:spacing w:after="0" w:line="240" w:lineRule="auto"/>
        <w:ind w:left="0" w:firstLine="709"/>
        <w:jc w:val="both"/>
        <w:rPr>
          <w:rFonts w:ascii="Times New Roman" w:eastAsia="Calibri" w:hAnsi="Times New Roman" w:cs="Times New Roman"/>
          <w:sz w:val="26"/>
          <w:szCs w:val="26"/>
        </w:rPr>
      </w:pPr>
      <w:r w:rsidRPr="008E15C0">
        <w:rPr>
          <w:rFonts w:ascii="Times New Roman" w:eastAsia="Calibri" w:hAnsi="Times New Roman" w:cs="Times New Roman"/>
          <w:sz w:val="26"/>
          <w:szCs w:val="26"/>
        </w:rPr>
        <w:t>- Баланс ф.0503730 и Пояснительную записку ф.0503760 оформленные, в соответствии с требованиями, изложенными в пунктах 13, 56 Инструкции № 33н.</w:t>
      </w:r>
    </w:p>
    <w:p w:rsidR="00AB19B9" w:rsidRPr="008E15C0" w:rsidRDefault="00AB19B9" w:rsidP="00AB19B9">
      <w:pPr>
        <w:pStyle w:val="a6"/>
        <w:spacing w:after="0" w:line="240" w:lineRule="auto"/>
        <w:ind w:left="0" w:firstLine="709"/>
        <w:jc w:val="both"/>
        <w:rPr>
          <w:rFonts w:ascii="Times New Roman" w:eastAsia="Calibri" w:hAnsi="Times New Roman" w:cs="Times New Roman"/>
          <w:sz w:val="26"/>
          <w:szCs w:val="26"/>
        </w:rPr>
      </w:pPr>
    </w:p>
    <w:p w:rsidR="00AB19B9" w:rsidRPr="008E15C0" w:rsidRDefault="00AB19B9" w:rsidP="00FD54C8">
      <w:pPr>
        <w:spacing w:after="0" w:line="240" w:lineRule="auto"/>
        <w:ind w:firstLine="708"/>
        <w:jc w:val="center"/>
        <w:rPr>
          <w:rFonts w:ascii="Times New Roman" w:eastAsia="Times New Roman" w:hAnsi="Times New Roman" w:cs="Times New Roman"/>
          <w:b/>
          <w:bCs/>
          <w:sz w:val="26"/>
          <w:szCs w:val="26"/>
          <w:lang w:eastAsia="ru-RU"/>
        </w:rPr>
      </w:pPr>
      <w:r w:rsidRPr="008E15C0">
        <w:rPr>
          <w:rFonts w:ascii="Times New Roman" w:eastAsia="Times New Roman" w:hAnsi="Times New Roman" w:cs="Times New Roman"/>
          <w:b/>
          <w:bCs/>
          <w:sz w:val="26"/>
          <w:szCs w:val="26"/>
          <w:lang w:eastAsia="ru-RU"/>
        </w:rPr>
        <w:t xml:space="preserve">АКТ № </w:t>
      </w:r>
      <w:r w:rsidR="00215ED2">
        <w:rPr>
          <w:rFonts w:ascii="Times New Roman" w:eastAsia="Times New Roman" w:hAnsi="Times New Roman" w:cs="Times New Roman"/>
          <w:b/>
          <w:bCs/>
          <w:sz w:val="26"/>
          <w:szCs w:val="26"/>
          <w:lang w:eastAsia="ru-RU"/>
        </w:rPr>
        <w:t>6 внешней бюджетной отчетности м</w:t>
      </w:r>
      <w:r w:rsidRPr="008E15C0">
        <w:rPr>
          <w:rFonts w:ascii="Times New Roman" w:eastAsia="Times New Roman" w:hAnsi="Times New Roman" w:cs="Times New Roman"/>
          <w:b/>
          <w:bCs/>
          <w:sz w:val="26"/>
          <w:szCs w:val="26"/>
          <w:lang w:eastAsia="ru-RU"/>
        </w:rPr>
        <w:t>униципального казенного учреждения «Ольгинский отдел народного образования» за 2023 год от 13.02.2024</w:t>
      </w:r>
    </w:p>
    <w:p w:rsidR="00AB19B9" w:rsidRPr="008E15C0" w:rsidRDefault="00AB19B9" w:rsidP="00FD54C8">
      <w:pPr>
        <w:spacing w:after="0" w:line="240" w:lineRule="auto"/>
        <w:ind w:firstLine="709"/>
        <w:jc w:val="center"/>
        <w:rPr>
          <w:rFonts w:ascii="Times New Roman" w:eastAsia="Times New Roman" w:hAnsi="Times New Roman" w:cs="Times New Roman"/>
          <w:b/>
          <w:bCs/>
          <w:sz w:val="26"/>
          <w:szCs w:val="26"/>
          <w:lang w:eastAsia="ru-RU"/>
        </w:rPr>
      </w:pPr>
    </w:p>
    <w:p w:rsidR="00AB19B9" w:rsidRPr="008E15C0" w:rsidRDefault="00AB19B9" w:rsidP="00AB19B9">
      <w:pPr>
        <w:pStyle w:val="a6"/>
        <w:spacing w:after="0" w:line="240" w:lineRule="auto"/>
        <w:ind w:left="0" w:firstLine="709"/>
        <w:jc w:val="both"/>
        <w:rPr>
          <w:rFonts w:ascii="Times New Roman" w:hAnsi="Times New Roman" w:cs="Times New Roman"/>
          <w:sz w:val="26"/>
          <w:szCs w:val="26"/>
        </w:rPr>
      </w:pPr>
      <w:r w:rsidRPr="008E15C0">
        <w:rPr>
          <w:rFonts w:ascii="Times New Roman" w:hAnsi="Times New Roman" w:cs="Times New Roman"/>
          <w:sz w:val="26"/>
          <w:szCs w:val="26"/>
        </w:rPr>
        <w:t>Период проведения проверки с 05.02.2024 по 13.02.2024.</w:t>
      </w:r>
    </w:p>
    <w:p w:rsidR="00AB19B9" w:rsidRPr="008E15C0" w:rsidRDefault="00AB19B9" w:rsidP="00AB19B9">
      <w:pPr>
        <w:spacing w:after="0" w:line="240" w:lineRule="auto"/>
        <w:ind w:firstLine="709"/>
        <w:jc w:val="both"/>
        <w:rPr>
          <w:rFonts w:ascii="Times New Roman" w:eastAsia="Calibri" w:hAnsi="Times New Roman" w:cs="Times New Roman"/>
          <w:sz w:val="26"/>
          <w:szCs w:val="26"/>
        </w:rPr>
      </w:pPr>
      <w:r w:rsidRPr="008E15C0">
        <w:rPr>
          <w:rFonts w:ascii="Times New Roman" w:eastAsia="Calibri" w:hAnsi="Times New Roman" w:cs="Times New Roman"/>
          <w:sz w:val="26"/>
          <w:szCs w:val="26"/>
        </w:rPr>
        <w:t>1</w:t>
      </w:r>
      <w:r w:rsidRPr="008E15C0">
        <w:rPr>
          <w:rFonts w:ascii="Times New Roman" w:hAnsi="Times New Roman" w:cs="Times New Roman"/>
          <w:sz w:val="26"/>
          <w:szCs w:val="26"/>
        </w:rPr>
        <w:t xml:space="preserve"> </w:t>
      </w:r>
      <w:r w:rsidRPr="008E15C0">
        <w:rPr>
          <w:rFonts w:ascii="Times New Roman" w:eastAsia="Calibri" w:hAnsi="Times New Roman" w:cs="Times New Roman"/>
          <w:sz w:val="26"/>
          <w:szCs w:val="26"/>
        </w:rPr>
        <w:t>В ходе проверки контрольных соотношений между показателями форм бюджетной отчетности, разработанных Федеральным казначейством на основании требований Приказа Минфина России от 28 декабря 2010 года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(в редакции, действующей на отчетную дату) установлено:</w:t>
      </w:r>
    </w:p>
    <w:p w:rsidR="00AB19B9" w:rsidRPr="006267B3" w:rsidRDefault="00AB19B9" w:rsidP="00AB19B9">
      <w:pPr>
        <w:spacing w:after="0" w:line="240" w:lineRule="auto"/>
        <w:ind w:firstLine="709"/>
        <w:jc w:val="both"/>
        <w:rPr>
          <w:rFonts w:ascii="Times New Roman" w:eastAsia="Calibri" w:hAnsi="Times New Roman" w:cs="Times New Roman"/>
          <w:sz w:val="26"/>
          <w:szCs w:val="26"/>
        </w:rPr>
      </w:pPr>
      <w:r w:rsidRPr="008E15C0">
        <w:rPr>
          <w:rFonts w:ascii="Times New Roman" w:eastAsia="Calibri" w:hAnsi="Times New Roman" w:cs="Times New Roman"/>
          <w:sz w:val="26"/>
          <w:szCs w:val="26"/>
        </w:rPr>
        <w:t xml:space="preserve">- </w:t>
      </w:r>
      <w:r w:rsidRPr="008E15C0">
        <w:rPr>
          <w:rFonts w:ascii="Times New Roman" w:eastAsia="Calibri" w:hAnsi="Times New Roman" w:cs="Times New Roman"/>
          <w:i/>
          <w:sz w:val="26"/>
          <w:szCs w:val="26"/>
        </w:rPr>
        <w:t>сумма неисполненных обязательств</w:t>
      </w:r>
      <w:r w:rsidRPr="008E15C0">
        <w:rPr>
          <w:rFonts w:ascii="Times New Roman" w:eastAsia="Calibri" w:hAnsi="Times New Roman" w:cs="Times New Roman"/>
          <w:sz w:val="26"/>
          <w:szCs w:val="26"/>
        </w:rPr>
        <w:t xml:space="preserve"> в ф. 0503128 (гр.12) (КБК- 0702 05202 </w:t>
      </w:r>
      <w:r w:rsidRPr="006267B3">
        <w:rPr>
          <w:rFonts w:ascii="Times New Roman" w:eastAsia="Calibri" w:hAnsi="Times New Roman" w:cs="Times New Roman"/>
          <w:sz w:val="26"/>
          <w:szCs w:val="26"/>
        </w:rPr>
        <w:t xml:space="preserve">40300 242 – 17 718,60 рублей) </w:t>
      </w:r>
      <w:r w:rsidRPr="006267B3">
        <w:rPr>
          <w:rFonts w:ascii="Times New Roman" w:eastAsia="Calibri" w:hAnsi="Times New Roman" w:cs="Times New Roman"/>
          <w:i/>
          <w:sz w:val="26"/>
          <w:szCs w:val="26"/>
        </w:rPr>
        <w:t>превышает сумму кредиторской задолженности</w:t>
      </w:r>
      <w:r w:rsidRPr="006267B3">
        <w:rPr>
          <w:rFonts w:ascii="Times New Roman" w:eastAsia="Calibri" w:hAnsi="Times New Roman" w:cs="Times New Roman"/>
          <w:sz w:val="26"/>
          <w:szCs w:val="26"/>
        </w:rPr>
        <w:t xml:space="preserve"> (КБК- 0702 05202 40300 242 –15 018,60 рублей) в ф. 0503169 (гр.9) </w:t>
      </w:r>
      <w:r w:rsidRPr="006267B3">
        <w:rPr>
          <w:rFonts w:ascii="Times New Roman" w:eastAsia="Calibri" w:hAnsi="Times New Roman" w:cs="Times New Roman"/>
          <w:b/>
          <w:sz w:val="26"/>
          <w:szCs w:val="26"/>
        </w:rPr>
        <w:t>на 2 700 рублей.</w:t>
      </w:r>
      <w:r w:rsidRPr="006267B3">
        <w:rPr>
          <w:rFonts w:ascii="Times New Roman" w:eastAsia="Calibri" w:hAnsi="Times New Roman" w:cs="Times New Roman"/>
          <w:sz w:val="26"/>
          <w:szCs w:val="26"/>
        </w:rPr>
        <w:t xml:space="preserve"> </w:t>
      </w:r>
    </w:p>
    <w:p w:rsidR="00AB19B9" w:rsidRPr="006267B3" w:rsidRDefault="00AB19B9" w:rsidP="00AB19B9">
      <w:pPr>
        <w:spacing w:after="0" w:line="240" w:lineRule="auto"/>
        <w:ind w:firstLine="709"/>
        <w:jc w:val="both"/>
        <w:rPr>
          <w:rFonts w:ascii="Times New Roman" w:eastAsia="Calibri" w:hAnsi="Times New Roman" w:cs="Times New Roman"/>
          <w:sz w:val="26"/>
          <w:szCs w:val="26"/>
        </w:rPr>
      </w:pPr>
      <w:r w:rsidRPr="006267B3">
        <w:rPr>
          <w:rFonts w:ascii="Times New Roman" w:eastAsia="Calibri" w:hAnsi="Times New Roman" w:cs="Times New Roman"/>
          <w:sz w:val="26"/>
          <w:szCs w:val="26"/>
        </w:rPr>
        <w:t xml:space="preserve">Согласно контрольным соотношениям к показателям бюджетной отчетности </w:t>
      </w:r>
      <w:r w:rsidRPr="006267B3">
        <w:rPr>
          <w:rFonts w:ascii="Times New Roman" w:eastAsia="Calibri" w:hAnsi="Times New Roman" w:cs="Times New Roman"/>
          <w:i/>
          <w:sz w:val="26"/>
          <w:szCs w:val="26"/>
        </w:rPr>
        <w:t>данный уровень ошибки является предупреждающий</w:t>
      </w:r>
      <w:r w:rsidRPr="006267B3">
        <w:rPr>
          <w:rFonts w:ascii="Times New Roman" w:eastAsia="Calibri" w:hAnsi="Times New Roman" w:cs="Times New Roman"/>
          <w:sz w:val="26"/>
          <w:szCs w:val="26"/>
        </w:rPr>
        <w:t>- представление отчетности возможно, но выявленные ошибки контроля подлежат раскрытию в текстовой части Пояснительной записки.</w:t>
      </w:r>
    </w:p>
    <w:p w:rsidR="00AB19B9" w:rsidRPr="006267B3" w:rsidRDefault="00AB19B9" w:rsidP="00AB19B9">
      <w:pPr>
        <w:spacing w:after="0" w:line="240" w:lineRule="auto"/>
        <w:ind w:firstLine="709"/>
        <w:jc w:val="both"/>
        <w:rPr>
          <w:rFonts w:ascii="Times New Roman" w:eastAsia="Calibri" w:hAnsi="Times New Roman" w:cs="Times New Roman"/>
          <w:b/>
          <w:sz w:val="26"/>
          <w:szCs w:val="26"/>
        </w:rPr>
      </w:pPr>
      <w:r w:rsidRPr="006267B3">
        <w:rPr>
          <w:rFonts w:ascii="Times New Roman" w:eastAsia="Calibri" w:hAnsi="Times New Roman" w:cs="Times New Roman"/>
          <w:sz w:val="26"/>
          <w:szCs w:val="26"/>
        </w:rPr>
        <w:t xml:space="preserve">- сумма показателей по КДБ с аналитической группой подвида доходов =130 в разделе 1 ф.0503127(гр. 5+6) 3 510 426,97 рублей не соответствует сумме показателей по строкам 0500 и 4210 в ф.0503123 (гр. 4) 6 370,73 рублей. </w:t>
      </w:r>
      <w:r w:rsidRPr="006267B3">
        <w:rPr>
          <w:rFonts w:ascii="Times New Roman" w:eastAsia="Calibri" w:hAnsi="Times New Roman" w:cs="Times New Roman"/>
          <w:b/>
          <w:sz w:val="26"/>
          <w:szCs w:val="26"/>
        </w:rPr>
        <w:t>Сумма расхождений - 3 504 056,24 рублей.</w:t>
      </w:r>
    </w:p>
    <w:p w:rsidR="00AB19B9" w:rsidRPr="006267B3" w:rsidRDefault="00AB19B9" w:rsidP="00AB19B9">
      <w:pPr>
        <w:spacing w:after="0" w:line="240" w:lineRule="auto"/>
        <w:ind w:firstLine="709"/>
        <w:jc w:val="both"/>
        <w:rPr>
          <w:rFonts w:ascii="Times New Roman" w:eastAsia="Calibri" w:hAnsi="Times New Roman" w:cs="Times New Roman"/>
          <w:sz w:val="26"/>
          <w:szCs w:val="26"/>
        </w:rPr>
      </w:pPr>
      <w:r w:rsidRPr="006267B3">
        <w:rPr>
          <w:rFonts w:ascii="Times New Roman" w:eastAsia="Calibri" w:hAnsi="Times New Roman" w:cs="Times New Roman"/>
          <w:sz w:val="26"/>
          <w:szCs w:val="26"/>
        </w:rPr>
        <w:t xml:space="preserve">Согласно контрольным соотношениям к показателям бюджетной отчетности </w:t>
      </w:r>
      <w:r w:rsidRPr="006267B3">
        <w:rPr>
          <w:rFonts w:ascii="Times New Roman" w:eastAsia="Calibri" w:hAnsi="Times New Roman" w:cs="Times New Roman"/>
          <w:i/>
          <w:sz w:val="26"/>
          <w:szCs w:val="26"/>
        </w:rPr>
        <w:t>данный уровень ошибки является предупреждающий</w:t>
      </w:r>
      <w:r w:rsidRPr="006267B3">
        <w:rPr>
          <w:rFonts w:ascii="Times New Roman" w:eastAsia="Calibri" w:hAnsi="Times New Roman" w:cs="Times New Roman"/>
          <w:sz w:val="26"/>
          <w:szCs w:val="26"/>
        </w:rPr>
        <w:t>- представление отчетности возможно, но выявленные ошибки контроля подлежат раскрытию в текстовой части Пояснительной записки.</w:t>
      </w:r>
    </w:p>
    <w:p w:rsidR="00AB19B9" w:rsidRPr="006267B3" w:rsidRDefault="00AB19B9" w:rsidP="00AB19B9">
      <w:pPr>
        <w:spacing w:after="0" w:line="240" w:lineRule="auto"/>
        <w:ind w:firstLine="709"/>
        <w:jc w:val="both"/>
        <w:rPr>
          <w:rFonts w:ascii="Times New Roman" w:eastAsia="Calibri" w:hAnsi="Times New Roman" w:cs="Times New Roman"/>
          <w:b/>
          <w:sz w:val="26"/>
          <w:szCs w:val="26"/>
        </w:rPr>
      </w:pPr>
      <w:r w:rsidRPr="006267B3">
        <w:rPr>
          <w:rFonts w:ascii="Times New Roman" w:eastAsia="Calibri" w:hAnsi="Times New Roman" w:cs="Times New Roman"/>
          <w:sz w:val="26"/>
          <w:szCs w:val="26"/>
        </w:rPr>
        <w:t xml:space="preserve">- изменение остатков денежных средств ф. 0503123 (гр. 4 стр. 5010+5020-4400- (4610+4620)) (405 548 309,63 рублей) не соответствует аналогичному показателю ф. </w:t>
      </w:r>
      <w:r w:rsidRPr="006267B3">
        <w:rPr>
          <w:rFonts w:ascii="Times New Roman" w:eastAsia="Calibri" w:hAnsi="Times New Roman" w:cs="Times New Roman"/>
          <w:sz w:val="26"/>
          <w:szCs w:val="26"/>
        </w:rPr>
        <w:lastRenderedPageBreak/>
        <w:t xml:space="preserve">0503127 (гр.5+6 стр.700+810) (163 677 866,04 рублей). </w:t>
      </w:r>
      <w:r w:rsidRPr="006267B3">
        <w:rPr>
          <w:rFonts w:ascii="Times New Roman" w:eastAsia="Calibri" w:hAnsi="Times New Roman" w:cs="Times New Roman"/>
          <w:b/>
          <w:sz w:val="26"/>
          <w:szCs w:val="26"/>
        </w:rPr>
        <w:t>Сумма расхождений – 241 870 443,59 рублей.</w:t>
      </w:r>
    </w:p>
    <w:p w:rsidR="00AB19B9" w:rsidRPr="006267B3" w:rsidRDefault="00AB19B9" w:rsidP="00AB19B9">
      <w:pPr>
        <w:spacing w:after="0" w:line="240" w:lineRule="auto"/>
        <w:ind w:firstLine="709"/>
        <w:jc w:val="both"/>
        <w:rPr>
          <w:rFonts w:ascii="Times New Roman" w:eastAsia="Calibri" w:hAnsi="Times New Roman" w:cs="Times New Roman"/>
          <w:sz w:val="26"/>
          <w:szCs w:val="26"/>
        </w:rPr>
      </w:pPr>
      <w:r w:rsidRPr="006267B3">
        <w:rPr>
          <w:rFonts w:ascii="Times New Roman" w:eastAsia="Calibri" w:hAnsi="Times New Roman" w:cs="Times New Roman"/>
          <w:sz w:val="26"/>
          <w:szCs w:val="26"/>
        </w:rPr>
        <w:t xml:space="preserve">Согласно контрольным соотношениям к показателям бюджетной отчетности </w:t>
      </w:r>
      <w:r w:rsidRPr="006267B3">
        <w:rPr>
          <w:rFonts w:ascii="Times New Roman" w:eastAsia="Calibri" w:hAnsi="Times New Roman" w:cs="Times New Roman"/>
          <w:i/>
          <w:sz w:val="26"/>
          <w:szCs w:val="26"/>
        </w:rPr>
        <w:t>данный уровень ошибки является предупреждающий</w:t>
      </w:r>
      <w:r w:rsidRPr="006267B3">
        <w:rPr>
          <w:rFonts w:ascii="Times New Roman" w:eastAsia="Calibri" w:hAnsi="Times New Roman" w:cs="Times New Roman"/>
          <w:sz w:val="26"/>
          <w:szCs w:val="26"/>
        </w:rPr>
        <w:t>- представление отчетности возможно, но выявленные ошибки контроля подлежат раскрытию в текстовой части Пояснительной записки.</w:t>
      </w:r>
    </w:p>
    <w:p w:rsidR="00AB19B9" w:rsidRPr="006267B3" w:rsidRDefault="00AB19B9" w:rsidP="00AB19B9">
      <w:pPr>
        <w:spacing w:after="0" w:line="240" w:lineRule="auto"/>
        <w:ind w:firstLine="709"/>
        <w:jc w:val="both"/>
        <w:rPr>
          <w:rFonts w:ascii="Times New Roman" w:eastAsia="Calibri" w:hAnsi="Times New Roman" w:cs="Times New Roman"/>
          <w:sz w:val="26"/>
          <w:szCs w:val="26"/>
        </w:rPr>
      </w:pPr>
      <w:r w:rsidRPr="006267B3">
        <w:rPr>
          <w:rFonts w:ascii="Times New Roman" w:eastAsia="Calibri" w:hAnsi="Times New Roman" w:cs="Times New Roman"/>
          <w:sz w:val="26"/>
          <w:szCs w:val="26"/>
        </w:rPr>
        <w:t xml:space="preserve">- показатель по счету 121002000в ф. 0503110 (гр. 2 в абсолютном значении) 238 367 758,08 рублей не соответствует идентичному показателю в ф. 0503127 (гр. 8 стр. 811 в абсолютном значении) 241 876 814,32 рублей. </w:t>
      </w:r>
      <w:r w:rsidRPr="006267B3">
        <w:rPr>
          <w:rFonts w:ascii="Times New Roman" w:eastAsia="Calibri" w:hAnsi="Times New Roman" w:cs="Times New Roman"/>
          <w:b/>
          <w:sz w:val="26"/>
          <w:szCs w:val="26"/>
        </w:rPr>
        <w:t>Сумма расхождений – 3 509 056,24 рублей</w:t>
      </w:r>
      <w:r w:rsidRPr="006267B3">
        <w:rPr>
          <w:rFonts w:ascii="Times New Roman" w:eastAsia="Calibri" w:hAnsi="Times New Roman" w:cs="Times New Roman"/>
          <w:sz w:val="26"/>
          <w:szCs w:val="26"/>
        </w:rPr>
        <w:t>.</w:t>
      </w:r>
    </w:p>
    <w:p w:rsidR="00AB19B9" w:rsidRPr="008E15C0" w:rsidRDefault="00AB19B9" w:rsidP="00AB19B9">
      <w:pPr>
        <w:spacing w:after="0" w:line="240" w:lineRule="auto"/>
        <w:ind w:firstLine="709"/>
        <w:jc w:val="both"/>
        <w:rPr>
          <w:rFonts w:ascii="Times New Roman" w:eastAsia="Calibri" w:hAnsi="Times New Roman" w:cs="Times New Roman"/>
          <w:sz w:val="26"/>
          <w:szCs w:val="26"/>
        </w:rPr>
      </w:pPr>
      <w:r w:rsidRPr="006267B3">
        <w:rPr>
          <w:rFonts w:ascii="Times New Roman" w:eastAsia="Calibri" w:hAnsi="Times New Roman" w:cs="Times New Roman"/>
          <w:sz w:val="26"/>
          <w:szCs w:val="26"/>
        </w:rPr>
        <w:t>Согласно контрольным соотношениям к показателям</w:t>
      </w:r>
      <w:r w:rsidRPr="008E15C0">
        <w:rPr>
          <w:rFonts w:ascii="Times New Roman" w:eastAsia="Calibri" w:hAnsi="Times New Roman" w:cs="Times New Roman"/>
          <w:sz w:val="26"/>
          <w:szCs w:val="26"/>
        </w:rPr>
        <w:t xml:space="preserve"> бюджетной отчетности </w:t>
      </w:r>
      <w:r w:rsidRPr="006267B3">
        <w:rPr>
          <w:rFonts w:ascii="Times New Roman" w:eastAsia="Calibri" w:hAnsi="Times New Roman" w:cs="Times New Roman"/>
          <w:i/>
          <w:sz w:val="26"/>
          <w:szCs w:val="26"/>
        </w:rPr>
        <w:t>данный уровень ошибки является блокирующим</w:t>
      </w:r>
      <w:r w:rsidRPr="008E15C0">
        <w:rPr>
          <w:rFonts w:ascii="Times New Roman" w:eastAsia="Calibri" w:hAnsi="Times New Roman" w:cs="Times New Roman"/>
          <w:sz w:val="26"/>
          <w:szCs w:val="26"/>
        </w:rPr>
        <w:t>, предоставление отчетности невозможно до ее устранения.</w:t>
      </w:r>
    </w:p>
    <w:p w:rsidR="00AB19B9" w:rsidRPr="006267B3" w:rsidRDefault="00AB19B9" w:rsidP="00AB19B9">
      <w:pPr>
        <w:spacing w:after="0" w:line="240" w:lineRule="auto"/>
        <w:ind w:firstLine="709"/>
        <w:jc w:val="both"/>
        <w:rPr>
          <w:rFonts w:ascii="Times New Roman" w:eastAsia="Calibri" w:hAnsi="Times New Roman" w:cs="Times New Roman"/>
          <w:b/>
          <w:sz w:val="26"/>
          <w:szCs w:val="26"/>
        </w:rPr>
      </w:pPr>
      <w:r w:rsidRPr="008E15C0">
        <w:rPr>
          <w:rFonts w:ascii="Times New Roman" w:eastAsia="Calibri" w:hAnsi="Times New Roman" w:cs="Times New Roman"/>
          <w:sz w:val="26"/>
          <w:szCs w:val="26"/>
        </w:rPr>
        <w:t xml:space="preserve">- изменение остатков по расчетам с органами, организующими исполнение бюджетов в ф. </w:t>
      </w:r>
      <w:r w:rsidRPr="006267B3">
        <w:rPr>
          <w:rFonts w:ascii="Times New Roman" w:eastAsia="Calibri" w:hAnsi="Times New Roman" w:cs="Times New Roman"/>
          <w:sz w:val="26"/>
          <w:szCs w:val="26"/>
        </w:rPr>
        <w:t xml:space="preserve">0503110 (130405000 (гр.3) -121002000 (гр.2)) 167 186 922,28 рублей не соответствует идентичному показателю в ф. 0503127 (гр.8 стр.810) 163 677 866,04 рублей.  </w:t>
      </w:r>
      <w:r w:rsidRPr="006267B3">
        <w:rPr>
          <w:rFonts w:ascii="Times New Roman" w:eastAsia="Calibri" w:hAnsi="Times New Roman" w:cs="Times New Roman"/>
          <w:b/>
          <w:sz w:val="26"/>
          <w:szCs w:val="26"/>
        </w:rPr>
        <w:t>Сумма расхождений – 3 509 056,24 рублей.</w:t>
      </w:r>
    </w:p>
    <w:p w:rsidR="00AB19B9" w:rsidRPr="008E15C0" w:rsidRDefault="00AB19B9" w:rsidP="00AB19B9">
      <w:pPr>
        <w:spacing w:after="0" w:line="240" w:lineRule="auto"/>
        <w:ind w:firstLine="709"/>
        <w:jc w:val="both"/>
        <w:rPr>
          <w:rFonts w:ascii="Times New Roman" w:eastAsia="Calibri" w:hAnsi="Times New Roman" w:cs="Times New Roman"/>
          <w:sz w:val="26"/>
          <w:szCs w:val="26"/>
        </w:rPr>
      </w:pPr>
      <w:r w:rsidRPr="006267B3">
        <w:rPr>
          <w:rFonts w:ascii="Times New Roman" w:eastAsia="Calibri" w:hAnsi="Times New Roman" w:cs="Times New Roman"/>
          <w:sz w:val="26"/>
          <w:szCs w:val="26"/>
        </w:rPr>
        <w:t xml:space="preserve">Согласно контрольным соотношениям к показателям бюджетной отчетности </w:t>
      </w:r>
      <w:r w:rsidRPr="006267B3">
        <w:rPr>
          <w:rFonts w:ascii="Times New Roman" w:eastAsia="Calibri" w:hAnsi="Times New Roman" w:cs="Times New Roman"/>
          <w:i/>
          <w:sz w:val="26"/>
          <w:szCs w:val="26"/>
        </w:rPr>
        <w:t>данный уровень ошибки является блокирующим</w:t>
      </w:r>
      <w:r w:rsidRPr="006267B3">
        <w:rPr>
          <w:rFonts w:ascii="Times New Roman" w:eastAsia="Calibri" w:hAnsi="Times New Roman" w:cs="Times New Roman"/>
          <w:sz w:val="26"/>
          <w:szCs w:val="26"/>
        </w:rPr>
        <w:t>, предоставление отчетности невозможно до ее устранения</w:t>
      </w:r>
      <w:r w:rsidRPr="008E15C0">
        <w:rPr>
          <w:rFonts w:ascii="Times New Roman" w:eastAsia="Calibri" w:hAnsi="Times New Roman" w:cs="Times New Roman"/>
          <w:sz w:val="26"/>
          <w:szCs w:val="26"/>
        </w:rPr>
        <w:t>.</w:t>
      </w:r>
    </w:p>
    <w:p w:rsidR="00AB19B9" w:rsidRPr="008E15C0" w:rsidRDefault="00AB19B9" w:rsidP="00AB19B9">
      <w:pPr>
        <w:spacing w:after="0" w:line="240" w:lineRule="auto"/>
        <w:ind w:firstLine="709"/>
        <w:jc w:val="both"/>
        <w:rPr>
          <w:rFonts w:ascii="Times New Roman" w:eastAsia="Times New Roman" w:hAnsi="Times New Roman" w:cs="Times New Roman"/>
          <w:bCs/>
          <w:sz w:val="26"/>
          <w:szCs w:val="26"/>
          <w:lang w:eastAsia="ru-RU"/>
        </w:rPr>
      </w:pPr>
      <w:r w:rsidRPr="008E15C0">
        <w:rPr>
          <w:rFonts w:ascii="Times New Roman" w:eastAsia="Times New Roman" w:hAnsi="Times New Roman" w:cs="Times New Roman"/>
          <w:bCs/>
          <w:sz w:val="26"/>
          <w:szCs w:val="26"/>
          <w:lang w:eastAsia="ru-RU"/>
        </w:rPr>
        <w:t>Выявленные недостатки и нарушения при проведении внешней проверки годовой бюджетной отчетности дают основания полагать, что отчетность Учреждения недостоверна.</w:t>
      </w:r>
    </w:p>
    <w:p w:rsidR="00AB19B9" w:rsidRPr="008E15C0" w:rsidRDefault="00AB19B9" w:rsidP="00AB19B9">
      <w:pPr>
        <w:spacing w:after="0" w:line="240" w:lineRule="auto"/>
        <w:ind w:firstLine="709"/>
        <w:jc w:val="both"/>
        <w:rPr>
          <w:rFonts w:ascii="Times New Roman" w:eastAsia="Times New Roman" w:hAnsi="Times New Roman" w:cs="Times New Roman"/>
          <w:bCs/>
          <w:sz w:val="26"/>
          <w:szCs w:val="26"/>
          <w:lang w:eastAsia="ru-RU"/>
        </w:rPr>
      </w:pPr>
      <w:r w:rsidRPr="008E15C0">
        <w:rPr>
          <w:rFonts w:ascii="Times New Roman" w:eastAsia="Times New Roman" w:hAnsi="Times New Roman" w:cs="Times New Roman"/>
          <w:bCs/>
          <w:sz w:val="26"/>
          <w:szCs w:val="26"/>
          <w:lang w:eastAsia="ru-RU"/>
        </w:rPr>
        <w:t>Объекту проверки предложено в срок до 20.02.2024 предоставить в финансовый отдел и Контрольно-счетному органу Ольгинского муниципального округа уточненную бюджетную отчетность, сформированную, в соответствии с требованиями Инструкции № 191н.</w:t>
      </w:r>
    </w:p>
    <w:p w:rsidR="00AB19B9" w:rsidRPr="008E15C0" w:rsidRDefault="00AB19B9" w:rsidP="00AB19B9">
      <w:pPr>
        <w:spacing w:after="0" w:line="240" w:lineRule="auto"/>
        <w:ind w:firstLine="709"/>
        <w:jc w:val="center"/>
        <w:rPr>
          <w:rFonts w:ascii="Times New Roman" w:eastAsia="Times New Roman" w:hAnsi="Times New Roman" w:cs="Times New Roman"/>
          <w:bCs/>
          <w:sz w:val="26"/>
          <w:szCs w:val="26"/>
          <w:highlight w:val="yellow"/>
          <w:lang w:eastAsia="ru-RU"/>
        </w:rPr>
      </w:pPr>
    </w:p>
    <w:p w:rsidR="00AB19B9" w:rsidRPr="008E15C0" w:rsidRDefault="00AB19B9" w:rsidP="00AB19B9">
      <w:pPr>
        <w:spacing w:after="0" w:line="240" w:lineRule="auto"/>
        <w:ind w:firstLine="709"/>
        <w:jc w:val="center"/>
        <w:rPr>
          <w:rFonts w:ascii="Times New Roman" w:eastAsia="Times New Roman" w:hAnsi="Times New Roman" w:cs="Times New Roman"/>
          <w:b/>
          <w:bCs/>
          <w:sz w:val="26"/>
          <w:szCs w:val="26"/>
          <w:lang w:eastAsia="ru-RU"/>
        </w:rPr>
      </w:pPr>
      <w:r w:rsidRPr="008E15C0">
        <w:rPr>
          <w:rFonts w:ascii="Times New Roman" w:eastAsia="Times New Roman" w:hAnsi="Times New Roman" w:cs="Times New Roman"/>
          <w:b/>
          <w:bCs/>
          <w:sz w:val="26"/>
          <w:szCs w:val="26"/>
          <w:lang w:eastAsia="ru-RU"/>
        </w:rPr>
        <w:t>АКТ № 7 внешней</w:t>
      </w:r>
      <w:r w:rsidR="00215ED2">
        <w:rPr>
          <w:rFonts w:ascii="Times New Roman" w:eastAsia="Times New Roman" w:hAnsi="Times New Roman" w:cs="Times New Roman"/>
          <w:b/>
          <w:bCs/>
          <w:sz w:val="26"/>
          <w:szCs w:val="26"/>
          <w:lang w:eastAsia="ru-RU"/>
        </w:rPr>
        <w:t xml:space="preserve"> проверки бюджетной отчетности м</w:t>
      </w:r>
      <w:r w:rsidRPr="008E15C0">
        <w:rPr>
          <w:rFonts w:ascii="Times New Roman" w:eastAsia="Times New Roman" w:hAnsi="Times New Roman" w:cs="Times New Roman"/>
          <w:b/>
          <w:bCs/>
          <w:sz w:val="26"/>
          <w:szCs w:val="26"/>
          <w:lang w:eastAsia="ru-RU"/>
        </w:rPr>
        <w:t>униципального казенного учреждения «ГО, ЧС и ЕДДС администрации Ольгинского муниципального округа» за 2023 год от 13.02.2024</w:t>
      </w:r>
    </w:p>
    <w:p w:rsidR="00AB19B9" w:rsidRPr="008E15C0" w:rsidRDefault="00AB19B9" w:rsidP="00AB19B9">
      <w:pPr>
        <w:pStyle w:val="a6"/>
        <w:spacing w:after="0" w:line="240" w:lineRule="auto"/>
        <w:ind w:left="0" w:firstLine="709"/>
        <w:jc w:val="both"/>
        <w:rPr>
          <w:rFonts w:ascii="Times New Roman" w:hAnsi="Times New Roman" w:cs="Times New Roman"/>
          <w:sz w:val="26"/>
          <w:szCs w:val="26"/>
        </w:rPr>
      </w:pPr>
    </w:p>
    <w:p w:rsidR="00AB19B9" w:rsidRPr="008E15C0" w:rsidRDefault="00AB19B9" w:rsidP="00AB19B9">
      <w:pPr>
        <w:pStyle w:val="a6"/>
        <w:spacing w:after="0" w:line="240" w:lineRule="auto"/>
        <w:ind w:left="0" w:firstLine="709"/>
        <w:jc w:val="both"/>
        <w:rPr>
          <w:rFonts w:ascii="Times New Roman" w:hAnsi="Times New Roman" w:cs="Times New Roman"/>
          <w:sz w:val="26"/>
          <w:szCs w:val="26"/>
        </w:rPr>
      </w:pPr>
      <w:r w:rsidRPr="008E15C0">
        <w:rPr>
          <w:rFonts w:ascii="Times New Roman" w:hAnsi="Times New Roman" w:cs="Times New Roman"/>
          <w:sz w:val="26"/>
          <w:szCs w:val="26"/>
        </w:rPr>
        <w:t>Период проведения проверки с 06.02.2024 г. по 13.02.2024 г.</w:t>
      </w:r>
    </w:p>
    <w:p w:rsidR="00AB19B9" w:rsidRPr="008E15C0" w:rsidRDefault="00AB19B9" w:rsidP="00AB19B9">
      <w:pPr>
        <w:pStyle w:val="a6"/>
        <w:spacing w:after="0" w:line="240" w:lineRule="auto"/>
        <w:ind w:left="0" w:firstLine="709"/>
        <w:jc w:val="both"/>
        <w:rPr>
          <w:rFonts w:ascii="Times New Roman" w:hAnsi="Times New Roman" w:cs="Times New Roman"/>
          <w:sz w:val="26"/>
          <w:szCs w:val="26"/>
        </w:rPr>
      </w:pPr>
      <w:r w:rsidRPr="008E15C0">
        <w:rPr>
          <w:rFonts w:ascii="Times New Roman" w:hAnsi="Times New Roman" w:cs="Times New Roman"/>
          <w:sz w:val="26"/>
          <w:szCs w:val="26"/>
        </w:rPr>
        <w:t>В результате проведенной проверки установлены следующие нарушения:</w:t>
      </w:r>
    </w:p>
    <w:p w:rsidR="00AB19B9" w:rsidRPr="008E15C0" w:rsidRDefault="00AB19B9" w:rsidP="00AB19B9">
      <w:pPr>
        <w:pStyle w:val="a6"/>
        <w:numPr>
          <w:ilvl w:val="0"/>
          <w:numId w:val="30"/>
        </w:numPr>
        <w:spacing w:after="0" w:line="240" w:lineRule="auto"/>
        <w:ind w:left="0" w:firstLine="709"/>
        <w:jc w:val="both"/>
        <w:rPr>
          <w:rFonts w:ascii="Times New Roman" w:hAnsi="Times New Roman" w:cs="Times New Roman"/>
          <w:sz w:val="26"/>
          <w:szCs w:val="26"/>
        </w:rPr>
      </w:pPr>
      <w:r w:rsidRPr="008E15C0">
        <w:rPr>
          <w:rFonts w:ascii="Times New Roman" w:hAnsi="Times New Roman" w:cs="Times New Roman"/>
          <w:sz w:val="26"/>
          <w:szCs w:val="26"/>
        </w:rPr>
        <w:t xml:space="preserve">В нарушение пункта 159.9 Инструкции 191н к проверке не представлена Таблица 16 «Прочие вопросы деятельности субъекта бюджетной отчетности» в которой отражается перечень форм отчетности, не включенных в состав бюджетной отчетности за отчетный период согласно абзацу первому пункта 8 настоящей Инструкции ввиду отсутствия числовых значений показателей; </w:t>
      </w:r>
    </w:p>
    <w:p w:rsidR="00AB19B9" w:rsidRPr="008E15C0" w:rsidRDefault="00AB19B9" w:rsidP="00AB19B9">
      <w:pPr>
        <w:pStyle w:val="a6"/>
        <w:numPr>
          <w:ilvl w:val="0"/>
          <w:numId w:val="30"/>
        </w:numPr>
        <w:spacing w:after="0" w:line="240" w:lineRule="auto"/>
        <w:ind w:left="0" w:firstLine="709"/>
        <w:jc w:val="both"/>
        <w:rPr>
          <w:rFonts w:ascii="Times New Roman" w:hAnsi="Times New Roman" w:cs="Times New Roman"/>
          <w:sz w:val="26"/>
          <w:szCs w:val="26"/>
        </w:rPr>
      </w:pPr>
      <w:r w:rsidRPr="008E15C0">
        <w:rPr>
          <w:rFonts w:ascii="Times New Roman" w:hAnsi="Times New Roman" w:cs="Times New Roman"/>
          <w:sz w:val="26"/>
          <w:szCs w:val="26"/>
        </w:rPr>
        <w:t>В нарушение пункта 153 Инструкции 191н таблица 1 «Сведения о направлениях деятельности» не соответствует требованиям заполнения данной таблицы;</w:t>
      </w:r>
    </w:p>
    <w:p w:rsidR="00AB19B9" w:rsidRPr="008E15C0" w:rsidRDefault="00AB19B9" w:rsidP="00AB19B9">
      <w:pPr>
        <w:spacing w:after="0" w:line="240" w:lineRule="auto"/>
        <w:ind w:firstLine="709"/>
        <w:jc w:val="both"/>
        <w:rPr>
          <w:rFonts w:ascii="Times New Roman" w:hAnsi="Times New Roman" w:cs="Times New Roman"/>
          <w:sz w:val="26"/>
          <w:szCs w:val="26"/>
        </w:rPr>
      </w:pPr>
      <w:r w:rsidRPr="008E15C0">
        <w:rPr>
          <w:rFonts w:ascii="Times New Roman" w:hAnsi="Times New Roman" w:cs="Times New Roman"/>
          <w:sz w:val="26"/>
          <w:szCs w:val="26"/>
        </w:rPr>
        <w:t>3. В нарушении пункта 158 Инструкции 191н не отражена информация о проведении годовой инвентаризации в текстовой части раздела 5 «Прочие вопросы деятельности субъекта бюджетной отчетности» Пояснительной записки, не представлена Таблица 6 «Сведения о проведении инвентаризаций»;</w:t>
      </w:r>
    </w:p>
    <w:p w:rsidR="00AB19B9" w:rsidRPr="008E15C0" w:rsidRDefault="00AB19B9" w:rsidP="00AB19B9">
      <w:pPr>
        <w:spacing w:after="0" w:line="240" w:lineRule="auto"/>
        <w:ind w:firstLine="709"/>
        <w:jc w:val="both"/>
        <w:rPr>
          <w:rFonts w:ascii="Times New Roman" w:hAnsi="Times New Roman" w:cs="Times New Roman"/>
          <w:sz w:val="26"/>
          <w:szCs w:val="26"/>
        </w:rPr>
      </w:pPr>
      <w:r w:rsidRPr="008E15C0">
        <w:rPr>
          <w:rFonts w:ascii="Times New Roman" w:hAnsi="Times New Roman" w:cs="Times New Roman"/>
          <w:sz w:val="26"/>
          <w:szCs w:val="26"/>
        </w:rPr>
        <w:t xml:space="preserve">4.  В нарушение пункта 159.4 Инструкции 191н не представлена Таблица 11 «Сведения об организационной структуре субъекта бюджетной отчетности» входящая </w:t>
      </w:r>
      <w:r w:rsidRPr="008E15C0">
        <w:rPr>
          <w:rFonts w:ascii="Times New Roman" w:hAnsi="Times New Roman" w:cs="Times New Roman"/>
          <w:sz w:val="26"/>
          <w:szCs w:val="26"/>
        </w:rPr>
        <w:lastRenderedPageBreak/>
        <w:t>в состав Раздела 1 «Организационная структура субъекта бюджетной отчетности» Пояснительной записки, в которой отражается информация об организационной структуре субъекта бюджетной отчетности;</w:t>
      </w:r>
    </w:p>
    <w:p w:rsidR="00AB19B9" w:rsidRPr="008E15C0" w:rsidRDefault="00AB19B9" w:rsidP="00AB19B9">
      <w:pPr>
        <w:spacing w:after="0" w:line="240" w:lineRule="auto"/>
        <w:ind w:firstLine="709"/>
        <w:jc w:val="both"/>
        <w:rPr>
          <w:rFonts w:ascii="Times New Roman" w:hAnsi="Times New Roman" w:cs="Times New Roman"/>
          <w:sz w:val="26"/>
          <w:szCs w:val="26"/>
        </w:rPr>
      </w:pPr>
      <w:r w:rsidRPr="008E15C0">
        <w:rPr>
          <w:rFonts w:ascii="Times New Roman" w:hAnsi="Times New Roman" w:cs="Times New Roman"/>
          <w:sz w:val="26"/>
          <w:szCs w:val="26"/>
        </w:rPr>
        <w:t>5. В нарушение пункта 159.5 Инструкции 191н не представлена Таблица 12 «Сведения о результатах деятельности субъекта бюджетной отчетности», входящая в состав Раздела 2 «Результаты деятельности субъекта бюджетной отчетности» Пояснительной записки, в которой отражается информация о результатах деятельности субъекта бюджетной отчетности;</w:t>
      </w:r>
    </w:p>
    <w:p w:rsidR="00AB19B9" w:rsidRPr="008E15C0" w:rsidRDefault="00AB19B9" w:rsidP="00AB19B9">
      <w:pPr>
        <w:spacing w:after="0" w:line="240" w:lineRule="auto"/>
        <w:ind w:firstLine="709"/>
        <w:jc w:val="both"/>
        <w:rPr>
          <w:rFonts w:ascii="Times New Roman" w:hAnsi="Times New Roman" w:cs="Times New Roman"/>
          <w:sz w:val="26"/>
          <w:szCs w:val="26"/>
        </w:rPr>
      </w:pPr>
      <w:r w:rsidRPr="008E15C0">
        <w:rPr>
          <w:rFonts w:ascii="Times New Roman" w:hAnsi="Times New Roman" w:cs="Times New Roman"/>
          <w:sz w:val="26"/>
          <w:szCs w:val="26"/>
        </w:rPr>
        <w:t>6. В нарушение пункта 159.6 Инструкции 191н не представлена Таблица 13 «Анализ отчета об исполнении бюджета субъектом бюджетной отчетности», входящая в состав Раздела 3 «Анализ отчета об исполнении бюджета субъектом бюджетной отчетности» Пояснительной записки, в которой отражается аналитическая информация об исполнении бюджета субъектом бюджетной отчетности;</w:t>
      </w:r>
    </w:p>
    <w:p w:rsidR="00AB19B9" w:rsidRPr="008E15C0" w:rsidRDefault="00AB19B9" w:rsidP="00AB19B9">
      <w:pPr>
        <w:spacing w:after="0" w:line="240" w:lineRule="auto"/>
        <w:ind w:firstLine="709"/>
        <w:jc w:val="both"/>
        <w:rPr>
          <w:rFonts w:ascii="Times New Roman" w:hAnsi="Times New Roman" w:cs="Times New Roman"/>
          <w:sz w:val="26"/>
          <w:szCs w:val="26"/>
        </w:rPr>
      </w:pPr>
      <w:r w:rsidRPr="008E15C0">
        <w:rPr>
          <w:rFonts w:ascii="Times New Roman" w:hAnsi="Times New Roman" w:cs="Times New Roman"/>
          <w:sz w:val="26"/>
          <w:szCs w:val="26"/>
        </w:rPr>
        <w:t>7. В нарушение пункта 159.7 Инструкции 191н не представлена Таблица 14 «Анализ показателей отчетности субъекта бюджетной отчетности», входящая в состав Раздела 4 «Анализ показателей бухгалтерской отчетности субъекта бюджетной отчетности» Пояснительной записки, в которой отражается аналитическая информация, характеризующая показатели бюджетной отчетности субъекта бюджетной отчетности;</w:t>
      </w:r>
    </w:p>
    <w:p w:rsidR="00AB19B9" w:rsidRPr="008E15C0" w:rsidRDefault="00AB19B9" w:rsidP="00AB19B9">
      <w:pPr>
        <w:spacing w:after="0" w:line="240" w:lineRule="auto"/>
        <w:ind w:firstLine="709"/>
        <w:jc w:val="both"/>
        <w:rPr>
          <w:rFonts w:ascii="Times New Roman" w:hAnsi="Times New Roman" w:cs="Times New Roman"/>
          <w:sz w:val="26"/>
          <w:szCs w:val="26"/>
        </w:rPr>
      </w:pPr>
      <w:r w:rsidRPr="008E15C0">
        <w:rPr>
          <w:rFonts w:ascii="Times New Roman" w:hAnsi="Times New Roman" w:cs="Times New Roman"/>
          <w:sz w:val="26"/>
          <w:szCs w:val="26"/>
        </w:rPr>
        <w:t>8. В нарушение пункта 170.2 Инструкции 191н не представлена форма 0503175 «Сведения о принятых и неисполненных обязательствах получателя бюджетных средств» для проведения контроля взаимосвязанных показателей различных форм.</w:t>
      </w:r>
    </w:p>
    <w:p w:rsidR="00AB19B9" w:rsidRPr="008E15C0" w:rsidRDefault="00AB19B9" w:rsidP="00AB19B9">
      <w:pPr>
        <w:spacing w:after="0" w:line="240" w:lineRule="auto"/>
        <w:ind w:firstLine="709"/>
        <w:jc w:val="both"/>
        <w:rPr>
          <w:rFonts w:ascii="Times New Roman" w:hAnsi="Times New Roman" w:cs="Times New Roman"/>
          <w:sz w:val="26"/>
          <w:szCs w:val="26"/>
        </w:rPr>
      </w:pPr>
      <w:r w:rsidRPr="008E15C0">
        <w:rPr>
          <w:rFonts w:ascii="Times New Roman" w:hAnsi="Times New Roman" w:cs="Times New Roman"/>
          <w:sz w:val="26"/>
          <w:szCs w:val="26"/>
        </w:rPr>
        <w:t>Проведение дальнейшей проверки нецелесообразно, так как выявленные обстоятельства при проведении внешней проверке годовой б</w:t>
      </w:r>
      <w:r>
        <w:rPr>
          <w:rFonts w:ascii="Times New Roman" w:hAnsi="Times New Roman" w:cs="Times New Roman"/>
          <w:sz w:val="26"/>
          <w:szCs w:val="26"/>
        </w:rPr>
        <w:t>юджетн</w:t>
      </w:r>
      <w:r w:rsidRPr="008E15C0">
        <w:rPr>
          <w:rFonts w:ascii="Times New Roman" w:hAnsi="Times New Roman" w:cs="Times New Roman"/>
          <w:sz w:val="26"/>
          <w:szCs w:val="26"/>
        </w:rPr>
        <w:t>ой отчетности дают основания полагать, что отчетность Учреждения не достоверна.</w:t>
      </w:r>
    </w:p>
    <w:p w:rsidR="00AB19B9" w:rsidRPr="008E15C0" w:rsidRDefault="00AB19B9" w:rsidP="00AB19B9">
      <w:pPr>
        <w:spacing w:after="0" w:line="240" w:lineRule="auto"/>
        <w:ind w:firstLine="709"/>
        <w:jc w:val="both"/>
        <w:rPr>
          <w:rFonts w:ascii="Times New Roman" w:eastAsia="Calibri" w:hAnsi="Times New Roman" w:cs="Times New Roman"/>
          <w:sz w:val="26"/>
          <w:szCs w:val="26"/>
        </w:rPr>
      </w:pPr>
      <w:r w:rsidRPr="008E15C0">
        <w:rPr>
          <w:rFonts w:ascii="Times New Roman" w:eastAsia="Calibri" w:hAnsi="Times New Roman" w:cs="Times New Roman"/>
          <w:sz w:val="26"/>
          <w:szCs w:val="26"/>
        </w:rPr>
        <w:t>Объекту проверки предложено в срок до 26.02.2024 предоставить в финансовый отдел и Контрольно-счетному органу Ольгинского муниципального округа уточненную бюджетную отчетность, сформированную, в соответствии с требованиями Инструкции № 191н для повторной проверки</w:t>
      </w:r>
    </w:p>
    <w:p w:rsidR="00AB19B9" w:rsidRPr="008E15C0" w:rsidRDefault="00AB19B9" w:rsidP="00AB19B9">
      <w:pPr>
        <w:spacing w:after="0" w:line="240" w:lineRule="auto"/>
        <w:ind w:firstLine="709"/>
        <w:jc w:val="both"/>
        <w:rPr>
          <w:rFonts w:ascii="Times New Roman" w:eastAsia="Times New Roman" w:hAnsi="Times New Roman" w:cs="Times New Roman"/>
          <w:b/>
          <w:bCs/>
          <w:sz w:val="26"/>
          <w:szCs w:val="26"/>
          <w:highlight w:val="yellow"/>
          <w:lang w:eastAsia="ru-RU"/>
        </w:rPr>
      </w:pPr>
      <w:r w:rsidRPr="008E15C0">
        <w:rPr>
          <w:rFonts w:ascii="Times New Roman" w:eastAsia="Calibri" w:hAnsi="Times New Roman" w:cs="Times New Roman"/>
          <w:sz w:val="26"/>
          <w:szCs w:val="26"/>
        </w:rPr>
        <w:t>.</w:t>
      </w:r>
    </w:p>
    <w:p w:rsidR="00AB19B9" w:rsidRPr="008E15C0" w:rsidRDefault="00AB19B9" w:rsidP="00AB19B9">
      <w:pPr>
        <w:spacing w:after="0" w:line="240" w:lineRule="auto"/>
        <w:ind w:firstLine="709"/>
        <w:jc w:val="center"/>
        <w:rPr>
          <w:rFonts w:ascii="Times New Roman" w:eastAsia="Times New Roman" w:hAnsi="Times New Roman" w:cs="Times New Roman"/>
          <w:b/>
          <w:bCs/>
          <w:sz w:val="26"/>
          <w:szCs w:val="26"/>
          <w:lang w:eastAsia="ru-RU"/>
        </w:rPr>
      </w:pPr>
      <w:r w:rsidRPr="008E15C0">
        <w:rPr>
          <w:rFonts w:ascii="Times New Roman" w:eastAsia="Times New Roman" w:hAnsi="Times New Roman" w:cs="Times New Roman"/>
          <w:b/>
          <w:bCs/>
          <w:sz w:val="26"/>
          <w:szCs w:val="26"/>
          <w:lang w:eastAsia="ru-RU"/>
        </w:rPr>
        <w:t>АКТ № 8 повторной внешней про</w:t>
      </w:r>
      <w:r w:rsidR="00215ED2">
        <w:rPr>
          <w:rFonts w:ascii="Times New Roman" w:eastAsia="Times New Roman" w:hAnsi="Times New Roman" w:cs="Times New Roman"/>
          <w:b/>
          <w:bCs/>
          <w:sz w:val="26"/>
          <w:szCs w:val="26"/>
          <w:lang w:eastAsia="ru-RU"/>
        </w:rPr>
        <w:t>верки бухгалтерской отчетности м</w:t>
      </w:r>
      <w:r w:rsidRPr="008E15C0">
        <w:rPr>
          <w:rFonts w:ascii="Times New Roman" w:eastAsia="Times New Roman" w:hAnsi="Times New Roman" w:cs="Times New Roman"/>
          <w:b/>
          <w:bCs/>
          <w:sz w:val="26"/>
          <w:szCs w:val="26"/>
          <w:lang w:eastAsia="ru-RU"/>
        </w:rPr>
        <w:t>униципального бюджетного учреждения дополнительного образования «Ольгинская спортивная школа» за 2023 год от 19.02.2024</w:t>
      </w:r>
    </w:p>
    <w:p w:rsidR="00AB19B9" w:rsidRPr="008E15C0" w:rsidRDefault="00AB19B9" w:rsidP="00AB19B9">
      <w:pPr>
        <w:pStyle w:val="a6"/>
        <w:spacing w:after="0" w:line="240" w:lineRule="auto"/>
        <w:ind w:left="0" w:firstLine="709"/>
        <w:jc w:val="both"/>
        <w:rPr>
          <w:rFonts w:ascii="Times New Roman" w:hAnsi="Times New Roman" w:cs="Times New Roman"/>
          <w:sz w:val="26"/>
          <w:szCs w:val="26"/>
        </w:rPr>
      </w:pPr>
    </w:p>
    <w:p w:rsidR="00AB19B9" w:rsidRPr="008E15C0" w:rsidRDefault="00AB19B9" w:rsidP="00AB19B9">
      <w:pPr>
        <w:pStyle w:val="a6"/>
        <w:spacing w:after="0" w:line="240" w:lineRule="auto"/>
        <w:ind w:left="0" w:firstLine="709"/>
        <w:jc w:val="both"/>
        <w:rPr>
          <w:rFonts w:ascii="Times New Roman" w:hAnsi="Times New Roman" w:cs="Times New Roman"/>
          <w:sz w:val="26"/>
          <w:szCs w:val="26"/>
        </w:rPr>
      </w:pPr>
      <w:r w:rsidRPr="008E15C0">
        <w:rPr>
          <w:rFonts w:ascii="Times New Roman" w:hAnsi="Times New Roman" w:cs="Times New Roman"/>
          <w:sz w:val="26"/>
          <w:szCs w:val="26"/>
        </w:rPr>
        <w:t>Период проведения проверки с 14.02.2024 по 19.02.2024.</w:t>
      </w:r>
    </w:p>
    <w:p w:rsidR="00AB19B9" w:rsidRPr="008E15C0" w:rsidRDefault="00AB19B9" w:rsidP="00AB19B9">
      <w:pPr>
        <w:pStyle w:val="a6"/>
        <w:spacing w:after="0" w:line="240" w:lineRule="auto"/>
        <w:ind w:left="0" w:firstLine="709"/>
        <w:jc w:val="both"/>
        <w:rPr>
          <w:rFonts w:ascii="Times New Roman" w:hAnsi="Times New Roman" w:cs="Times New Roman"/>
          <w:sz w:val="26"/>
          <w:szCs w:val="26"/>
        </w:rPr>
      </w:pPr>
      <w:r w:rsidRPr="008E15C0">
        <w:rPr>
          <w:rFonts w:ascii="Times New Roman" w:hAnsi="Times New Roman" w:cs="Times New Roman"/>
          <w:sz w:val="26"/>
          <w:szCs w:val="26"/>
        </w:rPr>
        <w:t>В результате проведенной проверки установлены следующие нарушения:</w:t>
      </w:r>
    </w:p>
    <w:p w:rsidR="00AB19B9" w:rsidRPr="006337A9" w:rsidRDefault="00AB19B9" w:rsidP="00AB19B9">
      <w:pPr>
        <w:spacing w:after="0" w:line="240" w:lineRule="auto"/>
        <w:ind w:firstLine="709"/>
        <w:jc w:val="both"/>
        <w:rPr>
          <w:rFonts w:ascii="Times New Roman" w:eastAsia="Calibri" w:hAnsi="Times New Roman" w:cs="Times New Roman"/>
          <w:b/>
          <w:sz w:val="26"/>
          <w:szCs w:val="26"/>
        </w:rPr>
      </w:pPr>
      <w:r w:rsidRPr="008E15C0">
        <w:rPr>
          <w:rFonts w:ascii="Times New Roman" w:eastAsia="Calibri" w:hAnsi="Times New Roman" w:cs="Times New Roman"/>
          <w:sz w:val="26"/>
          <w:szCs w:val="26"/>
        </w:rPr>
        <w:t>1.</w:t>
      </w:r>
      <w:r w:rsidRPr="008E15C0">
        <w:rPr>
          <w:rFonts w:ascii="Times New Roman" w:eastAsia="Calibri" w:hAnsi="Times New Roman" w:cs="Times New Roman"/>
          <w:sz w:val="26"/>
          <w:szCs w:val="26"/>
        </w:rPr>
        <w:tab/>
        <w:t xml:space="preserve">Сумма показателей по </w:t>
      </w:r>
      <w:r w:rsidRPr="006337A9">
        <w:rPr>
          <w:rFonts w:ascii="Times New Roman" w:eastAsia="Calibri" w:hAnsi="Times New Roman" w:cs="Times New Roman"/>
          <w:sz w:val="26"/>
          <w:szCs w:val="26"/>
        </w:rPr>
        <w:t xml:space="preserve">строке 200 «Расходы - всего» в ф. 0503737 (КВФО (2+4+5)) гр.5+6+7 не соответствует показателю по строке 9000 (Расходы, всего) гр.7 в ф. 0503723. </w:t>
      </w:r>
      <w:r w:rsidRPr="006337A9">
        <w:rPr>
          <w:rFonts w:ascii="Times New Roman" w:eastAsia="Calibri" w:hAnsi="Times New Roman" w:cs="Times New Roman"/>
          <w:b/>
          <w:sz w:val="26"/>
          <w:szCs w:val="26"/>
        </w:rPr>
        <w:t>Сумма расхождения составляет 14 228 083,09 рублей.</w:t>
      </w:r>
    </w:p>
    <w:p w:rsidR="00AB19B9" w:rsidRPr="006337A9" w:rsidRDefault="00AB19B9" w:rsidP="00AB19B9">
      <w:pPr>
        <w:spacing w:after="0" w:line="240" w:lineRule="auto"/>
        <w:ind w:firstLine="709"/>
        <w:jc w:val="both"/>
        <w:rPr>
          <w:rFonts w:ascii="Times New Roman" w:eastAsia="Calibri" w:hAnsi="Times New Roman" w:cs="Times New Roman"/>
          <w:sz w:val="26"/>
          <w:szCs w:val="26"/>
        </w:rPr>
      </w:pPr>
      <w:r w:rsidRPr="006337A9">
        <w:rPr>
          <w:rFonts w:ascii="Times New Roman" w:eastAsia="Calibri" w:hAnsi="Times New Roman" w:cs="Times New Roman"/>
          <w:sz w:val="26"/>
          <w:szCs w:val="26"/>
        </w:rPr>
        <w:t xml:space="preserve"> Согласно контрольным соотношениям к показателям бухгалтерской отчетности </w:t>
      </w:r>
      <w:r w:rsidRPr="006337A9">
        <w:rPr>
          <w:rFonts w:ascii="Times New Roman" w:eastAsia="Calibri" w:hAnsi="Times New Roman" w:cs="Times New Roman"/>
          <w:i/>
          <w:sz w:val="26"/>
          <w:szCs w:val="26"/>
        </w:rPr>
        <w:t>данный уровень ошибки является блокирующим</w:t>
      </w:r>
      <w:r w:rsidRPr="006337A9">
        <w:rPr>
          <w:rFonts w:ascii="Times New Roman" w:eastAsia="Calibri" w:hAnsi="Times New Roman" w:cs="Times New Roman"/>
          <w:sz w:val="26"/>
          <w:szCs w:val="26"/>
        </w:rPr>
        <w:t>, предоставление отчетности невозможно до ее устранения.</w:t>
      </w:r>
    </w:p>
    <w:p w:rsidR="00AB19B9" w:rsidRPr="006337A9" w:rsidRDefault="00AB19B9" w:rsidP="00AB19B9">
      <w:pPr>
        <w:spacing w:after="0" w:line="240" w:lineRule="auto"/>
        <w:ind w:firstLine="709"/>
        <w:jc w:val="both"/>
        <w:rPr>
          <w:rFonts w:ascii="Times New Roman" w:eastAsia="Calibri" w:hAnsi="Times New Roman" w:cs="Times New Roman"/>
          <w:b/>
          <w:sz w:val="26"/>
          <w:szCs w:val="26"/>
        </w:rPr>
      </w:pPr>
      <w:r w:rsidRPr="006337A9">
        <w:rPr>
          <w:rFonts w:ascii="Times New Roman" w:eastAsia="Calibri" w:hAnsi="Times New Roman" w:cs="Times New Roman"/>
          <w:sz w:val="26"/>
          <w:szCs w:val="26"/>
        </w:rPr>
        <w:t>2.</w:t>
      </w:r>
      <w:r w:rsidRPr="006337A9">
        <w:rPr>
          <w:rFonts w:ascii="Times New Roman" w:eastAsia="Calibri" w:hAnsi="Times New Roman" w:cs="Times New Roman"/>
          <w:sz w:val="26"/>
          <w:szCs w:val="26"/>
        </w:rPr>
        <w:tab/>
        <w:t xml:space="preserve">Сумма показателей по строке 200 в ф. 0503737 (2+4+5) гр.5+6+7 по соответствующему детализированному КВР не соответствует показателю по строке 9000 в ф.0503723 гр.7 по соответствующему детализированному КВР. </w:t>
      </w:r>
      <w:r w:rsidRPr="006337A9">
        <w:rPr>
          <w:rFonts w:ascii="Times New Roman" w:eastAsia="Calibri" w:hAnsi="Times New Roman" w:cs="Times New Roman"/>
          <w:b/>
          <w:sz w:val="26"/>
          <w:szCs w:val="26"/>
        </w:rPr>
        <w:t>Сумма расхождения составляет 14 228 083,09 рублей.</w:t>
      </w:r>
    </w:p>
    <w:p w:rsidR="00AB19B9" w:rsidRPr="006337A9" w:rsidRDefault="00AB19B9" w:rsidP="00AB19B9">
      <w:pPr>
        <w:spacing w:after="0" w:line="240" w:lineRule="auto"/>
        <w:ind w:firstLine="709"/>
        <w:jc w:val="both"/>
        <w:rPr>
          <w:rFonts w:ascii="Times New Roman" w:eastAsia="Calibri" w:hAnsi="Times New Roman" w:cs="Times New Roman"/>
          <w:sz w:val="26"/>
          <w:szCs w:val="26"/>
        </w:rPr>
      </w:pPr>
      <w:r w:rsidRPr="006337A9">
        <w:rPr>
          <w:rFonts w:ascii="Times New Roman" w:eastAsia="Calibri" w:hAnsi="Times New Roman" w:cs="Times New Roman"/>
          <w:sz w:val="26"/>
          <w:szCs w:val="26"/>
        </w:rPr>
        <w:lastRenderedPageBreak/>
        <w:t xml:space="preserve">Согласно контрольным соотношениям к показателям бухгалтерской отчетности </w:t>
      </w:r>
      <w:r w:rsidRPr="006337A9">
        <w:rPr>
          <w:rFonts w:ascii="Times New Roman" w:eastAsia="Calibri" w:hAnsi="Times New Roman" w:cs="Times New Roman"/>
          <w:i/>
          <w:sz w:val="26"/>
          <w:szCs w:val="26"/>
        </w:rPr>
        <w:t>данный уровень ошибки является блокирующим</w:t>
      </w:r>
      <w:r w:rsidRPr="006337A9">
        <w:rPr>
          <w:rFonts w:ascii="Times New Roman" w:eastAsia="Calibri" w:hAnsi="Times New Roman" w:cs="Times New Roman"/>
          <w:sz w:val="26"/>
          <w:szCs w:val="26"/>
        </w:rPr>
        <w:t>, предоставление отчетности невозможно до ее устранения.</w:t>
      </w:r>
    </w:p>
    <w:p w:rsidR="00AB19B9" w:rsidRPr="006337A9" w:rsidRDefault="00AB19B9" w:rsidP="00AB19B9">
      <w:pPr>
        <w:spacing w:after="0" w:line="240" w:lineRule="auto"/>
        <w:ind w:firstLine="709"/>
        <w:jc w:val="both"/>
        <w:rPr>
          <w:rFonts w:ascii="Times New Roman" w:eastAsia="Calibri" w:hAnsi="Times New Roman" w:cs="Times New Roman"/>
          <w:b/>
          <w:sz w:val="26"/>
          <w:szCs w:val="26"/>
        </w:rPr>
      </w:pPr>
      <w:r w:rsidRPr="006337A9">
        <w:rPr>
          <w:rFonts w:ascii="Times New Roman" w:eastAsia="Calibri" w:hAnsi="Times New Roman" w:cs="Times New Roman"/>
          <w:sz w:val="26"/>
          <w:szCs w:val="26"/>
        </w:rPr>
        <w:t>3.</w:t>
      </w:r>
      <w:r w:rsidRPr="006337A9">
        <w:rPr>
          <w:rFonts w:ascii="Times New Roman" w:eastAsia="Calibri" w:hAnsi="Times New Roman" w:cs="Times New Roman"/>
          <w:sz w:val="26"/>
          <w:szCs w:val="26"/>
        </w:rPr>
        <w:tab/>
        <w:t xml:space="preserve">Показатели утвержденных плановых назначений ф. 0503738 (5) стр. 200 гр.4 (2 255 210,91 руб.) не соответствуют показателям ф. 0503737 (5) стр. 200 гр. 4 (2 255 219,73 руб.). </w:t>
      </w:r>
      <w:r w:rsidRPr="006337A9">
        <w:rPr>
          <w:rFonts w:ascii="Times New Roman" w:eastAsia="Calibri" w:hAnsi="Times New Roman" w:cs="Times New Roman"/>
          <w:b/>
          <w:sz w:val="26"/>
          <w:szCs w:val="26"/>
        </w:rPr>
        <w:t xml:space="preserve">Сумма расхождения составляет 8,82 рублей. </w:t>
      </w:r>
    </w:p>
    <w:p w:rsidR="00AB19B9" w:rsidRPr="006337A9" w:rsidRDefault="00AB19B9" w:rsidP="00AB19B9">
      <w:pPr>
        <w:spacing w:after="0" w:line="240" w:lineRule="auto"/>
        <w:ind w:firstLine="709"/>
        <w:jc w:val="both"/>
        <w:rPr>
          <w:rFonts w:ascii="Times New Roman" w:eastAsia="Calibri" w:hAnsi="Times New Roman" w:cs="Times New Roman"/>
          <w:sz w:val="26"/>
          <w:szCs w:val="26"/>
        </w:rPr>
      </w:pPr>
      <w:r w:rsidRPr="006337A9">
        <w:rPr>
          <w:rFonts w:ascii="Times New Roman" w:eastAsia="Calibri" w:hAnsi="Times New Roman" w:cs="Times New Roman"/>
          <w:sz w:val="26"/>
          <w:szCs w:val="26"/>
        </w:rPr>
        <w:t xml:space="preserve">Согласно контрольным соотношениям к показателям бухгалтерской отчетности </w:t>
      </w:r>
      <w:r w:rsidRPr="006337A9">
        <w:rPr>
          <w:rFonts w:ascii="Times New Roman" w:eastAsia="Calibri" w:hAnsi="Times New Roman" w:cs="Times New Roman"/>
          <w:i/>
          <w:sz w:val="26"/>
          <w:szCs w:val="26"/>
        </w:rPr>
        <w:t>данный уровень ошибки является блокирующим</w:t>
      </w:r>
      <w:r w:rsidRPr="006337A9">
        <w:rPr>
          <w:rFonts w:ascii="Times New Roman" w:eastAsia="Calibri" w:hAnsi="Times New Roman" w:cs="Times New Roman"/>
          <w:sz w:val="26"/>
          <w:szCs w:val="26"/>
        </w:rPr>
        <w:t>, предоставление отчетности невозможно до ее устранения.</w:t>
      </w:r>
    </w:p>
    <w:p w:rsidR="00AB19B9" w:rsidRPr="006337A9" w:rsidRDefault="00AB19B9" w:rsidP="00AB19B9">
      <w:pPr>
        <w:spacing w:after="0" w:line="240" w:lineRule="auto"/>
        <w:ind w:firstLine="709"/>
        <w:jc w:val="both"/>
        <w:rPr>
          <w:rFonts w:ascii="Times New Roman" w:eastAsia="Calibri" w:hAnsi="Times New Roman" w:cs="Times New Roman"/>
          <w:b/>
          <w:sz w:val="26"/>
          <w:szCs w:val="26"/>
        </w:rPr>
      </w:pPr>
      <w:r w:rsidRPr="006337A9">
        <w:rPr>
          <w:rFonts w:ascii="Times New Roman" w:eastAsia="Calibri" w:hAnsi="Times New Roman" w:cs="Times New Roman"/>
          <w:sz w:val="26"/>
          <w:szCs w:val="26"/>
        </w:rPr>
        <w:t>4.</w:t>
      </w:r>
      <w:r w:rsidRPr="006337A9">
        <w:rPr>
          <w:rFonts w:ascii="Times New Roman" w:eastAsia="Calibri" w:hAnsi="Times New Roman" w:cs="Times New Roman"/>
          <w:sz w:val="26"/>
          <w:szCs w:val="26"/>
        </w:rPr>
        <w:tab/>
        <w:t xml:space="preserve">Показатель утвержденных плановых назначений ф. 0503738 (5) стр. 200 (детализированные строки) по коду аналитики 244 гр. 4 (2 255 210,91 руб.) не соответствует показателю ф. 0503737 (5) стр.200 по коду аналитики 244 гр.4 (2 255 219,73 руб.). </w:t>
      </w:r>
      <w:r w:rsidRPr="006337A9">
        <w:rPr>
          <w:rFonts w:ascii="Times New Roman" w:eastAsia="Calibri" w:hAnsi="Times New Roman" w:cs="Times New Roman"/>
          <w:b/>
          <w:sz w:val="26"/>
          <w:szCs w:val="26"/>
        </w:rPr>
        <w:t>Сумма расхождения составляет 8,82 рублей.</w:t>
      </w:r>
    </w:p>
    <w:p w:rsidR="00AB19B9" w:rsidRPr="006337A9" w:rsidRDefault="00AB19B9" w:rsidP="00AB19B9">
      <w:pPr>
        <w:spacing w:after="0" w:line="240" w:lineRule="auto"/>
        <w:ind w:firstLine="709"/>
        <w:jc w:val="both"/>
        <w:rPr>
          <w:rFonts w:ascii="Times New Roman" w:eastAsia="Calibri" w:hAnsi="Times New Roman" w:cs="Times New Roman"/>
          <w:sz w:val="26"/>
          <w:szCs w:val="26"/>
        </w:rPr>
      </w:pPr>
      <w:r w:rsidRPr="006337A9">
        <w:rPr>
          <w:rFonts w:ascii="Times New Roman" w:eastAsia="Calibri" w:hAnsi="Times New Roman" w:cs="Times New Roman"/>
          <w:sz w:val="26"/>
          <w:szCs w:val="26"/>
        </w:rPr>
        <w:t xml:space="preserve">Согласно контрольным соотношениям к показателям бухгалтерской отчетности </w:t>
      </w:r>
      <w:r w:rsidRPr="006337A9">
        <w:rPr>
          <w:rFonts w:ascii="Times New Roman" w:eastAsia="Calibri" w:hAnsi="Times New Roman" w:cs="Times New Roman"/>
          <w:i/>
          <w:sz w:val="26"/>
          <w:szCs w:val="26"/>
        </w:rPr>
        <w:t>данный уровень ошибки является блокирующим</w:t>
      </w:r>
      <w:r w:rsidRPr="006337A9">
        <w:rPr>
          <w:rFonts w:ascii="Times New Roman" w:eastAsia="Calibri" w:hAnsi="Times New Roman" w:cs="Times New Roman"/>
          <w:sz w:val="26"/>
          <w:szCs w:val="26"/>
        </w:rPr>
        <w:t>, предоставление отчетности невозможно до ее устранения.</w:t>
      </w:r>
    </w:p>
    <w:p w:rsidR="00AB19B9" w:rsidRPr="008E15C0" w:rsidRDefault="00AB19B9" w:rsidP="00AB19B9">
      <w:pPr>
        <w:spacing w:after="0" w:line="240" w:lineRule="auto"/>
        <w:ind w:firstLine="709"/>
        <w:jc w:val="both"/>
        <w:rPr>
          <w:rFonts w:ascii="Times New Roman" w:eastAsia="Calibri" w:hAnsi="Times New Roman" w:cs="Times New Roman"/>
          <w:b/>
          <w:sz w:val="26"/>
          <w:szCs w:val="26"/>
        </w:rPr>
      </w:pPr>
      <w:r w:rsidRPr="006337A9">
        <w:rPr>
          <w:rFonts w:ascii="Times New Roman" w:eastAsia="Calibri" w:hAnsi="Times New Roman" w:cs="Times New Roman"/>
          <w:sz w:val="26"/>
          <w:szCs w:val="26"/>
        </w:rPr>
        <w:t xml:space="preserve">5. Показатель исполнения плановых назначений ф.  0503738 (5) стр. 200 гр. 9 (2 255 202,09 руб.) не соответствует показателю ф. 0503737 (5) стр. 200 гр.  9 (2 255 210,91 руб.). </w:t>
      </w:r>
      <w:r w:rsidRPr="006337A9">
        <w:rPr>
          <w:rFonts w:ascii="Times New Roman" w:eastAsia="Calibri" w:hAnsi="Times New Roman" w:cs="Times New Roman"/>
          <w:b/>
          <w:sz w:val="26"/>
          <w:szCs w:val="26"/>
        </w:rPr>
        <w:t>Сумма расхождения составила 8,82 рублей.</w:t>
      </w:r>
    </w:p>
    <w:p w:rsidR="00AB19B9" w:rsidRPr="008E15C0" w:rsidRDefault="00AB19B9" w:rsidP="00AB19B9">
      <w:pPr>
        <w:spacing w:after="0" w:line="240" w:lineRule="auto"/>
        <w:ind w:firstLine="709"/>
        <w:jc w:val="both"/>
        <w:rPr>
          <w:rFonts w:ascii="Times New Roman" w:eastAsia="Calibri" w:hAnsi="Times New Roman" w:cs="Times New Roman"/>
          <w:sz w:val="26"/>
          <w:szCs w:val="26"/>
        </w:rPr>
      </w:pPr>
      <w:r w:rsidRPr="008E15C0">
        <w:rPr>
          <w:rFonts w:ascii="Times New Roman" w:eastAsia="Calibri" w:hAnsi="Times New Roman" w:cs="Times New Roman"/>
          <w:sz w:val="26"/>
          <w:szCs w:val="26"/>
        </w:rPr>
        <w:t xml:space="preserve">Согласно контрольным соотношениям к показателям бухгалтерской отчетности </w:t>
      </w:r>
      <w:r w:rsidRPr="008E15C0">
        <w:rPr>
          <w:rFonts w:ascii="Times New Roman" w:eastAsia="Calibri" w:hAnsi="Times New Roman" w:cs="Times New Roman"/>
          <w:i/>
          <w:sz w:val="26"/>
          <w:szCs w:val="26"/>
        </w:rPr>
        <w:t>данный уровень ошибки является блокирующим</w:t>
      </w:r>
      <w:r w:rsidRPr="008E15C0">
        <w:rPr>
          <w:rFonts w:ascii="Times New Roman" w:eastAsia="Calibri" w:hAnsi="Times New Roman" w:cs="Times New Roman"/>
          <w:sz w:val="26"/>
          <w:szCs w:val="26"/>
        </w:rPr>
        <w:t>, предоставление отчетности невозможно до ее устранения.</w:t>
      </w:r>
    </w:p>
    <w:p w:rsidR="00AB19B9" w:rsidRPr="006337A9" w:rsidRDefault="00AB19B9" w:rsidP="00AB19B9">
      <w:pPr>
        <w:spacing w:after="0" w:line="240" w:lineRule="auto"/>
        <w:ind w:firstLine="709"/>
        <w:jc w:val="both"/>
        <w:rPr>
          <w:rFonts w:ascii="Times New Roman" w:eastAsia="Calibri" w:hAnsi="Times New Roman" w:cs="Times New Roman"/>
          <w:sz w:val="26"/>
          <w:szCs w:val="26"/>
        </w:rPr>
      </w:pPr>
      <w:r w:rsidRPr="008E15C0">
        <w:rPr>
          <w:rFonts w:ascii="Times New Roman" w:eastAsia="Calibri" w:hAnsi="Times New Roman" w:cs="Times New Roman"/>
          <w:sz w:val="26"/>
          <w:szCs w:val="26"/>
        </w:rPr>
        <w:t xml:space="preserve">6. Показатели исполнения плановых </w:t>
      </w:r>
      <w:r w:rsidRPr="006337A9">
        <w:rPr>
          <w:rFonts w:ascii="Times New Roman" w:eastAsia="Calibri" w:hAnsi="Times New Roman" w:cs="Times New Roman"/>
          <w:sz w:val="26"/>
          <w:szCs w:val="26"/>
        </w:rPr>
        <w:t xml:space="preserve">назначений ф.0503738 (5) стр. 200 гр. 9 код аналитики 244 (2 255 202,09 руб.) не соответствует показателю ф. 0503737 (5) стр. 200 гр. 9 по коду аналитики 244 (2 255 210,91 руб.). </w:t>
      </w:r>
      <w:r w:rsidRPr="006337A9">
        <w:rPr>
          <w:rFonts w:ascii="Times New Roman" w:eastAsia="Calibri" w:hAnsi="Times New Roman" w:cs="Times New Roman"/>
          <w:b/>
          <w:sz w:val="26"/>
          <w:szCs w:val="26"/>
        </w:rPr>
        <w:t>Сумма расхождения составила 8,82 руб</w:t>
      </w:r>
      <w:r w:rsidRPr="006337A9">
        <w:rPr>
          <w:rFonts w:ascii="Times New Roman" w:eastAsia="Calibri" w:hAnsi="Times New Roman" w:cs="Times New Roman"/>
          <w:sz w:val="26"/>
          <w:szCs w:val="26"/>
        </w:rPr>
        <w:t>.</w:t>
      </w:r>
    </w:p>
    <w:p w:rsidR="00AB19B9" w:rsidRPr="006337A9" w:rsidRDefault="00AB19B9" w:rsidP="00AB19B9">
      <w:pPr>
        <w:spacing w:after="0" w:line="240" w:lineRule="auto"/>
        <w:ind w:firstLine="709"/>
        <w:jc w:val="both"/>
        <w:rPr>
          <w:rFonts w:ascii="Times New Roman" w:eastAsia="Calibri" w:hAnsi="Times New Roman" w:cs="Times New Roman"/>
          <w:sz w:val="26"/>
          <w:szCs w:val="26"/>
        </w:rPr>
      </w:pPr>
      <w:r w:rsidRPr="006337A9">
        <w:rPr>
          <w:rFonts w:ascii="Times New Roman" w:eastAsia="Calibri" w:hAnsi="Times New Roman" w:cs="Times New Roman"/>
          <w:sz w:val="26"/>
          <w:szCs w:val="26"/>
        </w:rPr>
        <w:t xml:space="preserve">Согласно контрольным соотношениям к показателям бухгалтерской отчетности </w:t>
      </w:r>
      <w:r w:rsidRPr="006337A9">
        <w:rPr>
          <w:rFonts w:ascii="Times New Roman" w:eastAsia="Calibri" w:hAnsi="Times New Roman" w:cs="Times New Roman"/>
          <w:i/>
          <w:sz w:val="26"/>
          <w:szCs w:val="26"/>
        </w:rPr>
        <w:t>данный уровень ошибки является блокирующим</w:t>
      </w:r>
      <w:r w:rsidRPr="006337A9">
        <w:rPr>
          <w:rFonts w:ascii="Times New Roman" w:eastAsia="Calibri" w:hAnsi="Times New Roman" w:cs="Times New Roman"/>
          <w:sz w:val="26"/>
          <w:szCs w:val="26"/>
        </w:rPr>
        <w:t>, предоставление отчетности невозможно до ее устранения.</w:t>
      </w:r>
    </w:p>
    <w:p w:rsidR="00AB19B9" w:rsidRPr="006337A9" w:rsidRDefault="00AB19B9" w:rsidP="00AB19B9">
      <w:pPr>
        <w:spacing w:after="0" w:line="240" w:lineRule="auto"/>
        <w:ind w:firstLine="709"/>
        <w:jc w:val="both"/>
        <w:rPr>
          <w:rFonts w:ascii="Times New Roman" w:eastAsia="Calibri" w:hAnsi="Times New Roman" w:cs="Times New Roman"/>
          <w:b/>
          <w:sz w:val="26"/>
          <w:szCs w:val="26"/>
        </w:rPr>
      </w:pPr>
      <w:r w:rsidRPr="006337A9">
        <w:rPr>
          <w:rFonts w:ascii="Times New Roman" w:eastAsia="Calibri" w:hAnsi="Times New Roman" w:cs="Times New Roman"/>
          <w:sz w:val="26"/>
          <w:szCs w:val="26"/>
        </w:rPr>
        <w:t>7.</w:t>
      </w:r>
      <w:r w:rsidRPr="006337A9">
        <w:rPr>
          <w:rFonts w:ascii="Times New Roman" w:eastAsia="Calibri" w:hAnsi="Times New Roman" w:cs="Times New Roman"/>
          <w:sz w:val="26"/>
          <w:szCs w:val="26"/>
        </w:rPr>
        <w:tab/>
        <w:t xml:space="preserve"> Показатель утвержденных плановых назначений ф. 0503766 (5) стр. 200 гр.5 (0 руб.) не соответствует аналогичному показателю ф.0503737 стр. 200 гр. 4 (2 255 219,73 руб.). </w:t>
      </w:r>
      <w:r w:rsidRPr="006337A9">
        <w:rPr>
          <w:rFonts w:ascii="Times New Roman" w:eastAsia="Calibri" w:hAnsi="Times New Roman" w:cs="Times New Roman"/>
          <w:b/>
          <w:sz w:val="26"/>
          <w:szCs w:val="26"/>
        </w:rPr>
        <w:t xml:space="preserve">Сумма расхождения составила 2 255 219,73 рублей. </w:t>
      </w:r>
    </w:p>
    <w:p w:rsidR="00AB19B9" w:rsidRPr="006337A9" w:rsidRDefault="00AB19B9" w:rsidP="00AB19B9">
      <w:pPr>
        <w:spacing w:after="0" w:line="240" w:lineRule="auto"/>
        <w:ind w:firstLine="709"/>
        <w:jc w:val="both"/>
        <w:rPr>
          <w:rFonts w:ascii="Times New Roman" w:eastAsia="Calibri" w:hAnsi="Times New Roman" w:cs="Times New Roman"/>
          <w:sz w:val="26"/>
          <w:szCs w:val="26"/>
        </w:rPr>
      </w:pPr>
      <w:r w:rsidRPr="006337A9">
        <w:rPr>
          <w:rFonts w:ascii="Times New Roman" w:eastAsia="Calibri" w:hAnsi="Times New Roman" w:cs="Times New Roman"/>
          <w:sz w:val="26"/>
          <w:szCs w:val="26"/>
        </w:rPr>
        <w:t xml:space="preserve">Согласно контрольным соотношениям к показателям бухгалтерской отчетности </w:t>
      </w:r>
      <w:r w:rsidRPr="006337A9">
        <w:rPr>
          <w:rFonts w:ascii="Times New Roman" w:eastAsia="Calibri" w:hAnsi="Times New Roman" w:cs="Times New Roman"/>
          <w:i/>
          <w:sz w:val="26"/>
          <w:szCs w:val="26"/>
        </w:rPr>
        <w:t>данный уровень ошибки является блокирующим</w:t>
      </w:r>
      <w:r w:rsidRPr="006337A9">
        <w:rPr>
          <w:rFonts w:ascii="Times New Roman" w:eastAsia="Calibri" w:hAnsi="Times New Roman" w:cs="Times New Roman"/>
          <w:sz w:val="26"/>
          <w:szCs w:val="26"/>
        </w:rPr>
        <w:t>, предоставление отчетности невозможно до ее устранения.</w:t>
      </w:r>
    </w:p>
    <w:p w:rsidR="00AB19B9" w:rsidRPr="006337A9" w:rsidRDefault="00AB19B9" w:rsidP="00AB19B9">
      <w:pPr>
        <w:spacing w:after="0" w:line="240" w:lineRule="auto"/>
        <w:ind w:firstLine="709"/>
        <w:jc w:val="both"/>
        <w:rPr>
          <w:rFonts w:ascii="Times New Roman" w:eastAsia="Calibri" w:hAnsi="Times New Roman" w:cs="Times New Roman"/>
          <w:sz w:val="26"/>
          <w:szCs w:val="26"/>
        </w:rPr>
      </w:pPr>
      <w:r w:rsidRPr="006337A9">
        <w:rPr>
          <w:rFonts w:ascii="Times New Roman" w:eastAsia="Calibri" w:hAnsi="Times New Roman" w:cs="Times New Roman"/>
          <w:sz w:val="26"/>
          <w:szCs w:val="26"/>
        </w:rPr>
        <w:t>8.</w:t>
      </w:r>
      <w:r w:rsidRPr="006337A9">
        <w:rPr>
          <w:rFonts w:ascii="Times New Roman" w:eastAsia="Calibri" w:hAnsi="Times New Roman" w:cs="Times New Roman"/>
          <w:sz w:val="26"/>
          <w:szCs w:val="26"/>
        </w:rPr>
        <w:tab/>
        <w:t xml:space="preserve">Показатель исполнено плановых назначений ф. 0503766 (5) стр. 200 гр. 6 (0 руб.) не соответствует аналогичному показателю ф. 0503737 стр. 200 гр. 9 (2 255 210,91 руб.). </w:t>
      </w:r>
      <w:r w:rsidRPr="006337A9">
        <w:rPr>
          <w:rFonts w:ascii="Times New Roman" w:eastAsia="Calibri" w:hAnsi="Times New Roman" w:cs="Times New Roman"/>
          <w:b/>
          <w:sz w:val="26"/>
          <w:szCs w:val="26"/>
        </w:rPr>
        <w:t>Сумма расхождения составила 2 255 210,91 рублей.</w:t>
      </w:r>
    </w:p>
    <w:p w:rsidR="00AB19B9" w:rsidRPr="006337A9" w:rsidRDefault="00AB19B9" w:rsidP="00AB19B9">
      <w:pPr>
        <w:spacing w:after="0" w:line="240" w:lineRule="auto"/>
        <w:ind w:firstLine="709"/>
        <w:jc w:val="both"/>
        <w:rPr>
          <w:rFonts w:ascii="Times New Roman" w:eastAsia="Calibri" w:hAnsi="Times New Roman" w:cs="Times New Roman"/>
          <w:sz w:val="26"/>
          <w:szCs w:val="26"/>
        </w:rPr>
      </w:pPr>
      <w:r w:rsidRPr="006337A9">
        <w:rPr>
          <w:rFonts w:ascii="Times New Roman" w:eastAsia="Calibri" w:hAnsi="Times New Roman" w:cs="Times New Roman"/>
          <w:sz w:val="26"/>
          <w:szCs w:val="26"/>
        </w:rPr>
        <w:t xml:space="preserve">Согласно контрольным соотношениям к показателям бухгалтерской отчетности </w:t>
      </w:r>
      <w:r w:rsidRPr="006337A9">
        <w:rPr>
          <w:rFonts w:ascii="Times New Roman" w:eastAsia="Calibri" w:hAnsi="Times New Roman" w:cs="Times New Roman"/>
          <w:i/>
          <w:sz w:val="26"/>
          <w:szCs w:val="26"/>
        </w:rPr>
        <w:t>данный уровень ошибки является блокирующим</w:t>
      </w:r>
      <w:r w:rsidRPr="006337A9">
        <w:rPr>
          <w:rFonts w:ascii="Times New Roman" w:eastAsia="Calibri" w:hAnsi="Times New Roman" w:cs="Times New Roman"/>
          <w:sz w:val="26"/>
          <w:szCs w:val="26"/>
        </w:rPr>
        <w:t>, предоставление отчетности невозможно до ее устранения.</w:t>
      </w:r>
    </w:p>
    <w:p w:rsidR="00AB19B9" w:rsidRPr="006337A9" w:rsidRDefault="00AB19B9" w:rsidP="00AB19B9">
      <w:pPr>
        <w:spacing w:after="0" w:line="240" w:lineRule="auto"/>
        <w:ind w:firstLine="709"/>
        <w:jc w:val="both"/>
        <w:rPr>
          <w:rFonts w:ascii="Times New Roman" w:eastAsia="Calibri" w:hAnsi="Times New Roman" w:cs="Times New Roman"/>
          <w:b/>
          <w:sz w:val="26"/>
          <w:szCs w:val="26"/>
        </w:rPr>
      </w:pPr>
      <w:r w:rsidRPr="006337A9">
        <w:rPr>
          <w:rFonts w:ascii="Times New Roman" w:eastAsia="Calibri" w:hAnsi="Times New Roman" w:cs="Times New Roman"/>
          <w:sz w:val="26"/>
          <w:szCs w:val="26"/>
        </w:rPr>
        <w:t>9.</w:t>
      </w:r>
      <w:r w:rsidRPr="006337A9">
        <w:rPr>
          <w:rFonts w:ascii="Times New Roman" w:eastAsia="Calibri" w:hAnsi="Times New Roman" w:cs="Times New Roman"/>
          <w:sz w:val="26"/>
          <w:szCs w:val="26"/>
        </w:rPr>
        <w:tab/>
        <w:t xml:space="preserve">Показатель неисполненных плановых назначений ф. 0503766 (5) стр. 200 гр. 7 (0 руб.) не соответствует аналогичному показателю ф. 0503737 (5) стр. 200 гр. 10 (8,82 руб.).  </w:t>
      </w:r>
      <w:r w:rsidRPr="006337A9">
        <w:rPr>
          <w:rFonts w:ascii="Times New Roman" w:eastAsia="Calibri" w:hAnsi="Times New Roman" w:cs="Times New Roman"/>
          <w:b/>
          <w:sz w:val="26"/>
          <w:szCs w:val="26"/>
        </w:rPr>
        <w:t>Сумма расхождения составила 8,82 рублей.</w:t>
      </w:r>
    </w:p>
    <w:p w:rsidR="00AB19B9" w:rsidRPr="008E15C0" w:rsidRDefault="00AB19B9" w:rsidP="00AB19B9">
      <w:pPr>
        <w:spacing w:after="0" w:line="240" w:lineRule="auto"/>
        <w:ind w:firstLine="709"/>
        <w:jc w:val="both"/>
        <w:rPr>
          <w:rFonts w:ascii="Times New Roman" w:eastAsia="Calibri" w:hAnsi="Times New Roman" w:cs="Times New Roman"/>
          <w:sz w:val="26"/>
          <w:szCs w:val="26"/>
        </w:rPr>
      </w:pPr>
      <w:r w:rsidRPr="006337A9">
        <w:rPr>
          <w:rFonts w:ascii="Times New Roman" w:eastAsia="Calibri" w:hAnsi="Times New Roman" w:cs="Times New Roman"/>
          <w:sz w:val="26"/>
          <w:szCs w:val="26"/>
        </w:rPr>
        <w:t xml:space="preserve">Согласно контрольным соотношениям к показателям бухгалтерской отчетности </w:t>
      </w:r>
      <w:r w:rsidRPr="006337A9">
        <w:rPr>
          <w:rFonts w:ascii="Times New Roman" w:eastAsia="Calibri" w:hAnsi="Times New Roman" w:cs="Times New Roman"/>
          <w:i/>
          <w:sz w:val="26"/>
          <w:szCs w:val="26"/>
        </w:rPr>
        <w:t>данный уровень ошибки является блокирующим</w:t>
      </w:r>
      <w:r w:rsidRPr="006337A9">
        <w:rPr>
          <w:rFonts w:ascii="Times New Roman" w:eastAsia="Calibri" w:hAnsi="Times New Roman" w:cs="Times New Roman"/>
          <w:sz w:val="26"/>
          <w:szCs w:val="26"/>
        </w:rPr>
        <w:t>, предоставление</w:t>
      </w:r>
      <w:r w:rsidRPr="008E15C0">
        <w:rPr>
          <w:rFonts w:ascii="Times New Roman" w:eastAsia="Calibri" w:hAnsi="Times New Roman" w:cs="Times New Roman"/>
          <w:sz w:val="26"/>
          <w:szCs w:val="26"/>
        </w:rPr>
        <w:t xml:space="preserve"> отчетности невозможно до ее устранения.</w:t>
      </w:r>
    </w:p>
    <w:p w:rsidR="00AB19B9" w:rsidRPr="008E15C0" w:rsidRDefault="00AB19B9" w:rsidP="00AB19B9">
      <w:pPr>
        <w:spacing w:after="0" w:line="240" w:lineRule="auto"/>
        <w:ind w:firstLine="709"/>
        <w:jc w:val="both"/>
        <w:rPr>
          <w:rFonts w:ascii="Times New Roman" w:eastAsia="Calibri" w:hAnsi="Times New Roman" w:cs="Times New Roman"/>
          <w:sz w:val="26"/>
          <w:szCs w:val="26"/>
        </w:rPr>
      </w:pPr>
      <w:r w:rsidRPr="008E15C0">
        <w:rPr>
          <w:rFonts w:ascii="Times New Roman" w:eastAsia="Calibri" w:hAnsi="Times New Roman" w:cs="Times New Roman"/>
          <w:sz w:val="26"/>
          <w:szCs w:val="26"/>
        </w:rPr>
        <w:lastRenderedPageBreak/>
        <w:t>Выявленные при проведении внешней проверки годовой бухгалтерской отчетности недостатки и нарушения дают основания полагать, что отчетность Учреждения недостоверна.</w:t>
      </w:r>
    </w:p>
    <w:p w:rsidR="00AB19B9" w:rsidRPr="008E15C0" w:rsidRDefault="00AB19B9" w:rsidP="00AB19B9">
      <w:pPr>
        <w:spacing w:after="0" w:line="240" w:lineRule="auto"/>
        <w:ind w:firstLine="709"/>
        <w:jc w:val="both"/>
        <w:rPr>
          <w:rFonts w:ascii="Times New Roman" w:eastAsia="Calibri" w:hAnsi="Times New Roman" w:cs="Times New Roman"/>
          <w:sz w:val="26"/>
          <w:szCs w:val="26"/>
          <w:highlight w:val="yellow"/>
        </w:rPr>
      </w:pPr>
      <w:r>
        <w:rPr>
          <w:rFonts w:ascii="Times New Roman" w:eastAsia="Calibri" w:hAnsi="Times New Roman" w:cs="Times New Roman"/>
          <w:sz w:val="26"/>
          <w:szCs w:val="26"/>
        </w:rPr>
        <w:t>Учреждению</w:t>
      </w:r>
      <w:r w:rsidRPr="008E15C0">
        <w:rPr>
          <w:rFonts w:ascii="Times New Roman" w:eastAsia="Calibri" w:hAnsi="Times New Roman" w:cs="Times New Roman"/>
          <w:sz w:val="26"/>
          <w:szCs w:val="26"/>
        </w:rPr>
        <w:t xml:space="preserve"> предложено в срок до 28.02.2024 предоставить в финансовый отдел и Контрольно-счетному органу Ольгинского муниципального округа уточненную бухгалтерскую отчетность, сформированную, в соответствии с требованиями Инструкции № 33н для повторной проверки</w:t>
      </w:r>
    </w:p>
    <w:p w:rsidR="00AB19B9" w:rsidRPr="008E15C0" w:rsidRDefault="00AB19B9" w:rsidP="00AB19B9">
      <w:pPr>
        <w:spacing w:after="0" w:line="240" w:lineRule="auto"/>
        <w:ind w:firstLine="709"/>
        <w:jc w:val="both"/>
        <w:rPr>
          <w:rFonts w:ascii="Times New Roman" w:eastAsia="Calibri" w:hAnsi="Times New Roman" w:cs="Times New Roman"/>
          <w:sz w:val="26"/>
          <w:szCs w:val="26"/>
          <w:highlight w:val="yellow"/>
        </w:rPr>
      </w:pPr>
    </w:p>
    <w:p w:rsidR="00AB19B9" w:rsidRPr="008E15C0" w:rsidRDefault="00AB19B9" w:rsidP="00AB19B9">
      <w:pPr>
        <w:spacing w:after="0" w:line="240" w:lineRule="auto"/>
        <w:ind w:firstLine="709"/>
        <w:jc w:val="center"/>
        <w:rPr>
          <w:rFonts w:ascii="Times New Roman" w:eastAsia="Times New Roman" w:hAnsi="Times New Roman" w:cs="Times New Roman"/>
          <w:b/>
          <w:bCs/>
          <w:sz w:val="26"/>
          <w:szCs w:val="26"/>
          <w:lang w:eastAsia="ru-RU"/>
        </w:rPr>
      </w:pPr>
      <w:r w:rsidRPr="008E15C0">
        <w:rPr>
          <w:rFonts w:ascii="Times New Roman" w:eastAsia="Times New Roman" w:hAnsi="Times New Roman" w:cs="Times New Roman"/>
          <w:b/>
          <w:bCs/>
          <w:sz w:val="26"/>
          <w:szCs w:val="26"/>
          <w:lang w:eastAsia="ru-RU"/>
        </w:rPr>
        <w:t>АКТ № 9 внешней проверки бюджетной отчетности муниципального казенного учреждения «Хозяйственное управление администрации Ольгинского муниципального округа» за 2023 год от 22.02.2024</w:t>
      </w:r>
    </w:p>
    <w:p w:rsidR="00AB19B9" w:rsidRPr="008E15C0" w:rsidRDefault="00AB19B9" w:rsidP="00AB19B9">
      <w:pPr>
        <w:pStyle w:val="a6"/>
        <w:spacing w:after="0" w:line="240" w:lineRule="auto"/>
        <w:ind w:left="0" w:firstLine="709"/>
        <w:jc w:val="both"/>
        <w:rPr>
          <w:rFonts w:ascii="Times New Roman" w:hAnsi="Times New Roman" w:cs="Times New Roman"/>
          <w:sz w:val="26"/>
          <w:szCs w:val="26"/>
        </w:rPr>
      </w:pPr>
    </w:p>
    <w:p w:rsidR="00AB19B9" w:rsidRPr="006337A9" w:rsidRDefault="00AB19B9" w:rsidP="00AB19B9">
      <w:pPr>
        <w:pStyle w:val="a6"/>
        <w:spacing w:after="0" w:line="240" w:lineRule="auto"/>
        <w:ind w:left="0" w:firstLine="709"/>
        <w:jc w:val="both"/>
        <w:rPr>
          <w:rFonts w:ascii="Times New Roman" w:hAnsi="Times New Roman" w:cs="Times New Roman"/>
          <w:sz w:val="26"/>
          <w:szCs w:val="26"/>
        </w:rPr>
      </w:pPr>
      <w:r w:rsidRPr="008E15C0">
        <w:rPr>
          <w:rFonts w:ascii="Times New Roman" w:hAnsi="Times New Roman" w:cs="Times New Roman"/>
          <w:sz w:val="26"/>
          <w:szCs w:val="26"/>
        </w:rPr>
        <w:t>Период проведения проверки с 19.</w:t>
      </w:r>
      <w:r w:rsidRPr="006337A9">
        <w:rPr>
          <w:rFonts w:ascii="Times New Roman" w:hAnsi="Times New Roman" w:cs="Times New Roman"/>
          <w:sz w:val="26"/>
          <w:szCs w:val="26"/>
        </w:rPr>
        <w:t>02.2024 по 22.02.2024.</w:t>
      </w:r>
    </w:p>
    <w:p w:rsidR="00AB19B9" w:rsidRPr="006337A9" w:rsidRDefault="00AB19B9" w:rsidP="00AB19B9">
      <w:pPr>
        <w:pStyle w:val="a6"/>
        <w:spacing w:after="0" w:line="240" w:lineRule="auto"/>
        <w:ind w:left="0" w:firstLine="709"/>
        <w:jc w:val="both"/>
        <w:rPr>
          <w:rFonts w:ascii="Times New Roman" w:hAnsi="Times New Roman" w:cs="Times New Roman"/>
          <w:sz w:val="26"/>
          <w:szCs w:val="26"/>
        </w:rPr>
      </w:pPr>
      <w:r w:rsidRPr="006337A9">
        <w:rPr>
          <w:rFonts w:ascii="Times New Roman" w:hAnsi="Times New Roman" w:cs="Times New Roman"/>
          <w:sz w:val="26"/>
          <w:szCs w:val="26"/>
        </w:rPr>
        <w:t>В результате проведенной проверки установлены следующие нарушения:</w:t>
      </w:r>
    </w:p>
    <w:p w:rsidR="00AB19B9" w:rsidRPr="006337A9" w:rsidRDefault="00AB19B9" w:rsidP="00AB19B9">
      <w:pPr>
        <w:spacing w:after="0" w:line="240" w:lineRule="auto"/>
        <w:ind w:firstLine="709"/>
        <w:jc w:val="both"/>
        <w:rPr>
          <w:rFonts w:ascii="Times New Roman" w:eastAsia="Calibri" w:hAnsi="Times New Roman" w:cs="Times New Roman"/>
          <w:b/>
          <w:sz w:val="26"/>
          <w:szCs w:val="26"/>
        </w:rPr>
      </w:pPr>
      <w:r w:rsidRPr="006337A9">
        <w:rPr>
          <w:rFonts w:ascii="Times New Roman" w:eastAsia="Calibri" w:hAnsi="Times New Roman" w:cs="Times New Roman"/>
          <w:sz w:val="26"/>
          <w:szCs w:val="26"/>
        </w:rPr>
        <w:t>1.</w:t>
      </w:r>
      <w:r w:rsidRPr="006337A9">
        <w:rPr>
          <w:rFonts w:ascii="Times New Roman" w:hAnsi="Times New Roman" w:cs="Times New Roman"/>
          <w:sz w:val="26"/>
          <w:szCs w:val="26"/>
        </w:rPr>
        <w:t xml:space="preserve"> </w:t>
      </w:r>
      <w:r w:rsidRPr="006337A9">
        <w:rPr>
          <w:rFonts w:ascii="Times New Roman" w:eastAsia="Calibri" w:hAnsi="Times New Roman" w:cs="Times New Roman"/>
          <w:sz w:val="26"/>
          <w:szCs w:val="26"/>
        </w:rPr>
        <w:t xml:space="preserve">Сумма показателей по разделам, подразделам, видам расходов ф. 0503123 гр.5 КВР 111 (22 288 304,43 руб.) превышает сумму аналогичного показателя ф. 0503127 гр.9 (22 222 304,43 руб.). </w:t>
      </w:r>
      <w:r w:rsidRPr="006337A9">
        <w:rPr>
          <w:rFonts w:ascii="Times New Roman" w:eastAsia="Calibri" w:hAnsi="Times New Roman" w:cs="Times New Roman"/>
          <w:b/>
          <w:sz w:val="26"/>
          <w:szCs w:val="26"/>
        </w:rPr>
        <w:t>Сумма расхождения составляет 66 000,00 рублей.</w:t>
      </w:r>
    </w:p>
    <w:p w:rsidR="00AB19B9" w:rsidRPr="006337A9" w:rsidRDefault="00AB19B9" w:rsidP="00AB19B9">
      <w:pPr>
        <w:spacing w:after="0" w:line="240" w:lineRule="auto"/>
        <w:ind w:firstLine="709"/>
        <w:jc w:val="both"/>
        <w:rPr>
          <w:rFonts w:ascii="Times New Roman" w:eastAsia="Calibri" w:hAnsi="Times New Roman" w:cs="Times New Roman"/>
          <w:sz w:val="26"/>
          <w:szCs w:val="26"/>
        </w:rPr>
      </w:pPr>
      <w:r w:rsidRPr="006337A9">
        <w:rPr>
          <w:rFonts w:ascii="Times New Roman" w:eastAsia="Calibri" w:hAnsi="Times New Roman" w:cs="Times New Roman"/>
          <w:sz w:val="26"/>
          <w:szCs w:val="26"/>
        </w:rPr>
        <w:t xml:space="preserve">Согласно контрольным соотношениям к показателям бюджетной отчетности </w:t>
      </w:r>
      <w:r w:rsidRPr="006337A9">
        <w:rPr>
          <w:rFonts w:ascii="Times New Roman" w:eastAsia="Calibri" w:hAnsi="Times New Roman" w:cs="Times New Roman"/>
          <w:i/>
          <w:sz w:val="26"/>
          <w:szCs w:val="26"/>
        </w:rPr>
        <w:t xml:space="preserve">данный уровень ошибки является предупреждающим </w:t>
      </w:r>
      <w:r w:rsidRPr="006337A9">
        <w:rPr>
          <w:rFonts w:ascii="Times New Roman" w:eastAsia="Calibri" w:hAnsi="Times New Roman" w:cs="Times New Roman"/>
          <w:sz w:val="26"/>
          <w:szCs w:val="26"/>
        </w:rPr>
        <w:t>- представление отчетности возможно, но выявленные ошибки контроля подлежат раскрытию в текстовой части Пояснительной записки.</w:t>
      </w:r>
    </w:p>
    <w:p w:rsidR="00AB19B9" w:rsidRPr="006337A9" w:rsidRDefault="00AB19B9" w:rsidP="00AB19B9">
      <w:pPr>
        <w:spacing w:after="0" w:line="240" w:lineRule="auto"/>
        <w:ind w:firstLine="709"/>
        <w:jc w:val="both"/>
        <w:rPr>
          <w:rFonts w:ascii="Times New Roman" w:eastAsia="Calibri" w:hAnsi="Times New Roman" w:cs="Times New Roman"/>
          <w:b/>
          <w:sz w:val="26"/>
          <w:szCs w:val="26"/>
        </w:rPr>
      </w:pPr>
      <w:r w:rsidRPr="006337A9">
        <w:rPr>
          <w:rFonts w:ascii="Times New Roman" w:eastAsia="Calibri" w:hAnsi="Times New Roman" w:cs="Times New Roman"/>
          <w:sz w:val="26"/>
          <w:szCs w:val="26"/>
        </w:rPr>
        <w:t>2.</w:t>
      </w:r>
      <w:r w:rsidRPr="006337A9">
        <w:rPr>
          <w:rFonts w:ascii="Times New Roman" w:eastAsia="Calibri" w:hAnsi="Times New Roman" w:cs="Times New Roman"/>
          <w:sz w:val="26"/>
          <w:szCs w:val="26"/>
        </w:rPr>
        <w:tab/>
        <w:t xml:space="preserve">Отложенные обязательства, отраженные по стр. 860 гр.7 ф. 0503128 (0 руб.), не соответствует данным ф. 0503169 «Всего по счету» 040160000 (231 883,44 руб.). </w:t>
      </w:r>
      <w:r w:rsidRPr="006337A9">
        <w:rPr>
          <w:rFonts w:ascii="Times New Roman" w:eastAsia="Calibri" w:hAnsi="Times New Roman" w:cs="Times New Roman"/>
          <w:b/>
          <w:sz w:val="26"/>
          <w:szCs w:val="26"/>
        </w:rPr>
        <w:t>Сумма расхождений составляет 231 883,44 рублей.</w:t>
      </w:r>
    </w:p>
    <w:p w:rsidR="00AB19B9" w:rsidRPr="006337A9" w:rsidRDefault="00AB19B9" w:rsidP="00AB19B9">
      <w:pPr>
        <w:spacing w:after="0" w:line="240" w:lineRule="auto"/>
        <w:ind w:firstLine="709"/>
        <w:jc w:val="both"/>
        <w:rPr>
          <w:rFonts w:ascii="Times New Roman" w:eastAsia="Calibri" w:hAnsi="Times New Roman" w:cs="Times New Roman"/>
          <w:sz w:val="26"/>
          <w:szCs w:val="26"/>
        </w:rPr>
      </w:pPr>
      <w:r w:rsidRPr="006337A9">
        <w:rPr>
          <w:rFonts w:ascii="Times New Roman" w:eastAsia="Calibri" w:hAnsi="Times New Roman" w:cs="Times New Roman"/>
          <w:i/>
          <w:sz w:val="26"/>
          <w:szCs w:val="26"/>
        </w:rPr>
        <w:t>Данный уровень ошибки является блокирующим</w:t>
      </w:r>
      <w:r w:rsidRPr="006337A9">
        <w:rPr>
          <w:rFonts w:ascii="Times New Roman" w:eastAsia="Calibri" w:hAnsi="Times New Roman" w:cs="Times New Roman"/>
          <w:sz w:val="26"/>
          <w:szCs w:val="26"/>
        </w:rPr>
        <w:t>, предоставление отчетности невозможно до ее устранения.</w:t>
      </w:r>
    </w:p>
    <w:p w:rsidR="00AB19B9" w:rsidRPr="006337A9" w:rsidRDefault="00AB19B9" w:rsidP="00AB19B9">
      <w:pPr>
        <w:pStyle w:val="a6"/>
        <w:spacing w:after="0" w:line="240" w:lineRule="auto"/>
        <w:ind w:left="0" w:firstLine="709"/>
        <w:jc w:val="both"/>
        <w:rPr>
          <w:rFonts w:ascii="Times New Roman" w:eastAsia="Calibri" w:hAnsi="Times New Roman" w:cs="Times New Roman"/>
          <w:sz w:val="26"/>
          <w:szCs w:val="26"/>
        </w:rPr>
      </w:pPr>
      <w:r w:rsidRPr="006337A9">
        <w:rPr>
          <w:rFonts w:ascii="Times New Roman" w:eastAsia="Calibri" w:hAnsi="Times New Roman" w:cs="Times New Roman"/>
          <w:sz w:val="26"/>
          <w:szCs w:val="26"/>
        </w:rPr>
        <w:t xml:space="preserve">3. </w:t>
      </w:r>
      <w:r w:rsidRPr="006337A9">
        <w:rPr>
          <w:rFonts w:ascii="Times New Roman" w:eastAsia="Calibri" w:hAnsi="Times New Roman" w:cs="Times New Roman"/>
          <w:i/>
          <w:sz w:val="26"/>
          <w:szCs w:val="26"/>
        </w:rPr>
        <w:t>В нарушение п.7 Инструкции № 191н</w:t>
      </w:r>
      <w:r w:rsidRPr="006337A9">
        <w:rPr>
          <w:rFonts w:ascii="Times New Roman" w:eastAsia="Calibri" w:hAnsi="Times New Roman" w:cs="Times New Roman"/>
          <w:sz w:val="26"/>
          <w:szCs w:val="26"/>
        </w:rPr>
        <w:t xml:space="preserve"> перед составлением годовой бюджетной отчетности в 2023 году </w:t>
      </w:r>
      <w:r w:rsidRPr="006337A9">
        <w:rPr>
          <w:rFonts w:ascii="Times New Roman" w:eastAsia="Calibri" w:hAnsi="Times New Roman" w:cs="Times New Roman"/>
          <w:i/>
          <w:sz w:val="26"/>
          <w:szCs w:val="26"/>
        </w:rPr>
        <w:t>инвентаризация активов и обязательств не проводилась</w:t>
      </w:r>
      <w:r w:rsidRPr="006337A9">
        <w:rPr>
          <w:rFonts w:ascii="Times New Roman" w:eastAsia="Calibri" w:hAnsi="Times New Roman" w:cs="Times New Roman"/>
          <w:sz w:val="26"/>
          <w:szCs w:val="26"/>
        </w:rPr>
        <w:t>.</w:t>
      </w:r>
    </w:p>
    <w:p w:rsidR="00AB19B9" w:rsidRPr="006337A9" w:rsidRDefault="00AB19B9" w:rsidP="00AB19B9">
      <w:pPr>
        <w:spacing w:after="0" w:line="240" w:lineRule="auto"/>
        <w:ind w:firstLine="709"/>
        <w:jc w:val="both"/>
        <w:rPr>
          <w:rFonts w:ascii="Times New Roman" w:eastAsia="Calibri" w:hAnsi="Times New Roman" w:cs="Times New Roman"/>
          <w:sz w:val="26"/>
          <w:szCs w:val="26"/>
        </w:rPr>
      </w:pPr>
      <w:r w:rsidRPr="006337A9">
        <w:rPr>
          <w:rFonts w:ascii="Times New Roman" w:eastAsia="Calibri" w:hAnsi="Times New Roman" w:cs="Times New Roman"/>
          <w:sz w:val="26"/>
          <w:szCs w:val="26"/>
        </w:rPr>
        <w:t>Объекту проверки предложено в срок до 27.02.2024 предоставить в финансовый отдел и Контрольно-счетному органу Ольгинского муниципального округа:</w:t>
      </w:r>
    </w:p>
    <w:p w:rsidR="00AB19B9" w:rsidRPr="008E15C0" w:rsidRDefault="00AB19B9" w:rsidP="00AB19B9">
      <w:pPr>
        <w:spacing w:after="0" w:line="240" w:lineRule="auto"/>
        <w:ind w:firstLine="709"/>
        <w:jc w:val="both"/>
        <w:rPr>
          <w:rFonts w:ascii="Times New Roman" w:eastAsia="Calibri" w:hAnsi="Times New Roman" w:cs="Times New Roman"/>
          <w:sz w:val="26"/>
          <w:szCs w:val="26"/>
        </w:rPr>
      </w:pPr>
      <w:r w:rsidRPr="006337A9">
        <w:rPr>
          <w:rFonts w:ascii="Times New Roman" w:eastAsia="Calibri" w:hAnsi="Times New Roman" w:cs="Times New Roman"/>
          <w:sz w:val="26"/>
          <w:szCs w:val="26"/>
        </w:rPr>
        <w:t>- Уточненную Пояснительную записку (ф. 0503160) с раскрытием информации по факту нарушения, указанного в п.1 Раздела</w:t>
      </w:r>
      <w:r w:rsidRPr="008E15C0">
        <w:rPr>
          <w:rFonts w:ascii="Times New Roman" w:eastAsia="Calibri" w:hAnsi="Times New Roman" w:cs="Times New Roman"/>
          <w:sz w:val="26"/>
          <w:szCs w:val="26"/>
        </w:rPr>
        <w:t xml:space="preserve"> 8 настоящего акта проверки.</w:t>
      </w:r>
    </w:p>
    <w:p w:rsidR="00AB19B9" w:rsidRPr="008E15C0" w:rsidRDefault="00AB19B9" w:rsidP="00AB19B9">
      <w:pPr>
        <w:spacing w:after="0" w:line="240" w:lineRule="auto"/>
        <w:ind w:firstLine="709"/>
        <w:jc w:val="both"/>
        <w:rPr>
          <w:rFonts w:ascii="Times New Roman" w:eastAsia="Calibri" w:hAnsi="Times New Roman" w:cs="Times New Roman"/>
          <w:sz w:val="26"/>
          <w:szCs w:val="26"/>
        </w:rPr>
      </w:pPr>
      <w:r w:rsidRPr="008E15C0">
        <w:rPr>
          <w:rFonts w:ascii="Times New Roman" w:eastAsia="Calibri" w:hAnsi="Times New Roman" w:cs="Times New Roman"/>
          <w:sz w:val="26"/>
          <w:szCs w:val="26"/>
        </w:rPr>
        <w:t>- Отчет о бюджетных обязательствах (ф. 0503128) представить с заполнением всех показателей, предусмотренных Инструкцией № 191н.</w:t>
      </w:r>
    </w:p>
    <w:p w:rsidR="00AB19B9" w:rsidRPr="008E15C0" w:rsidRDefault="00AB19B9" w:rsidP="00AB19B9">
      <w:pPr>
        <w:spacing w:after="0" w:line="240" w:lineRule="auto"/>
        <w:ind w:firstLine="709"/>
        <w:jc w:val="both"/>
        <w:rPr>
          <w:rFonts w:ascii="Times New Roman" w:eastAsia="Calibri" w:hAnsi="Times New Roman" w:cs="Times New Roman"/>
          <w:sz w:val="26"/>
          <w:szCs w:val="26"/>
        </w:rPr>
      </w:pPr>
    </w:p>
    <w:p w:rsidR="00AB19B9" w:rsidRPr="008E15C0" w:rsidRDefault="00AB19B9" w:rsidP="00AB19B9">
      <w:pPr>
        <w:spacing w:after="0" w:line="240" w:lineRule="auto"/>
        <w:ind w:firstLine="709"/>
        <w:jc w:val="both"/>
        <w:rPr>
          <w:rFonts w:ascii="Times New Roman" w:eastAsia="Times New Roman" w:hAnsi="Times New Roman" w:cs="Times New Roman"/>
          <w:b/>
          <w:bCs/>
          <w:sz w:val="26"/>
          <w:szCs w:val="26"/>
          <w:lang w:eastAsia="ru-RU"/>
        </w:rPr>
      </w:pPr>
      <w:r w:rsidRPr="008E15C0">
        <w:rPr>
          <w:rFonts w:ascii="Times New Roman" w:eastAsia="Times New Roman" w:hAnsi="Times New Roman" w:cs="Times New Roman"/>
          <w:b/>
          <w:bCs/>
          <w:sz w:val="26"/>
          <w:szCs w:val="26"/>
          <w:lang w:eastAsia="ru-RU"/>
        </w:rPr>
        <w:t>АКТ № 10 внешней проверки бюджетной отчетности администрации Ольгинского муниципального округа Приморского края за 2023 год от 22.02.2024</w:t>
      </w:r>
    </w:p>
    <w:p w:rsidR="00AB19B9" w:rsidRPr="008E15C0" w:rsidRDefault="00AB19B9" w:rsidP="00AB19B9">
      <w:pPr>
        <w:pStyle w:val="a6"/>
        <w:spacing w:after="0" w:line="240" w:lineRule="auto"/>
        <w:ind w:left="0" w:firstLine="709"/>
        <w:jc w:val="both"/>
        <w:rPr>
          <w:rFonts w:ascii="Times New Roman" w:hAnsi="Times New Roman" w:cs="Times New Roman"/>
          <w:sz w:val="26"/>
          <w:szCs w:val="26"/>
        </w:rPr>
      </w:pPr>
    </w:p>
    <w:p w:rsidR="00AB19B9" w:rsidRPr="008E15C0" w:rsidRDefault="00AB19B9" w:rsidP="00AB19B9">
      <w:pPr>
        <w:pStyle w:val="a6"/>
        <w:spacing w:after="0" w:line="240" w:lineRule="auto"/>
        <w:ind w:left="0" w:firstLine="709"/>
        <w:jc w:val="both"/>
        <w:rPr>
          <w:rFonts w:ascii="Times New Roman" w:hAnsi="Times New Roman" w:cs="Times New Roman"/>
          <w:sz w:val="26"/>
          <w:szCs w:val="26"/>
        </w:rPr>
      </w:pPr>
      <w:r w:rsidRPr="008E15C0">
        <w:rPr>
          <w:rFonts w:ascii="Times New Roman" w:hAnsi="Times New Roman" w:cs="Times New Roman"/>
          <w:sz w:val="26"/>
          <w:szCs w:val="26"/>
        </w:rPr>
        <w:t>Период проведения проверки с 14.02.2024 по 22.02.2024.</w:t>
      </w:r>
    </w:p>
    <w:p w:rsidR="00AB19B9" w:rsidRPr="008E15C0" w:rsidRDefault="00AB19B9" w:rsidP="00AB19B9">
      <w:pPr>
        <w:pStyle w:val="a6"/>
        <w:spacing w:after="0" w:line="240" w:lineRule="auto"/>
        <w:ind w:left="0" w:firstLine="709"/>
        <w:jc w:val="both"/>
        <w:rPr>
          <w:rFonts w:ascii="Times New Roman" w:hAnsi="Times New Roman" w:cs="Times New Roman"/>
          <w:sz w:val="26"/>
          <w:szCs w:val="26"/>
        </w:rPr>
      </w:pPr>
      <w:r w:rsidRPr="008E15C0">
        <w:rPr>
          <w:rFonts w:ascii="Times New Roman" w:hAnsi="Times New Roman" w:cs="Times New Roman"/>
          <w:sz w:val="26"/>
          <w:szCs w:val="26"/>
        </w:rPr>
        <w:t>В результате проведенной проверки установлены следующие нарушения:</w:t>
      </w:r>
    </w:p>
    <w:p w:rsidR="00AB19B9" w:rsidRPr="006337A9" w:rsidRDefault="00AB19B9" w:rsidP="00AB19B9">
      <w:pPr>
        <w:spacing w:after="0" w:line="240" w:lineRule="auto"/>
        <w:ind w:firstLine="709"/>
        <w:jc w:val="both"/>
        <w:rPr>
          <w:rFonts w:ascii="Times New Roman" w:eastAsia="Calibri" w:hAnsi="Times New Roman" w:cs="Times New Roman"/>
          <w:sz w:val="26"/>
          <w:szCs w:val="26"/>
        </w:rPr>
      </w:pPr>
      <w:r w:rsidRPr="008E15C0">
        <w:rPr>
          <w:rFonts w:ascii="Times New Roman" w:eastAsia="Calibri" w:hAnsi="Times New Roman" w:cs="Times New Roman"/>
          <w:sz w:val="26"/>
          <w:szCs w:val="26"/>
        </w:rPr>
        <w:t>1.</w:t>
      </w:r>
      <w:r w:rsidRPr="008E15C0">
        <w:rPr>
          <w:rFonts w:ascii="Times New Roman" w:eastAsia="Calibri" w:hAnsi="Times New Roman" w:cs="Times New Roman"/>
          <w:sz w:val="26"/>
          <w:szCs w:val="26"/>
        </w:rPr>
        <w:tab/>
        <w:t xml:space="preserve">В нарушение пункта 6 </w:t>
      </w:r>
      <w:r w:rsidRPr="006337A9">
        <w:rPr>
          <w:rFonts w:ascii="Times New Roman" w:eastAsia="Calibri" w:hAnsi="Times New Roman" w:cs="Times New Roman"/>
          <w:sz w:val="26"/>
          <w:szCs w:val="26"/>
        </w:rPr>
        <w:t>Инструкции 191н в представленной бюджетной отчетности отсутствуют подписи главы администрации Ольгинского муниципального округа и начальника отдела бухгалтерского учета и отчетности администрации Ольгинского муниципального округа.</w:t>
      </w:r>
    </w:p>
    <w:p w:rsidR="00AB19B9" w:rsidRPr="006337A9" w:rsidRDefault="00AB19B9" w:rsidP="00AB19B9">
      <w:pPr>
        <w:spacing w:after="0" w:line="240" w:lineRule="auto"/>
        <w:ind w:firstLine="709"/>
        <w:jc w:val="both"/>
        <w:rPr>
          <w:rFonts w:ascii="Times New Roman" w:eastAsia="Calibri" w:hAnsi="Times New Roman" w:cs="Times New Roman"/>
          <w:b/>
          <w:sz w:val="26"/>
          <w:szCs w:val="26"/>
        </w:rPr>
      </w:pPr>
      <w:r w:rsidRPr="006337A9">
        <w:rPr>
          <w:rFonts w:ascii="Times New Roman" w:eastAsia="Calibri" w:hAnsi="Times New Roman" w:cs="Times New Roman"/>
          <w:sz w:val="26"/>
          <w:szCs w:val="26"/>
        </w:rPr>
        <w:t>2.</w:t>
      </w:r>
      <w:r w:rsidRPr="006337A9">
        <w:rPr>
          <w:rFonts w:ascii="Times New Roman" w:eastAsia="Calibri" w:hAnsi="Times New Roman" w:cs="Times New Roman"/>
          <w:sz w:val="26"/>
          <w:szCs w:val="26"/>
        </w:rPr>
        <w:tab/>
        <w:t xml:space="preserve">В нарушение абзаца 3 пункта 55 и пункта 56 Инструкции 191н объем бюджетных назначений по расходам бюджета и лимитов бюджетных обязательств на 2023 год не соответствует данным отраженным в Отчетах ф.0503127 и ф.0503128 </w:t>
      </w:r>
      <w:r w:rsidRPr="006337A9">
        <w:rPr>
          <w:rFonts w:ascii="Times New Roman" w:eastAsia="Calibri" w:hAnsi="Times New Roman" w:cs="Times New Roman"/>
          <w:b/>
          <w:sz w:val="26"/>
          <w:szCs w:val="26"/>
        </w:rPr>
        <w:t>на сумму 5 922 658,95 рублей.</w:t>
      </w:r>
    </w:p>
    <w:p w:rsidR="00AB19B9" w:rsidRPr="008E15C0" w:rsidRDefault="00AB19B9" w:rsidP="00AB19B9">
      <w:pPr>
        <w:spacing w:after="0" w:line="240" w:lineRule="auto"/>
        <w:ind w:firstLine="709"/>
        <w:jc w:val="both"/>
        <w:rPr>
          <w:rFonts w:ascii="Times New Roman" w:eastAsia="Calibri" w:hAnsi="Times New Roman" w:cs="Times New Roman"/>
          <w:sz w:val="26"/>
          <w:szCs w:val="26"/>
        </w:rPr>
      </w:pPr>
      <w:r w:rsidRPr="006337A9">
        <w:rPr>
          <w:rFonts w:ascii="Times New Roman" w:eastAsia="Calibri" w:hAnsi="Times New Roman" w:cs="Times New Roman"/>
          <w:sz w:val="26"/>
          <w:szCs w:val="26"/>
        </w:rPr>
        <w:lastRenderedPageBreak/>
        <w:t>3.</w:t>
      </w:r>
      <w:r w:rsidRPr="006337A9">
        <w:rPr>
          <w:rFonts w:ascii="Times New Roman" w:eastAsia="Calibri" w:hAnsi="Times New Roman" w:cs="Times New Roman"/>
          <w:sz w:val="26"/>
          <w:szCs w:val="26"/>
        </w:rPr>
        <w:tab/>
        <w:t>В нарушение пункта 152 Инструкции</w:t>
      </w:r>
      <w:r w:rsidRPr="008E15C0">
        <w:rPr>
          <w:rFonts w:ascii="Times New Roman" w:eastAsia="Calibri" w:hAnsi="Times New Roman" w:cs="Times New Roman"/>
          <w:sz w:val="26"/>
          <w:szCs w:val="26"/>
        </w:rPr>
        <w:t xml:space="preserve"> 191н в Пояснительной записке (ф. 0503160) не верно отражены наименования следующих разделов: Раздела 2 «Результаты деятельности субъекта бюджетной отчетности», Раздела 3 «Анализ отчета об исполнении бюджета субъектом бюджетной отчетности» и Раздела 4 «Анализ показателей бухгалтерской отчетности субъекта бюджетной отчетности».</w:t>
      </w:r>
    </w:p>
    <w:p w:rsidR="00AB19B9" w:rsidRPr="008E15C0" w:rsidRDefault="00AB19B9" w:rsidP="00AB19B9">
      <w:pPr>
        <w:spacing w:after="0" w:line="240" w:lineRule="auto"/>
        <w:ind w:firstLine="709"/>
        <w:jc w:val="both"/>
        <w:rPr>
          <w:rFonts w:ascii="Times New Roman" w:eastAsia="Calibri" w:hAnsi="Times New Roman" w:cs="Times New Roman"/>
          <w:sz w:val="26"/>
          <w:szCs w:val="26"/>
        </w:rPr>
      </w:pPr>
      <w:r w:rsidRPr="008E15C0">
        <w:rPr>
          <w:rFonts w:ascii="Times New Roman" w:eastAsia="Calibri" w:hAnsi="Times New Roman" w:cs="Times New Roman"/>
          <w:sz w:val="26"/>
          <w:szCs w:val="26"/>
        </w:rPr>
        <w:t>Выявленные при проведении внешней проверки годовой бюджетной отчетности недостатки и нарушения дают основания полагать, что отчетность Учреждения недостоверна.</w:t>
      </w:r>
    </w:p>
    <w:p w:rsidR="00AB19B9" w:rsidRPr="008E15C0" w:rsidRDefault="00AB19B9" w:rsidP="00AB19B9">
      <w:pPr>
        <w:spacing w:after="0" w:line="240" w:lineRule="auto"/>
        <w:ind w:firstLine="709"/>
        <w:jc w:val="both"/>
        <w:rPr>
          <w:rFonts w:ascii="Times New Roman" w:eastAsia="Calibri" w:hAnsi="Times New Roman" w:cs="Times New Roman"/>
          <w:sz w:val="26"/>
          <w:szCs w:val="26"/>
          <w:highlight w:val="yellow"/>
        </w:rPr>
      </w:pPr>
      <w:r w:rsidRPr="008E15C0">
        <w:rPr>
          <w:rFonts w:ascii="Times New Roman" w:eastAsia="Calibri" w:hAnsi="Times New Roman" w:cs="Times New Roman"/>
          <w:sz w:val="26"/>
          <w:szCs w:val="26"/>
        </w:rPr>
        <w:t>Объекту проверки предложено в срок до 29.02.2024 предоставить в финансовый отдел и Контрольно-счетному органу Ольгинского муниципального округа уточненную бюджетную отчетность, сформированную, в соответствии с требованиями Инструкции № 191н для повторной проверки.</w:t>
      </w:r>
    </w:p>
    <w:p w:rsidR="00AB19B9" w:rsidRPr="008E15C0" w:rsidRDefault="00AB19B9" w:rsidP="00AB19B9">
      <w:pPr>
        <w:spacing w:after="0" w:line="240" w:lineRule="auto"/>
        <w:ind w:firstLine="709"/>
        <w:jc w:val="both"/>
        <w:rPr>
          <w:rFonts w:ascii="Times New Roman" w:eastAsia="Calibri" w:hAnsi="Times New Roman" w:cs="Times New Roman"/>
          <w:sz w:val="26"/>
          <w:szCs w:val="26"/>
        </w:rPr>
      </w:pPr>
    </w:p>
    <w:p w:rsidR="00AB19B9" w:rsidRPr="008E15C0" w:rsidRDefault="00AB19B9" w:rsidP="00AB19B9">
      <w:pPr>
        <w:spacing w:after="0" w:line="240" w:lineRule="auto"/>
        <w:ind w:firstLine="709"/>
        <w:jc w:val="center"/>
        <w:rPr>
          <w:rFonts w:ascii="Times New Roman" w:eastAsia="Times New Roman" w:hAnsi="Times New Roman" w:cs="Times New Roman"/>
          <w:b/>
          <w:bCs/>
          <w:sz w:val="26"/>
          <w:szCs w:val="26"/>
          <w:lang w:eastAsia="ru-RU"/>
        </w:rPr>
      </w:pPr>
      <w:r w:rsidRPr="008E15C0">
        <w:rPr>
          <w:rFonts w:ascii="Times New Roman" w:eastAsia="Times New Roman" w:hAnsi="Times New Roman" w:cs="Times New Roman"/>
          <w:b/>
          <w:bCs/>
          <w:sz w:val="26"/>
          <w:szCs w:val="26"/>
          <w:lang w:eastAsia="ru-RU"/>
        </w:rPr>
        <w:t>АКТ № 11 повторной внешней</w:t>
      </w:r>
      <w:r w:rsidR="00215ED2">
        <w:rPr>
          <w:rFonts w:ascii="Times New Roman" w:eastAsia="Times New Roman" w:hAnsi="Times New Roman" w:cs="Times New Roman"/>
          <w:b/>
          <w:bCs/>
          <w:sz w:val="26"/>
          <w:szCs w:val="26"/>
          <w:lang w:eastAsia="ru-RU"/>
        </w:rPr>
        <w:t xml:space="preserve"> проверки бюджетной отчетности м</w:t>
      </w:r>
      <w:r w:rsidRPr="008E15C0">
        <w:rPr>
          <w:rFonts w:ascii="Times New Roman" w:eastAsia="Times New Roman" w:hAnsi="Times New Roman" w:cs="Times New Roman"/>
          <w:b/>
          <w:bCs/>
          <w:sz w:val="26"/>
          <w:szCs w:val="26"/>
          <w:lang w:eastAsia="ru-RU"/>
        </w:rPr>
        <w:t>униципального казенного учреждения «Ольгинский отдел народного образования» за 2023 год от 28.02.2024</w:t>
      </w:r>
    </w:p>
    <w:p w:rsidR="00AB19B9" w:rsidRPr="008E15C0" w:rsidRDefault="00AB19B9" w:rsidP="00AB19B9">
      <w:pPr>
        <w:spacing w:after="0" w:line="240" w:lineRule="auto"/>
        <w:ind w:firstLine="709"/>
        <w:jc w:val="center"/>
        <w:rPr>
          <w:rFonts w:ascii="Times New Roman" w:eastAsia="Times New Roman" w:hAnsi="Times New Roman" w:cs="Times New Roman"/>
          <w:b/>
          <w:bCs/>
          <w:sz w:val="26"/>
          <w:szCs w:val="26"/>
          <w:lang w:eastAsia="ru-RU"/>
        </w:rPr>
      </w:pPr>
    </w:p>
    <w:p w:rsidR="00AB19B9" w:rsidRPr="008E15C0" w:rsidRDefault="00AB19B9" w:rsidP="00AB19B9">
      <w:pPr>
        <w:pStyle w:val="a6"/>
        <w:spacing w:after="0" w:line="240" w:lineRule="auto"/>
        <w:ind w:left="0" w:firstLine="709"/>
        <w:jc w:val="both"/>
        <w:rPr>
          <w:rFonts w:ascii="Times New Roman" w:hAnsi="Times New Roman" w:cs="Times New Roman"/>
          <w:sz w:val="26"/>
          <w:szCs w:val="26"/>
        </w:rPr>
      </w:pPr>
      <w:r w:rsidRPr="008E15C0">
        <w:rPr>
          <w:rFonts w:ascii="Times New Roman" w:hAnsi="Times New Roman" w:cs="Times New Roman"/>
          <w:sz w:val="26"/>
          <w:szCs w:val="26"/>
        </w:rPr>
        <w:t>Период проведения проверки с 26.02.2024 по 28.02.2024.</w:t>
      </w:r>
    </w:p>
    <w:p w:rsidR="00AB19B9" w:rsidRPr="008E15C0" w:rsidRDefault="00AB19B9" w:rsidP="00AB19B9">
      <w:pPr>
        <w:spacing w:after="0" w:line="240" w:lineRule="auto"/>
        <w:ind w:firstLine="709"/>
        <w:jc w:val="both"/>
        <w:rPr>
          <w:rFonts w:ascii="Times New Roman" w:hAnsi="Times New Roman" w:cs="Times New Roman"/>
          <w:sz w:val="26"/>
          <w:szCs w:val="26"/>
        </w:rPr>
      </w:pPr>
      <w:r w:rsidRPr="008E15C0">
        <w:rPr>
          <w:rFonts w:ascii="Times New Roman" w:hAnsi="Times New Roman" w:cs="Times New Roman"/>
          <w:sz w:val="26"/>
          <w:szCs w:val="26"/>
        </w:rPr>
        <w:t>По результатам повторной внешней проверки бюджетной отчетности МКУ «Ольгинский ОНО» установлен ряд нарушений, выразившихся в несоблюдении Инструкции 191н, а именно:</w:t>
      </w:r>
    </w:p>
    <w:p w:rsidR="00AB19B9" w:rsidRPr="008E15C0" w:rsidRDefault="00AB19B9" w:rsidP="00AB19B9">
      <w:pPr>
        <w:spacing w:after="0" w:line="240" w:lineRule="auto"/>
        <w:ind w:firstLine="709"/>
        <w:jc w:val="both"/>
        <w:rPr>
          <w:rFonts w:ascii="Times New Roman" w:hAnsi="Times New Roman" w:cs="Times New Roman"/>
          <w:sz w:val="26"/>
          <w:szCs w:val="26"/>
        </w:rPr>
      </w:pPr>
      <w:r w:rsidRPr="008E15C0">
        <w:rPr>
          <w:rFonts w:ascii="Times New Roman" w:hAnsi="Times New Roman" w:cs="Times New Roman"/>
          <w:sz w:val="26"/>
          <w:szCs w:val="26"/>
        </w:rPr>
        <w:t>1.</w:t>
      </w:r>
      <w:r w:rsidRPr="008E15C0">
        <w:rPr>
          <w:rFonts w:ascii="Times New Roman" w:hAnsi="Times New Roman" w:cs="Times New Roman"/>
          <w:sz w:val="26"/>
          <w:szCs w:val="26"/>
        </w:rPr>
        <w:tab/>
        <w:t xml:space="preserve">Несоответствие наименований муниципальных программ (подпрограмм), указанных в гр.1 ф. №0503166 «Сведения об исполнении мероприятий в рамках целевых программ» и в приложении № 5 (гр.1) к решению Думы Ольгинского муниципального округа Приморского края от 26.12.2023 № 127-НПА «О внесении изменений в решение Думы Ольгинского муниципального округа от 27.12.2022 № 8-НПА «О бюджете Ольгинского муниципального округа на 2023 год и плановый период 2024 и 2025 годов». </w:t>
      </w:r>
    </w:p>
    <w:p w:rsidR="00AB19B9" w:rsidRPr="006337A9" w:rsidRDefault="00AB19B9" w:rsidP="00AB19B9">
      <w:pPr>
        <w:spacing w:after="0" w:line="240" w:lineRule="auto"/>
        <w:ind w:firstLine="709"/>
        <w:jc w:val="both"/>
        <w:rPr>
          <w:rFonts w:ascii="Times New Roman" w:hAnsi="Times New Roman" w:cs="Times New Roman"/>
          <w:b/>
          <w:sz w:val="26"/>
          <w:szCs w:val="26"/>
        </w:rPr>
      </w:pPr>
      <w:r w:rsidRPr="008E15C0">
        <w:rPr>
          <w:rFonts w:ascii="Times New Roman" w:hAnsi="Times New Roman" w:cs="Times New Roman"/>
          <w:sz w:val="26"/>
          <w:szCs w:val="26"/>
        </w:rPr>
        <w:t xml:space="preserve">2. Несоответствие итоговых строк </w:t>
      </w:r>
      <w:r w:rsidRPr="006337A9">
        <w:rPr>
          <w:rFonts w:ascii="Times New Roman" w:hAnsi="Times New Roman" w:cs="Times New Roman"/>
          <w:sz w:val="26"/>
          <w:szCs w:val="26"/>
        </w:rPr>
        <w:t xml:space="preserve">по доходам ф. 0503127 стр.010 гр.8 (241 876 814,32 рублей) и ф. 0503164 стр. 010 гр.5 (241 883 185,05 рублей). </w:t>
      </w:r>
      <w:r w:rsidRPr="006337A9">
        <w:rPr>
          <w:rFonts w:ascii="Times New Roman" w:hAnsi="Times New Roman" w:cs="Times New Roman"/>
          <w:b/>
          <w:sz w:val="26"/>
          <w:szCs w:val="26"/>
        </w:rPr>
        <w:t xml:space="preserve">Сумма расхождения составила 6 370,73 рублей. </w:t>
      </w:r>
    </w:p>
    <w:p w:rsidR="00AB19B9" w:rsidRPr="006337A9" w:rsidRDefault="00AB19B9" w:rsidP="00AB19B9">
      <w:pPr>
        <w:spacing w:after="0" w:line="240" w:lineRule="auto"/>
        <w:ind w:firstLine="709"/>
        <w:jc w:val="both"/>
        <w:rPr>
          <w:rFonts w:ascii="Times New Roman" w:hAnsi="Times New Roman" w:cs="Times New Roman"/>
          <w:sz w:val="26"/>
          <w:szCs w:val="26"/>
        </w:rPr>
      </w:pPr>
      <w:r w:rsidRPr="006337A9">
        <w:rPr>
          <w:rFonts w:ascii="Times New Roman" w:hAnsi="Times New Roman" w:cs="Times New Roman"/>
          <w:sz w:val="26"/>
          <w:szCs w:val="26"/>
        </w:rPr>
        <w:t xml:space="preserve">Согласно контрольным соотношениям к показателям бюджетной отчетности </w:t>
      </w:r>
      <w:r w:rsidRPr="006337A9">
        <w:rPr>
          <w:rFonts w:ascii="Times New Roman" w:hAnsi="Times New Roman" w:cs="Times New Roman"/>
          <w:i/>
          <w:sz w:val="26"/>
          <w:szCs w:val="26"/>
        </w:rPr>
        <w:t>данный уровень ошибки является блокирующим</w:t>
      </w:r>
      <w:r w:rsidRPr="006337A9">
        <w:rPr>
          <w:rFonts w:ascii="Times New Roman" w:hAnsi="Times New Roman" w:cs="Times New Roman"/>
          <w:sz w:val="26"/>
          <w:szCs w:val="26"/>
        </w:rPr>
        <w:t>, предоставление отчетности невозможно до ее устранения. рублей.</w:t>
      </w:r>
    </w:p>
    <w:p w:rsidR="00AB19B9" w:rsidRPr="006337A9" w:rsidRDefault="00AB19B9" w:rsidP="00AB19B9">
      <w:pPr>
        <w:spacing w:after="0" w:line="240" w:lineRule="auto"/>
        <w:ind w:firstLine="709"/>
        <w:jc w:val="both"/>
        <w:rPr>
          <w:rFonts w:ascii="Times New Roman" w:hAnsi="Times New Roman" w:cs="Times New Roman"/>
          <w:b/>
          <w:sz w:val="26"/>
          <w:szCs w:val="26"/>
        </w:rPr>
      </w:pPr>
      <w:r w:rsidRPr="006337A9">
        <w:rPr>
          <w:rFonts w:ascii="Times New Roman" w:hAnsi="Times New Roman" w:cs="Times New Roman"/>
          <w:sz w:val="26"/>
          <w:szCs w:val="26"/>
        </w:rPr>
        <w:t>3.</w:t>
      </w:r>
      <w:r w:rsidRPr="006337A9">
        <w:rPr>
          <w:rFonts w:ascii="Times New Roman" w:hAnsi="Times New Roman" w:cs="Times New Roman"/>
          <w:sz w:val="26"/>
          <w:szCs w:val="26"/>
        </w:rPr>
        <w:tab/>
        <w:t xml:space="preserve">Сумма показателей по КДБ с аналитической группой подвида доходов =130 в разделе 1 ф.0503127(гр. 5+6) 3 516 797,70 рублей не соответствует сумме показателей по строкам 0500 и 4210 в ф.0503123 (гр. 4) 6 370,73 рублей. </w:t>
      </w:r>
      <w:r w:rsidRPr="006337A9">
        <w:rPr>
          <w:rFonts w:ascii="Times New Roman" w:hAnsi="Times New Roman" w:cs="Times New Roman"/>
          <w:b/>
          <w:sz w:val="26"/>
          <w:szCs w:val="26"/>
        </w:rPr>
        <w:t>Сумма расхождений - 3 510 426,97 рублей.</w:t>
      </w:r>
    </w:p>
    <w:p w:rsidR="00AB19B9" w:rsidRPr="006337A9" w:rsidRDefault="00AB19B9" w:rsidP="00AB19B9">
      <w:pPr>
        <w:spacing w:after="0" w:line="240" w:lineRule="auto"/>
        <w:ind w:firstLine="709"/>
        <w:jc w:val="both"/>
        <w:rPr>
          <w:rFonts w:ascii="Times New Roman" w:hAnsi="Times New Roman" w:cs="Times New Roman"/>
          <w:sz w:val="26"/>
          <w:szCs w:val="26"/>
        </w:rPr>
      </w:pPr>
      <w:r w:rsidRPr="006337A9">
        <w:rPr>
          <w:rFonts w:ascii="Times New Roman" w:hAnsi="Times New Roman" w:cs="Times New Roman"/>
          <w:sz w:val="26"/>
          <w:szCs w:val="26"/>
        </w:rPr>
        <w:t xml:space="preserve">Согласно контрольным соотношениям к показателям бюджетной отчетности </w:t>
      </w:r>
      <w:r w:rsidRPr="006337A9">
        <w:rPr>
          <w:rFonts w:ascii="Times New Roman" w:hAnsi="Times New Roman" w:cs="Times New Roman"/>
          <w:i/>
          <w:sz w:val="26"/>
          <w:szCs w:val="26"/>
        </w:rPr>
        <w:t xml:space="preserve">данный уровень ошибки является предупреждающим </w:t>
      </w:r>
      <w:r w:rsidRPr="006337A9">
        <w:rPr>
          <w:rFonts w:ascii="Times New Roman" w:hAnsi="Times New Roman" w:cs="Times New Roman"/>
          <w:sz w:val="26"/>
          <w:szCs w:val="26"/>
        </w:rPr>
        <w:t>- представление отчетности возможно, но выявленные ошибки контроля подлежат раскрытию в текстовой части Пояснительной записки.</w:t>
      </w:r>
    </w:p>
    <w:p w:rsidR="00AB19B9" w:rsidRPr="008E15C0" w:rsidRDefault="00AB19B9" w:rsidP="00AB19B9">
      <w:pPr>
        <w:spacing w:after="0" w:line="240" w:lineRule="auto"/>
        <w:ind w:firstLine="709"/>
        <w:jc w:val="both"/>
        <w:rPr>
          <w:rFonts w:ascii="Times New Roman" w:hAnsi="Times New Roman" w:cs="Times New Roman"/>
          <w:sz w:val="26"/>
          <w:szCs w:val="26"/>
        </w:rPr>
      </w:pPr>
      <w:r w:rsidRPr="006337A9">
        <w:rPr>
          <w:rFonts w:ascii="Times New Roman" w:hAnsi="Times New Roman" w:cs="Times New Roman"/>
          <w:sz w:val="26"/>
          <w:szCs w:val="26"/>
        </w:rPr>
        <w:t xml:space="preserve">Данное </w:t>
      </w:r>
      <w:r w:rsidRPr="006337A9">
        <w:rPr>
          <w:rFonts w:ascii="Times New Roman" w:hAnsi="Times New Roman" w:cs="Times New Roman"/>
          <w:i/>
          <w:sz w:val="26"/>
          <w:szCs w:val="26"/>
        </w:rPr>
        <w:t>нарушение, выявленное раннее</w:t>
      </w:r>
      <w:r w:rsidRPr="006337A9">
        <w:rPr>
          <w:rFonts w:ascii="Times New Roman" w:hAnsi="Times New Roman" w:cs="Times New Roman"/>
          <w:sz w:val="26"/>
          <w:szCs w:val="26"/>
        </w:rPr>
        <w:t xml:space="preserve"> при проведении</w:t>
      </w:r>
      <w:r w:rsidRPr="008E15C0">
        <w:rPr>
          <w:rFonts w:ascii="Times New Roman" w:hAnsi="Times New Roman" w:cs="Times New Roman"/>
          <w:sz w:val="26"/>
          <w:szCs w:val="26"/>
        </w:rPr>
        <w:t xml:space="preserve"> контрольного мероприятия «Внешняя проверка бюджетной отчетности Муниципального казенного учреждения «Ольгинский отдел народного образования» за 2023 год»</w:t>
      </w:r>
      <w:r w:rsidRPr="008E15C0">
        <w:rPr>
          <w:rFonts w:ascii="Times New Roman" w:hAnsi="Times New Roman" w:cs="Times New Roman"/>
          <w:i/>
          <w:sz w:val="26"/>
          <w:szCs w:val="26"/>
        </w:rPr>
        <w:t xml:space="preserve"> и отраженное в акте № 6</w:t>
      </w:r>
      <w:r w:rsidRPr="008E15C0">
        <w:rPr>
          <w:rFonts w:ascii="Times New Roman" w:hAnsi="Times New Roman" w:cs="Times New Roman"/>
          <w:sz w:val="26"/>
          <w:szCs w:val="26"/>
        </w:rPr>
        <w:t xml:space="preserve"> от 13.02.2024, </w:t>
      </w:r>
      <w:r w:rsidRPr="008E15C0">
        <w:rPr>
          <w:rFonts w:ascii="Times New Roman" w:hAnsi="Times New Roman" w:cs="Times New Roman"/>
          <w:i/>
          <w:sz w:val="26"/>
          <w:szCs w:val="26"/>
        </w:rPr>
        <w:t>не устранено</w:t>
      </w:r>
      <w:r w:rsidRPr="008E15C0">
        <w:rPr>
          <w:rFonts w:ascii="Times New Roman" w:hAnsi="Times New Roman" w:cs="Times New Roman"/>
          <w:sz w:val="26"/>
          <w:szCs w:val="26"/>
        </w:rPr>
        <w:t xml:space="preserve">, а именно, </w:t>
      </w:r>
      <w:r w:rsidRPr="008E15C0">
        <w:rPr>
          <w:rFonts w:ascii="Times New Roman" w:hAnsi="Times New Roman" w:cs="Times New Roman"/>
          <w:i/>
          <w:sz w:val="26"/>
          <w:szCs w:val="26"/>
        </w:rPr>
        <w:t>в текстовой части Пояснительной записки не раскрыты причины несоответствия сумм показателей в ф. 0503127 и ф. 0503123.</w:t>
      </w:r>
    </w:p>
    <w:p w:rsidR="00AB19B9" w:rsidRPr="008E15C0" w:rsidRDefault="00AB19B9" w:rsidP="00AB19B9">
      <w:pPr>
        <w:spacing w:after="0" w:line="240" w:lineRule="auto"/>
        <w:ind w:firstLine="709"/>
        <w:jc w:val="both"/>
        <w:rPr>
          <w:rFonts w:ascii="Times New Roman" w:eastAsia="Times New Roman" w:hAnsi="Times New Roman" w:cs="Times New Roman"/>
          <w:bCs/>
          <w:sz w:val="26"/>
          <w:szCs w:val="26"/>
          <w:lang w:eastAsia="ru-RU"/>
        </w:rPr>
      </w:pPr>
      <w:r w:rsidRPr="008E15C0">
        <w:rPr>
          <w:rFonts w:ascii="Times New Roman" w:eastAsia="Times New Roman" w:hAnsi="Times New Roman" w:cs="Times New Roman"/>
          <w:bCs/>
          <w:sz w:val="26"/>
          <w:szCs w:val="26"/>
          <w:lang w:eastAsia="ru-RU"/>
        </w:rPr>
        <w:lastRenderedPageBreak/>
        <w:t>Учреждению предложено в срок до 05.03.2024 предоставить в финансовый отдел и Контрольно-счетному органу Ольгинского муниципального округа уточненную бюджетную отчетность, сформированную, в соответствии с требованиями Инструкции № 191н для повторной проверки.</w:t>
      </w:r>
    </w:p>
    <w:p w:rsidR="00AB19B9" w:rsidRPr="008E15C0" w:rsidRDefault="00AB19B9" w:rsidP="00AB19B9">
      <w:pPr>
        <w:spacing w:after="0" w:line="240" w:lineRule="auto"/>
        <w:ind w:firstLine="709"/>
        <w:jc w:val="both"/>
        <w:rPr>
          <w:rFonts w:ascii="Times New Roman" w:eastAsia="Times New Roman" w:hAnsi="Times New Roman" w:cs="Times New Roman"/>
          <w:b/>
          <w:bCs/>
          <w:sz w:val="26"/>
          <w:szCs w:val="26"/>
          <w:lang w:eastAsia="ru-RU"/>
        </w:rPr>
      </w:pPr>
    </w:p>
    <w:p w:rsidR="00AB19B9" w:rsidRPr="008E15C0" w:rsidRDefault="00AB19B9" w:rsidP="00AB19B9">
      <w:pPr>
        <w:spacing w:after="0" w:line="240" w:lineRule="auto"/>
        <w:ind w:firstLine="709"/>
        <w:jc w:val="center"/>
        <w:rPr>
          <w:rFonts w:ascii="Times New Roman" w:eastAsia="Times New Roman" w:hAnsi="Times New Roman" w:cs="Times New Roman"/>
          <w:b/>
          <w:bCs/>
          <w:sz w:val="26"/>
          <w:szCs w:val="26"/>
          <w:lang w:eastAsia="ru-RU"/>
        </w:rPr>
      </w:pPr>
      <w:r w:rsidRPr="008E15C0">
        <w:rPr>
          <w:rFonts w:ascii="Times New Roman" w:eastAsia="Times New Roman" w:hAnsi="Times New Roman" w:cs="Times New Roman"/>
          <w:b/>
          <w:bCs/>
          <w:sz w:val="26"/>
          <w:szCs w:val="26"/>
          <w:lang w:eastAsia="ru-RU"/>
        </w:rPr>
        <w:t>АКТ № 12 повторной внешней про</w:t>
      </w:r>
      <w:r w:rsidR="00215ED2">
        <w:rPr>
          <w:rFonts w:ascii="Times New Roman" w:eastAsia="Times New Roman" w:hAnsi="Times New Roman" w:cs="Times New Roman"/>
          <w:b/>
          <w:bCs/>
          <w:sz w:val="26"/>
          <w:szCs w:val="26"/>
          <w:lang w:eastAsia="ru-RU"/>
        </w:rPr>
        <w:t>верки бухгалтерской отчетности м</w:t>
      </w:r>
      <w:r w:rsidRPr="008E15C0">
        <w:rPr>
          <w:rFonts w:ascii="Times New Roman" w:eastAsia="Times New Roman" w:hAnsi="Times New Roman" w:cs="Times New Roman"/>
          <w:b/>
          <w:bCs/>
          <w:sz w:val="26"/>
          <w:szCs w:val="26"/>
          <w:lang w:eastAsia="ru-RU"/>
        </w:rPr>
        <w:t>униципального</w:t>
      </w:r>
      <w:r w:rsidRPr="008E15C0">
        <w:rPr>
          <w:rFonts w:ascii="Times New Roman" w:hAnsi="Times New Roman" w:cs="Times New Roman"/>
          <w:sz w:val="26"/>
          <w:szCs w:val="26"/>
        </w:rPr>
        <w:t xml:space="preserve"> </w:t>
      </w:r>
      <w:r w:rsidRPr="008E15C0">
        <w:rPr>
          <w:rFonts w:ascii="Times New Roman" w:eastAsia="Times New Roman" w:hAnsi="Times New Roman" w:cs="Times New Roman"/>
          <w:b/>
          <w:bCs/>
          <w:sz w:val="26"/>
          <w:szCs w:val="26"/>
          <w:lang w:eastAsia="ru-RU"/>
        </w:rPr>
        <w:t>бюджетного учреждения дополнительного образования «Ольгинская спортивная школа» за 2023 год от 01.03.2024</w:t>
      </w:r>
    </w:p>
    <w:p w:rsidR="00AB19B9" w:rsidRPr="008E15C0" w:rsidRDefault="00AB19B9" w:rsidP="00AB19B9">
      <w:pPr>
        <w:pStyle w:val="a6"/>
        <w:spacing w:after="0" w:line="240" w:lineRule="auto"/>
        <w:ind w:left="0" w:firstLine="709"/>
        <w:jc w:val="both"/>
        <w:rPr>
          <w:rFonts w:ascii="Times New Roman" w:hAnsi="Times New Roman" w:cs="Times New Roman"/>
          <w:sz w:val="26"/>
          <w:szCs w:val="26"/>
        </w:rPr>
      </w:pPr>
    </w:p>
    <w:p w:rsidR="00AB19B9" w:rsidRPr="008E15C0" w:rsidRDefault="00AB19B9" w:rsidP="00AB19B9">
      <w:pPr>
        <w:spacing w:after="0" w:line="240" w:lineRule="auto"/>
        <w:ind w:firstLine="709"/>
        <w:jc w:val="both"/>
        <w:rPr>
          <w:rFonts w:ascii="Times New Roman" w:eastAsia="Times New Roman" w:hAnsi="Times New Roman" w:cs="Times New Roman"/>
          <w:b/>
          <w:bCs/>
          <w:sz w:val="26"/>
          <w:szCs w:val="26"/>
          <w:highlight w:val="yellow"/>
          <w:lang w:eastAsia="ru-RU"/>
        </w:rPr>
      </w:pPr>
      <w:r w:rsidRPr="008E15C0">
        <w:rPr>
          <w:rFonts w:ascii="Times New Roman" w:hAnsi="Times New Roman" w:cs="Times New Roman"/>
          <w:sz w:val="26"/>
          <w:szCs w:val="26"/>
        </w:rPr>
        <w:t>Повторная внешняя проверка уточненной годовой бухгалтерской отчетности дает основания полагать, что отчетность Учреждения достоверна. В отчетности соблюдены контрольные соотношения, установленные Инструкцией № 33н, требованиями Министерства финансов Российской Федерации и Казначейства России.</w:t>
      </w:r>
    </w:p>
    <w:p w:rsidR="00AB19B9" w:rsidRPr="008E15C0" w:rsidRDefault="00AB19B9" w:rsidP="00AB19B9">
      <w:pPr>
        <w:spacing w:after="0" w:line="240" w:lineRule="auto"/>
        <w:ind w:firstLine="709"/>
        <w:jc w:val="both"/>
        <w:rPr>
          <w:rFonts w:ascii="Times New Roman" w:eastAsia="Times New Roman" w:hAnsi="Times New Roman" w:cs="Times New Roman"/>
          <w:b/>
          <w:bCs/>
          <w:sz w:val="26"/>
          <w:szCs w:val="26"/>
          <w:highlight w:val="yellow"/>
          <w:lang w:eastAsia="ru-RU"/>
        </w:rPr>
      </w:pPr>
    </w:p>
    <w:p w:rsidR="00AB19B9" w:rsidRPr="008E15C0" w:rsidRDefault="00AB19B9" w:rsidP="00AB19B9">
      <w:pPr>
        <w:spacing w:after="0" w:line="240" w:lineRule="auto"/>
        <w:ind w:firstLine="709"/>
        <w:jc w:val="center"/>
        <w:rPr>
          <w:rFonts w:ascii="Times New Roman" w:eastAsia="Times New Roman" w:hAnsi="Times New Roman" w:cs="Times New Roman"/>
          <w:b/>
          <w:bCs/>
          <w:sz w:val="26"/>
          <w:szCs w:val="26"/>
          <w:lang w:eastAsia="ru-RU"/>
        </w:rPr>
      </w:pPr>
      <w:r w:rsidRPr="008E15C0">
        <w:rPr>
          <w:rFonts w:ascii="Times New Roman" w:eastAsia="Times New Roman" w:hAnsi="Times New Roman" w:cs="Times New Roman"/>
          <w:b/>
          <w:bCs/>
          <w:sz w:val="26"/>
          <w:szCs w:val="26"/>
          <w:lang w:eastAsia="ru-RU"/>
        </w:rPr>
        <w:t>АКТ № 13 повторной внешней</w:t>
      </w:r>
      <w:r w:rsidR="00215ED2">
        <w:rPr>
          <w:rFonts w:ascii="Times New Roman" w:eastAsia="Times New Roman" w:hAnsi="Times New Roman" w:cs="Times New Roman"/>
          <w:b/>
          <w:bCs/>
          <w:sz w:val="26"/>
          <w:szCs w:val="26"/>
          <w:lang w:eastAsia="ru-RU"/>
        </w:rPr>
        <w:t xml:space="preserve"> проверки бюджетной отчетности м</w:t>
      </w:r>
      <w:r w:rsidRPr="008E15C0">
        <w:rPr>
          <w:rFonts w:ascii="Times New Roman" w:eastAsia="Times New Roman" w:hAnsi="Times New Roman" w:cs="Times New Roman"/>
          <w:b/>
          <w:bCs/>
          <w:sz w:val="26"/>
          <w:szCs w:val="26"/>
          <w:lang w:eastAsia="ru-RU"/>
        </w:rPr>
        <w:t>униципального казенного учреждения «ГО, ЧС и ЕДДС администрации Ольгинского муниципального округа» за 2023 год от 01.03.2024</w:t>
      </w:r>
    </w:p>
    <w:p w:rsidR="00AB19B9" w:rsidRPr="008E15C0" w:rsidRDefault="00AB19B9" w:rsidP="00AB19B9">
      <w:pPr>
        <w:spacing w:after="0" w:line="240" w:lineRule="auto"/>
        <w:ind w:firstLine="709"/>
        <w:jc w:val="center"/>
        <w:rPr>
          <w:rFonts w:ascii="Times New Roman" w:eastAsia="Times New Roman" w:hAnsi="Times New Roman" w:cs="Times New Roman"/>
          <w:b/>
          <w:bCs/>
          <w:sz w:val="26"/>
          <w:szCs w:val="26"/>
          <w:lang w:eastAsia="ru-RU"/>
        </w:rPr>
      </w:pPr>
    </w:p>
    <w:p w:rsidR="00AB19B9" w:rsidRPr="008E15C0" w:rsidRDefault="00AB19B9" w:rsidP="00AB19B9">
      <w:pPr>
        <w:pStyle w:val="a6"/>
        <w:spacing w:after="0" w:line="240" w:lineRule="auto"/>
        <w:ind w:left="0" w:firstLine="709"/>
        <w:jc w:val="both"/>
        <w:rPr>
          <w:rFonts w:ascii="Times New Roman" w:hAnsi="Times New Roman" w:cs="Times New Roman"/>
          <w:sz w:val="26"/>
          <w:szCs w:val="26"/>
        </w:rPr>
      </w:pPr>
      <w:r w:rsidRPr="008E15C0">
        <w:rPr>
          <w:rFonts w:ascii="Times New Roman" w:hAnsi="Times New Roman" w:cs="Times New Roman"/>
          <w:sz w:val="26"/>
          <w:szCs w:val="26"/>
        </w:rPr>
        <w:t>Период проведения проверки с 28.02.2024 по 01.03.2024.</w:t>
      </w:r>
    </w:p>
    <w:p w:rsidR="00AB19B9" w:rsidRPr="008E15C0" w:rsidRDefault="00AB19B9" w:rsidP="00AB19B9">
      <w:pPr>
        <w:spacing w:after="0" w:line="240" w:lineRule="auto"/>
        <w:ind w:firstLine="709"/>
        <w:jc w:val="both"/>
        <w:rPr>
          <w:rFonts w:ascii="Times New Roman" w:eastAsia="Times New Roman" w:hAnsi="Times New Roman" w:cs="Times New Roman"/>
          <w:bCs/>
          <w:sz w:val="26"/>
          <w:szCs w:val="26"/>
          <w:lang w:eastAsia="ru-RU"/>
        </w:rPr>
      </w:pPr>
      <w:r w:rsidRPr="008E15C0">
        <w:rPr>
          <w:rFonts w:ascii="Times New Roman" w:eastAsia="Times New Roman" w:hAnsi="Times New Roman" w:cs="Times New Roman"/>
          <w:bCs/>
          <w:sz w:val="26"/>
          <w:szCs w:val="26"/>
          <w:lang w:eastAsia="ru-RU"/>
        </w:rPr>
        <w:t>Повторная внешняя проверка уточненной годовой бюджетной отчетности дает основания полагать, что отчетность Учреждения достоверна. В отчетности соблюдены контрольные соотношения, установленные Инструкцией № 191н, требованиями Министерства финансов Российской Федерации и Казначейства России.</w:t>
      </w:r>
    </w:p>
    <w:p w:rsidR="00AB19B9" w:rsidRPr="008E15C0" w:rsidRDefault="00AB19B9" w:rsidP="00AB19B9">
      <w:pPr>
        <w:spacing w:after="0" w:line="240" w:lineRule="auto"/>
        <w:ind w:firstLine="709"/>
        <w:jc w:val="both"/>
        <w:rPr>
          <w:rFonts w:ascii="Times New Roman" w:eastAsia="Times New Roman" w:hAnsi="Times New Roman" w:cs="Times New Roman"/>
          <w:b/>
          <w:bCs/>
          <w:sz w:val="26"/>
          <w:szCs w:val="26"/>
          <w:highlight w:val="yellow"/>
          <w:lang w:eastAsia="ru-RU"/>
        </w:rPr>
      </w:pPr>
    </w:p>
    <w:p w:rsidR="00AB19B9" w:rsidRPr="008E15C0" w:rsidRDefault="00AB19B9" w:rsidP="00AB19B9">
      <w:pPr>
        <w:spacing w:after="0" w:line="240" w:lineRule="auto"/>
        <w:ind w:firstLine="709"/>
        <w:jc w:val="center"/>
        <w:rPr>
          <w:rFonts w:ascii="Times New Roman" w:eastAsia="Times New Roman" w:hAnsi="Times New Roman" w:cs="Times New Roman"/>
          <w:b/>
          <w:bCs/>
          <w:sz w:val="26"/>
          <w:szCs w:val="26"/>
          <w:lang w:eastAsia="ru-RU"/>
        </w:rPr>
      </w:pPr>
      <w:r w:rsidRPr="008E15C0">
        <w:rPr>
          <w:rFonts w:ascii="Times New Roman" w:eastAsia="Times New Roman" w:hAnsi="Times New Roman" w:cs="Times New Roman"/>
          <w:b/>
          <w:bCs/>
          <w:sz w:val="26"/>
          <w:szCs w:val="26"/>
          <w:lang w:eastAsia="ru-RU"/>
        </w:rPr>
        <w:t>Акт № 14 повторной внешней про</w:t>
      </w:r>
      <w:r w:rsidR="00215ED2">
        <w:rPr>
          <w:rFonts w:ascii="Times New Roman" w:eastAsia="Times New Roman" w:hAnsi="Times New Roman" w:cs="Times New Roman"/>
          <w:b/>
          <w:bCs/>
          <w:sz w:val="26"/>
          <w:szCs w:val="26"/>
          <w:lang w:eastAsia="ru-RU"/>
        </w:rPr>
        <w:t>верки бухгалтерской отчетности м</w:t>
      </w:r>
      <w:r w:rsidRPr="008E15C0">
        <w:rPr>
          <w:rFonts w:ascii="Times New Roman" w:eastAsia="Times New Roman" w:hAnsi="Times New Roman" w:cs="Times New Roman"/>
          <w:b/>
          <w:bCs/>
          <w:sz w:val="26"/>
          <w:szCs w:val="26"/>
          <w:lang w:eastAsia="ru-RU"/>
        </w:rPr>
        <w:t>униципального бюджетного учреждения дополнительного образования «Детская школа искусств Ольгинского муниципального округа» за 2023 год от 04.03.2024</w:t>
      </w:r>
    </w:p>
    <w:p w:rsidR="00AB19B9" w:rsidRPr="008E15C0" w:rsidRDefault="00AB19B9" w:rsidP="00AB19B9">
      <w:pPr>
        <w:spacing w:after="0" w:line="240" w:lineRule="auto"/>
        <w:ind w:firstLine="709"/>
        <w:jc w:val="center"/>
        <w:rPr>
          <w:rFonts w:ascii="Times New Roman" w:eastAsia="Times New Roman" w:hAnsi="Times New Roman" w:cs="Times New Roman"/>
          <w:b/>
          <w:bCs/>
          <w:sz w:val="26"/>
          <w:szCs w:val="26"/>
          <w:lang w:eastAsia="ru-RU"/>
        </w:rPr>
      </w:pPr>
    </w:p>
    <w:p w:rsidR="00AB19B9" w:rsidRPr="008E15C0" w:rsidRDefault="00AB19B9" w:rsidP="00AB19B9">
      <w:pPr>
        <w:pStyle w:val="a6"/>
        <w:spacing w:after="0" w:line="240" w:lineRule="auto"/>
        <w:ind w:left="0" w:firstLine="709"/>
        <w:jc w:val="both"/>
        <w:rPr>
          <w:rFonts w:ascii="Times New Roman" w:hAnsi="Times New Roman" w:cs="Times New Roman"/>
          <w:sz w:val="26"/>
          <w:szCs w:val="26"/>
        </w:rPr>
      </w:pPr>
      <w:r w:rsidRPr="008E15C0">
        <w:rPr>
          <w:rFonts w:ascii="Times New Roman" w:eastAsia="Times New Roman" w:hAnsi="Times New Roman" w:cs="Times New Roman"/>
          <w:b/>
          <w:bCs/>
          <w:sz w:val="26"/>
          <w:szCs w:val="26"/>
          <w:lang w:eastAsia="ru-RU"/>
        </w:rPr>
        <w:t xml:space="preserve"> </w:t>
      </w:r>
      <w:r w:rsidRPr="008E15C0">
        <w:rPr>
          <w:rFonts w:ascii="Times New Roman" w:hAnsi="Times New Roman" w:cs="Times New Roman"/>
          <w:sz w:val="26"/>
          <w:szCs w:val="26"/>
        </w:rPr>
        <w:t>Период проведения проверки с 01.03.2024 по 04.03.2024.</w:t>
      </w:r>
    </w:p>
    <w:p w:rsidR="00AB19B9" w:rsidRPr="008E15C0" w:rsidRDefault="00AB19B9" w:rsidP="00AB19B9">
      <w:pPr>
        <w:pStyle w:val="a6"/>
        <w:spacing w:after="0" w:line="240" w:lineRule="auto"/>
        <w:ind w:left="0" w:firstLine="709"/>
        <w:jc w:val="both"/>
        <w:rPr>
          <w:rFonts w:ascii="Times New Roman" w:hAnsi="Times New Roman" w:cs="Times New Roman"/>
          <w:sz w:val="26"/>
          <w:szCs w:val="26"/>
          <w:highlight w:val="yellow"/>
        </w:rPr>
      </w:pPr>
      <w:r w:rsidRPr="008E15C0">
        <w:rPr>
          <w:rFonts w:ascii="Times New Roman" w:hAnsi="Times New Roman" w:cs="Times New Roman"/>
          <w:sz w:val="26"/>
          <w:szCs w:val="26"/>
        </w:rPr>
        <w:t>Повторная внешняя проверка уточненной годовой бухгалтерской отчетности дает основания полагать, что отчетность Учреждения достоверна. В отчетности соблюдены контрольные соотношения, установленные Инструкцией № 33н, требованиями Министерства финансов Российской Федерации и Казначейства России.</w:t>
      </w:r>
    </w:p>
    <w:p w:rsidR="00AB19B9" w:rsidRPr="008E15C0" w:rsidRDefault="00AB19B9" w:rsidP="00AB19B9">
      <w:pPr>
        <w:pStyle w:val="a6"/>
        <w:spacing w:after="0" w:line="240" w:lineRule="auto"/>
        <w:ind w:left="0" w:firstLine="709"/>
        <w:jc w:val="both"/>
        <w:rPr>
          <w:rFonts w:ascii="Times New Roman" w:hAnsi="Times New Roman" w:cs="Times New Roman"/>
          <w:sz w:val="26"/>
          <w:szCs w:val="26"/>
          <w:highlight w:val="yellow"/>
        </w:rPr>
      </w:pPr>
    </w:p>
    <w:p w:rsidR="00AB19B9" w:rsidRPr="008E15C0" w:rsidRDefault="00AB19B9" w:rsidP="00AB19B9">
      <w:pPr>
        <w:spacing w:after="0" w:line="240" w:lineRule="auto"/>
        <w:ind w:firstLine="709"/>
        <w:jc w:val="center"/>
        <w:rPr>
          <w:rFonts w:ascii="Times New Roman" w:eastAsia="Times New Roman" w:hAnsi="Times New Roman" w:cs="Times New Roman"/>
          <w:b/>
          <w:bCs/>
          <w:sz w:val="26"/>
          <w:szCs w:val="26"/>
          <w:lang w:eastAsia="ru-RU"/>
        </w:rPr>
      </w:pPr>
      <w:r w:rsidRPr="008E15C0">
        <w:rPr>
          <w:rFonts w:ascii="Times New Roman" w:eastAsia="Times New Roman" w:hAnsi="Times New Roman" w:cs="Times New Roman"/>
          <w:b/>
          <w:bCs/>
          <w:sz w:val="26"/>
          <w:szCs w:val="26"/>
          <w:lang w:eastAsia="ru-RU"/>
        </w:rPr>
        <w:t>АКТ № 15 повторной внешней</w:t>
      </w:r>
      <w:r w:rsidR="00215ED2">
        <w:rPr>
          <w:rFonts w:ascii="Times New Roman" w:eastAsia="Times New Roman" w:hAnsi="Times New Roman" w:cs="Times New Roman"/>
          <w:b/>
          <w:bCs/>
          <w:sz w:val="26"/>
          <w:szCs w:val="26"/>
          <w:lang w:eastAsia="ru-RU"/>
        </w:rPr>
        <w:t xml:space="preserve"> проверки бюджетной отчетности м</w:t>
      </w:r>
      <w:r w:rsidRPr="008E15C0">
        <w:rPr>
          <w:rFonts w:ascii="Times New Roman" w:eastAsia="Times New Roman" w:hAnsi="Times New Roman" w:cs="Times New Roman"/>
          <w:b/>
          <w:bCs/>
          <w:sz w:val="26"/>
          <w:szCs w:val="26"/>
          <w:lang w:eastAsia="ru-RU"/>
        </w:rPr>
        <w:t>униципального казенного учреждения «Ольгинский отдел народного образования» за 2023 год от 06.03.2024</w:t>
      </w:r>
    </w:p>
    <w:p w:rsidR="00AB19B9" w:rsidRPr="008E15C0" w:rsidRDefault="00AB19B9" w:rsidP="00AB19B9">
      <w:pPr>
        <w:pStyle w:val="a6"/>
        <w:spacing w:after="0" w:line="240" w:lineRule="auto"/>
        <w:ind w:left="0" w:firstLine="709"/>
        <w:jc w:val="both"/>
        <w:rPr>
          <w:rFonts w:ascii="Times New Roman" w:hAnsi="Times New Roman" w:cs="Times New Roman"/>
          <w:sz w:val="26"/>
          <w:szCs w:val="26"/>
        </w:rPr>
      </w:pPr>
    </w:p>
    <w:p w:rsidR="00AB19B9" w:rsidRPr="008E15C0" w:rsidRDefault="00AB19B9" w:rsidP="00AB19B9">
      <w:pPr>
        <w:pStyle w:val="a6"/>
        <w:spacing w:after="0" w:line="240" w:lineRule="auto"/>
        <w:ind w:left="0" w:firstLine="709"/>
        <w:jc w:val="both"/>
        <w:rPr>
          <w:rFonts w:ascii="Times New Roman" w:hAnsi="Times New Roman" w:cs="Times New Roman"/>
          <w:sz w:val="26"/>
          <w:szCs w:val="26"/>
        </w:rPr>
      </w:pPr>
      <w:r w:rsidRPr="008E15C0">
        <w:rPr>
          <w:rFonts w:ascii="Times New Roman" w:hAnsi="Times New Roman" w:cs="Times New Roman"/>
          <w:sz w:val="26"/>
          <w:szCs w:val="26"/>
        </w:rPr>
        <w:t>Период проведения проверки с 05.03.2024 по 06.03.2024.</w:t>
      </w:r>
    </w:p>
    <w:p w:rsidR="00AB19B9" w:rsidRPr="008E15C0" w:rsidRDefault="00AB19B9" w:rsidP="00AB19B9">
      <w:pPr>
        <w:pStyle w:val="a6"/>
        <w:spacing w:after="0" w:line="240" w:lineRule="auto"/>
        <w:ind w:left="0" w:firstLine="709"/>
        <w:jc w:val="both"/>
        <w:rPr>
          <w:rFonts w:ascii="Times New Roman" w:hAnsi="Times New Roman" w:cs="Times New Roman"/>
          <w:sz w:val="26"/>
          <w:szCs w:val="26"/>
        </w:rPr>
      </w:pPr>
      <w:r w:rsidRPr="008E15C0">
        <w:rPr>
          <w:rFonts w:ascii="Times New Roman" w:hAnsi="Times New Roman" w:cs="Times New Roman"/>
          <w:sz w:val="26"/>
          <w:szCs w:val="26"/>
        </w:rPr>
        <w:t>Повторная внешняя проверка уточненной годовой бюджетной отчетности дает основания полагать, что отчетность Учреждения достоверна. В отчетности соблюдены контрольные соотношения, установленные Инструкцией № 191н, требованиями Министерства финансов Российской Федерации и Казначейства России.</w:t>
      </w:r>
    </w:p>
    <w:p w:rsidR="00AB19B9" w:rsidRPr="008E15C0" w:rsidRDefault="00AB19B9" w:rsidP="00AB19B9">
      <w:pPr>
        <w:pStyle w:val="a6"/>
        <w:spacing w:after="0" w:line="240" w:lineRule="auto"/>
        <w:ind w:left="0" w:firstLine="709"/>
        <w:jc w:val="both"/>
        <w:rPr>
          <w:rFonts w:ascii="Times New Roman" w:hAnsi="Times New Roman" w:cs="Times New Roman"/>
          <w:sz w:val="26"/>
          <w:szCs w:val="26"/>
        </w:rPr>
      </w:pPr>
    </w:p>
    <w:p w:rsidR="00AB19B9" w:rsidRPr="008E15C0" w:rsidRDefault="00AB19B9" w:rsidP="00AB19B9">
      <w:pPr>
        <w:spacing w:after="0" w:line="240" w:lineRule="auto"/>
        <w:ind w:firstLine="709"/>
        <w:jc w:val="center"/>
        <w:rPr>
          <w:rFonts w:ascii="Times New Roman" w:eastAsia="Times New Roman" w:hAnsi="Times New Roman" w:cs="Times New Roman"/>
          <w:b/>
          <w:bCs/>
          <w:sz w:val="26"/>
          <w:szCs w:val="26"/>
          <w:lang w:eastAsia="ru-RU"/>
        </w:rPr>
      </w:pPr>
      <w:r w:rsidRPr="008E15C0">
        <w:rPr>
          <w:rFonts w:ascii="Times New Roman" w:eastAsia="Times New Roman" w:hAnsi="Times New Roman" w:cs="Times New Roman"/>
          <w:b/>
          <w:bCs/>
          <w:sz w:val="26"/>
          <w:szCs w:val="26"/>
          <w:lang w:eastAsia="ru-RU"/>
        </w:rPr>
        <w:t>АКТ № 16 внешней проверки бюджетной отчетности муниципального казенного учреждения Культура и библиотеки Ольгинского муниципального округа» за 2023 год от 11.03.2024</w:t>
      </w:r>
    </w:p>
    <w:p w:rsidR="00AB19B9" w:rsidRPr="008E15C0" w:rsidRDefault="00AB19B9" w:rsidP="00AB19B9">
      <w:pPr>
        <w:spacing w:after="0" w:line="240" w:lineRule="auto"/>
        <w:ind w:firstLine="709"/>
        <w:jc w:val="center"/>
        <w:rPr>
          <w:rFonts w:ascii="Times New Roman" w:eastAsia="Times New Roman" w:hAnsi="Times New Roman" w:cs="Times New Roman"/>
          <w:b/>
          <w:bCs/>
          <w:sz w:val="26"/>
          <w:szCs w:val="26"/>
          <w:lang w:eastAsia="ru-RU"/>
        </w:rPr>
      </w:pPr>
    </w:p>
    <w:p w:rsidR="00AB19B9" w:rsidRPr="008E15C0" w:rsidRDefault="00AB19B9" w:rsidP="00AB19B9">
      <w:pPr>
        <w:pStyle w:val="a6"/>
        <w:spacing w:after="0" w:line="240" w:lineRule="auto"/>
        <w:ind w:left="0" w:firstLine="709"/>
        <w:jc w:val="both"/>
        <w:rPr>
          <w:rFonts w:ascii="Times New Roman" w:hAnsi="Times New Roman" w:cs="Times New Roman"/>
          <w:sz w:val="26"/>
          <w:szCs w:val="26"/>
        </w:rPr>
      </w:pPr>
      <w:r w:rsidRPr="008E15C0">
        <w:rPr>
          <w:rFonts w:ascii="Times New Roman" w:hAnsi="Times New Roman" w:cs="Times New Roman"/>
          <w:sz w:val="26"/>
          <w:szCs w:val="26"/>
        </w:rPr>
        <w:t>Период проведения проверки с 06.03.2024 по 11.03.2024.</w:t>
      </w:r>
    </w:p>
    <w:p w:rsidR="00AB19B9" w:rsidRPr="008E15C0" w:rsidRDefault="00AB19B9" w:rsidP="00AB19B9">
      <w:pPr>
        <w:spacing w:after="0" w:line="240" w:lineRule="auto"/>
        <w:ind w:firstLine="709"/>
        <w:jc w:val="both"/>
        <w:rPr>
          <w:rFonts w:ascii="Times New Roman" w:hAnsi="Times New Roman" w:cs="Times New Roman"/>
          <w:sz w:val="26"/>
          <w:szCs w:val="26"/>
        </w:rPr>
      </w:pPr>
      <w:r w:rsidRPr="008E15C0">
        <w:rPr>
          <w:rFonts w:ascii="Times New Roman" w:hAnsi="Times New Roman" w:cs="Times New Roman"/>
          <w:sz w:val="26"/>
          <w:szCs w:val="26"/>
        </w:rPr>
        <w:t>При проверке представленной бюджетной отчетности установлен ряд нарушений, выразившихся в несоблюдении Инструкции 191н, не оказавших при этом влияния на достоверность данных бюджетной отчетности, но отрицательно сказавшихся на её прозрачности и информативности:</w:t>
      </w:r>
    </w:p>
    <w:p w:rsidR="00AB19B9" w:rsidRPr="008E15C0" w:rsidRDefault="00AB19B9" w:rsidP="00AB19B9">
      <w:pPr>
        <w:spacing w:after="0" w:line="240" w:lineRule="auto"/>
        <w:ind w:firstLine="709"/>
        <w:jc w:val="both"/>
        <w:rPr>
          <w:rFonts w:ascii="Times New Roman" w:hAnsi="Times New Roman" w:cs="Times New Roman"/>
          <w:sz w:val="26"/>
          <w:szCs w:val="26"/>
        </w:rPr>
      </w:pPr>
      <w:r w:rsidRPr="008E15C0">
        <w:rPr>
          <w:rFonts w:ascii="Times New Roman" w:hAnsi="Times New Roman" w:cs="Times New Roman"/>
          <w:sz w:val="26"/>
          <w:szCs w:val="26"/>
        </w:rPr>
        <w:t>1.</w:t>
      </w:r>
      <w:r w:rsidRPr="008E15C0">
        <w:rPr>
          <w:rFonts w:ascii="Times New Roman" w:hAnsi="Times New Roman" w:cs="Times New Roman"/>
          <w:sz w:val="26"/>
          <w:szCs w:val="26"/>
        </w:rPr>
        <w:tab/>
        <w:t>В нарушение п.  152, п. 159.8 Инструкции 191н в составе пояснительной записки (ф. № 0503160) к бюджетной отчетности отсутствует таблица № 15 «Причины увеличения просроченной задолженности».</w:t>
      </w:r>
    </w:p>
    <w:p w:rsidR="00AB19B9" w:rsidRPr="006337A9" w:rsidRDefault="00AB19B9" w:rsidP="00AB19B9">
      <w:pPr>
        <w:spacing w:after="0" w:line="240" w:lineRule="auto"/>
        <w:ind w:firstLine="709"/>
        <w:jc w:val="both"/>
        <w:rPr>
          <w:rFonts w:ascii="Times New Roman" w:hAnsi="Times New Roman" w:cs="Times New Roman"/>
          <w:sz w:val="26"/>
          <w:szCs w:val="26"/>
        </w:rPr>
      </w:pPr>
      <w:r w:rsidRPr="008E15C0">
        <w:rPr>
          <w:rFonts w:ascii="Times New Roman" w:hAnsi="Times New Roman" w:cs="Times New Roman"/>
          <w:sz w:val="26"/>
          <w:szCs w:val="26"/>
        </w:rPr>
        <w:t>2.</w:t>
      </w:r>
      <w:r w:rsidRPr="008E15C0">
        <w:rPr>
          <w:rFonts w:ascii="Times New Roman" w:hAnsi="Times New Roman" w:cs="Times New Roman"/>
          <w:sz w:val="26"/>
          <w:szCs w:val="26"/>
        </w:rPr>
        <w:tab/>
        <w:t xml:space="preserve">В нарушение п. 8, п. 152 Инструкции 191н в Пояснительной записке в перечне форм отчетности, не </w:t>
      </w:r>
      <w:r w:rsidRPr="006337A9">
        <w:rPr>
          <w:rFonts w:ascii="Times New Roman" w:hAnsi="Times New Roman" w:cs="Times New Roman"/>
          <w:sz w:val="26"/>
          <w:szCs w:val="26"/>
        </w:rPr>
        <w:t>включенных в состав бюджетной отчетности учреждения (в текстовой части и в таблице № 16) ввиду отсутствия числовых значений показателей, таблица № 15 не указана.</w:t>
      </w:r>
    </w:p>
    <w:p w:rsidR="00AB19B9" w:rsidRPr="006337A9" w:rsidRDefault="00AB19B9" w:rsidP="00AB19B9">
      <w:pPr>
        <w:spacing w:after="0" w:line="240" w:lineRule="auto"/>
        <w:ind w:firstLine="709"/>
        <w:jc w:val="both"/>
        <w:rPr>
          <w:rFonts w:ascii="Times New Roman" w:hAnsi="Times New Roman" w:cs="Times New Roman"/>
          <w:b/>
          <w:sz w:val="26"/>
          <w:szCs w:val="26"/>
        </w:rPr>
      </w:pPr>
      <w:r w:rsidRPr="006337A9">
        <w:rPr>
          <w:rFonts w:ascii="Times New Roman" w:hAnsi="Times New Roman" w:cs="Times New Roman"/>
          <w:sz w:val="26"/>
          <w:szCs w:val="26"/>
        </w:rPr>
        <w:t>3.</w:t>
      </w:r>
      <w:r w:rsidRPr="006337A9">
        <w:rPr>
          <w:rFonts w:ascii="Times New Roman" w:hAnsi="Times New Roman" w:cs="Times New Roman"/>
          <w:sz w:val="26"/>
          <w:szCs w:val="26"/>
        </w:rPr>
        <w:tab/>
        <w:t xml:space="preserve">Сумма остатков основных средств по данным баланса (ф. 0503130) на начало года (строка 010 гр.3 – 19 313 258,46 руб.) не соответствует идентичному показателю в ф. 0503168 (строка 010 гр.4 – 19 253 779,03 руб.). </w:t>
      </w:r>
      <w:r w:rsidRPr="006337A9">
        <w:rPr>
          <w:rFonts w:ascii="Times New Roman" w:hAnsi="Times New Roman" w:cs="Times New Roman"/>
          <w:b/>
          <w:sz w:val="26"/>
          <w:szCs w:val="26"/>
        </w:rPr>
        <w:t xml:space="preserve">Сумма расхождения составила 59 479,43 рублей.  </w:t>
      </w:r>
    </w:p>
    <w:p w:rsidR="00AB19B9" w:rsidRPr="006337A9" w:rsidRDefault="00AB19B9" w:rsidP="00AB19B9">
      <w:pPr>
        <w:spacing w:after="0" w:line="240" w:lineRule="auto"/>
        <w:ind w:firstLine="709"/>
        <w:jc w:val="both"/>
        <w:rPr>
          <w:rFonts w:ascii="Times New Roman" w:hAnsi="Times New Roman" w:cs="Times New Roman"/>
          <w:sz w:val="26"/>
          <w:szCs w:val="26"/>
        </w:rPr>
      </w:pPr>
      <w:r w:rsidRPr="006337A9">
        <w:rPr>
          <w:rFonts w:ascii="Times New Roman" w:hAnsi="Times New Roman" w:cs="Times New Roman"/>
          <w:sz w:val="26"/>
          <w:szCs w:val="26"/>
        </w:rPr>
        <w:t xml:space="preserve">Согласно контрольным соотношениям к показателям бюджетной отчетности </w:t>
      </w:r>
      <w:r w:rsidRPr="006337A9">
        <w:rPr>
          <w:rFonts w:ascii="Times New Roman" w:hAnsi="Times New Roman" w:cs="Times New Roman"/>
          <w:i/>
          <w:sz w:val="26"/>
          <w:szCs w:val="26"/>
        </w:rPr>
        <w:t>данный уровень ошибки является блокирующим</w:t>
      </w:r>
      <w:r w:rsidRPr="006337A9">
        <w:rPr>
          <w:rFonts w:ascii="Times New Roman" w:hAnsi="Times New Roman" w:cs="Times New Roman"/>
          <w:sz w:val="26"/>
          <w:szCs w:val="26"/>
        </w:rPr>
        <w:t>, предоставление отчетности невозможно до ее устранения.</w:t>
      </w:r>
    </w:p>
    <w:p w:rsidR="00AB19B9" w:rsidRPr="006337A9" w:rsidRDefault="00AB19B9" w:rsidP="00AB19B9">
      <w:pPr>
        <w:spacing w:after="0" w:line="240" w:lineRule="auto"/>
        <w:ind w:firstLine="709"/>
        <w:jc w:val="both"/>
        <w:rPr>
          <w:rFonts w:ascii="Times New Roman" w:hAnsi="Times New Roman" w:cs="Times New Roman"/>
          <w:b/>
          <w:sz w:val="26"/>
          <w:szCs w:val="26"/>
        </w:rPr>
      </w:pPr>
      <w:r w:rsidRPr="006337A9">
        <w:rPr>
          <w:rFonts w:ascii="Times New Roman" w:hAnsi="Times New Roman" w:cs="Times New Roman"/>
          <w:sz w:val="26"/>
          <w:szCs w:val="26"/>
        </w:rPr>
        <w:t xml:space="preserve">4. Сумма вложений в НФА по данным баланса (ф.0503130) на начало года (строка 120 гр.3 – 0 руб.) не соответствует идентичному показателю в ф. 0503168 (строка 070 гр.4 – 59 479,43 руб.). </w:t>
      </w:r>
      <w:r w:rsidRPr="006337A9">
        <w:rPr>
          <w:rFonts w:ascii="Times New Roman" w:hAnsi="Times New Roman" w:cs="Times New Roman"/>
          <w:b/>
          <w:sz w:val="26"/>
          <w:szCs w:val="26"/>
        </w:rPr>
        <w:t>Сумма расхождения составила 59 479,43 рублей.</w:t>
      </w:r>
    </w:p>
    <w:p w:rsidR="00AB19B9" w:rsidRDefault="00AB19B9" w:rsidP="00AB19B9">
      <w:pPr>
        <w:spacing w:after="0" w:line="240" w:lineRule="auto"/>
        <w:ind w:firstLine="709"/>
        <w:jc w:val="both"/>
        <w:rPr>
          <w:rFonts w:ascii="Times New Roman" w:hAnsi="Times New Roman" w:cs="Times New Roman"/>
          <w:sz w:val="26"/>
          <w:szCs w:val="26"/>
        </w:rPr>
      </w:pPr>
      <w:r w:rsidRPr="006337A9">
        <w:rPr>
          <w:rFonts w:ascii="Times New Roman" w:hAnsi="Times New Roman" w:cs="Times New Roman"/>
          <w:sz w:val="26"/>
          <w:szCs w:val="26"/>
        </w:rPr>
        <w:t xml:space="preserve">Согласно контрольным соотношениям к показателям бюджетной отчетности </w:t>
      </w:r>
      <w:r w:rsidRPr="006337A9">
        <w:rPr>
          <w:rFonts w:ascii="Times New Roman" w:hAnsi="Times New Roman" w:cs="Times New Roman"/>
          <w:i/>
          <w:sz w:val="26"/>
          <w:szCs w:val="26"/>
        </w:rPr>
        <w:t>данный уровень ошибки является блокирующим</w:t>
      </w:r>
      <w:r w:rsidRPr="006337A9">
        <w:rPr>
          <w:rFonts w:ascii="Times New Roman" w:hAnsi="Times New Roman" w:cs="Times New Roman"/>
          <w:sz w:val="26"/>
          <w:szCs w:val="26"/>
        </w:rPr>
        <w:t>,</w:t>
      </w:r>
      <w:r w:rsidRPr="008E15C0">
        <w:rPr>
          <w:rFonts w:ascii="Times New Roman" w:hAnsi="Times New Roman" w:cs="Times New Roman"/>
          <w:sz w:val="26"/>
          <w:szCs w:val="26"/>
        </w:rPr>
        <w:t xml:space="preserve"> предоставление отчетности невозможно до ее устранения.</w:t>
      </w:r>
    </w:p>
    <w:p w:rsidR="00AB19B9" w:rsidRPr="008E15C0" w:rsidRDefault="00AB19B9" w:rsidP="00AB19B9">
      <w:pPr>
        <w:spacing w:after="0" w:line="240" w:lineRule="auto"/>
        <w:ind w:firstLine="709"/>
        <w:jc w:val="both"/>
        <w:rPr>
          <w:rFonts w:ascii="Times New Roman" w:hAnsi="Times New Roman" w:cs="Times New Roman"/>
          <w:sz w:val="26"/>
          <w:szCs w:val="26"/>
        </w:rPr>
      </w:pPr>
      <w:r w:rsidRPr="006337A9">
        <w:rPr>
          <w:rFonts w:ascii="Times New Roman" w:hAnsi="Times New Roman" w:cs="Times New Roman"/>
          <w:sz w:val="26"/>
          <w:szCs w:val="26"/>
        </w:rPr>
        <w:t>Выявленные при проведении внешней проверки годовой бюджетной отчетности недостатки и нарушения дают основания полагать, что отчетность Учреждения недостоверна.</w:t>
      </w:r>
    </w:p>
    <w:p w:rsidR="00AB19B9" w:rsidRPr="008E15C0" w:rsidRDefault="00AB19B9" w:rsidP="00AB19B9">
      <w:pPr>
        <w:spacing w:after="0" w:line="240" w:lineRule="auto"/>
        <w:ind w:firstLine="709"/>
        <w:jc w:val="both"/>
        <w:rPr>
          <w:rFonts w:ascii="Times New Roman" w:eastAsia="Times New Roman" w:hAnsi="Times New Roman" w:cs="Times New Roman"/>
          <w:bCs/>
          <w:sz w:val="26"/>
          <w:szCs w:val="26"/>
          <w:highlight w:val="yellow"/>
          <w:lang w:eastAsia="ru-RU"/>
        </w:rPr>
      </w:pPr>
      <w:r w:rsidRPr="008E15C0">
        <w:rPr>
          <w:rFonts w:ascii="Times New Roman" w:eastAsia="Times New Roman" w:hAnsi="Times New Roman" w:cs="Times New Roman"/>
          <w:bCs/>
          <w:sz w:val="26"/>
          <w:szCs w:val="26"/>
          <w:lang w:eastAsia="ru-RU"/>
        </w:rPr>
        <w:t>Учреждению предложено в срок до 15.03.2024 предоставить в финансовый отдел и Контрольно-счетному органу Ольгинского муниципального округа уточненную бюджетную отчетность, сформированную, в соответствии с требованиями Инструкции № 191н для повторной проверки.</w:t>
      </w:r>
    </w:p>
    <w:p w:rsidR="00AB19B9" w:rsidRPr="008E15C0" w:rsidRDefault="00AB19B9" w:rsidP="00AB19B9">
      <w:pPr>
        <w:spacing w:after="0" w:line="240" w:lineRule="auto"/>
        <w:ind w:firstLine="709"/>
        <w:jc w:val="both"/>
        <w:rPr>
          <w:rFonts w:ascii="Times New Roman" w:eastAsia="Times New Roman" w:hAnsi="Times New Roman" w:cs="Times New Roman"/>
          <w:b/>
          <w:bCs/>
          <w:sz w:val="26"/>
          <w:szCs w:val="26"/>
          <w:highlight w:val="yellow"/>
          <w:lang w:eastAsia="ru-RU"/>
        </w:rPr>
      </w:pPr>
    </w:p>
    <w:p w:rsidR="00AB19B9" w:rsidRPr="008E15C0" w:rsidRDefault="00AB19B9" w:rsidP="00AB19B9">
      <w:pPr>
        <w:spacing w:after="0" w:line="240" w:lineRule="auto"/>
        <w:ind w:firstLine="709"/>
        <w:jc w:val="center"/>
        <w:rPr>
          <w:rFonts w:ascii="Times New Roman" w:eastAsia="Times New Roman" w:hAnsi="Times New Roman" w:cs="Times New Roman"/>
          <w:b/>
          <w:bCs/>
          <w:sz w:val="26"/>
          <w:szCs w:val="26"/>
          <w:lang w:eastAsia="ru-RU"/>
        </w:rPr>
      </w:pPr>
      <w:r w:rsidRPr="008E15C0">
        <w:rPr>
          <w:rFonts w:ascii="Times New Roman" w:eastAsia="Times New Roman" w:hAnsi="Times New Roman" w:cs="Times New Roman"/>
          <w:b/>
          <w:bCs/>
          <w:sz w:val="26"/>
          <w:szCs w:val="26"/>
          <w:lang w:eastAsia="ru-RU"/>
        </w:rPr>
        <w:t>Акт № 17 повторной внешней проверки бюджетной отчетности администрации Ольгинского муниципального округа Приморского края за 2023 год» от 15.03.2024</w:t>
      </w:r>
    </w:p>
    <w:p w:rsidR="00AB19B9" w:rsidRPr="008E15C0" w:rsidRDefault="00AB19B9" w:rsidP="00AB19B9">
      <w:pPr>
        <w:spacing w:after="0" w:line="240" w:lineRule="auto"/>
        <w:ind w:firstLine="709"/>
        <w:jc w:val="center"/>
        <w:rPr>
          <w:rFonts w:ascii="Times New Roman" w:eastAsia="Times New Roman" w:hAnsi="Times New Roman" w:cs="Times New Roman"/>
          <w:b/>
          <w:bCs/>
          <w:sz w:val="26"/>
          <w:szCs w:val="26"/>
          <w:lang w:eastAsia="ru-RU"/>
        </w:rPr>
      </w:pPr>
    </w:p>
    <w:p w:rsidR="00AB19B9" w:rsidRPr="008E15C0" w:rsidRDefault="00AB19B9" w:rsidP="00AB19B9">
      <w:pPr>
        <w:pStyle w:val="a6"/>
        <w:spacing w:after="0" w:line="240" w:lineRule="auto"/>
        <w:ind w:left="0" w:firstLine="709"/>
        <w:jc w:val="both"/>
        <w:rPr>
          <w:rFonts w:ascii="Times New Roman" w:hAnsi="Times New Roman" w:cs="Times New Roman"/>
          <w:sz w:val="26"/>
          <w:szCs w:val="26"/>
        </w:rPr>
      </w:pPr>
      <w:r w:rsidRPr="008E15C0">
        <w:rPr>
          <w:rFonts w:ascii="Times New Roman" w:hAnsi="Times New Roman" w:cs="Times New Roman"/>
          <w:sz w:val="26"/>
          <w:szCs w:val="26"/>
        </w:rPr>
        <w:t>Период проведения проверки с 11.03.2024 по 15.03.2024.</w:t>
      </w:r>
    </w:p>
    <w:p w:rsidR="00AB19B9" w:rsidRPr="008E15C0" w:rsidRDefault="00AB19B9" w:rsidP="00AB19B9">
      <w:pPr>
        <w:pStyle w:val="a6"/>
        <w:spacing w:after="0" w:line="240" w:lineRule="auto"/>
        <w:ind w:left="0" w:firstLine="709"/>
        <w:jc w:val="both"/>
        <w:rPr>
          <w:rFonts w:ascii="Times New Roman" w:hAnsi="Times New Roman" w:cs="Times New Roman"/>
          <w:sz w:val="26"/>
          <w:szCs w:val="26"/>
        </w:rPr>
      </w:pPr>
      <w:r w:rsidRPr="008E15C0">
        <w:rPr>
          <w:rFonts w:ascii="Times New Roman" w:hAnsi="Times New Roman" w:cs="Times New Roman"/>
          <w:sz w:val="26"/>
          <w:szCs w:val="26"/>
        </w:rPr>
        <w:t>В ходе повторного контрольного мероприятия при проверки контрольных соотношений между показателями форм бюджетной отчетности, разработанных Федеральным казначейством на основании требований Приказа Минфина России от 28 декабря 2010 года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(в редакции, действующей на отчетную дату) установлены следующие нарушения:</w:t>
      </w:r>
    </w:p>
    <w:p w:rsidR="00AB19B9" w:rsidRPr="006337A9" w:rsidRDefault="00AB19B9" w:rsidP="00AB19B9">
      <w:pPr>
        <w:spacing w:after="0" w:line="240" w:lineRule="auto"/>
        <w:ind w:firstLine="709"/>
        <w:jc w:val="both"/>
        <w:rPr>
          <w:rFonts w:ascii="Times New Roman" w:hAnsi="Times New Roman" w:cs="Times New Roman"/>
          <w:b/>
          <w:sz w:val="26"/>
          <w:szCs w:val="26"/>
        </w:rPr>
      </w:pPr>
      <w:r w:rsidRPr="008E15C0">
        <w:rPr>
          <w:rFonts w:ascii="Times New Roman" w:hAnsi="Times New Roman" w:cs="Times New Roman"/>
          <w:sz w:val="26"/>
          <w:szCs w:val="26"/>
        </w:rPr>
        <w:lastRenderedPageBreak/>
        <w:t xml:space="preserve">- несоответствие итоговых </w:t>
      </w:r>
      <w:r w:rsidRPr="006337A9">
        <w:rPr>
          <w:rFonts w:ascii="Times New Roman" w:hAnsi="Times New Roman" w:cs="Times New Roman"/>
          <w:sz w:val="26"/>
          <w:szCs w:val="26"/>
        </w:rPr>
        <w:t xml:space="preserve">строк плановых назначений по расходам ф. 0503127 строка 200 графа 4 (12 991 602,20 рублей) и ф. 0503164 строка 200 графа 3 (284 392 892,76 рублей). </w:t>
      </w:r>
      <w:r w:rsidRPr="006337A9">
        <w:rPr>
          <w:rFonts w:ascii="Times New Roman" w:hAnsi="Times New Roman" w:cs="Times New Roman"/>
          <w:b/>
          <w:sz w:val="26"/>
          <w:szCs w:val="26"/>
        </w:rPr>
        <w:t>Сумма расхождения составила 271 401 290,56 рублей.</w:t>
      </w:r>
    </w:p>
    <w:p w:rsidR="00AB19B9" w:rsidRPr="006337A9" w:rsidRDefault="00AB19B9" w:rsidP="00AB19B9">
      <w:pPr>
        <w:spacing w:after="0" w:line="240" w:lineRule="auto"/>
        <w:ind w:firstLine="709"/>
        <w:jc w:val="both"/>
        <w:rPr>
          <w:rFonts w:ascii="Times New Roman" w:hAnsi="Times New Roman" w:cs="Times New Roman"/>
          <w:sz w:val="26"/>
          <w:szCs w:val="26"/>
        </w:rPr>
      </w:pPr>
      <w:r w:rsidRPr="006337A9">
        <w:rPr>
          <w:rFonts w:ascii="Times New Roman" w:hAnsi="Times New Roman" w:cs="Times New Roman"/>
          <w:sz w:val="26"/>
          <w:szCs w:val="26"/>
        </w:rPr>
        <w:t xml:space="preserve"> Согласно контрольным соотношениям к показателям бюджетной отчетности </w:t>
      </w:r>
      <w:r w:rsidRPr="006337A9">
        <w:rPr>
          <w:rFonts w:ascii="Times New Roman" w:hAnsi="Times New Roman" w:cs="Times New Roman"/>
          <w:i/>
          <w:sz w:val="26"/>
          <w:szCs w:val="26"/>
        </w:rPr>
        <w:t>данный уровень ошибки является блокирующим</w:t>
      </w:r>
      <w:r w:rsidRPr="006337A9">
        <w:rPr>
          <w:rFonts w:ascii="Times New Roman" w:hAnsi="Times New Roman" w:cs="Times New Roman"/>
          <w:sz w:val="26"/>
          <w:szCs w:val="26"/>
        </w:rPr>
        <w:t>, предоставление отчетности невозможно до ее устранения.</w:t>
      </w:r>
    </w:p>
    <w:p w:rsidR="00AB19B9" w:rsidRPr="006337A9" w:rsidRDefault="00AB19B9" w:rsidP="00AB19B9">
      <w:pPr>
        <w:spacing w:after="0" w:line="240" w:lineRule="auto"/>
        <w:ind w:firstLine="709"/>
        <w:jc w:val="both"/>
        <w:rPr>
          <w:rFonts w:ascii="Times New Roman" w:hAnsi="Times New Roman" w:cs="Times New Roman"/>
          <w:b/>
          <w:sz w:val="26"/>
          <w:szCs w:val="26"/>
        </w:rPr>
      </w:pPr>
      <w:r w:rsidRPr="006337A9">
        <w:rPr>
          <w:rFonts w:ascii="Times New Roman" w:hAnsi="Times New Roman" w:cs="Times New Roman"/>
          <w:sz w:val="26"/>
          <w:szCs w:val="26"/>
        </w:rPr>
        <w:t xml:space="preserve">- несоответствие итоговой суммы по поступлениям от других бюджетов в ф. 0503125 (401 10 151) строка «Итого» графа 8 (92 599 730,13 рублей) сумме показателей по КОСГУ 151 ф. 0503110 графы 3-2 (92 064 102,93 рублей). </w:t>
      </w:r>
      <w:r w:rsidRPr="006337A9">
        <w:rPr>
          <w:rFonts w:ascii="Times New Roman" w:hAnsi="Times New Roman" w:cs="Times New Roman"/>
          <w:b/>
          <w:sz w:val="26"/>
          <w:szCs w:val="26"/>
        </w:rPr>
        <w:t>Сумма расхождения составила 535 627,20 рублей.</w:t>
      </w:r>
    </w:p>
    <w:p w:rsidR="00AB19B9" w:rsidRPr="006337A9" w:rsidRDefault="00AB19B9" w:rsidP="00AB19B9">
      <w:pPr>
        <w:spacing w:after="0" w:line="240" w:lineRule="auto"/>
        <w:ind w:firstLine="709"/>
        <w:jc w:val="both"/>
        <w:rPr>
          <w:rFonts w:ascii="Times New Roman" w:hAnsi="Times New Roman" w:cs="Times New Roman"/>
          <w:sz w:val="26"/>
          <w:szCs w:val="26"/>
        </w:rPr>
      </w:pPr>
      <w:r w:rsidRPr="006337A9">
        <w:rPr>
          <w:rFonts w:ascii="Times New Roman" w:hAnsi="Times New Roman" w:cs="Times New Roman"/>
          <w:sz w:val="26"/>
          <w:szCs w:val="26"/>
        </w:rPr>
        <w:t xml:space="preserve">Согласно контрольным соотношениям к показателям бюджетной отчетности </w:t>
      </w:r>
      <w:r w:rsidRPr="006337A9">
        <w:rPr>
          <w:rFonts w:ascii="Times New Roman" w:hAnsi="Times New Roman" w:cs="Times New Roman"/>
          <w:i/>
          <w:sz w:val="26"/>
          <w:szCs w:val="26"/>
        </w:rPr>
        <w:t>данный уровень ошибки является блокирующим</w:t>
      </w:r>
      <w:r w:rsidRPr="006337A9">
        <w:rPr>
          <w:rFonts w:ascii="Times New Roman" w:hAnsi="Times New Roman" w:cs="Times New Roman"/>
          <w:sz w:val="26"/>
          <w:szCs w:val="26"/>
        </w:rPr>
        <w:t>, предоставление отчетности невозможно до ее устранения.</w:t>
      </w:r>
    </w:p>
    <w:p w:rsidR="00AB19B9" w:rsidRPr="006337A9" w:rsidRDefault="00AB19B9" w:rsidP="00AB19B9">
      <w:pPr>
        <w:spacing w:after="0" w:line="240" w:lineRule="auto"/>
        <w:ind w:firstLine="709"/>
        <w:jc w:val="both"/>
        <w:rPr>
          <w:rFonts w:ascii="Times New Roman" w:hAnsi="Times New Roman" w:cs="Times New Roman"/>
          <w:b/>
          <w:sz w:val="26"/>
          <w:szCs w:val="26"/>
        </w:rPr>
      </w:pPr>
      <w:r w:rsidRPr="006337A9">
        <w:rPr>
          <w:rFonts w:ascii="Times New Roman" w:hAnsi="Times New Roman" w:cs="Times New Roman"/>
          <w:sz w:val="26"/>
          <w:szCs w:val="26"/>
        </w:rPr>
        <w:t xml:space="preserve">- сумма начисленных доходов в ф. 0503121 строка 060 по КОСГУ 151 графа 4 (92 064 102,93 рублей) не соответствует сумме в ф. 0503125 по счету 140110151 строка «Итого» графа 8 (92 599 730,13 рублей). </w:t>
      </w:r>
      <w:r w:rsidRPr="006337A9">
        <w:rPr>
          <w:rFonts w:ascii="Times New Roman" w:hAnsi="Times New Roman" w:cs="Times New Roman"/>
          <w:b/>
          <w:sz w:val="26"/>
          <w:szCs w:val="26"/>
        </w:rPr>
        <w:t xml:space="preserve">Сумма расхождения составила 535 627,20 рублей. </w:t>
      </w:r>
    </w:p>
    <w:p w:rsidR="00AB19B9" w:rsidRPr="006337A9" w:rsidRDefault="00AB19B9" w:rsidP="00AB19B9">
      <w:pPr>
        <w:spacing w:after="0" w:line="240" w:lineRule="auto"/>
        <w:ind w:firstLine="709"/>
        <w:jc w:val="both"/>
        <w:rPr>
          <w:rFonts w:ascii="Times New Roman" w:hAnsi="Times New Roman" w:cs="Times New Roman"/>
          <w:sz w:val="26"/>
          <w:szCs w:val="26"/>
        </w:rPr>
      </w:pPr>
      <w:r w:rsidRPr="006337A9">
        <w:rPr>
          <w:rFonts w:ascii="Times New Roman" w:hAnsi="Times New Roman" w:cs="Times New Roman"/>
          <w:sz w:val="26"/>
          <w:szCs w:val="26"/>
        </w:rPr>
        <w:t xml:space="preserve">Согласно контрольным соотношениям к показателям бюджетной отчетности </w:t>
      </w:r>
      <w:r w:rsidRPr="006337A9">
        <w:rPr>
          <w:rFonts w:ascii="Times New Roman" w:hAnsi="Times New Roman" w:cs="Times New Roman"/>
          <w:i/>
          <w:sz w:val="26"/>
          <w:szCs w:val="26"/>
        </w:rPr>
        <w:t>данный уровень ошибки является блокирующим</w:t>
      </w:r>
      <w:r w:rsidRPr="006337A9">
        <w:rPr>
          <w:rFonts w:ascii="Times New Roman" w:hAnsi="Times New Roman" w:cs="Times New Roman"/>
          <w:sz w:val="26"/>
          <w:szCs w:val="26"/>
        </w:rPr>
        <w:t>, предоставление отчетности невозможно до ее устранения.</w:t>
      </w:r>
    </w:p>
    <w:p w:rsidR="00AB19B9" w:rsidRPr="006337A9" w:rsidRDefault="00AB19B9" w:rsidP="00AB19B9">
      <w:pPr>
        <w:spacing w:after="0" w:line="240" w:lineRule="auto"/>
        <w:ind w:firstLine="709"/>
        <w:jc w:val="both"/>
        <w:rPr>
          <w:rFonts w:ascii="Times New Roman" w:hAnsi="Times New Roman" w:cs="Times New Roman"/>
          <w:b/>
          <w:sz w:val="26"/>
          <w:szCs w:val="26"/>
        </w:rPr>
      </w:pPr>
      <w:r w:rsidRPr="006337A9">
        <w:rPr>
          <w:rFonts w:ascii="Times New Roman" w:hAnsi="Times New Roman" w:cs="Times New Roman"/>
          <w:sz w:val="26"/>
          <w:szCs w:val="26"/>
        </w:rPr>
        <w:t xml:space="preserve">- показатель межведомственных передач в ф. 0503110 показатель %804140120281 графа 2-3 (1 860 193,76 рублей) не соответствует данным ф. 0503125 по счету 140120281 строка «Итого» графа 7 (9 598 641,69 рублей). </w:t>
      </w:r>
      <w:r w:rsidRPr="006337A9">
        <w:rPr>
          <w:rFonts w:ascii="Times New Roman" w:hAnsi="Times New Roman" w:cs="Times New Roman"/>
          <w:b/>
          <w:sz w:val="26"/>
          <w:szCs w:val="26"/>
        </w:rPr>
        <w:t>Сумма расхождения составила 7 738 447,93 рублей.</w:t>
      </w:r>
    </w:p>
    <w:p w:rsidR="00AB19B9" w:rsidRPr="006337A9" w:rsidRDefault="00AB19B9" w:rsidP="00AB19B9">
      <w:pPr>
        <w:spacing w:after="0" w:line="240" w:lineRule="auto"/>
        <w:ind w:firstLine="709"/>
        <w:jc w:val="both"/>
        <w:rPr>
          <w:rFonts w:ascii="Times New Roman" w:hAnsi="Times New Roman" w:cs="Times New Roman"/>
          <w:sz w:val="26"/>
          <w:szCs w:val="26"/>
        </w:rPr>
      </w:pPr>
      <w:r w:rsidRPr="006337A9">
        <w:rPr>
          <w:rFonts w:ascii="Times New Roman" w:hAnsi="Times New Roman" w:cs="Times New Roman"/>
          <w:sz w:val="26"/>
          <w:szCs w:val="26"/>
        </w:rPr>
        <w:t xml:space="preserve">Согласно контрольным соотношениям к показателям бюджетной отчетности </w:t>
      </w:r>
      <w:r w:rsidRPr="006337A9">
        <w:rPr>
          <w:rFonts w:ascii="Times New Roman" w:hAnsi="Times New Roman" w:cs="Times New Roman"/>
          <w:i/>
          <w:sz w:val="26"/>
          <w:szCs w:val="26"/>
        </w:rPr>
        <w:t>данный уровень ошибки является блокирующим</w:t>
      </w:r>
      <w:r w:rsidRPr="006337A9">
        <w:rPr>
          <w:rFonts w:ascii="Times New Roman" w:hAnsi="Times New Roman" w:cs="Times New Roman"/>
          <w:sz w:val="26"/>
          <w:szCs w:val="26"/>
        </w:rPr>
        <w:t>, предоставление отчетности невозможно до ее устранения.</w:t>
      </w:r>
    </w:p>
    <w:p w:rsidR="00AB19B9" w:rsidRPr="008E15C0" w:rsidRDefault="00AB19B9" w:rsidP="00AB19B9">
      <w:pPr>
        <w:spacing w:after="0" w:line="240" w:lineRule="auto"/>
        <w:ind w:firstLine="709"/>
        <w:jc w:val="both"/>
        <w:rPr>
          <w:rFonts w:ascii="Times New Roman" w:hAnsi="Times New Roman" w:cs="Times New Roman"/>
          <w:b/>
          <w:sz w:val="26"/>
          <w:szCs w:val="26"/>
        </w:rPr>
      </w:pPr>
      <w:r w:rsidRPr="006337A9">
        <w:rPr>
          <w:rFonts w:ascii="Times New Roman" w:hAnsi="Times New Roman" w:cs="Times New Roman"/>
          <w:sz w:val="26"/>
          <w:szCs w:val="26"/>
        </w:rPr>
        <w:t xml:space="preserve">- показатель межбюджетных передач в ф. 0503110 показатель %19614011195 графа 3-2 (7 911 752,18 рублей) не соответствует данным ф. 0503125 по счету 140110195 строка «Итого» графа 8 (8 063 746,88 рублей). </w:t>
      </w:r>
      <w:r w:rsidRPr="006337A9">
        <w:rPr>
          <w:rFonts w:ascii="Times New Roman" w:hAnsi="Times New Roman" w:cs="Times New Roman"/>
          <w:b/>
          <w:sz w:val="26"/>
          <w:szCs w:val="26"/>
        </w:rPr>
        <w:t>Сумма расхождения составила 151 994,70 рублей.</w:t>
      </w:r>
    </w:p>
    <w:p w:rsidR="00AB19B9" w:rsidRPr="008E15C0" w:rsidRDefault="00AB19B9" w:rsidP="00AB19B9">
      <w:pPr>
        <w:spacing w:after="0" w:line="240" w:lineRule="auto"/>
        <w:ind w:firstLine="709"/>
        <w:jc w:val="both"/>
        <w:rPr>
          <w:rFonts w:ascii="Times New Roman" w:hAnsi="Times New Roman" w:cs="Times New Roman"/>
          <w:sz w:val="26"/>
          <w:szCs w:val="26"/>
        </w:rPr>
      </w:pPr>
      <w:r w:rsidRPr="008E15C0">
        <w:rPr>
          <w:rFonts w:ascii="Times New Roman" w:hAnsi="Times New Roman" w:cs="Times New Roman"/>
          <w:sz w:val="26"/>
          <w:szCs w:val="26"/>
        </w:rPr>
        <w:t xml:space="preserve">Согласно контрольным соотношениям к показателям бюджетной отчетности </w:t>
      </w:r>
      <w:r w:rsidRPr="008E15C0">
        <w:rPr>
          <w:rFonts w:ascii="Times New Roman" w:hAnsi="Times New Roman" w:cs="Times New Roman"/>
          <w:i/>
          <w:sz w:val="26"/>
          <w:szCs w:val="26"/>
        </w:rPr>
        <w:t>данный уровень ошибки является блокирующим</w:t>
      </w:r>
      <w:r w:rsidRPr="008E15C0">
        <w:rPr>
          <w:rFonts w:ascii="Times New Roman" w:hAnsi="Times New Roman" w:cs="Times New Roman"/>
          <w:sz w:val="26"/>
          <w:szCs w:val="26"/>
        </w:rPr>
        <w:t>, предоставление отчетности невозможно до ее устранения.</w:t>
      </w:r>
    </w:p>
    <w:p w:rsidR="00AB19B9" w:rsidRPr="008E15C0" w:rsidRDefault="00AB19B9" w:rsidP="00AB19B9">
      <w:pPr>
        <w:spacing w:after="0" w:line="240" w:lineRule="auto"/>
        <w:ind w:firstLine="709"/>
        <w:jc w:val="both"/>
        <w:rPr>
          <w:rFonts w:ascii="Times New Roman" w:hAnsi="Times New Roman" w:cs="Times New Roman"/>
          <w:sz w:val="26"/>
          <w:szCs w:val="26"/>
        </w:rPr>
      </w:pPr>
      <w:r w:rsidRPr="008E15C0">
        <w:rPr>
          <w:rFonts w:ascii="Times New Roman" w:hAnsi="Times New Roman" w:cs="Times New Roman"/>
          <w:sz w:val="26"/>
          <w:szCs w:val="26"/>
        </w:rPr>
        <w:t xml:space="preserve">В пояснительной записке (ф. № 0503160) к бюджетной отчетности в таблице № 16 (строка 010 графа 4) и в разделе 5 «Прочие вопросы деятельности субъекта бюджетной отчетности» текстовой части пояснительной записки не указан номер и дата правового акта о проведении инвентаризации. </w:t>
      </w:r>
    </w:p>
    <w:p w:rsidR="00AB19B9" w:rsidRPr="008E15C0" w:rsidRDefault="00AB19B9" w:rsidP="00AB19B9">
      <w:pPr>
        <w:spacing w:after="0" w:line="240" w:lineRule="auto"/>
        <w:ind w:firstLine="709"/>
        <w:jc w:val="both"/>
        <w:rPr>
          <w:rFonts w:ascii="Times New Roman" w:hAnsi="Times New Roman" w:cs="Times New Roman"/>
          <w:sz w:val="26"/>
          <w:szCs w:val="26"/>
        </w:rPr>
      </w:pPr>
      <w:r w:rsidRPr="008E15C0">
        <w:rPr>
          <w:rFonts w:ascii="Times New Roman" w:hAnsi="Times New Roman" w:cs="Times New Roman"/>
          <w:sz w:val="26"/>
          <w:szCs w:val="26"/>
        </w:rPr>
        <w:t>Выявленные при проведении внешней проверки годовой бюджетной отчетности недостатки и нарушения дают основания полагать, что отчетность Учреждения недостоверна.</w:t>
      </w:r>
    </w:p>
    <w:p w:rsidR="00AB19B9" w:rsidRPr="008E15C0" w:rsidRDefault="00AB19B9" w:rsidP="00AB19B9">
      <w:pPr>
        <w:spacing w:after="0" w:line="240" w:lineRule="auto"/>
        <w:ind w:firstLine="709"/>
        <w:jc w:val="both"/>
        <w:rPr>
          <w:rFonts w:ascii="Times New Roman" w:eastAsia="Times New Roman" w:hAnsi="Times New Roman" w:cs="Times New Roman"/>
          <w:bCs/>
          <w:sz w:val="26"/>
          <w:szCs w:val="26"/>
          <w:highlight w:val="yellow"/>
          <w:lang w:eastAsia="ru-RU"/>
        </w:rPr>
      </w:pPr>
      <w:r w:rsidRPr="008E15C0">
        <w:rPr>
          <w:rFonts w:ascii="Times New Roman" w:eastAsia="Times New Roman" w:hAnsi="Times New Roman" w:cs="Times New Roman"/>
          <w:bCs/>
          <w:sz w:val="26"/>
          <w:szCs w:val="26"/>
          <w:lang w:eastAsia="ru-RU"/>
        </w:rPr>
        <w:t>Учреждению предложено в срок до 22.03.2024 предоставить в финансовый отдел и Контрольно-счетному органу Ольгинского муниципального округа уточненную бюджетную отчетность, сформированную, в соответствии с требованиями Инструкции № 191н для повторной проверки.</w:t>
      </w:r>
    </w:p>
    <w:p w:rsidR="00AB19B9" w:rsidRPr="008E15C0" w:rsidRDefault="00AB19B9" w:rsidP="00AB19B9">
      <w:pPr>
        <w:spacing w:after="0" w:line="240" w:lineRule="auto"/>
        <w:ind w:firstLine="709"/>
        <w:jc w:val="both"/>
        <w:rPr>
          <w:rFonts w:ascii="Times New Roman" w:eastAsia="Times New Roman" w:hAnsi="Times New Roman" w:cs="Times New Roman"/>
          <w:b/>
          <w:bCs/>
          <w:sz w:val="26"/>
          <w:szCs w:val="26"/>
          <w:highlight w:val="yellow"/>
          <w:lang w:eastAsia="ru-RU"/>
        </w:rPr>
      </w:pPr>
    </w:p>
    <w:p w:rsidR="00AB19B9" w:rsidRPr="008E15C0" w:rsidRDefault="00AB19B9" w:rsidP="00AB19B9">
      <w:pPr>
        <w:spacing w:after="0" w:line="240" w:lineRule="auto"/>
        <w:ind w:firstLine="709"/>
        <w:jc w:val="both"/>
        <w:rPr>
          <w:rFonts w:ascii="Times New Roman" w:eastAsia="Times New Roman" w:hAnsi="Times New Roman" w:cs="Times New Roman"/>
          <w:b/>
          <w:bCs/>
          <w:sz w:val="26"/>
          <w:szCs w:val="26"/>
          <w:highlight w:val="yellow"/>
          <w:lang w:eastAsia="ru-RU"/>
        </w:rPr>
      </w:pPr>
    </w:p>
    <w:p w:rsidR="00AB19B9" w:rsidRPr="008E15C0" w:rsidRDefault="00AB19B9" w:rsidP="00AB19B9">
      <w:pPr>
        <w:spacing w:after="0" w:line="240" w:lineRule="auto"/>
        <w:ind w:firstLine="709"/>
        <w:jc w:val="center"/>
        <w:rPr>
          <w:rFonts w:ascii="Times New Roman" w:eastAsia="Times New Roman" w:hAnsi="Times New Roman" w:cs="Times New Roman"/>
          <w:b/>
          <w:bCs/>
          <w:sz w:val="26"/>
          <w:szCs w:val="26"/>
          <w:lang w:eastAsia="ru-RU"/>
        </w:rPr>
      </w:pPr>
      <w:r w:rsidRPr="008E15C0">
        <w:rPr>
          <w:rFonts w:ascii="Times New Roman" w:eastAsia="Times New Roman" w:hAnsi="Times New Roman" w:cs="Times New Roman"/>
          <w:b/>
          <w:bCs/>
          <w:sz w:val="26"/>
          <w:szCs w:val="26"/>
          <w:lang w:eastAsia="ru-RU"/>
        </w:rPr>
        <w:lastRenderedPageBreak/>
        <w:t>АКТ № 18 внешней проверки бюджетной отчетности</w:t>
      </w:r>
      <w:r w:rsidRPr="008E15C0">
        <w:rPr>
          <w:rFonts w:ascii="Times New Roman" w:hAnsi="Times New Roman" w:cs="Times New Roman"/>
          <w:b/>
          <w:sz w:val="26"/>
          <w:szCs w:val="26"/>
        </w:rPr>
        <w:t xml:space="preserve"> </w:t>
      </w:r>
      <w:r w:rsidRPr="008E15C0">
        <w:rPr>
          <w:rFonts w:ascii="Times New Roman" w:eastAsia="Times New Roman" w:hAnsi="Times New Roman" w:cs="Times New Roman"/>
          <w:b/>
          <w:bCs/>
          <w:sz w:val="26"/>
          <w:szCs w:val="26"/>
          <w:lang w:eastAsia="ru-RU"/>
        </w:rPr>
        <w:t>муниципального казенного учреждения Культура и библиотеки Ольгинского муниципального округа» за 2023 год от 18.03.2024</w:t>
      </w:r>
    </w:p>
    <w:p w:rsidR="00AB19B9" w:rsidRPr="008E15C0" w:rsidRDefault="00AB19B9" w:rsidP="00AB19B9">
      <w:pPr>
        <w:spacing w:after="0" w:line="240" w:lineRule="auto"/>
        <w:ind w:firstLine="709"/>
        <w:jc w:val="center"/>
        <w:rPr>
          <w:rFonts w:ascii="Times New Roman" w:eastAsia="Times New Roman" w:hAnsi="Times New Roman" w:cs="Times New Roman"/>
          <w:b/>
          <w:bCs/>
          <w:sz w:val="26"/>
          <w:szCs w:val="26"/>
          <w:lang w:eastAsia="ru-RU"/>
        </w:rPr>
      </w:pPr>
    </w:p>
    <w:p w:rsidR="00AB19B9" w:rsidRPr="008E15C0" w:rsidRDefault="00AB19B9" w:rsidP="00AB19B9">
      <w:pPr>
        <w:pStyle w:val="a6"/>
        <w:spacing w:after="0" w:line="240" w:lineRule="auto"/>
        <w:ind w:left="0" w:firstLine="709"/>
        <w:jc w:val="both"/>
        <w:rPr>
          <w:rFonts w:ascii="Times New Roman" w:hAnsi="Times New Roman" w:cs="Times New Roman"/>
          <w:sz w:val="26"/>
          <w:szCs w:val="26"/>
        </w:rPr>
      </w:pPr>
      <w:r w:rsidRPr="008E15C0">
        <w:rPr>
          <w:rFonts w:ascii="Times New Roman" w:hAnsi="Times New Roman" w:cs="Times New Roman"/>
          <w:sz w:val="26"/>
          <w:szCs w:val="26"/>
        </w:rPr>
        <w:t>Период проведения проверки 18.03.2024.</w:t>
      </w:r>
    </w:p>
    <w:p w:rsidR="00AB19B9" w:rsidRPr="008E15C0" w:rsidRDefault="00AB19B9" w:rsidP="00AB19B9">
      <w:pPr>
        <w:spacing w:after="0" w:line="240" w:lineRule="auto"/>
        <w:ind w:firstLine="709"/>
        <w:jc w:val="both"/>
        <w:rPr>
          <w:rFonts w:ascii="Times New Roman" w:eastAsia="Times New Roman" w:hAnsi="Times New Roman" w:cs="Times New Roman"/>
          <w:bCs/>
          <w:sz w:val="26"/>
          <w:szCs w:val="26"/>
          <w:lang w:eastAsia="ru-RU"/>
        </w:rPr>
      </w:pPr>
      <w:r w:rsidRPr="008E15C0">
        <w:rPr>
          <w:rFonts w:ascii="Times New Roman" w:eastAsia="Times New Roman" w:hAnsi="Times New Roman" w:cs="Times New Roman"/>
          <w:bCs/>
          <w:sz w:val="26"/>
          <w:szCs w:val="26"/>
          <w:lang w:eastAsia="ru-RU"/>
        </w:rPr>
        <w:t>Повторная внешняя проверка уточненной годовой бюджетной отчетности дает основания полагать, что отчетность Учреждения достоверна. В отчетности соблюдены контрольные соотношения, установленные Инструкцией № 191н, требованиями Министерства финансов Российской Федерации и Казначейства России.</w:t>
      </w:r>
    </w:p>
    <w:p w:rsidR="00AB19B9" w:rsidRPr="008E15C0" w:rsidRDefault="00AB19B9" w:rsidP="00AB19B9">
      <w:pPr>
        <w:spacing w:after="0" w:line="240" w:lineRule="auto"/>
        <w:ind w:firstLine="709"/>
        <w:jc w:val="both"/>
        <w:rPr>
          <w:rFonts w:ascii="Times New Roman" w:eastAsia="Times New Roman" w:hAnsi="Times New Roman" w:cs="Times New Roman"/>
          <w:bCs/>
          <w:sz w:val="26"/>
          <w:szCs w:val="26"/>
          <w:highlight w:val="yellow"/>
          <w:lang w:eastAsia="ru-RU"/>
        </w:rPr>
      </w:pPr>
    </w:p>
    <w:p w:rsidR="00AB19B9" w:rsidRPr="008E15C0" w:rsidRDefault="00AB19B9" w:rsidP="00AB19B9">
      <w:pPr>
        <w:spacing w:after="0" w:line="240" w:lineRule="auto"/>
        <w:ind w:firstLine="709"/>
        <w:jc w:val="center"/>
        <w:rPr>
          <w:rFonts w:ascii="Times New Roman" w:eastAsia="Times New Roman" w:hAnsi="Times New Roman" w:cs="Times New Roman"/>
          <w:b/>
          <w:bCs/>
          <w:sz w:val="26"/>
          <w:szCs w:val="26"/>
          <w:lang w:eastAsia="ru-RU"/>
        </w:rPr>
      </w:pPr>
      <w:r w:rsidRPr="008E15C0">
        <w:rPr>
          <w:rFonts w:ascii="Times New Roman" w:eastAsia="Times New Roman" w:hAnsi="Times New Roman" w:cs="Times New Roman"/>
          <w:b/>
          <w:bCs/>
          <w:sz w:val="26"/>
          <w:szCs w:val="26"/>
          <w:lang w:eastAsia="ru-RU"/>
        </w:rPr>
        <w:t xml:space="preserve">Акт № 19 повторной внешней проверки бюджетной отчетности администрации Ольгинского муниципального округа Приморского края </w:t>
      </w:r>
    </w:p>
    <w:p w:rsidR="00AB19B9" w:rsidRPr="008E15C0" w:rsidRDefault="00AB19B9" w:rsidP="00AB19B9">
      <w:pPr>
        <w:spacing w:after="0" w:line="240" w:lineRule="auto"/>
        <w:ind w:firstLine="709"/>
        <w:jc w:val="center"/>
        <w:rPr>
          <w:rFonts w:ascii="Times New Roman" w:eastAsia="Times New Roman" w:hAnsi="Times New Roman" w:cs="Times New Roman"/>
          <w:b/>
          <w:bCs/>
          <w:sz w:val="26"/>
          <w:szCs w:val="26"/>
          <w:lang w:eastAsia="ru-RU"/>
        </w:rPr>
      </w:pPr>
      <w:r w:rsidRPr="008E15C0">
        <w:rPr>
          <w:rFonts w:ascii="Times New Roman" w:eastAsia="Times New Roman" w:hAnsi="Times New Roman" w:cs="Times New Roman"/>
          <w:b/>
          <w:bCs/>
          <w:sz w:val="26"/>
          <w:szCs w:val="26"/>
          <w:lang w:eastAsia="ru-RU"/>
        </w:rPr>
        <w:t>за 2023 год» от 26.03.2024</w:t>
      </w:r>
    </w:p>
    <w:p w:rsidR="00AB19B9" w:rsidRPr="008E15C0" w:rsidRDefault="00AB19B9" w:rsidP="00AB19B9">
      <w:pPr>
        <w:spacing w:after="0" w:line="240" w:lineRule="auto"/>
        <w:ind w:firstLine="709"/>
        <w:jc w:val="center"/>
        <w:rPr>
          <w:rFonts w:ascii="Times New Roman" w:eastAsia="Times New Roman" w:hAnsi="Times New Roman" w:cs="Times New Roman"/>
          <w:b/>
          <w:bCs/>
          <w:sz w:val="26"/>
          <w:szCs w:val="26"/>
          <w:lang w:eastAsia="ru-RU"/>
        </w:rPr>
      </w:pPr>
    </w:p>
    <w:p w:rsidR="00AB19B9" w:rsidRPr="008E15C0" w:rsidRDefault="00AB19B9" w:rsidP="00AB19B9">
      <w:pPr>
        <w:pStyle w:val="a6"/>
        <w:spacing w:after="0" w:line="240" w:lineRule="auto"/>
        <w:ind w:left="0" w:firstLine="709"/>
        <w:jc w:val="both"/>
        <w:rPr>
          <w:rFonts w:ascii="Times New Roman" w:hAnsi="Times New Roman" w:cs="Times New Roman"/>
          <w:sz w:val="26"/>
          <w:szCs w:val="26"/>
        </w:rPr>
      </w:pPr>
      <w:r w:rsidRPr="008E15C0">
        <w:rPr>
          <w:rFonts w:ascii="Times New Roman" w:hAnsi="Times New Roman" w:cs="Times New Roman"/>
          <w:sz w:val="26"/>
          <w:szCs w:val="26"/>
        </w:rPr>
        <w:t>Период проведения проверки с 25.03.2024 по 26.03.2024.</w:t>
      </w:r>
    </w:p>
    <w:p w:rsidR="00AB19B9" w:rsidRPr="008E15C0" w:rsidRDefault="00AB19B9" w:rsidP="00AB19B9">
      <w:pPr>
        <w:spacing w:after="0" w:line="240" w:lineRule="auto"/>
        <w:ind w:firstLine="709"/>
        <w:jc w:val="both"/>
        <w:rPr>
          <w:rFonts w:ascii="Times New Roman" w:eastAsia="Times New Roman" w:hAnsi="Times New Roman" w:cs="Times New Roman"/>
          <w:b/>
          <w:bCs/>
          <w:sz w:val="26"/>
          <w:szCs w:val="26"/>
          <w:highlight w:val="yellow"/>
          <w:lang w:eastAsia="ru-RU"/>
        </w:rPr>
      </w:pPr>
      <w:r w:rsidRPr="008E15C0">
        <w:rPr>
          <w:rFonts w:ascii="Times New Roman" w:hAnsi="Times New Roman" w:cs="Times New Roman"/>
          <w:sz w:val="26"/>
          <w:szCs w:val="26"/>
        </w:rPr>
        <w:t>Повторная внешняя проверка уточненной годовой бюджетной отчетности дает основания полагать, что отчетность Учреждения достоверна. В отчетности соблюдены контрольные соотношения, установленные Инструкцией № 191н, требованиями Министерства финансов Российской Федерации и Казначейства России.</w:t>
      </w:r>
    </w:p>
    <w:p w:rsidR="00AB19B9" w:rsidRPr="00FD54C8" w:rsidRDefault="00FD54C8" w:rsidP="00FD54C8">
      <w:pPr>
        <w:spacing w:after="0" w:line="240" w:lineRule="auto"/>
        <w:jc w:val="both"/>
        <w:rPr>
          <w:rFonts w:ascii="Times New Roman" w:eastAsia="Times New Roman" w:hAnsi="Times New Roman" w:cs="Times New Roman"/>
          <w:b/>
          <w:bCs/>
          <w:sz w:val="26"/>
          <w:szCs w:val="26"/>
          <w:lang w:eastAsia="ru-RU"/>
        </w:rPr>
      </w:pPr>
      <w:r w:rsidRPr="00FD54C8">
        <w:rPr>
          <w:rFonts w:ascii="Times New Roman" w:eastAsia="Times New Roman" w:hAnsi="Times New Roman" w:cs="Times New Roman"/>
          <w:b/>
          <w:bCs/>
          <w:sz w:val="26"/>
          <w:szCs w:val="26"/>
          <w:lang w:eastAsia="ru-RU"/>
        </w:rPr>
        <w:tab/>
      </w:r>
    </w:p>
    <w:p w:rsidR="00AB19B9" w:rsidRPr="008E15C0" w:rsidRDefault="00AB19B9" w:rsidP="00AB19B9">
      <w:pPr>
        <w:spacing w:after="0" w:line="240" w:lineRule="auto"/>
        <w:ind w:firstLine="709"/>
        <w:jc w:val="center"/>
        <w:rPr>
          <w:rFonts w:ascii="Times New Roman" w:eastAsia="Times New Roman" w:hAnsi="Times New Roman" w:cs="Times New Roman"/>
          <w:b/>
          <w:bCs/>
          <w:sz w:val="26"/>
          <w:szCs w:val="26"/>
          <w:lang w:eastAsia="ru-RU"/>
        </w:rPr>
      </w:pPr>
      <w:r w:rsidRPr="008E15C0">
        <w:rPr>
          <w:rFonts w:ascii="Times New Roman" w:eastAsia="Times New Roman" w:hAnsi="Times New Roman" w:cs="Times New Roman"/>
          <w:b/>
          <w:bCs/>
          <w:sz w:val="26"/>
          <w:szCs w:val="26"/>
          <w:lang w:eastAsia="ru-RU"/>
        </w:rPr>
        <w:t>АКТ № 20 проверки эффективного использования бюджетных средств (субсидий), выделенных в 2023 году на выполнение администрацией Ольгинского муниципального округа Приморского края полномочий по обеспечению граждан твердым топливом от 10.07.2024</w:t>
      </w:r>
    </w:p>
    <w:p w:rsidR="00FD54C8" w:rsidRPr="008E15C0" w:rsidRDefault="00FD54C8" w:rsidP="00AB19B9">
      <w:pPr>
        <w:spacing w:after="0" w:line="240" w:lineRule="auto"/>
        <w:ind w:firstLine="709"/>
        <w:jc w:val="center"/>
        <w:rPr>
          <w:rFonts w:ascii="Times New Roman" w:eastAsia="Times New Roman" w:hAnsi="Times New Roman" w:cs="Times New Roman"/>
          <w:b/>
          <w:bCs/>
          <w:sz w:val="26"/>
          <w:szCs w:val="26"/>
          <w:lang w:eastAsia="ru-RU"/>
        </w:rPr>
      </w:pPr>
    </w:p>
    <w:p w:rsidR="00AB19B9" w:rsidRPr="008E15C0" w:rsidRDefault="00AB19B9" w:rsidP="00AB19B9">
      <w:pPr>
        <w:pStyle w:val="a6"/>
        <w:spacing w:after="0" w:line="240" w:lineRule="auto"/>
        <w:ind w:left="0" w:firstLine="709"/>
        <w:jc w:val="both"/>
        <w:rPr>
          <w:rFonts w:ascii="Times New Roman" w:hAnsi="Times New Roman" w:cs="Times New Roman"/>
          <w:sz w:val="26"/>
          <w:szCs w:val="26"/>
        </w:rPr>
      </w:pPr>
      <w:r w:rsidRPr="008E15C0">
        <w:rPr>
          <w:rFonts w:ascii="Times New Roman" w:hAnsi="Times New Roman" w:cs="Times New Roman"/>
          <w:sz w:val="26"/>
          <w:szCs w:val="26"/>
        </w:rPr>
        <w:t>Период проведения проверки с 24.05.2024 по 10.07.2024.</w:t>
      </w:r>
    </w:p>
    <w:p w:rsidR="00AB19B9" w:rsidRPr="008E15C0" w:rsidRDefault="00AB19B9" w:rsidP="00AB19B9">
      <w:pPr>
        <w:pStyle w:val="a6"/>
        <w:spacing w:after="0" w:line="240" w:lineRule="auto"/>
        <w:ind w:left="0" w:firstLine="709"/>
        <w:jc w:val="both"/>
        <w:rPr>
          <w:rFonts w:ascii="Times New Roman" w:eastAsia="Times New Roman" w:hAnsi="Times New Roman" w:cs="Times New Roman"/>
          <w:bCs/>
          <w:sz w:val="26"/>
          <w:szCs w:val="26"/>
          <w:lang w:eastAsia="ru-RU"/>
        </w:rPr>
      </w:pPr>
      <w:r w:rsidRPr="008E15C0">
        <w:rPr>
          <w:rFonts w:ascii="Times New Roman" w:eastAsia="Times New Roman" w:hAnsi="Times New Roman" w:cs="Times New Roman"/>
          <w:bCs/>
          <w:sz w:val="26"/>
          <w:szCs w:val="26"/>
          <w:lang w:eastAsia="ru-RU"/>
        </w:rPr>
        <w:t xml:space="preserve">По результатам проверки контрольного мероприятия «Проверка эффективного использования бюджетных средств (субсидий), выделенных в 2023 году на выполнение администрацией Ольгинского муниципального округа Приморского края полномочий по обеспечению граждан твердым топливом», </w:t>
      </w:r>
      <w:r w:rsidRPr="008E15C0">
        <w:rPr>
          <w:rFonts w:ascii="Times New Roman" w:eastAsia="Times New Roman" w:hAnsi="Times New Roman" w:cs="Times New Roman"/>
          <w:b/>
          <w:bCs/>
          <w:sz w:val="26"/>
          <w:szCs w:val="26"/>
          <w:lang w:eastAsia="ru-RU"/>
        </w:rPr>
        <w:t>объем выявленных нарушений составил 2 660 529,99 руб.</w:t>
      </w:r>
      <w:r w:rsidRPr="008E15C0">
        <w:rPr>
          <w:rFonts w:ascii="Times New Roman" w:eastAsia="Times New Roman" w:hAnsi="Times New Roman" w:cs="Times New Roman"/>
          <w:bCs/>
          <w:sz w:val="26"/>
          <w:szCs w:val="26"/>
          <w:lang w:eastAsia="ru-RU"/>
        </w:rPr>
        <w:t>, в том числе:</w:t>
      </w:r>
    </w:p>
    <w:p w:rsidR="00AB19B9" w:rsidRPr="008E15C0" w:rsidRDefault="00AB19B9" w:rsidP="00AB19B9">
      <w:pPr>
        <w:pStyle w:val="a6"/>
        <w:spacing w:after="0" w:line="240" w:lineRule="auto"/>
        <w:ind w:left="0" w:firstLine="709"/>
        <w:jc w:val="both"/>
        <w:rPr>
          <w:rFonts w:ascii="Times New Roman" w:eastAsia="Times New Roman" w:hAnsi="Times New Roman" w:cs="Times New Roman"/>
          <w:bCs/>
          <w:sz w:val="26"/>
          <w:szCs w:val="26"/>
          <w:lang w:eastAsia="ru-RU"/>
        </w:rPr>
      </w:pPr>
      <w:r w:rsidRPr="008E15C0">
        <w:rPr>
          <w:rFonts w:ascii="Times New Roman" w:eastAsia="Times New Roman" w:hAnsi="Times New Roman" w:cs="Times New Roman"/>
          <w:bCs/>
          <w:sz w:val="26"/>
          <w:szCs w:val="26"/>
          <w:lang w:eastAsia="ru-RU"/>
        </w:rPr>
        <w:t>1)</w:t>
      </w:r>
      <w:r w:rsidRPr="008E15C0">
        <w:rPr>
          <w:rFonts w:ascii="Times New Roman" w:eastAsia="Times New Roman" w:hAnsi="Times New Roman" w:cs="Times New Roman"/>
          <w:bCs/>
          <w:sz w:val="26"/>
          <w:szCs w:val="26"/>
          <w:lang w:eastAsia="ru-RU"/>
        </w:rPr>
        <w:tab/>
        <w:t>В нарушение части 3 статьи 78 БК РФ «Порядок предоставления субсидий поставщикам твердого топлива на возмещение убытков, возникающих в результате государственного регулирования цен на твердое топливо, реализуемое гражданам, проживающим на территории Ольгинского района в домах с печным отоплением», утвержденный Постановлением администрации Ольгинского муниципального района от 18.11.2019 № 416 (в ред. от 06.12.2022) (далее – Порядок № 416) не соответствует требованиям подпунктов «и», «з» пункта 5 постановления Правительства РФ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AB19B9" w:rsidRPr="008E15C0" w:rsidRDefault="00AB19B9" w:rsidP="00AB19B9">
      <w:pPr>
        <w:pStyle w:val="a6"/>
        <w:spacing w:after="0" w:line="240" w:lineRule="auto"/>
        <w:ind w:left="0" w:firstLine="709"/>
        <w:jc w:val="both"/>
        <w:rPr>
          <w:rFonts w:ascii="Times New Roman" w:eastAsia="Times New Roman" w:hAnsi="Times New Roman" w:cs="Times New Roman"/>
          <w:bCs/>
          <w:sz w:val="26"/>
          <w:szCs w:val="26"/>
          <w:lang w:eastAsia="ru-RU"/>
        </w:rPr>
      </w:pPr>
      <w:r w:rsidRPr="008E15C0">
        <w:rPr>
          <w:rFonts w:ascii="Times New Roman" w:eastAsia="Times New Roman" w:hAnsi="Times New Roman" w:cs="Times New Roman"/>
          <w:bCs/>
          <w:sz w:val="26"/>
          <w:szCs w:val="26"/>
          <w:lang w:eastAsia="ru-RU"/>
        </w:rPr>
        <w:t>2)</w:t>
      </w:r>
      <w:r w:rsidRPr="008E15C0">
        <w:rPr>
          <w:rFonts w:ascii="Times New Roman" w:eastAsia="Times New Roman" w:hAnsi="Times New Roman" w:cs="Times New Roman"/>
          <w:bCs/>
          <w:sz w:val="26"/>
          <w:szCs w:val="26"/>
          <w:lang w:eastAsia="ru-RU"/>
        </w:rPr>
        <w:tab/>
        <w:t xml:space="preserve">В нарушение части 2 статьи 179 БК РФ, муниципальная программа «Организация и предоставление услуг по обеспечению твердым топливом населения, проживающего на территории Ольгинского муниципального округа Приморского </w:t>
      </w:r>
      <w:r w:rsidRPr="008E15C0">
        <w:rPr>
          <w:rFonts w:ascii="Times New Roman" w:eastAsia="Times New Roman" w:hAnsi="Times New Roman" w:cs="Times New Roman"/>
          <w:bCs/>
          <w:sz w:val="26"/>
          <w:szCs w:val="26"/>
          <w:lang w:eastAsia="ru-RU"/>
        </w:rPr>
        <w:lastRenderedPageBreak/>
        <w:t>края» (далее – Программа) не приведена в соответствие с решением о бюджете округа в установленные сроки.</w:t>
      </w:r>
    </w:p>
    <w:p w:rsidR="00AB19B9" w:rsidRPr="008E15C0" w:rsidRDefault="00AB19B9" w:rsidP="00AB19B9">
      <w:pPr>
        <w:pStyle w:val="a6"/>
        <w:spacing w:after="0" w:line="240" w:lineRule="auto"/>
        <w:ind w:left="0" w:firstLine="709"/>
        <w:jc w:val="both"/>
        <w:rPr>
          <w:rFonts w:ascii="Times New Roman" w:eastAsia="Times New Roman" w:hAnsi="Times New Roman" w:cs="Times New Roman"/>
          <w:bCs/>
          <w:sz w:val="26"/>
          <w:szCs w:val="26"/>
          <w:lang w:eastAsia="ru-RU"/>
        </w:rPr>
      </w:pPr>
      <w:r w:rsidRPr="008E15C0">
        <w:rPr>
          <w:rFonts w:ascii="Times New Roman" w:eastAsia="Times New Roman" w:hAnsi="Times New Roman" w:cs="Times New Roman"/>
          <w:bCs/>
          <w:sz w:val="26"/>
          <w:szCs w:val="26"/>
          <w:lang w:eastAsia="ru-RU"/>
        </w:rPr>
        <w:t>3)</w:t>
      </w:r>
      <w:r w:rsidRPr="008E15C0">
        <w:rPr>
          <w:rFonts w:ascii="Times New Roman" w:eastAsia="Times New Roman" w:hAnsi="Times New Roman" w:cs="Times New Roman"/>
          <w:bCs/>
          <w:sz w:val="26"/>
          <w:szCs w:val="26"/>
          <w:lang w:eastAsia="ru-RU"/>
        </w:rPr>
        <w:tab/>
        <w:t>Нарушен пункт 1.3 Соглашения об организации снабжения населения Ольгинского муниципального района твердым топливом (дровами).</w:t>
      </w:r>
    </w:p>
    <w:p w:rsidR="00AB19B9" w:rsidRPr="008E15C0" w:rsidRDefault="00AB19B9" w:rsidP="00AB19B9">
      <w:pPr>
        <w:pStyle w:val="a6"/>
        <w:spacing w:after="0" w:line="240" w:lineRule="auto"/>
        <w:ind w:left="0" w:firstLine="709"/>
        <w:jc w:val="both"/>
        <w:rPr>
          <w:rFonts w:ascii="Times New Roman" w:eastAsia="Times New Roman" w:hAnsi="Times New Roman" w:cs="Times New Roman"/>
          <w:bCs/>
          <w:sz w:val="26"/>
          <w:szCs w:val="26"/>
          <w:lang w:eastAsia="ru-RU"/>
        </w:rPr>
      </w:pPr>
      <w:r w:rsidRPr="008E15C0">
        <w:rPr>
          <w:rFonts w:ascii="Times New Roman" w:eastAsia="Times New Roman" w:hAnsi="Times New Roman" w:cs="Times New Roman"/>
          <w:bCs/>
          <w:sz w:val="26"/>
          <w:szCs w:val="26"/>
          <w:lang w:eastAsia="ru-RU"/>
        </w:rPr>
        <w:t>4)</w:t>
      </w:r>
      <w:r w:rsidRPr="008E15C0">
        <w:rPr>
          <w:rFonts w:ascii="Times New Roman" w:eastAsia="Times New Roman" w:hAnsi="Times New Roman" w:cs="Times New Roman"/>
          <w:bCs/>
          <w:sz w:val="26"/>
          <w:szCs w:val="26"/>
          <w:lang w:eastAsia="ru-RU"/>
        </w:rPr>
        <w:tab/>
        <w:t>Нарушен пункт 5.5. части 5 «Порядка проведения конкурсного отбора по определению организации для снабжения населения Ольгинского муниципального округа твердым топливом (дровами)», утв. Постановлением администрации Ольгинского муниципального района от 30.09.2019 № 345 (в ред. от 15.03.2022, от 06.12. 2022, от 15.03.2023, от 12.04.2023).</w:t>
      </w:r>
    </w:p>
    <w:p w:rsidR="00AB19B9" w:rsidRPr="008E15C0" w:rsidRDefault="00AB19B9" w:rsidP="00AB19B9">
      <w:pPr>
        <w:pStyle w:val="a6"/>
        <w:spacing w:after="0" w:line="240" w:lineRule="auto"/>
        <w:ind w:left="0" w:firstLine="709"/>
        <w:jc w:val="both"/>
        <w:rPr>
          <w:rFonts w:ascii="Times New Roman" w:eastAsia="Times New Roman" w:hAnsi="Times New Roman" w:cs="Times New Roman"/>
          <w:bCs/>
          <w:sz w:val="26"/>
          <w:szCs w:val="26"/>
          <w:lang w:eastAsia="ru-RU"/>
        </w:rPr>
      </w:pPr>
      <w:r w:rsidRPr="008E15C0">
        <w:rPr>
          <w:rFonts w:ascii="Times New Roman" w:eastAsia="Times New Roman" w:hAnsi="Times New Roman" w:cs="Times New Roman"/>
          <w:bCs/>
          <w:sz w:val="26"/>
          <w:szCs w:val="26"/>
          <w:lang w:eastAsia="ru-RU"/>
        </w:rPr>
        <w:t>5)</w:t>
      </w:r>
      <w:r w:rsidRPr="008E15C0">
        <w:rPr>
          <w:rFonts w:ascii="Times New Roman" w:eastAsia="Times New Roman" w:hAnsi="Times New Roman" w:cs="Times New Roman"/>
          <w:bCs/>
          <w:sz w:val="26"/>
          <w:szCs w:val="26"/>
          <w:lang w:eastAsia="ru-RU"/>
        </w:rPr>
        <w:tab/>
        <w:t xml:space="preserve">В нарушение статьи 34 БК РФ сумма неэффективного использования бюджетных средств в результате завышения топливо-снабжающими организациями розничных цен на твердое топливо (дрова), реализуемое гражданам, составила </w:t>
      </w:r>
      <w:r w:rsidRPr="008E15C0">
        <w:rPr>
          <w:rFonts w:ascii="Times New Roman" w:eastAsia="Times New Roman" w:hAnsi="Times New Roman" w:cs="Times New Roman"/>
          <w:b/>
          <w:bCs/>
          <w:i/>
          <w:sz w:val="26"/>
          <w:szCs w:val="26"/>
          <w:lang w:eastAsia="ru-RU"/>
        </w:rPr>
        <w:t>2 525 169 рублей</w:t>
      </w:r>
      <w:r w:rsidRPr="008E15C0">
        <w:rPr>
          <w:rFonts w:ascii="Times New Roman" w:eastAsia="Times New Roman" w:hAnsi="Times New Roman" w:cs="Times New Roman"/>
          <w:bCs/>
          <w:sz w:val="26"/>
          <w:szCs w:val="26"/>
          <w:lang w:eastAsia="ru-RU"/>
        </w:rPr>
        <w:t>, в том числе:</w:t>
      </w:r>
    </w:p>
    <w:p w:rsidR="00AB19B9" w:rsidRPr="008E15C0" w:rsidRDefault="00AB19B9" w:rsidP="00AB19B9">
      <w:pPr>
        <w:pStyle w:val="a6"/>
        <w:spacing w:after="0" w:line="240" w:lineRule="auto"/>
        <w:ind w:left="0" w:firstLine="709"/>
        <w:jc w:val="both"/>
        <w:rPr>
          <w:rFonts w:ascii="Times New Roman" w:eastAsia="Times New Roman" w:hAnsi="Times New Roman" w:cs="Times New Roman"/>
          <w:bCs/>
          <w:sz w:val="26"/>
          <w:szCs w:val="26"/>
          <w:lang w:eastAsia="ru-RU"/>
        </w:rPr>
      </w:pPr>
      <w:r w:rsidRPr="008E15C0">
        <w:rPr>
          <w:rFonts w:ascii="Times New Roman" w:eastAsia="Times New Roman" w:hAnsi="Times New Roman" w:cs="Times New Roman"/>
          <w:bCs/>
          <w:sz w:val="26"/>
          <w:szCs w:val="26"/>
          <w:lang w:eastAsia="ru-RU"/>
        </w:rPr>
        <w:t>- по ИП КФХ Давыденко Т.С. – 2 268 860 рублей;</w:t>
      </w:r>
    </w:p>
    <w:p w:rsidR="00AB19B9" w:rsidRPr="008E15C0" w:rsidRDefault="00AB19B9" w:rsidP="00AB19B9">
      <w:pPr>
        <w:pStyle w:val="a6"/>
        <w:spacing w:after="0" w:line="240" w:lineRule="auto"/>
        <w:ind w:left="0" w:firstLine="709"/>
        <w:jc w:val="both"/>
        <w:rPr>
          <w:rFonts w:ascii="Times New Roman" w:eastAsia="Times New Roman" w:hAnsi="Times New Roman" w:cs="Times New Roman"/>
          <w:bCs/>
          <w:sz w:val="26"/>
          <w:szCs w:val="26"/>
          <w:lang w:eastAsia="ru-RU"/>
        </w:rPr>
      </w:pPr>
      <w:r w:rsidRPr="008E15C0">
        <w:rPr>
          <w:rFonts w:ascii="Times New Roman" w:eastAsia="Times New Roman" w:hAnsi="Times New Roman" w:cs="Times New Roman"/>
          <w:bCs/>
          <w:sz w:val="26"/>
          <w:szCs w:val="26"/>
          <w:lang w:eastAsia="ru-RU"/>
        </w:rPr>
        <w:t>- по ООО «Мегаэколайн» - 115 515 рублей;</w:t>
      </w:r>
    </w:p>
    <w:p w:rsidR="00AB19B9" w:rsidRPr="008E15C0" w:rsidRDefault="00AB19B9" w:rsidP="00AB19B9">
      <w:pPr>
        <w:pStyle w:val="a6"/>
        <w:spacing w:after="0" w:line="240" w:lineRule="auto"/>
        <w:ind w:left="0" w:firstLine="709"/>
        <w:jc w:val="both"/>
        <w:rPr>
          <w:rFonts w:ascii="Times New Roman" w:eastAsia="Times New Roman" w:hAnsi="Times New Roman" w:cs="Times New Roman"/>
          <w:bCs/>
          <w:sz w:val="26"/>
          <w:szCs w:val="26"/>
          <w:lang w:eastAsia="ru-RU"/>
        </w:rPr>
      </w:pPr>
      <w:r w:rsidRPr="008E15C0">
        <w:rPr>
          <w:rFonts w:ascii="Times New Roman" w:eastAsia="Times New Roman" w:hAnsi="Times New Roman" w:cs="Times New Roman"/>
          <w:bCs/>
          <w:sz w:val="26"/>
          <w:szCs w:val="26"/>
          <w:lang w:eastAsia="ru-RU"/>
        </w:rPr>
        <w:t>- по ООО «Лесагропром» - 140 794 рубля.</w:t>
      </w:r>
    </w:p>
    <w:p w:rsidR="00AB19B9" w:rsidRPr="008E15C0" w:rsidRDefault="00AB19B9" w:rsidP="00AB19B9">
      <w:pPr>
        <w:pStyle w:val="a6"/>
        <w:spacing w:after="0" w:line="240" w:lineRule="auto"/>
        <w:ind w:left="0" w:firstLine="709"/>
        <w:jc w:val="both"/>
        <w:rPr>
          <w:rFonts w:ascii="Times New Roman" w:eastAsia="Times New Roman" w:hAnsi="Times New Roman" w:cs="Times New Roman"/>
          <w:bCs/>
          <w:sz w:val="26"/>
          <w:szCs w:val="26"/>
          <w:lang w:eastAsia="ru-RU"/>
        </w:rPr>
      </w:pPr>
      <w:r w:rsidRPr="008E15C0">
        <w:rPr>
          <w:rFonts w:ascii="Times New Roman" w:eastAsia="Times New Roman" w:hAnsi="Times New Roman" w:cs="Times New Roman"/>
          <w:bCs/>
          <w:sz w:val="26"/>
          <w:szCs w:val="26"/>
          <w:lang w:eastAsia="ru-RU"/>
        </w:rPr>
        <w:t xml:space="preserve">6) Нарушен пункт 2.6. Порядка № 416 для в части непредставления в Администрацию ОМО поставщиками твердого топлива документов (копии актов, копии договоров, кассовых чеков (квитанций)) Таким образом, сумма неправомерно перечисленной Администрацией ОМО субсидии топливоснабжающим организациям за проверяемый период составила </w:t>
      </w:r>
      <w:r w:rsidRPr="008E15C0">
        <w:rPr>
          <w:rFonts w:ascii="Times New Roman" w:eastAsia="Times New Roman" w:hAnsi="Times New Roman" w:cs="Times New Roman"/>
          <w:b/>
          <w:bCs/>
          <w:i/>
          <w:sz w:val="26"/>
          <w:szCs w:val="26"/>
          <w:lang w:eastAsia="ru-RU"/>
        </w:rPr>
        <w:t>60 683,85 руб.,</w:t>
      </w:r>
      <w:r w:rsidRPr="008E15C0">
        <w:rPr>
          <w:rFonts w:ascii="Times New Roman" w:eastAsia="Times New Roman" w:hAnsi="Times New Roman" w:cs="Times New Roman"/>
          <w:bCs/>
          <w:sz w:val="26"/>
          <w:szCs w:val="26"/>
          <w:lang w:eastAsia="ru-RU"/>
        </w:rPr>
        <w:t xml:space="preserve"> в том числе:</w:t>
      </w:r>
    </w:p>
    <w:p w:rsidR="00AB19B9" w:rsidRPr="008E15C0" w:rsidRDefault="00AB19B9" w:rsidP="00AB19B9">
      <w:pPr>
        <w:pStyle w:val="a6"/>
        <w:spacing w:after="0" w:line="240" w:lineRule="auto"/>
        <w:ind w:left="0" w:firstLine="709"/>
        <w:jc w:val="both"/>
        <w:rPr>
          <w:rFonts w:ascii="Times New Roman" w:eastAsia="Times New Roman" w:hAnsi="Times New Roman" w:cs="Times New Roman"/>
          <w:bCs/>
          <w:sz w:val="26"/>
          <w:szCs w:val="26"/>
          <w:lang w:eastAsia="ru-RU"/>
        </w:rPr>
      </w:pPr>
      <w:r w:rsidRPr="008E15C0">
        <w:rPr>
          <w:rFonts w:ascii="Times New Roman" w:eastAsia="Times New Roman" w:hAnsi="Times New Roman" w:cs="Times New Roman"/>
          <w:bCs/>
          <w:sz w:val="26"/>
          <w:szCs w:val="26"/>
          <w:lang w:eastAsia="ru-RU"/>
        </w:rPr>
        <w:t>- ИП КФХ Довыденко Т.С. -  29 734,55 руб.;</w:t>
      </w:r>
    </w:p>
    <w:p w:rsidR="00AB19B9" w:rsidRPr="008E15C0" w:rsidRDefault="00AB19B9" w:rsidP="00AB19B9">
      <w:pPr>
        <w:pStyle w:val="a6"/>
        <w:spacing w:after="0" w:line="240" w:lineRule="auto"/>
        <w:ind w:left="0" w:firstLine="709"/>
        <w:jc w:val="both"/>
        <w:rPr>
          <w:rFonts w:ascii="Times New Roman" w:eastAsia="Times New Roman" w:hAnsi="Times New Roman" w:cs="Times New Roman"/>
          <w:bCs/>
          <w:sz w:val="26"/>
          <w:szCs w:val="26"/>
          <w:lang w:eastAsia="ru-RU"/>
        </w:rPr>
      </w:pPr>
      <w:r w:rsidRPr="008E15C0">
        <w:rPr>
          <w:rFonts w:ascii="Times New Roman" w:eastAsia="Times New Roman" w:hAnsi="Times New Roman" w:cs="Times New Roman"/>
          <w:bCs/>
          <w:sz w:val="26"/>
          <w:szCs w:val="26"/>
          <w:lang w:eastAsia="ru-RU"/>
        </w:rPr>
        <w:t>- ООО «Лесагропром» - 30 949,30 руб.</w:t>
      </w:r>
    </w:p>
    <w:p w:rsidR="00AB19B9" w:rsidRPr="008E15C0" w:rsidRDefault="00AB19B9" w:rsidP="00AB19B9">
      <w:pPr>
        <w:pStyle w:val="a6"/>
        <w:spacing w:after="0" w:line="240" w:lineRule="auto"/>
        <w:ind w:left="0" w:firstLine="709"/>
        <w:jc w:val="both"/>
        <w:rPr>
          <w:rFonts w:ascii="Times New Roman" w:eastAsia="Times New Roman" w:hAnsi="Times New Roman" w:cs="Times New Roman"/>
          <w:bCs/>
          <w:sz w:val="26"/>
          <w:szCs w:val="26"/>
          <w:lang w:eastAsia="ru-RU"/>
        </w:rPr>
      </w:pPr>
      <w:r w:rsidRPr="008E15C0">
        <w:rPr>
          <w:rFonts w:ascii="Times New Roman" w:eastAsia="Times New Roman" w:hAnsi="Times New Roman" w:cs="Times New Roman"/>
          <w:bCs/>
          <w:sz w:val="26"/>
          <w:szCs w:val="26"/>
          <w:lang w:eastAsia="ru-RU"/>
        </w:rPr>
        <w:t>7) В нарушение пункта 10 части 1 статьи 158 Бюджетного кодекса РФ Администрацией ОМО, как главным распорядителем бюджетных средств, не осуществлялся контроль за соблюдением топливоснабжающими организациями – получателями субсидий, условий и порядка, установленных при их предоставлении.</w:t>
      </w:r>
    </w:p>
    <w:p w:rsidR="00AB19B9" w:rsidRPr="008E15C0" w:rsidRDefault="00AB19B9" w:rsidP="00AB19B9">
      <w:pPr>
        <w:pStyle w:val="a6"/>
        <w:spacing w:after="0" w:line="240" w:lineRule="auto"/>
        <w:ind w:left="0" w:firstLine="709"/>
        <w:jc w:val="both"/>
        <w:rPr>
          <w:rFonts w:ascii="Times New Roman" w:eastAsia="Times New Roman" w:hAnsi="Times New Roman" w:cs="Times New Roman"/>
          <w:bCs/>
          <w:sz w:val="26"/>
          <w:szCs w:val="26"/>
          <w:lang w:eastAsia="ru-RU"/>
        </w:rPr>
      </w:pPr>
      <w:r w:rsidRPr="008E15C0">
        <w:rPr>
          <w:rFonts w:ascii="Times New Roman" w:eastAsia="Times New Roman" w:hAnsi="Times New Roman" w:cs="Times New Roman"/>
          <w:bCs/>
          <w:sz w:val="26"/>
          <w:szCs w:val="26"/>
          <w:lang w:eastAsia="ru-RU"/>
        </w:rPr>
        <w:t>8) В нарушения пункта 2.6. Порядка № 416 выявлен факт                          несвоевременного представления документов необходимых для получения       субсидии ООО «Лесагропром» (27 марта 2024 года).</w:t>
      </w:r>
    </w:p>
    <w:p w:rsidR="00AB19B9" w:rsidRPr="008E15C0" w:rsidRDefault="00AB19B9" w:rsidP="00AB19B9">
      <w:pPr>
        <w:pStyle w:val="a6"/>
        <w:spacing w:after="0" w:line="240" w:lineRule="auto"/>
        <w:ind w:left="0" w:firstLine="709"/>
        <w:jc w:val="both"/>
        <w:rPr>
          <w:rFonts w:ascii="Times New Roman" w:eastAsia="Times New Roman" w:hAnsi="Times New Roman" w:cs="Times New Roman"/>
          <w:bCs/>
          <w:sz w:val="26"/>
          <w:szCs w:val="26"/>
          <w:lang w:eastAsia="ru-RU"/>
        </w:rPr>
      </w:pPr>
      <w:r w:rsidRPr="008E15C0">
        <w:rPr>
          <w:rFonts w:ascii="Times New Roman" w:eastAsia="Times New Roman" w:hAnsi="Times New Roman" w:cs="Times New Roman"/>
          <w:bCs/>
          <w:sz w:val="26"/>
          <w:szCs w:val="26"/>
          <w:lang w:eastAsia="ru-RU"/>
        </w:rPr>
        <w:t xml:space="preserve">9) В нарушение п. 2.6. Порядка № 416 в некоторых случаях для расчета субсидий учитывался отпуск твердого топлива исходя из площади жилого дома (квартиры), превышающей площадь, указанную в документах на дом (квартиру). Тем самым, Администрацией ОМО неправомерно перечислены субсидии топливоснабжающим организациям в сумме </w:t>
      </w:r>
      <w:r w:rsidRPr="008E15C0">
        <w:rPr>
          <w:rFonts w:ascii="Times New Roman" w:eastAsia="Times New Roman" w:hAnsi="Times New Roman" w:cs="Times New Roman"/>
          <w:b/>
          <w:bCs/>
          <w:i/>
          <w:sz w:val="26"/>
          <w:szCs w:val="26"/>
          <w:lang w:eastAsia="ru-RU"/>
        </w:rPr>
        <w:t>44 642,24 рублей</w:t>
      </w:r>
      <w:r w:rsidRPr="008E15C0">
        <w:rPr>
          <w:rFonts w:ascii="Times New Roman" w:eastAsia="Times New Roman" w:hAnsi="Times New Roman" w:cs="Times New Roman"/>
          <w:bCs/>
          <w:sz w:val="26"/>
          <w:szCs w:val="26"/>
          <w:lang w:eastAsia="ru-RU"/>
        </w:rPr>
        <w:t>, в том числе:</w:t>
      </w:r>
    </w:p>
    <w:p w:rsidR="00AB19B9" w:rsidRPr="008E15C0" w:rsidRDefault="00AB19B9" w:rsidP="00AB19B9">
      <w:pPr>
        <w:pStyle w:val="a6"/>
        <w:spacing w:after="0" w:line="240" w:lineRule="auto"/>
        <w:ind w:left="0" w:firstLine="709"/>
        <w:jc w:val="both"/>
        <w:rPr>
          <w:rFonts w:ascii="Times New Roman" w:eastAsia="Times New Roman" w:hAnsi="Times New Roman" w:cs="Times New Roman"/>
          <w:bCs/>
          <w:sz w:val="26"/>
          <w:szCs w:val="26"/>
          <w:lang w:eastAsia="ru-RU"/>
        </w:rPr>
      </w:pPr>
      <w:r w:rsidRPr="008E15C0">
        <w:rPr>
          <w:rFonts w:ascii="Times New Roman" w:eastAsia="Times New Roman" w:hAnsi="Times New Roman" w:cs="Times New Roman"/>
          <w:bCs/>
          <w:sz w:val="26"/>
          <w:szCs w:val="26"/>
          <w:lang w:eastAsia="ru-RU"/>
        </w:rPr>
        <w:t>- ООО «Лесагропром» - 43334,57 руб.;</w:t>
      </w:r>
    </w:p>
    <w:p w:rsidR="00AB19B9" w:rsidRPr="008E15C0" w:rsidRDefault="00AB19B9" w:rsidP="00AB19B9">
      <w:pPr>
        <w:pStyle w:val="a6"/>
        <w:spacing w:after="0" w:line="240" w:lineRule="auto"/>
        <w:ind w:left="0" w:firstLine="709"/>
        <w:jc w:val="both"/>
        <w:rPr>
          <w:rFonts w:ascii="Times New Roman" w:eastAsia="Times New Roman" w:hAnsi="Times New Roman" w:cs="Times New Roman"/>
          <w:bCs/>
          <w:sz w:val="26"/>
          <w:szCs w:val="26"/>
          <w:lang w:eastAsia="ru-RU"/>
        </w:rPr>
      </w:pPr>
      <w:r w:rsidRPr="008E15C0">
        <w:rPr>
          <w:rFonts w:ascii="Times New Roman" w:eastAsia="Times New Roman" w:hAnsi="Times New Roman" w:cs="Times New Roman"/>
          <w:bCs/>
          <w:sz w:val="26"/>
          <w:szCs w:val="26"/>
          <w:lang w:eastAsia="ru-RU"/>
        </w:rPr>
        <w:t>- ООО «Мегаэколайн» - 1307,67 руб.</w:t>
      </w:r>
    </w:p>
    <w:p w:rsidR="00AB19B9" w:rsidRPr="008E15C0" w:rsidRDefault="00AB19B9" w:rsidP="00AB19B9">
      <w:pPr>
        <w:pStyle w:val="a6"/>
        <w:spacing w:after="0" w:line="240" w:lineRule="auto"/>
        <w:ind w:left="0" w:firstLine="709"/>
        <w:jc w:val="both"/>
        <w:rPr>
          <w:rFonts w:ascii="Times New Roman" w:eastAsia="Times New Roman" w:hAnsi="Times New Roman" w:cs="Times New Roman"/>
          <w:bCs/>
          <w:sz w:val="26"/>
          <w:szCs w:val="26"/>
          <w:lang w:eastAsia="ru-RU"/>
        </w:rPr>
      </w:pPr>
      <w:r w:rsidRPr="008E15C0">
        <w:rPr>
          <w:rFonts w:ascii="Times New Roman" w:eastAsia="Times New Roman" w:hAnsi="Times New Roman" w:cs="Times New Roman"/>
          <w:bCs/>
          <w:sz w:val="26"/>
          <w:szCs w:val="26"/>
          <w:lang w:eastAsia="ru-RU"/>
        </w:rPr>
        <w:t xml:space="preserve">10) Выявлен факт арифметической ошибки, допущенной ИП КФХ Довыденко Т.С.  при составлении списка-реестра граждан, получивших твердое топливо за октябрь 2023 года. В результате Администрацией ОМО излишне перечислена субсидия ИП КФХ Довыденко Т.С.  в сумме </w:t>
      </w:r>
      <w:r w:rsidRPr="008E15C0">
        <w:rPr>
          <w:rFonts w:ascii="Times New Roman" w:eastAsia="Times New Roman" w:hAnsi="Times New Roman" w:cs="Times New Roman"/>
          <w:b/>
          <w:bCs/>
          <w:i/>
          <w:sz w:val="26"/>
          <w:szCs w:val="26"/>
          <w:lang w:eastAsia="ru-RU"/>
        </w:rPr>
        <w:t>30 034,90 рублей</w:t>
      </w:r>
      <w:r w:rsidRPr="008E15C0">
        <w:rPr>
          <w:rFonts w:ascii="Times New Roman" w:eastAsia="Times New Roman" w:hAnsi="Times New Roman" w:cs="Times New Roman"/>
          <w:bCs/>
          <w:sz w:val="26"/>
          <w:szCs w:val="26"/>
          <w:lang w:eastAsia="ru-RU"/>
        </w:rPr>
        <w:t xml:space="preserve">.  </w:t>
      </w:r>
    </w:p>
    <w:p w:rsidR="00AB19B9" w:rsidRPr="008E15C0" w:rsidRDefault="00AB19B9" w:rsidP="00AB19B9">
      <w:pPr>
        <w:pStyle w:val="a6"/>
        <w:spacing w:after="0" w:line="240" w:lineRule="auto"/>
        <w:ind w:left="0" w:firstLine="709"/>
        <w:jc w:val="both"/>
        <w:rPr>
          <w:rFonts w:ascii="Times New Roman" w:eastAsia="Times New Roman" w:hAnsi="Times New Roman" w:cs="Times New Roman"/>
          <w:bCs/>
          <w:sz w:val="26"/>
          <w:szCs w:val="26"/>
          <w:lang w:eastAsia="ru-RU"/>
        </w:rPr>
      </w:pPr>
      <w:r w:rsidRPr="008E15C0">
        <w:rPr>
          <w:rFonts w:ascii="Times New Roman" w:eastAsia="Times New Roman" w:hAnsi="Times New Roman" w:cs="Times New Roman"/>
          <w:bCs/>
          <w:sz w:val="26"/>
          <w:szCs w:val="26"/>
          <w:lang w:eastAsia="ru-RU"/>
        </w:rPr>
        <w:t>11) В нарушение пункта 2.6 Порядка № 416 установлено нарушение сроков представления топливоснабжающими организациями отчетов об убытках, возникших у поставщиков твердого топлива в результате государственного регулирования цен на твердое топливо.</w:t>
      </w:r>
    </w:p>
    <w:p w:rsidR="00AB19B9" w:rsidRDefault="00AB19B9" w:rsidP="00AB19B9">
      <w:pPr>
        <w:pStyle w:val="a6"/>
        <w:spacing w:after="0" w:line="240" w:lineRule="auto"/>
        <w:ind w:left="0" w:firstLine="709"/>
        <w:jc w:val="both"/>
        <w:rPr>
          <w:rFonts w:ascii="Times New Roman" w:eastAsia="Times New Roman" w:hAnsi="Times New Roman" w:cs="Times New Roman"/>
          <w:bCs/>
          <w:sz w:val="26"/>
          <w:szCs w:val="26"/>
          <w:lang w:eastAsia="ru-RU"/>
        </w:rPr>
      </w:pPr>
      <w:r w:rsidRPr="008E15C0">
        <w:rPr>
          <w:rFonts w:ascii="Times New Roman" w:eastAsia="Times New Roman" w:hAnsi="Times New Roman" w:cs="Times New Roman"/>
          <w:bCs/>
          <w:sz w:val="26"/>
          <w:szCs w:val="26"/>
          <w:lang w:eastAsia="ru-RU"/>
        </w:rPr>
        <w:t xml:space="preserve">12) В нарушение пункта 3.1. Порядка № 416 установлено нарушение сроков представления топливоснабжающими организациями актов сверок взаимных расчетов между получателями субсидий и главным распорядителем бюджетных средств. Не </w:t>
      </w:r>
      <w:r w:rsidRPr="008E15C0">
        <w:rPr>
          <w:rFonts w:ascii="Times New Roman" w:eastAsia="Times New Roman" w:hAnsi="Times New Roman" w:cs="Times New Roman"/>
          <w:bCs/>
          <w:sz w:val="26"/>
          <w:szCs w:val="26"/>
          <w:lang w:eastAsia="ru-RU"/>
        </w:rPr>
        <w:lastRenderedPageBreak/>
        <w:t>предоставление в установленные сроки документов, указанных в пункте 3.1, является основанием для приостановления перечисления средств до полного устранения нарушений. Однако Администрацией Ольгинского муниципального округа не принимались меры, направленные на устранение нарушения пункта 3.1. Порядка № 416 (не приостанавливалось перечисление субсидий).</w:t>
      </w:r>
    </w:p>
    <w:p w:rsidR="00AB19B9" w:rsidRPr="00C1157B" w:rsidRDefault="00AB19B9" w:rsidP="00AB19B9">
      <w:pPr>
        <w:pStyle w:val="a6"/>
        <w:spacing w:after="0" w:line="240" w:lineRule="auto"/>
        <w:ind w:left="0" w:firstLine="709"/>
        <w:jc w:val="both"/>
        <w:rPr>
          <w:rFonts w:ascii="Times New Roman" w:eastAsia="Times New Roman" w:hAnsi="Times New Roman" w:cs="Times New Roman"/>
          <w:bCs/>
          <w:sz w:val="12"/>
          <w:szCs w:val="12"/>
          <w:lang w:eastAsia="ru-RU"/>
        </w:rPr>
      </w:pPr>
    </w:p>
    <w:p w:rsidR="00AB19B9" w:rsidRDefault="00AB19B9" w:rsidP="00AB19B9">
      <w:pPr>
        <w:pStyle w:val="a6"/>
        <w:spacing w:after="0" w:line="240" w:lineRule="auto"/>
        <w:ind w:left="0" w:firstLine="709"/>
        <w:jc w:val="both"/>
        <w:rPr>
          <w:rFonts w:ascii="Times New Roman" w:eastAsia="Times New Roman" w:hAnsi="Times New Roman" w:cs="Times New Roman"/>
          <w:bCs/>
          <w:sz w:val="26"/>
          <w:szCs w:val="26"/>
          <w:lang w:eastAsia="ru-RU"/>
        </w:rPr>
      </w:pPr>
      <w:r w:rsidRPr="00C1157B">
        <w:rPr>
          <w:rFonts w:ascii="Times New Roman" w:eastAsia="Times New Roman" w:hAnsi="Times New Roman" w:cs="Times New Roman"/>
          <w:bCs/>
          <w:sz w:val="26"/>
          <w:szCs w:val="26"/>
          <w:lang w:eastAsia="ru-RU"/>
        </w:rPr>
        <w:t>П</w:t>
      </w:r>
      <w:r>
        <w:rPr>
          <w:rFonts w:ascii="Times New Roman" w:eastAsia="Times New Roman" w:hAnsi="Times New Roman" w:cs="Times New Roman"/>
          <w:bCs/>
          <w:sz w:val="26"/>
          <w:szCs w:val="26"/>
          <w:lang w:eastAsia="ru-RU"/>
        </w:rPr>
        <w:t>о результатам проведенного контрольного мероприятия Администрации ОМО п</w:t>
      </w:r>
      <w:r w:rsidRPr="00C1157B">
        <w:rPr>
          <w:rFonts w:ascii="Times New Roman" w:eastAsia="Times New Roman" w:hAnsi="Times New Roman" w:cs="Times New Roman"/>
          <w:bCs/>
          <w:sz w:val="26"/>
          <w:szCs w:val="26"/>
          <w:lang w:eastAsia="ru-RU"/>
        </w:rPr>
        <w:t>редложен</w:t>
      </w:r>
      <w:r>
        <w:rPr>
          <w:rFonts w:ascii="Times New Roman" w:eastAsia="Times New Roman" w:hAnsi="Times New Roman" w:cs="Times New Roman"/>
          <w:bCs/>
          <w:sz w:val="26"/>
          <w:szCs w:val="26"/>
          <w:lang w:eastAsia="ru-RU"/>
        </w:rPr>
        <w:t>о</w:t>
      </w:r>
      <w:r w:rsidRPr="00C1157B">
        <w:rPr>
          <w:rFonts w:ascii="Times New Roman" w:eastAsia="Times New Roman" w:hAnsi="Times New Roman" w:cs="Times New Roman"/>
          <w:bCs/>
          <w:sz w:val="26"/>
          <w:szCs w:val="26"/>
          <w:lang w:eastAsia="ru-RU"/>
        </w:rPr>
        <w:t>:</w:t>
      </w:r>
    </w:p>
    <w:p w:rsidR="00AB19B9" w:rsidRPr="00C1157B" w:rsidRDefault="00AB19B9" w:rsidP="00AB19B9">
      <w:pPr>
        <w:pStyle w:val="a6"/>
        <w:spacing w:after="0" w:line="240" w:lineRule="auto"/>
        <w:ind w:left="0" w:firstLine="709"/>
        <w:jc w:val="both"/>
        <w:rPr>
          <w:rFonts w:ascii="Times New Roman" w:eastAsia="Times New Roman" w:hAnsi="Times New Roman" w:cs="Times New Roman"/>
          <w:bCs/>
          <w:sz w:val="12"/>
          <w:szCs w:val="12"/>
          <w:lang w:eastAsia="ru-RU"/>
        </w:rPr>
      </w:pPr>
    </w:p>
    <w:p w:rsidR="00AB19B9" w:rsidRPr="00C1157B" w:rsidRDefault="00AB19B9" w:rsidP="00AB19B9">
      <w:pPr>
        <w:pStyle w:val="a6"/>
        <w:spacing w:after="0" w:line="240" w:lineRule="auto"/>
        <w:ind w:left="0" w:firstLine="709"/>
        <w:jc w:val="both"/>
        <w:rPr>
          <w:rFonts w:ascii="Times New Roman" w:eastAsia="Times New Roman" w:hAnsi="Times New Roman" w:cs="Times New Roman"/>
          <w:bCs/>
          <w:sz w:val="26"/>
          <w:szCs w:val="26"/>
          <w:lang w:eastAsia="ru-RU"/>
        </w:rPr>
      </w:pPr>
      <w:r w:rsidRPr="00C1157B">
        <w:rPr>
          <w:rFonts w:ascii="Times New Roman" w:eastAsia="Times New Roman" w:hAnsi="Times New Roman" w:cs="Times New Roman"/>
          <w:bCs/>
          <w:sz w:val="26"/>
          <w:szCs w:val="26"/>
          <w:lang w:eastAsia="ru-RU"/>
        </w:rPr>
        <w:t>1.</w:t>
      </w:r>
      <w:r w:rsidRPr="00C1157B">
        <w:rPr>
          <w:rFonts w:ascii="Times New Roman" w:eastAsia="Times New Roman" w:hAnsi="Times New Roman" w:cs="Times New Roman"/>
          <w:bCs/>
          <w:sz w:val="26"/>
          <w:szCs w:val="26"/>
          <w:lang w:eastAsia="ru-RU"/>
        </w:rPr>
        <w:tab/>
        <w:t>Проанализировать результаты контрольного мероприятия, принять меры по устранению выявленных недостатков, а также по устранению причин и условий выявленных нарушений и недостатков.</w:t>
      </w:r>
    </w:p>
    <w:p w:rsidR="00AB19B9" w:rsidRPr="00C1157B" w:rsidRDefault="00AB19B9" w:rsidP="00AB19B9">
      <w:pPr>
        <w:pStyle w:val="a6"/>
        <w:spacing w:after="0" w:line="240" w:lineRule="auto"/>
        <w:ind w:left="0" w:firstLine="709"/>
        <w:jc w:val="both"/>
        <w:rPr>
          <w:rFonts w:ascii="Times New Roman" w:eastAsia="Times New Roman" w:hAnsi="Times New Roman" w:cs="Times New Roman"/>
          <w:bCs/>
          <w:sz w:val="26"/>
          <w:szCs w:val="26"/>
          <w:lang w:eastAsia="ru-RU"/>
        </w:rPr>
      </w:pPr>
      <w:r w:rsidRPr="00C1157B">
        <w:rPr>
          <w:rFonts w:ascii="Times New Roman" w:eastAsia="Times New Roman" w:hAnsi="Times New Roman" w:cs="Times New Roman"/>
          <w:bCs/>
          <w:sz w:val="26"/>
          <w:szCs w:val="26"/>
          <w:lang w:eastAsia="ru-RU"/>
        </w:rPr>
        <w:t>2.</w:t>
      </w:r>
      <w:r w:rsidRPr="00C1157B">
        <w:rPr>
          <w:rFonts w:ascii="Times New Roman" w:eastAsia="Times New Roman" w:hAnsi="Times New Roman" w:cs="Times New Roman"/>
          <w:bCs/>
          <w:sz w:val="26"/>
          <w:szCs w:val="26"/>
          <w:lang w:eastAsia="ru-RU"/>
        </w:rPr>
        <w:tab/>
        <w:t>Внести изменения в Порядок предоставления субсидий поставщикам твердого топлива на возмещение недополученных доходов, возникающих в результате государственного регулирования цен на твердое топливо, реализуемое гражданам, проживающим на территории Ольгинского муниципального округа в домах с печным отоплением включив в него общие требования, предусмотренные; Постановлением Правительства РФ 18.09.2020 № 1492</w:t>
      </w:r>
    </w:p>
    <w:p w:rsidR="00AB19B9" w:rsidRPr="00C1157B" w:rsidRDefault="00AB19B9" w:rsidP="00AB19B9">
      <w:pPr>
        <w:pStyle w:val="a6"/>
        <w:spacing w:after="0" w:line="240" w:lineRule="auto"/>
        <w:ind w:left="0" w:firstLine="709"/>
        <w:jc w:val="both"/>
        <w:rPr>
          <w:rFonts w:ascii="Times New Roman" w:eastAsia="Times New Roman" w:hAnsi="Times New Roman" w:cs="Times New Roman"/>
          <w:bCs/>
          <w:sz w:val="26"/>
          <w:szCs w:val="26"/>
          <w:lang w:eastAsia="ru-RU"/>
        </w:rPr>
      </w:pPr>
      <w:r w:rsidRPr="00C1157B">
        <w:rPr>
          <w:rFonts w:ascii="Times New Roman" w:eastAsia="Times New Roman" w:hAnsi="Times New Roman" w:cs="Times New Roman"/>
          <w:bCs/>
          <w:sz w:val="26"/>
          <w:szCs w:val="26"/>
          <w:lang w:eastAsia="ru-RU"/>
        </w:rPr>
        <w:t>3.</w:t>
      </w:r>
      <w:r w:rsidRPr="00C1157B">
        <w:rPr>
          <w:rFonts w:ascii="Times New Roman" w:eastAsia="Times New Roman" w:hAnsi="Times New Roman" w:cs="Times New Roman"/>
          <w:bCs/>
          <w:sz w:val="26"/>
          <w:szCs w:val="26"/>
          <w:lang w:eastAsia="ru-RU"/>
        </w:rPr>
        <w:tab/>
        <w:t>Форму соглашений, заключенных с топливоснабжающими организациями на предоставление субсидий привести в соответствие с типовой формой, утвержденной приказом Минфина России 30.11.2021 № 199н «Об утверждении типовых форм соглашений (договоров) о предоставлении из федерального бюджета субсидии юридическим лицам (за исключением государственных учреждений), индивидуальным предпринимателям, физическим лицам - производителям товаров, работ, услуг».</w:t>
      </w:r>
    </w:p>
    <w:p w:rsidR="00AB19B9" w:rsidRPr="00C1157B" w:rsidRDefault="00AB19B9" w:rsidP="00AB19B9">
      <w:pPr>
        <w:pStyle w:val="a6"/>
        <w:spacing w:after="0" w:line="240" w:lineRule="auto"/>
        <w:ind w:left="0" w:firstLine="709"/>
        <w:jc w:val="both"/>
        <w:rPr>
          <w:rFonts w:ascii="Times New Roman" w:eastAsia="Times New Roman" w:hAnsi="Times New Roman" w:cs="Times New Roman"/>
          <w:bCs/>
          <w:sz w:val="26"/>
          <w:szCs w:val="26"/>
          <w:lang w:eastAsia="ru-RU"/>
        </w:rPr>
      </w:pPr>
      <w:r w:rsidRPr="00C1157B">
        <w:rPr>
          <w:rFonts w:ascii="Times New Roman" w:eastAsia="Times New Roman" w:hAnsi="Times New Roman" w:cs="Times New Roman"/>
          <w:bCs/>
          <w:sz w:val="26"/>
          <w:szCs w:val="26"/>
          <w:lang w:eastAsia="ru-RU"/>
        </w:rPr>
        <w:t>4.</w:t>
      </w:r>
      <w:r w:rsidRPr="00C1157B">
        <w:rPr>
          <w:rFonts w:ascii="Times New Roman" w:eastAsia="Times New Roman" w:hAnsi="Times New Roman" w:cs="Times New Roman"/>
          <w:bCs/>
          <w:sz w:val="26"/>
          <w:szCs w:val="26"/>
          <w:lang w:eastAsia="ru-RU"/>
        </w:rPr>
        <w:tab/>
        <w:t>Принять меры к возврату в доход краевого и местного бюджета субсидии в общей сумме 2 660 529,99 рублей, предоставленных топливоснабжающим организациям – получателям субсидии, нарушившим действующее законодательство в данной сфере, в том числе:</w:t>
      </w:r>
    </w:p>
    <w:p w:rsidR="00AB19B9" w:rsidRPr="00C1157B" w:rsidRDefault="00AB19B9" w:rsidP="00AB19B9">
      <w:pPr>
        <w:pStyle w:val="a6"/>
        <w:spacing w:after="0" w:line="240" w:lineRule="auto"/>
        <w:ind w:left="0" w:firstLine="709"/>
        <w:jc w:val="both"/>
        <w:rPr>
          <w:rFonts w:ascii="Times New Roman" w:eastAsia="Times New Roman" w:hAnsi="Times New Roman" w:cs="Times New Roman"/>
          <w:bCs/>
          <w:sz w:val="26"/>
          <w:szCs w:val="26"/>
          <w:lang w:eastAsia="ru-RU"/>
        </w:rPr>
      </w:pPr>
      <w:r w:rsidRPr="00C1157B">
        <w:rPr>
          <w:rFonts w:ascii="Times New Roman" w:eastAsia="Times New Roman" w:hAnsi="Times New Roman" w:cs="Times New Roman"/>
          <w:bCs/>
          <w:sz w:val="26"/>
          <w:szCs w:val="26"/>
          <w:lang w:eastAsia="ru-RU"/>
        </w:rPr>
        <w:t>- в сумме 2 328 629,45 руб. ИП КФХ Довыденко Т.С.;</w:t>
      </w:r>
    </w:p>
    <w:p w:rsidR="00AB19B9" w:rsidRPr="00C1157B" w:rsidRDefault="00AB19B9" w:rsidP="00AB19B9">
      <w:pPr>
        <w:pStyle w:val="a6"/>
        <w:spacing w:after="0" w:line="240" w:lineRule="auto"/>
        <w:ind w:left="0" w:firstLine="709"/>
        <w:jc w:val="both"/>
        <w:rPr>
          <w:rFonts w:ascii="Times New Roman" w:eastAsia="Times New Roman" w:hAnsi="Times New Roman" w:cs="Times New Roman"/>
          <w:bCs/>
          <w:sz w:val="26"/>
          <w:szCs w:val="26"/>
          <w:lang w:eastAsia="ru-RU"/>
        </w:rPr>
      </w:pPr>
      <w:r w:rsidRPr="00C1157B">
        <w:rPr>
          <w:rFonts w:ascii="Times New Roman" w:eastAsia="Times New Roman" w:hAnsi="Times New Roman" w:cs="Times New Roman"/>
          <w:bCs/>
          <w:sz w:val="26"/>
          <w:szCs w:val="26"/>
          <w:lang w:eastAsia="ru-RU"/>
        </w:rPr>
        <w:t>- в сумме 116 822,67 руб. ООО «Мегаэколайн»;</w:t>
      </w:r>
    </w:p>
    <w:p w:rsidR="00AB19B9" w:rsidRPr="00C1157B" w:rsidRDefault="00AB19B9" w:rsidP="00AB19B9">
      <w:pPr>
        <w:pStyle w:val="a6"/>
        <w:spacing w:after="0" w:line="240" w:lineRule="auto"/>
        <w:ind w:left="0" w:firstLine="709"/>
        <w:jc w:val="both"/>
        <w:rPr>
          <w:rFonts w:ascii="Times New Roman" w:eastAsia="Times New Roman" w:hAnsi="Times New Roman" w:cs="Times New Roman"/>
          <w:bCs/>
          <w:sz w:val="26"/>
          <w:szCs w:val="26"/>
          <w:lang w:eastAsia="ru-RU"/>
        </w:rPr>
      </w:pPr>
      <w:r w:rsidRPr="00C1157B">
        <w:rPr>
          <w:rFonts w:ascii="Times New Roman" w:eastAsia="Times New Roman" w:hAnsi="Times New Roman" w:cs="Times New Roman"/>
          <w:bCs/>
          <w:sz w:val="26"/>
          <w:szCs w:val="26"/>
          <w:lang w:eastAsia="ru-RU"/>
        </w:rPr>
        <w:t>- в сумме 215 077,87 руб. ООО «Лесагропром».</w:t>
      </w:r>
    </w:p>
    <w:p w:rsidR="00AB19B9" w:rsidRPr="00C1157B" w:rsidRDefault="00AB19B9" w:rsidP="00AB19B9">
      <w:pPr>
        <w:pStyle w:val="a6"/>
        <w:spacing w:after="0" w:line="240" w:lineRule="auto"/>
        <w:ind w:left="0" w:firstLine="709"/>
        <w:jc w:val="both"/>
        <w:rPr>
          <w:rFonts w:ascii="Times New Roman" w:eastAsia="Times New Roman" w:hAnsi="Times New Roman" w:cs="Times New Roman"/>
          <w:bCs/>
          <w:sz w:val="26"/>
          <w:szCs w:val="26"/>
          <w:lang w:eastAsia="ru-RU"/>
        </w:rPr>
      </w:pPr>
      <w:r w:rsidRPr="00C1157B">
        <w:rPr>
          <w:rFonts w:ascii="Times New Roman" w:eastAsia="Times New Roman" w:hAnsi="Times New Roman" w:cs="Times New Roman"/>
          <w:bCs/>
          <w:sz w:val="26"/>
          <w:szCs w:val="26"/>
          <w:lang w:eastAsia="ru-RU"/>
        </w:rPr>
        <w:t>5. Усилить контроль за эффективным использованием средств бюджета.</w:t>
      </w:r>
    </w:p>
    <w:p w:rsidR="00AB19B9" w:rsidRPr="00C1157B" w:rsidRDefault="00AB19B9" w:rsidP="00AB19B9">
      <w:pPr>
        <w:pStyle w:val="a6"/>
        <w:spacing w:after="0" w:line="240" w:lineRule="auto"/>
        <w:ind w:left="0" w:firstLine="709"/>
        <w:jc w:val="both"/>
        <w:rPr>
          <w:rFonts w:ascii="Times New Roman" w:eastAsia="Times New Roman" w:hAnsi="Times New Roman" w:cs="Times New Roman"/>
          <w:bCs/>
          <w:sz w:val="26"/>
          <w:szCs w:val="26"/>
          <w:lang w:eastAsia="ru-RU"/>
        </w:rPr>
      </w:pPr>
      <w:r w:rsidRPr="00C1157B">
        <w:rPr>
          <w:rFonts w:ascii="Times New Roman" w:eastAsia="Times New Roman" w:hAnsi="Times New Roman" w:cs="Times New Roman"/>
          <w:bCs/>
          <w:sz w:val="26"/>
          <w:szCs w:val="26"/>
          <w:lang w:eastAsia="ru-RU"/>
        </w:rPr>
        <w:t xml:space="preserve">6. В срок до 26 августа 2024 года предоставить в КСО ОМО информацию о принятых мерах по рассмотрению отраженных в настоящем отчете нарушений, о проведенных мероприятиях о пресечении их в дальнейшем и об устранении нарушений. </w:t>
      </w:r>
    </w:p>
    <w:p w:rsidR="00AB19B9" w:rsidRPr="00C1157B" w:rsidRDefault="00AB19B9" w:rsidP="00AB19B9">
      <w:pPr>
        <w:pStyle w:val="a6"/>
        <w:spacing w:after="0" w:line="240" w:lineRule="auto"/>
        <w:ind w:left="0" w:firstLine="709"/>
        <w:jc w:val="both"/>
        <w:rPr>
          <w:rFonts w:ascii="Times New Roman" w:eastAsia="Times New Roman" w:hAnsi="Times New Roman" w:cs="Times New Roman"/>
          <w:bCs/>
          <w:sz w:val="26"/>
          <w:szCs w:val="26"/>
          <w:lang w:eastAsia="ru-RU"/>
        </w:rPr>
      </w:pPr>
      <w:r w:rsidRPr="00C1157B">
        <w:rPr>
          <w:rFonts w:ascii="Times New Roman" w:eastAsia="Times New Roman" w:hAnsi="Times New Roman" w:cs="Times New Roman"/>
          <w:bCs/>
          <w:sz w:val="26"/>
          <w:szCs w:val="26"/>
          <w:lang w:eastAsia="ru-RU"/>
        </w:rPr>
        <w:t>7. Провести проверки   по   каждому   выявленному   факту   нарушения, по результатам которых, рассмотреть вопрос о привлечении к ответственности должностных лиц Администрации ОМО, допустивших указанные нарушения. В случае привлечения к дисциплинарной ответственности виновных лиц, данную информацию предоставить в КСО ОМО.</w:t>
      </w:r>
    </w:p>
    <w:p w:rsidR="00AB19B9" w:rsidRPr="008E15C0" w:rsidRDefault="00AB19B9" w:rsidP="00AB19B9">
      <w:pPr>
        <w:pStyle w:val="a6"/>
        <w:spacing w:after="0" w:line="240" w:lineRule="auto"/>
        <w:ind w:left="0"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Материалы проверки направлены в прокуратуру Ольгинского района.</w:t>
      </w:r>
    </w:p>
    <w:p w:rsidR="00AB19B9" w:rsidRPr="008E15C0" w:rsidRDefault="00AB19B9" w:rsidP="00AB19B9">
      <w:pPr>
        <w:pStyle w:val="a6"/>
        <w:spacing w:after="0" w:line="240" w:lineRule="auto"/>
        <w:ind w:left="0" w:firstLine="709"/>
        <w:jc w:val="both"/>
        <w:rPr>
          <w:rFonts w:ascii="Times New Roman" w:eastAsia="Times New Roman" w:hAnsi="Times New Roman" w:cs="Times New Roman"/>
          <w:bCs/>
          <w:sz w:val="26"/>
          <w:szCs w:val="26"/>
          <w:lang w:eastAsia="ru-RU"/>
        </w:rPr>
      </w:pPr>
    </w:p>
    <w:p w:rsidR="00AB19B9" w:rsidRPr="008E15C0" w:rsidRDefault="00AB19B9" w:rsidP="00AB19B9">
      <w:pPr>
        <w:spacing w:after="0" w:line="240" w:lineRule="auto"/>
        <w:ind w:firstLine="709"/>
        <w:jc w:val="center"/>
        <w:rPr>
          <w:rFonts w:ascii="Times New Roman" w:eastAsia="Times New Roman" w:hAnsi="Times New Roman" w:cs="Times New Roman"/>
          <w:b/>
          <w:bCs/>
          <w:sz w:val="26"/>
          <w:szCs w:val="26"/>
          <w:lang w:eastAsia="ru-RU"/>
        </w:rPr>
      </w:pPr>
      <w:r w:rsidRPr="008E15C0">
        <w:rPr>
          <w:rFonts w:ascii="Times New Roman" w:eastAsia="Times New Roman" w:hAnsi="Times New Roman" w:cs="Times New Roman"/>
          <w:b/>
          <w:bCs/>
          <w:sz w:val="26"/>
          <w:szCs w:val="26"/>
          <w:lang w:eastAsia="ru-RU"/>
        </w:rPr>
        <w:t>АКТ № 21 Совместной с органом внутреннего муниц</w:t>
      </w:r>
      <w:r w:rsidR="003146DF">
        <w:rPr>
          <w:rFonts w:ascii="Times New Roman" w:eastAsia="Times New Roman" w:hAnsi="Times New Roman" w:cs="Times New Roman"/>
          <w:b/>
          <w:bCs/>
          <w:sz w:val="26"/>
          <w:szCs w:val="26"/>
          <w:lang w:eastAsia="ru-RU"/>
        </w:rPr>
        <w:t>ипального финансового контроля а</w:t>
      </w:r>
      <w:r w:rsidRPr="008E15C0">
        <w:rPr>
          <w:rFonts w:ascii="Times New Roman" w:eastAsia="Times New Roman" w:hAnsi="Times New Roman" w:cs="Times New Roman"/>
          <w:b/>
          <w:bCs/>
          <w:sz w:val="26"/>
          <w:szCs w:val="26"/>
          <w:lang w:eastAsia="ru-RU"/>
        </w:rPr>
        <w:t>дминистрации Ольгинского муниципального округа проверки финансово-хозяйственной деятельности МКУ Культура и библиотеки Ольгинского муниципального округа» от 02.11.2024</w:t>
      </w:r>
    </w:p>
    <w:p w:rsidR="00AB19B9" w:rsidRPr="008E15C0" w:rsidRDefault="00AB19B9" w:rsidP="00AB19B9">
      <w:pPr>
        <w:spacing w:after="0" w:line="240" w:lineRule="auto"/>
        <w:ind w:firstLine="709"/>
        <w:jc w:val="center"/>
        <w:rPr>
          <w:rFonts w:ascii="Times New Roman" w:eastAsia="Times New Roman" w:hAnsi="Times New Roman" w:cs="Times New Roman"/>
          <w:b/>
          <w:bCs/>
          <w:sz w:val="26"/>
          <w:szCs w:val="26"/>
          <w:lang w:eastAsia="ru-RU"/>
        </w:rPr>
      </w:pPr>
    </w:p>
    <w:p w:rsidR="00AB19B9" w:rsidRPr="008E15C0" w:rsidRDefault="00AB19B9" w:rsidP="00AB19B9">
      <w:pPr>
        <w:pStyle w:val="a6"/>
        <w:spacing w:after="0" w:line="240" w:lineRule="auto"/>
        <w:ind w:left="0" w:firstLine="709"/>
        <w:jc w:val="both"/>
        <w:rPr>
          <w:rFonts w:ascii="Times New Roman" w:hAnsi="Times New Roman" w:cs="Times New Roman"/>
          <w:sz w:val="26"/>
          <w:szCs w:val="26"/>
        </w:rPr>
      </w:pPr>
      <w:r w:rsidRPr="008E15C0">
        <w:rPr>
          <w:rFonts w:ascii="Times New Roman" w:hAnsi="Times New Roman" w:cs="Times New Roman"/>
          <w:sz w:val="26"/>
          <w:szCs w:val="26"/>
        </w:rPr>
        <w:lastRenderedPageBreak/>
        <w:t>Период проведения проверки с 29.08.2024 по 02.11.2024.</w:t>
      </w:r>
    </w:p>
    <w:p w:rsidR="00AB19B9" w:rsidRPr="008E15C0" w:rsidRDefault="00AB19B9" w:rsidP="00AB19B9">
      <w:pPr>
        <w:widowControl w:val="0"/>
        <w:autoSpaceDE w:val="0"/>
        <w:autoSpaceDN w:val="0"/>
        <w:adjustRightInd w:val="0"/>
        <w:spacing w:after="0" w:line="240" w:lineRule="auto"/>
        <w:ind w:firstLine="709"/>
        <w:jc w:val="both"/>
        <w:rPr>
          <w:rFonts w:ascii="Times New Roman" w:eastAsia="Times New Roman" w:hAnsi="Times New Roman" w:cs="Times New Roman"/>
          <w:b/>
          <w:i/>
          <w:sz w:val="26"/>
          <w:szCs w:val="26"/>
          <w:lang w:eastAsia="ru-RU"/>
        </w:rPr>
      </w:pPr>
      <w:r w:rsidRPr="008E15C0">
        <w:rPr>
          <w:rFonts w:ascii="Times New Roman" w:eastAsia="Times New Roman" w:hAnsi="Times New Roman" w:cs="Times New Roman"/>
          <w:b/>
          <w:i/>
          <w:sz w:val="26"/>
          <w:szCs w:val="26"/>
          <w:lang w:eastAsia="ru-RU"/>
        </w:rPr>
        <w:t>Общий объем проверенных средств составил 73 763 728,24   рубля.</w:t>
      </w:r>
    </w:p>
    <w:p w:rsidR="00AB19B9" w:rsidRPr="008E15C0" w:rsidRDefault="00AB19B9" w:rsidP="00AB19B9">
      <w:pPr>
        <w:pStyle w:val="a6"/>
        <w:spacing w:after="0" w:line="240" w:lineRule="auto"/>
        <w:ind w:left="0" w:firstLine="709"/>
        <w:jc w:val="both"/>
        <w:rPr>
          <w:rFonts w:ascii="Times New Roman" w:hAnsi="Times New Roman" w:cs="Times New Roman"/>
          <w:sz w:val="26"/>
          <w:szCs w:val="26"/>
        </w:rPr>
      </w:pPr>
    </w:p>
    <w:p w:rsidR="00AB19B9" w:rsidRPr="008E15C0" w:rsidRDefault="00AB19B9" w:rsidP="00AB19B9">
      <w:pPr>
        <w:pStyle w:val="a6"/>
        <w:spacing w:after="0" w:line="240" w:lineRule="auto"/>
        <w:ind w:left="0" w:firstLine="709"/>
        <w:jc w:val="both"/>
        <w:rPr>
          <w:rFonts w:ascii="Times New Roman" w:eastAsia="Times New Roman" w:hAnsi="Times New Roman" w:cs="Times New Roman"/>
          <w:bCs/>
          <w:sz w:val="26"/>
          <w:szCs w:val="26"/>
          <w:lang w:eastAsia="ru-RU"/>
        </w:rPr>
      </w:pPr>
      <w:r w:rsidRPr="008E15C0">
        <w:rPr>
          <w:rFonts w:ascii="Times New Roman" w:eastAsia="Times New Roman" w:hAnsi="Times New Roman" w:cs="Times New Roman"/>
          <w:bCs/>
          <w:sz w:val="26"/>
          <w:szCs w:val="26"/>
          <w:lang w:eastAsia="ru-RU"/>
        </w:rPr>
        <w:t xml:space="preserve">По итогам проведенного контрольного мероприятия за проверяемый период </w:t>
      </w:r>
      <w:r w:rsidRPr="008E15C0">
        <w:rPr>
          <w:rFonts w:ascii="Times New Roman" w:eastAsia="Times New Roman" w:hAnsi="Times New Roman" w:cs="Times New Roman"/>
          <w:b/>
          <w:bCs/>
          <w:i/>
          <w:sz w:val="26"/>
          <w:szCs w:val="26"/>
          <w:lang w:eastAsia="ru-RU"/>
        </w:rPr>
        <w:t>установлено финансовых нарушений на общую сумму 156 282,81 рублей,</w:t>
      </w:r>
      <w:r w:rsidRPr="008E15C0">
        <w:rPr>
          <w:rFonts w:ascii="Times New Roman" w:eastAsia="Times New Roman" w:hAnsi="Times New Roman" w:cs="Times New Roman"/>
          <w:bCs/>
          <w:sz w:val="26"/>
          <w:szCs w:val="26"/>
          <w:lang w:eastAsia="ru-RU"/>
        </w:rPr>
        <w:t xml:space="preserve"> в том числе:  </w:t>
      </w:r>
    </w:p>
    <w:p w:rsidR="00AB19B9" w:rsidRPr="008E15C0" w:rsidRDefault="00AB19B9" w:rsidP="00AB19B9">
      <w:pPr>
        <w:pStyle w:val="a6"/>
        <w:spacing w:after="0" w:line="240" w:lineRule="auto"/>
        <w:ind w:left="0" w:firstLine="709"/>
        <w:jc w:val="both"/>
        <w:rPr>
          <w:rFonts w:ascii="Times New Roman" w:eastAsia="Times New Roman" w:hAnsi="Times New Roman" w:cs="Times New Roman"/>
          <w:bCs/>
          <w:sz w:val="26"/>
          <w:szCs w:val="26"/>
          <w:lang w:eastAsia="ru-RU"/>
        </w:rPr>
      </w:pPr>
      <w:r w:rsidRPr="008E15C0">
        <w:rPr>
          <w:rFonts w:ascii="Times New Roman" w:eastAsia="Times New Roman" w:hAnsi="Times New Roman" w:cs="Times New Roman"/>
          <w:bCs/>
          <w:sz w:val="26"/>
          <w:szCs w:val="26"/>
          <w:lang w:eastAsia="ru-RU"/>
        </w:rPr>
        <w:t xml:space="preserve">1. В нарушение ч. 1 ст. 129 Трудового кодекса РФ, абзаца 3 пункта 2 раздела II постановления Администрации Ольгинского муниципального округа от 05.07.2023 № 487 Об утверждении Положения «Об оплате труда руководителей, их заместителей и главных бухгалтеров муниципальных учреждений Ольгинского муниципального округа» Учреждением за период с 01.10.2023 по 31.12.2023 </w:t>
      </w:r>
      <w:r w:rsidRPr="008E15C0">
        <w:rPr>
          <w:rFonts w:ascii="Times New Roman" w:eastAsia="Times New Roman" w:hAnsi="Times New Roman" w:cs="Times New Roman"/>
          <w:b/>
          <w:bCs/>
          <w:sz w:val="26"/>
          <w:szCs w:val="26"/>
          <w:lang w:eastAsia="ru-RU"/>
        </w:rPr>
        <w:t>общая сумма неправомерного расходования бюджетных средств 45 805,40 рублей,</w:t>
      </w:r>
      <w:r w:rsidRPr="008E15C0">
        <w:rPr>
          <w:rFonts w:ascii="Times New Roman" w:eastAsia="Times New Roman" w:hAnsi="Times New Roman" w:cs="Times New Roman"/>
          <w:bCs/>
          <w:sz w:val="26"/>
          <w:szCs w:val="26"/>
          <w:lang w:eastAsia="ru-RU"/>
        </w:rPr>
        <w:t xml:space="preserve"> в том числе: заработная плата – 35 180,80 рублей, необоснованные начисления на заработную плату (страховые взносы во внебюджетные фонды) – 10 624,60 рублей;</w:t>
      </w:r>
    </w:p>
    <w:p w:rsidR="00AB19B9" w:rsidRPr="008E15C0" w:rsidRDefault="00AB19B9" w:rsidP="00AB19B9">
      <w:pPr>
        <w:pStyle w:val="a6"/>
        <w:spacing w:after="0" w:line="240" w:lineRule="auto"/>
        <w:ind w:left="0" w:firstLine="709"/>
        <w:jc w:val="both"/>
        <w:rPr>
          <w:rFonts w:ascii="Times New Roman" w:eastAsia="Times New Roman" w:hAnsi="Times New Roman" w:cs="Times New Roman"/>
          <w:bCs/>
          <w:sz w:val="26"/>
          <w:szCs w:val="26"/>
          <w:lang w:eastAsia="ru-RU"/>
        </w:rPr>
      </w:pPr>
      <w:r w:rsidRPr="008E15C0">
        <w:rPr>
          <w:rFonts w:ascii="Times New Roman" w:eastAsia="Times New Roman" w:hAnsi="Times New Roman" w:cs="Times New Roman"/>
          <w:bCs/>
          <w:sz w:val="26"/>
          <w:szCs w:val="26"/>
          <w:lang w:eastAsia="ru-RU"/>
        </w:rPr>
        <w:t xml:space="preserve">2. В нарушение п. 1 ст. 9 Федерального закона от 06.12.2011 № </w:t>
      </w:r>
      <w:r w:rsidRPr="008E15C0">
        <w:rPr>
          <w:rFonts w:ascii="Times New Roman" w:eastAsia="Times New Roman" w:hAnsi="Times New Roman" w:cs="Times New Roman"/>
          <w:b/>
          <w:bCs/>
          <w:sz w:val="26"/>
          <w:szCs w:val="26"/>
          <w:lang w:eastAsia="ru-RU"/>
        </w:rPr>
        <w:t>402-ФЗ</w:t>
      </w:r>
      <w:r w:rsidRPr="008E15C0">
        <w:rPr>
          <w:rFonts w:ascii="Times New Roman" w:eastAsia="Times New Roman" w:hAnsi="Times New Roman" w:cs="Times New Roman"/>
          <w:bCs/>
          <w:sz w:val="26"/>
          <w:szCs w:val="26"/>
          <w:lang w:eastAsia="ru-RU"/>
        </w:rPr>
        <w:t xml:space="preserve"> «О бухгалтерском учете», п. 26 Положения «Об особенностях направления работников в служебные командировки», утвержденного постановлением Правительства РФ от 13.10.2008 </w:t>
      </w:r>
      <w:r w:rsidRPr="008E15C0">
        <w:rPr>
          <w:rFonts w:ascii="Times New Roman" w:eastAsia="Times New Roman" w:hAnsi="Times New Roman" w:cs="Times New Roman"/>
          <w:b/>
          <w:bCs/>
          <w:sz w:val="26"/>
          <w:szCs w:val="26"/>
          <w:lang w:eastAsia="ru-RU"/>
        </w:rPr>
        <w:t>№ 749</w:t>
      </w:r>
      <w:r w:rsidRPr="008E15C0">
        <w:rPr>
          <w:rFonts w:ascii="Times New Roman" w:eastAsia="Times New Roman" w:hAnsi="Times New Roman" w:cs="Times New Roman"/>
          <w:bCs/>
          <w:sz w:val="26"/>
          <w:szCs w:val="26"/>
          <w:lang w:eastAsia="ru-RU"/>
        </w:rPr>
        <w:t xml:space="preserve">, п. 4.2, 4.3, 4.5, 4.8, 4.9, 4.12 Положения о служебных командировках работников МКУ Культура и библиотеки Ольгинского района, утвержденного приказом Учреждения 30.12.2022 № 137 о/д проверкой использования средств на командировочные расходы за проверяемый период установлено финансовых нарушений на общую сумму </w:t>
      </w:r>
      <w:r w:rsidRPr="008E15C0">
        <w:rPr>
          <w:rFonts w:ascii="Times New Roman" w:eastAsia="Times New Roman" w:hAnsi="Times New Roman" w:cs="Times New Roman"/>
          <w:b/>
          <w:bCs/>
          <w:sz w:val="26"/>
          <w:szCs w:val="26"/>
          <w:lang w:eastAsia="ru-RU"/>
        </w:rPr>
        <w:t>68 850,00 рублей</w:t>
      </w:r>
      <w:r w:rsidRPr="008E15C0">
        <w:rPr>
          <w:rFonts w:ascii="Times New Roman" w:eastAsia="Times New Roman" w:hAnsi="Times New Roman" w:cs="Times New Roman"/>
          <w:bCs/>
          <w:sz w:val="26"/>
          <w:szCs w:val="26"/>
          <w:lang w:eastAsia="ru-RU"/>
        </w:rPr>
        <w:t>, в том числе: выявлены случаи непредставления подотчетными лицами авансовых отчетов об израсходованных в связи со служебной командировкой суммах, с приложением подтверждающих документов на общую сумму 37 650,00 рублей; выявлены случаи необоснованно принятых к учету расходов на общую сумму 31 200,00 рублей.</w:t>
      </w:r>
    </w:p>
    <w:p w:rsidR="00AB19B9" w:rsidRPr="008E15C0" w:rsidRDefault="00AB19B9" w:rsidP="00AB19B9">
      <w:pPr>
        <w:pStyle w:val="a6"/>
        <w:spacing w:after="0" w:line="240" w:lineRule="auto"/>
        <w:ind w:left="0" w:firstLine="709"/>
        <w:jc w:val="both"/>
        <w:rPr>
          <w:rFonts w:ascii="Times New Roman" w:eastAsia="Times New Roman" w:hAnsi="Times New Roman" w:cs="Times New Roman"/>
          <w:bCs/>
          <w:sz w:val="26"/>
          <w:szCs w:val="26"/>
          <w:lang w:eastAsia="ru-RU"/>
        </w:rPr>
      </w:pPr>
      <w:r w:rsidRPr="008E15C0">
        <w:rPr>
          <w:rFonts w:ascii="Times New Roman" w:eastAsia="Times New Roman" w:hAnsi="Times New Roman" w:cs="Times New Roman"/>
          <w:bCs/>
          <w:sz w:val="26"/>
          <w:szCs w:val="26"/>
          <w:lang w:eastAsia="ru-RU"/>
        </w:rPr>
        <w:t>3. В нарушение требований п.1 ст. 221 БК РФ главным распорядителем бюджетных средств, в ведении которого находится Учреждение, порядок составления, утверждения и ведения бюджетных смет не утвержден.</w:t>
      </w:r>
    </w:p>
    <w:p w:rsidR="00AB19B9" w:rsidRPr="008E15C0" w:rsidRDefault="00AB19B9" w:rsidP="00AB19B9">
      <w:pPr>
        <w:pStyle w:val="a6"/>
        <w:spacing w:after="0" w:line="240" w:lineRule="auto"/>
        <w:ind w:left="0" w:firstLine="709"/>
        <w:jc w:val="both"/>
        <w:rPr>
          <w:rFonts w:ascii="Times New Roman" w:eastAsia="Times New Roman" w:hAnsi="Times New Roman" w:cs="Times New Roman"/>
          <w:bCs/>
          <w:sz w:val="26"/>
          <w:szCs w:val="26"/>
          <w:lang w:eastAsia="ru-RU"/>
        </w:rPr>
      </w:pPr>
      <w:r w:rsidRPr="008E15C0">
        <w:rPr>
          <w:rFonts w:ascii="Times New Roman" w:eastAsia="Times New Roman" w:hAnsi="Times New Roman" w:cs="Times New Roman"/>
          <w:bCs/>
          <w:sz w:val="26"/>
          <w:szCs w:val="26"/>
          <w:lang w:eastAsia="ru-RU"/>
        </w:rPr>
        <w:t>4.  В нарушение абз. 1 п. 8 Приказа № 26н представленная Учреждением к проверке форма бюджетной сметы на 2023 финансовый год и плановый период 2024 и 2025 годов не соответствует рекомендуемой форме.</w:t>
      </w:r>
    </w:p>
    <w:p w:rsidR="00AB19B9" w:rsidRPr="008E15C0" w:rsidRDefault="00AB19B9" w:rsidP="00AB19B9">
      <w:pPr>
        <w:pStyle w:val="a6"/>
        <w:spacing w:after="0" w:line="240" w:lineRule="auto"/>
        <w:ind w:left="0" w:firstLine="709"/>
        <w:jc w:val="both"/>
        <w:rPr>
          <w:rFonts w:ascii="Times New Roman" w:eastAsia="Times New Roman" w:hAnsi="Times New Roman" w:cs="Times New Roman"/>
          <w:bCs/>
          <w:sz w:val="26"/>
          <w:szCs w:val="26"/>
          <w:lang w:eastAsia="ru-RU"/>
        </w:rPr>
      </w:pPr>
      <w:r w:rsidRPr="008E15C0">
        <w:rPr>
          <w:rFonts w:ascii="Times New Roman" w:eastAsia="Times New Roman" w:hAnsi="Times New Roman" w:cs="Times New Roman"/>
          <w:bCs/>
          <w:sz w:val="26"/>
          <w:szCs w:val="26"/>
          <w:lang w:eastAsia="ru-RU"/>
        </w:rPr>
        <w:t xml:space="preserve">5. В нарушение ст. 221 БК РФ, абз. 2 п. 8 Приказа № 26н представленная к проверке бюджетная смета Учреждения не содержит обоснований (расчётов) плановых сметных показателей, используемых при её формировании.   </w:t>
      </w:r>
    </w:p>
    <w:p w:rsidR="00AB19B9" w:rsidRPr="008E15C0" w:rsidRDefault="00AB19B9" w:rsidP="00AB19B9">
      <w:pPr>
        <w:pStyle w:val="a6"/>
        <w:spacing w:after="0" w:line="240" w:lineRule="auto"/>
        <w:ind w:left="0" w:firstLine="709"/>
        <w:jc w:val="both"/>
        <w:rPr>
          <w:rFonts w:ascii="Times New Roman" w:eastAsia="Times New Roman" w:hAnsi="Times New Roman" w:cs="Times New Roman"/>
          <w:bCs/>
          <w:sz w:val="26"/>
          <w:szCs w:val="26"/>
          <w:lang w:eastAsia="ru-RU"/>
        </w:rPr>
      </w:pPr>
      <w:r w:rsidRPr="008E15C0">
        <w:rPr>
          <w:rFonts w:ascii="Times New Roman" w:eastAsia="Times New Roman" w:hAnsi="Times New Roman" w:cs="Times New Roman"/>
          <w:bCs/>
          <w:sz w:val="26"/>
          <w:szCs w:val="26"/>
          <w:lang w:eastAsia="ru-RU"/>
        </w:rPr>
        <w:t>6. В нарушение п. 1.21 Устава Учреждения бюджетная смета на 2023 финансовый год и плановый период 2024 и 2025 годов утверждена директором МКУ Культура и библиотеки М.А. Глушко, а не Учредителем учреждения.</w:t>
      </w:r>
    </w:p>
    <w:p w:rsidR="00AB19B9" w:rsidRPr="008E15C0" w:rsidRDefault="00AB19B9" w:rsidP="00AB19B9">
      <w:pPr>
        <w:pStyle w:val="a6"/>
        <w:spacing w:after="0" w:line="240" w:lineRule="auto"/>
        <w:ind w:left="0" w:firstLine="709"/>
        <w:jc w:val="both"/>
        <w:rPr>
          <w:rFonts w:ascii="Times New Roman" w:eastAsia="Times New Roman" w:hAnsi="Times New Roman" w:cs="Times New Roman"/>
          <w:bCs/>
          <w:sz w:val="26"/>
          <w:szCs w:val="26"/>
          <w:lang w:eastAsia="ru-RU"/>
        </w:rPr>
      </w:pPr>
      <w:r w:rsidRPr="008E15C0">
        <w:rPr>
          <w:rFonts w:ascii="Times New Roman" w:eastAsia="Times New Roman" w:hAnsi="Times New Roman" w:cs="Times New Roman"/>
          <w:bCs/>
          <w:sz w:val="26"/>
          <w:szCs w:val="26"/>
          <w:lang w:eastAsia="ru-RU"/>
        </w:rPr>
        <w:t>7. В нарушение п.2 ст. 221 БК РФ, п. 14, п. 15 Приказа № 26н МКУ Культура и библиотеки ОМО бюджетную смету путём внесения изменений в её показатели в пределах доведенных лимитов бюджетных обязательств не вело. Изменения показателей бюджетной сметы (сумм увеличения, отражающихся со знаком "плюс" и (или) уменьшения объемов сметных назначений, отражающихся со знаком "минус») не утверждались, показатели бюджетной сметы не соответствуют объему доведенных бюджетных ассигнований и лимитов бюджетных обязательств.</w:t>
      </w:r>
    </w:p>
    <w:p w:rsidR="00AB19B9" w:rsidRPr="008E15C0" w:rsidRDefault="00AB19B9" w:rsidP="00AB19B9">
      <w:pPr>
        <w:pStyle w:val="a6"/>
        <w:spacing w:after="0" w:line="240" w:lineRule="auto"/>
        <w:ind w:left="0" w:firstLine="709"/>
        <w:jc w:val="both"/>
        <w:rPr>
          <w:rFonts w:ascii="Times New Roman" w:eastAsia="Times New Roman" w:hAnsi="Times New Roman" w:cs="Times New Roman"/>
          <w:bCs/>
          <w:sz w:val="26"/>
          <w:szCs w:val="26"/>
          <w:lang w:eastAsia="ru-RU"/>
        </w:rPr>
      </w:pPr>
      <w:r w:rsidRPr="008E15C0">
        <w:rPr>
          <w:rFonts w:ascii="Times New Roman" w:eastAsia="Times New Roman" w:hAnsi="Times New Roman" w:cs="Times New Roman"/>
          <w:bCs/>
          <w:sz w:val="26"/>
          <w:szCs w:val="26"/>
          <w:lang w:eastAsia="ru-RU"/>
        </w:rPr>
        <w:t xml:space="preserve">8. В нарушение п. 3 Порядка № 36 при планировании бюджетных ассигнований главным распорядителем бюджетных средств не был представлен в финансовый отдел: расчет норматива затрат в рамках муниципального задания; расчет субсидии на </w:t>
      </w:r>
      <w:r w:rsidRPr="008E15C0">
        <w:rPr>
          <w:rFonts w:ascii="Times New Roman" w:eastAsia="Times New Roman" w:hAnsi="Times New Roman" w:cs="Times New Roman"/>
          <w:bCs/>
          <w:sz w:val="26"/>
          <w:szCs w:val="26"/>
          <w:lang w:eastAsia="ru-RU"/>
        </w:rPr>
        <w:lastRenderedPageBreak/>
        <w:t>финансовое обеспечение выполнения муниципального задания на оказание муниципальных услуг.</w:t>
      </w:r>
    </w:p>
    <w:p w:rsidR="00AB19B9" w:rsidRPr="008E15C0" w:rsidRDefault="00AB19B9" w:rsidP="00AB19B9">
      <w:pPr>
        <w:pStyle w:val="a6"/>
        <w:spacing w:after="0" w:line="240" w:lineRule="auto"/>
        <w:ind w:left="0" w:firstLine="709"/>
        <w:jc w:val="both"/>
        <w:rPr>
          <w:rFonts w:ascii="Times New Roman" w:eastAsia="Times New Roman" w:hAnsi="Times New Roman" w:cs="Times New Roman"/>
          <w:bCs/>
          <w:sz w:val="26"/>
          <w:szCs w:val="26"/>
          <w:lang w:eastAsia="ru-RU"/>
        </w:rPr>
      </w:pPr>
      <w:r w:rsidRPr="008E15C0">
        <w:rPr>
          <w:rFonts w:ascii="Times New Roman" w:eastAsia="Times New Roman" w:hAnsi="Times New Roman" w:cs="Times New Roman"/>
          <w:bCs/>
          <w:sz w:val="26"/>
          <w:szCs w:val="26"/>
          <w:lang w:eastAsia="ru-RU"/>
        </w:rPr>
        <w:t>9. В нарушение п. 9 Порядка № 376 объем финансового обеспечения выполнения муниципального задания определен соглашением о предоставлении субсидии на финансовое обеспечение выполнения муниципального задания на оказание муниципальных услуг при отсутствии расчетов нормативных затрат на оказание муниципальных услуг.</w:t>
      </w:r>
    </w:p>
    <w:p w:rsidR="00AB19B9" w:rsidRPr="008E15C0" w:rsidRDefault="00AB19B9" w:rsidP="00AB19B9">
      <w:pPr>
        <w:pStyle w:val="a6"/>
        <w:spacing w:after="0" w:line="240" w:lineRule="auto"/>
        <w:ind w:left="0" w:firstLine="709"/>
        <w:jc w:val="both"/>
        <w:rPr>
          <w:rFonts w:ascii="Times New Roman" w:eastAsia="Times New Roman" w:hAnsi="Times New Roman" w:cs="Times New Roman"/>
          <w:bCs/>
          <w:sz w:val="26"/>
          <w:szCs w:val="26"/>
          <w:lang w:eastAsia="ru-RU"/>
        </w:rPr>
      </w:pPr>
      <w:r w:rsidRPr="008E15C0">
        <w:rPr>
          <w:rFonts w:ascii="Times New Roman" w:eastAsia="Times New Roman" w:hAnsi="Times New Roman" w:cs="Times New Roman"/>
          <w:bCs/>
          <w:sz w:val="26"/>
          <w:szCs w:val="26"/>
          <w:lang w:eastAsia="ru-RU"/>
        </w:rPr>
        <w:t>10. В нарушение п. 29 Порядка № 376, п.2.1.2 Соглашения перечисление сумм субсидии производилось с отклонениями от утвержденного графика.</w:t>
      </w:r>
    </w:p>
    <w:p w:rsidR="00AB19B9" w:rsidRPr="008E15C0" w:rsidRDefault="00AB19B9" w:rsidP="00AB19B9">
      <w:pPr>
        <w:pStyle w:val="a6"/>
        <w:spacing w:after="0" w:line="240" w:lineRule="auto"/>
        <w:ind w:left="0" w:firstLine="709"/>
        <w:jc w:val="both"/>
        <w:rPr>
          <w:rFonts w:ascii="Times New Roman" w:eastAsia="Times New Roman" w:hAnsi="Times New Roman" w:cs="Times New Roman"/>
          <w:b/>
          <w:bCs/>
          <w:sz w:val="26"/>
          <w:szCs w:val="26"/>
          <w:lang w:eastAsia="ru-RU"/>
        </w:rPr>
      </w:pPr>
      <w:r w:rsidRPr="008E15C0">
        <w:rPr>
          <w:rFonts w:ascii="Times New Roman" w:eastAsia="Times New Roman" w:hAnsi="Times New Roman" w:cs="Times New Roman"/>
          <w:bCs/>
          <w:sz w:val="26"/>
          <w:szCs w:val="26"/>
          <w:lang w:eastAsia="ru-RU"/>
        </w:rPr>
        <w:t xml:space="preserve">11. В нарушение п. 61, 70 Приказа Минфина России от 28.12.2010 № 191н бюджетная отчетность за 2023год по виду расхода «заработная плата» Учреждением представлена с недостоверными данными на сумму </w:t>
      </w:r>
      <w:r w:rsidRPr="008E15C0">
        <w:rPr>
          <w:rFonts w:ascii="Times New Roman" w:eastAsia="Times New Roman" w:hAnsi="Times New Roman" w:cs="Times New Roman"/>
          <w:b/>
          <w:bCs/>
          <w:sz w:val="26"/>
          <w:szCs w:val="26"/>
          <w:lang w:eastAsia="ru-RU"/>
        </w:rPr>
        <w:t>10 081,89 рублей.</w:t>
      </w:r>
    </w:p>
    <w:p w:rsidR="00AB19B9" w:rsidRPr="008E15C0" w:rsidRDefault="00AB19B9" w:rsidP="00AB19B9">
      <w:pPr>
        <w:pStyle w:val="a6"/>
        <w:spacing w:after="0" w:line="240" w:lineRule="auto"/>
        <w:ind w:left="0" w:firstLine="709"/>
        <w:jc w:val="both"/>
        <w:rPr>
          <w:rFonts w:ascii="Times New Roman" w:eastAsia="Times New Roman" w:hAnsi="Times New Roman" w:cs="Times New Roman"/>
          <w:bCs/>
          <w:sz w:val="26"/>
          <w:szCs w:val="26"/>
          <w:lang w:eastAsia="ru-RU"/>
        </w:rPr>
      </w:pPr>
      <w:r w:rsidRPr="008E15C0">
        <w:rPr>
          <w:rFonts w:ascii="Times New Roman" w:eastAsia="Times New Roman" w:hAnsi="Times New Roman" w:cs="Times New Roman"/>
          <w:bCs/>
          <w:sz w:val="26"/>
          <w:szCs w:val="26"/>
          <w:lang w:eastAsia="ru-RU"/>
        </w:rPr>
        <w:t xml:space="preserve">12. В нарушение пункта 3.2 к Положения о выплате стимулирующих количество баллов по каждому критерию оценки не установлены, как следствие, отсутствие баллов по критериям оценки стимулирующих выплат устанавливает для правоприменителя необоснованно широкие пределы усмотрения или возможность необоснованного применения исключения из общих правил, что </w:t>
      </w:r>
      <w:r w:rsidRPr="008E15C0">
        <w:rPr>
          <w:rFonts w:ascii="Times New Roman" w:eastAsia="Times New Roman" w:hAnsi="Times New Roman" w:cs="Times New Roman"/>
          <w:bCs/>
          <w:i/>
          <w:sz w:val="26"/>
          <w:szCs w:val="26"/>
          <w:lang w:eastAsia="ru-RU"/>
        </w:rPr>
        <w:t>противоречит нормам Федерального закона от 17.07.2009г. №172-ФЗ «Об антикоррупционной экспертизе</w:t>
      </w:r>
      <w:r w:rsidRPr="008E15C0">
        <w:rPr>
          <w:rFonts w:ascii="Times New Roman" w:eastAsia="Times New Roman" w:hAnsi="Times New Roman" w:cs="Times New Roman"/>
          <w:bCs/>
          <w:sz w:val="26"/>
          <w:szCs w:val="26"/>
          <w:lang w:eastAsia="ru-RU"/>
        </w:rPr>
        <w:t xml:space="preserve"> нормативных правовых актов и проектов нормативных правовых актов».</w:t>
      </w:r>
    </w:p>
    <w:p w:rsidR="00AB19B9" w:rsidRPr="008E15C0" w:rsidRDefault="00AB19B9" w:rsidP="00AB19B9">
      <w:pPr>
        <w:pStyle w:val="a6"/>
        <w:spacing w:after="0" w:line="240" w:lineRule="auto"/>
        <w:ind w:left="0" w:firstLine="709"/>
        <w:jc w:val="both"/>
        <w:rPr>
          <w:rFonts w:ascii="Times New Roman" w:eastAsia="Times New Roman" w:hAnsi="Times New Roman" w:cs="Times New Roman"/>
          <w:bCs/>
          <w:sz w:val="26"/>
          <w:szCs w:val="26"/>
          <w:lang w:eastAsia="ru-RU"/>
        </w:rPr>
      </w:pPr>
      <w:r w:rsidRPr="008E15C0">
        <w:rPr>
          <w:rFonts w:ascii="Times New Roman" w:eastAsia="Times New Roman" w:hAnsi="Times New Roman" w:cs="Times New Roman"/>
          <w:bCs/>
          <w:sz w:val="26"/>
          <w:szCs w:val="26"/>
          <w:lang w:eastAsia="ru-RU"/>
        </w:rPr>
        <w:t>13. В нарушение п. 6 ст. 226 Налогового Кодекса Российской Федерации налог на доходы физических лиц по договорам гражданско - правового характера в сумме 17 336,00 рублей в установленный срок в 2023 году в бюджет не перечислен.</w:t>
      </w:r>
    </w:p>
    <w:p w:rsidR="00AB19B9" w:rsidRPr="008E15C0" w:rsidRDefault="00AB19B9" w:rsidP="00AB19B9">
      <w:pPr>
        <w:pStyle w:val="a6"/>
        <w:spacing w:after="0" w:line="240" w:lineRule="auto"/>
        <w:ind w:left="0" w:firstLine="709"/>
        <w:jc w:val="both"/>
        <w:rPr>
          <w:rFonts w:ascii="Times New Roman" w:eastAsia="Times New Roman" w:hAnsi="Times New Roman" w:cs="Times New Roman"/>
          <w:bCs/>
          <w:sz w:val="26"/>
          <w:szCs w:val="26"/>
          <w:lang w:eastAsia="ru-RU"/>
        </w:rPr>
      </w:pPr>
      <w:r w:rsidRPr="008E15C0">
        <w:rPr>
          <w:rFonts w:ascii="Times New Roman" w:eastAsia="Times New Roman" w:hAnsi="Times New Roman" w:cs="Times New Roman"/>
          <w:bCs/>
          <w:sz w:val="26"/>
          <w:szCs w:val="26"/>
          <w:lang w:eastAsia="ru-RU"/>
        </w:rPr>
        <w:t>14. В нарушение п. 213 Приказа № 157н, п. 2.5. Положения о выдаче   под отчет денежных средств к проверке заявления подотчетных лиц о выдаче (перечислении) денежных средств на командировочные расходы не представлены.</w:t>
      </w:r>
    </w:p>
    <w:p w:rsidR="00AB19B9" w:rsidRPr="008E15C0" w:rsidRDefault="00AB19B9" w:rsidP="00AB19B9">
      <w:pPr>
        <w:pStyle w:val="a6"/>
        <w:spacing w:after="0" w:line="240" w:lineRule="auto"/>
        <w:ind w:left="0" w:firstLine="709"/>
        <w:jc w:val="both"/>
        <w:rPr>
          <w:rFonts w:ascii="Times New Roman" w:eastAsia="Times New Roman" w:hAnsi="Times New Roman" w:cs="Times New Roman"/>
          <w:bCs/>
          <w:sz w:val="26"/>
          <w:szCs w:val="26"/>
          <w:lang w:eastAsia="ru-RU"/>
        </w:rPr>
      </w:pPr>
      <w:r w:rsidRPr="008E15C0">
        <w:rPr>
          <w:rFonts w:ascii="Times New Roman" w:eastAsia="Times New Roman" w:hAnsi="Times New Roman" w:cs="Times New Roman"/>
          <w:bCs/>
          <w:sz w:val="26"/>
          <w:szCs w:val="26"/>
          <w:lang w:eastAsia="ru-RU"/>
        </w:rPr>
        <w:t>15. В нарушение п. 214 Приказа № 157н, п. 2.8. Положения № 137 о/д, денежные средства на командировочные расходы выдавались при наличии у работников задолженности по подотчетным суммам.</w:t>
      </w:r>
    </w:p>
    <w:p w:rsidR="00AB19B9" w:rsidRPr="008E15C0" w:rsidRDefault="00AB19B9" w:rsidP="00AB19B9">
      <w:pPr>
        <w:pStyle w:val="a6"/>
        <w:spacing w:after="0" w:line="240" w:lineRule="auto"/>
        <w:ind w:left="0" w:firstLine="709"/>
        <w:jc w:val="both"/>
        <w:rPr>
          <w:rFonts w:ascii="Times New Roman" w:eastAsia="Times New Roman" w:hAnsi="Times New Roman" w:cs="Times New Roman"/>
          <w:bCs/>
          <w:sz w:val="26"/>
          <w:szCs w:val="26"/>
          <w:lang w:eastAsia="ru-RU"/>
        </w:rPr>
      </w:pPr>
      <w:r w:rsidRPr="008E15C0">
        <w:rPr>
          <w:rFonts w:ascii="Times New Roman" w:eastAsia="Times New Roman" w:hAnsi="Times New Roman" w:cs="Times New Roman"/>
          <w:bCs/>
          <w:sz w:val="26"/>
          <w:szCs w:val="26"/>
          <w:lang w:eastAsia="ru-RU"/>
        </w:rPr>
        <w:t>16. В нарушения п. 26 Положения № 749, п. 4.12 Положения о служебных командировках 9 авансовых отчетов представлены (оформлены) с нарушением установленного срока от 1 до 62 рабочих дней.</w:t>
      </w:r>
    </w:p>
    <w:p w:rsidR="00AB19B9" w:rsidRPr="008E15C0" w:rsidRDefault="00AB19B9" w:rsidP="00AB19B9">
      <w:pPr>
        <w:pStyle w:val="a6"/>
        <w:spacing w:after="0" w:line="240" w:lineRule="auto"/>
        <w:ind w:left="0" w:firstLine="709"/>
        <w:jc w:val="both"/>
        <w:rPr>
          <w:rFonts w:ascii="Times New Roman" w:eastAsia="Times New Roman" w:hAnsi="Times New Roman" w:cs="Times New Roman"/>
          <w:bCs/>
          <w:sz w:val="26"/>
          <w:szCs w:val="26"/>
          <w:lang w:eastAsia="ru-RU"/>
        </w:rPr>
      </w:pPr>
      <w:r w:rsidRPr="008E15C0">
        <w:rPr>
          <w:rFonts w:ascii="Times New Roman" w:eastAsia="Times New Roman" w:hAnsi="Times New Roman" w:cs="Times New Roman"/>
          <w:bCs/>
          <w:sz w:val="26"/>
          <w:szCs w:val="26"/>
          <w:lang w:eastAsia="ru-RU"/>
        </w:rPr>
        <w:t>17. В нарушение п. 2 ст. 9 Федерального закона от 06.12.2011 №402-ФЗ «О бухгалтерском учете» представленные авансовые отчеты не содержат обязательных реквизитов.</w:t>
      </w:r>
    </w:p>
    <w:p w:rsidR="00AB19B9" w:rsidRPr="008E15C0" w:rsidRDefault="00AB19B9" w:rsidP="00AB19B9">
      <w:pPr>
        <w:pStyle w:val="a6"/>
        <w:spacing w:after="0" w:line="240" w:lineRule="auto"/>
        <w:ind w:left="0" w:firstLine="709"/>
        <w:jc w:val="both"/>
        <w:rPr>
          <w:rFonts w:ascii="Times New Roman" w:eastAsia="Times New Roman" w:hAnsi="Times New Roman" w:cs="Times New Roman"/>
          <w:bCs/>
          <w:sz w:val="26"/>
          <w:szCs w:val="26"/>
          <w:lang w:eastAsia="ru-RU"/>
        </w:rPr>
      </w:pPr>
      <w:r w:rsidRPr="008E15C0">
        <w:rPr>
          <w:rFonts w:ascii="Times New Roman" w:eastAsia="Times New Roman" w:hAnsi="Times New Roman" w:cs="Times New Roman"/>
          <w:bCs/>
          <w:sz w:val="26"/>
          <w:szCs w:val="26"/>
          <w:lang w:eastAsia="ru-RU"/>
        </w:rPr>
        <w:t xml:space="preserve">18. В нарушение п. 3.10. Положения о выдаче   под отчет денежных средств, подотчетными лицами остатки неиспользованных средств, выданных на командировочные расходы, не вносились либо вносились с нарушением срока.    </w:t>
      </w:r>
    </w:p>
    <w:p w:rsidR="00AB19B9" w:rsidRPr="008E15C0" w:rsidRDefault="00AB19B9" w:rsidP="00AB19B9">
      <w:pPr>
        <w:pStyle w:val="a6"/>
        <w:spacing w:after="0" w:line="240" w:lineRule="auto"/>
        <w:ind w:left="0" w:firstLine="709"/>
        <w:jc w:val="both"/>
        <w:rPr>
          <w:rFonts w:ascii="Times New Roman" w:eastAsia="Times New Roman" w:hAnsi="Times New Roman" w:cs="Times New Roman"/>
          <w:bCs/>
          <w:sz w:val="26"/>
          <w:szCs w:val="26"/>
          <w:lang w:eastAsia="ru-RU"/>
        </w:rPr>
      </w:pPr>
      <w:r w:rsidRPr="008E15C0">
        <w:rPr>
          <w:rFonts w:ascii="Times New Roman" w:eastAsia="Times New Roman" w:hAnsi="Times New Roman" w:cs="Times New Roman"/>
          <w:bCs/>
          <w:sz w:val="26"/>
          <w:szCs w:val="26"/>
          <w:lang w:eastAsia="ru-RU"/>
        </w:rPr>
        <w:t>19. В нарушение п. 2.5. Положения № 137 о/д форма заявлений о выдаче в под отчет не соответствуют форме заявления, которая установлена в приложении № 1 настоящего Положения, отметка бухгалтерии о наличии (отсутствии) задолженности на заявлениях о выдачи денег под отчет отсутствует.</w:t>
      </w:r>
    </w:p>
    <w:p w:rsidR="00AB19B9" w:rsidRPr="008E15C0" w:rsidRDefault="00AB19B9" w:rsidP="00AB19B9">
      <w:pPr>
        <w:pStyle w:val="a6"/>
        <w:spacing w:after="0" w:line="240" w:lineRule="auto"/>
        <w:ind w:left="0" w:firstLine="709"/>
        <w:jc w:val="both"/>
        <w:rPr>
          <w:rFonts w:ascii="Times New Roman" w:eastAsia="Times New Roman" w:hAnsi="Times New Roman" w:cs="Times New Roman"/>
          <w:bCs/>
          <w:sz w:val="26"/>
          <w:szCs w:val="26"/>
          <w:lang w:eastAsia="ru-RU"/>
        </w:rPr>
      </w:pPr>
      <w:r w:rsidRPr="008E15C0">
        <w:rPr>
          <w:rFonts w:ascii="Times New Roman" w:eastAsia="Times New Roman" w:hAnsi="Times New Roman" w:cs="Times New Roman"/>
          <w:bCs/>
          <w:sz w:val="26"/>
          <w:szCs w:val="26"/>
          <w:lang w:eastAsia="ru-RU"/>
        </w:rPr>
        <w:t>20. В ходе контрольных мероприятий установлены нарушения требований п. 2 «Применение и заполнение форм первичных учетных документов» приложения № 5 приказа Минфина России от 30.03.2015 года № 52н, а также выявлены случаи несвоевременного предоставления (некорректного заполнения) авансовых отчетов подотчетными лицами (нарушены ч. 6.3 Указания Банка России № 3210-У, п. 3.2. Положения № 137 о/д).</w:t>
      </w:r>
    </w:p>
    <w:p w:rsidR="00AB19B9" w:rsidRPr="008E15C0" w:rsidRDefault="00AB19B9" w:rsidP="00AB19B9">
      <w:pPr>
        <w:pStyle w:val="a6"/>
        <w:spacing w:after="0" w:line="240" w:lineRule="auto"/>
        <w:ind w:left="0" w:firstLine="709"/>
        <w:jc w:val="both"/>
        <w:rPr>
          <w:rFonts w:ascii="Times New Roman" w:eastAsia="Times New Roman" w:hAnsi="Times New Roman" w:cs="Times New Roman"/>
          <w:b/>
          <w:bCs/>
          <w:sz w:val="26"/>
          <w:szCs w:val="26"/>
          <w:lang w:eastAsia="ru-RU"/>
        </w:rPr>
      </w:pPr>
      <w:r w:rsidRPr="008E15C0">
        <w:rPr>
          <w:rFonts w:ascii="Times New Roman" w:eastAsia="Times New Roman" w:hAnsi="Times New Roman" w:cs="Times New Roman"/>
          <w:bCs/>
          <w:sz w:val="26"/>
          <w:szCs w:val="26"/>
          <w:lang w:eastAsia="ru-RU"/>
        </w:rPr>
        <w:lastRenderedPageBreak/>
        <w:t xml:space="preserve">21. В нарушение ст. 13 п.1 Закона № 402-ФЗ, п.7 Инструкции № 191н при сверке показателей бюджетной отчетности с Главной книгой Учреждения </w:t>
      </w:r>
      <w:r w:rsidRPr="008E15C0">
        <w:rPr>
          <w:rFonts w:ascii="Times New Roman" w:eastAsia="Times New Roman" w:hAnsi="Times New Roman" w:cs="Times New Roman"/>
          <w:b/>
          <w:bCs/>
          <w:sz w:val="26"/>
          <w:szCs w:val="26"/>
          <w:lang w:eastAsia="ru-RU"/>
        </w:rPr>
        <w:t>выявлены расхождения</w:t>
      </w:r>
      <w:r w:rsidRPr="008E15C0">
        <w:rPr>
          <w:rFonts w:ascii="Times New Roman" w:eastAsia="Times New Roman" w:hAnsi="Times New Roman" w:cs="Times New Roman"/>
          <w:bCs/>
          <w:sz w:val="26"/>
          <w:szCs w:val="26"/>
          <w:lang w:eastAsia="ru-RU"/>
        </w:rPr>
        <w:t xml:space="preserve"> по дебиторской задолженности по состоянию на 01.01.2023 </w:t>
      </w:r>
      <w:r w:rsidRPr="008E15C0">
        <w:rPr>
          <w:rFonts w:ascii="Times New Roman" w:eastAsia="Times New Roman" w:hAnsi="Times New Roman" w:cs="Times New Roman"/>
          <w:b/>
          <w:bCs/>
          <w:sz w:val="26"/>
          <w:szCs w:val="26"/>
          <w:lang w:eastAsia="ru-RU"/>
        </w:rPr>
        <w:t>в сумме 4999,43 рубля</w:t>
      </w:r>
      <w:r w:rsidRPr="008E15C0">
        <w:rPr>
          <w:rFonts w:ascii="Times New Roman" w:eastAsia="Times New Roman" w:hAnsi="Times New Roman" w:cs="Times New Roman"/>
          <w:bCs/>
          <w:sz w:val="26"/>
          <w:szCs w:val="26"/>
          <w:lang w:eastAsia="ru-RU"/>
        </w:rPr>
        <w:t xml:space="preserve">, на 01.01.2024 </w:t>
      </w:r>
      <w:r w:rsidRPr="008E15C0">
        <w:rPr>
          <w:rFonts w:ascii="Times New Roman" w:eastAsia="Times New Roman" w:hAnsi="Times New Roman" w:cs="Times New Roman"/>
          <w:b/>
          <w:bCs/>
          <w:sz w:val="26"/>
          <w:szCs w:val="26"/>
          <w:lang w:eastAsia="ru-RU"/>
        </w:rPr>
        <w:t>в сумме 1300,00 рублей</w:t>
      </w:r>
      <w:r w:rsidRPr="008E15C0">
        <w:rPr>
          <w:rFonts w:ascii="Times New Roman" w:eastAsia="Times New Roman" w:hAnsi="Times New Roman" w:cs="Times New Roman"/>
          <w:bCs/>
          <w:sz w:val="26"/>
          <w:szCs w:val="26"/>
          <w:lang w:eastAsia="ru-RU"/>
        </w:rPr>
        <w:t xml:space="preserve">, по кредиторской задолженности по состоянию на 01.01.2023 сумма расхождения составила </w:t>
      </w:r>
      <w:r w:rsidRPr="008E15C0">
        <w:rPr>
          <w:rFonts w:ascii="Times New Roman" w:eastAsia="Times New Roman" w:hAnsi="Times New Roman" w:cs="Times New Roman"/>
          <w:b/>
          <w:bCs/>
          <w:sz w:val="26"/>
          <w:szCs w:val="26"/>
          <w:lang w:eastAsia="ru-RU"/>
        </w:rPr>
        <w:t>15789,39 рубля</w:t>
      </w:r>
      <w:r w:rsidRPr="008E15C0">
        <w:rPr>
          <w:rFonts w:ascii="Times New Roman" w:eastAsia="Times New Roman" w:hAnsi="Times New Roman" w:cs="Times New Roman"/>
          <w:bCs/>
          <w:sz w:val="26"/>
          <w:szCs w:val="26"/>
          <w:lang w:eastAsia="ru-RU"/>
        </w:rPr>
        <w:t xml:space="preserve">, на 01.01.2024 – </w:t>
      </w:r>
      <w:r w:rsidRPr="008E15C0">
        <w:rPr>
          <w:rFonts w:ascii="Times New Roman" w:eastAsia="Times New Roman" w:hAnsi="Times New Roman" w:cs="Times New Roman"/>
          <w:b/>
          <w:bCs/>
          <w:sz w:val="26"/>
          <w:szCs w:val="26"/>
          <w:lang w:eastAsia="ru-RU"/>
        </w:rPr>
        <w:t xml:space="preserve">1 300,00 рублей. </w:t>
      </w:r>
    </w:p>
    <w:p w:rsidR="00AB19B9" w:rsidRPr="00891597" w:rsidRDefault="00AB19B9" w:rsidP="00AB19B9">
      <w:pPr>
        <w:pStyle w:val="a6"/>
        <w:spacing w:after="0" w:line="240" w:lineRule="auto"/>
        <w:ind w:left="0" w:firstLine="709"/>
        <w:jc w:val="both"/>
        <w:rPr>
          <w:rFonts w:ascii="Times New Roman" w:eastAsia="Times New Roman" w:hAnsi="Times New Roman" w:cs="Times New Roman"/>
          <w:bCs/>
          <w:sz w:val="26"/>
          <w:szCs w:val="26"/>
          <w:lang w:eastAsia="ru-RU"/>
        </w:rPr>
      </w:pPr>
      <w:r w:rsidRPr="008E15C0">
        <w:rPr>
          <w:rFonts w:ascii="Times New Roman" w:eastAsia="Times New Roman" w:hAnsi="Times New Roman" w:cs="Times New Roman"/>
          <w:bCs/>
          <w:sz w:val="26"/>
          <w:szCs w:val="26"/>
          <w:lang w:eastAsia="ru-RU"/>
        </w:rPr>
        <w:t xml:space="preserve">22. В нарушение ст. 9, ст.10 Закона № 402-ФЗ, п.36 Приказа № 157н, Приказа Минфина России от 30.03.2015 года № 52н в оперативное управление Учреждением не принято и не </w:t>
      </w:r>
      <w:r w:rsidRPr="00891597">
        <w:rPr>
          <w:rFonts w:ascii="Times New Roman" w:eastAsia="Times New Roman" w:hAnsi="Times New Roman" w:cs="Times New Roman"/>
          <w:bCs/>
          <w:sz w:val="26"/>
          <w:szCs w:val="26"/>
          <w:lang w:eastAsia="ru-RU"/>
        </w:rPr>
        <w:t xml:space="preserve">отражено имущество на балансовом счете 101.12, согласно акта приема-передачи объектов нефинансовых активов, что повлекло искажение годовой бюджетной отчетности на сумму </w:t>
      </w:r>
      <w:r w:rsidRPr="00891597">
        <w:rPr>
          <w:rFonts w:ascii="Times New Roman" w:eastAsia="Times New Roman" w:hAnsi="Times New Roman" w:cs="Times New Roman"/>
          <w:b/>
          <w:bCs/>
          <w:sz w:val="26"/>
          <w:szCs w:val="26"/>
          <w:lang w:eastAsia="ru-RU"/>
        </w:rPr>
        <w:t>8 156,70</w:t>
      </w:r>
      <w:r w:rsidRPr="00891597">
        <w:rPr>
          <w:rFonts w:ascii="Times New Roman" w:eastAsia="Times New Roman" w:hAnsi="Times New Roman" w:cs="Times New Roman"/>
          <w:bCs/>
          <w:sz w:val="26"/>
          <w:szCs w:val="26"/>
          <w:lang w:eastAsia="ru-RU"/>
        </w:rPr>
        <w:t xml:space="preserve"> рублей.</w:t>
      </w:r>
      <w:r w:rsidRPr="00891597">
        <w:rPr>
          <w:rFonts w:ascii="Times New Roman" w:eastAsia="Times New Roman" w:hAnsi="Times New Roman" w:cs="Times New Roman"/>
          <w:bCs/>
          <w:sz w:val="26"/>
          <w:szCs w:val="26"/>
          <w:lang w:eastAsia="ru-RU"/>
        </w:rPr>
        <w:tab/>
      </w:r>
    </w:p>
    <w:p w:rsidR="00AB19B9" w:rsidRPr="00891597" w:rsidRDefault="00AB19B9" w:rsidP="00AB19B9">
      <w:pPr>
        <w:pStyle w:val="a6"/>
        <w:spacing w:after="0" w:line="240" w:lineRule="auto"/>
        <w:ind w:left="0" w:firstLine="709"/>
        <w:jc w:val="both"/>
        <w:rPr>
          <w:rFonts w:ascii="Times New Roman" w:eastAsia="Times New Roman" w:hAnsi="Times New Roman" w:cs="Times New Roman"/>
          <w:sz w:val="26"/>
          <w:szCs w:val="26"/>
          <w:lang w:eastAsia="ru-RU"/>
        </w:rPr>
      </w:pPr>
    </w:p>
    <w:p w:rsidR="00AB19B9" w:rsidRPr="00891597" w:rsidRDefault="00AB19B9" w:rsidP="00AB19B9">
      <w:pPr>
        <w:pStyle w:val="a6"/>
        <w:numPr>
          <w:ilvl w:val="0"/>
          <w:numId w:val="30"/>
        </w:numPr>
        <w:shd w:val="clear" w:color="auto" w:fill="FFFFFF"/>
        <w:spacing w:before="75" w:after="0" w:line="240" w:lineRule="auto"/>
        <w:outlineLvl w:val="1"/>
        <w:rPr>
          <w:rFonts w:ascii="Times New Roman" w:eastAsia="Times New Roman" w:hAnsi="Times New Roman" w:cs="Times New Roman"/>
          <w:b/>
          <w:bCs/>
          <w:sz w:val="28"/>
          <w:szCs w:val="28"/>
          <w:lang w:eastAsia="ru-RU"/>
        </w:rPr>
      </w:pPr>
      <w:r w:rsidRPr="00891597">
        <w:rPr>
          <w:rFonts w:ascii="Times New Roman" w:eastAsia="Times New Roman" w:hAnsi="Times New Roman" w:cs="Times New Roman"/>
          <w:b/>
          <w:sz w:val="28"/>
          <w:szCs w:val="28"/>
          <w:lang w:eastAsia="ru-RU"/>
        </w:rPr>
        <w:t>Результаты экспертно-аналитической деятельности</w:t>
      </w:r>
    </w:p>
    <w:p w:rsidR="00AB19B9" w:rsidRPr="00891597" w:rsidRDefault="00AB19B9" w:rsidP="00AB19B9">
      <w:pPr>
        <w:pStyle w:val="a6"/>
        <w:shd w:val="clear" w:color="auto" w:fill="FFFFFF"/>
        <w:spacing w:before="75" w:after="0" w:line="240" w:lineRule="auto"/>
        <w:ind w:left="644"/>
        <w:jc w:val="both"/>
        <w:outlineLvl w:val="1"/>
        <w:rPr>
          <w:rFonts w:ascii="Times New Roman" w:eastAsia="Times New Roman" w:hAnsi="Times New Roman" w:cs="Times New Roman"/>
          <w:b/>
          <w:bCs/>
          <w:sz w:val="26"/>
          <w:szCs w:val="26"/>
          <w:lang w:eastAsia="ru-RU"/>
        </w:rPr>
      </w:pPr>
    </w:p>
    <w:p w:rsidR="00AB19B9" w:rsidRPr="00891597" w:rsidRDefault="00AB19B9" w:rsidP="00AB19B9">
      <w:pPr>
        <w:shd w:val="clear" w:color="auto" w:fill="FFFFFF"/>
        <w:spacing w:after="0" w:line="240" w:lineRule="auto"/>
        <w:jc w:val="both"/>
        <w:outlineLvl w:val="1"/>
        <w:rPr>
          <w:rFonts w:ascii="Times New Roman" w:eastAsia="Times New Roman" w:hAnsi="Times New Roman" w:cs="Times New Roman"/>
          <w:b/>
          <w:bCs/>
          <w:sz w:val="26"/>
          <w:szCs w:val="26"/>
          <w:lang w:eastAsia="ru-RU"/>
        </w:rPr>
      </w:pPr>
      <w:r w:rsidRPr="00891597">
        <w:rPr>
          <w:rFonts w:ascii="Times New Roman" w:eastAsia="Times New Roman" w:hAnsi="Times New Roman" w:cs="Times New Roman"/>
          <w:b/>
          <w:bCs/>
          <w:sz w:val="26"/>
          <w:szCs w:val="26"/>
          <w:lang w:eastAsia="ru-RU"/>
        </w:rPr>
        <w:t>ЗАКЛЮЧЕНИЕ № 1 по результатам экспертно-аналитического мероприятия «Финансово-экономическая экспертиза постановления администрации Ольгинского муниципального округа Приморского края от 29.01.2024 № 33 «Об утверждении Порядка предоставления субсидий поставщикам твердого топлива на возмещение недополученных доходов, возникающих в результате государственного регулирования цен на твердое топливо, реализуемое гражданам, проживающим на территории Ольгинского муниципального округа в домах с печным отоплением» от 12.02.2024 г.</w:t>
      </w:r>
    </w:p>
    <w:p w:rsidR="00AB19B9" w:rsidRPr="00891597" w:rsidRDefault="00AB19B9" w:rsidP="00AB19B9">
      <w:pPr>
        <w:spacing w:after="0" w:line="240" w:lineRule="auto"/>
        <w:ind w:firstLine="360"/>
        <w:contextualSpacing/>
        <w:jc w:val="both"/>
        <w:rPr>
          <w:rFonts w:ascii="Times New Roman" w:eastAsia="Calibri" w:hAnsi="Times New Roman" w:cs="Times New Roman"/>
          <w:sz w:val="26"/>
          <w:szCs w:val="26"/>
        </w:rPr>
      </w:pPr>
    </w:p>
    <w:p w:rsidR="00AB19B9" w:rsidRPr="00891597" w:rsidRDefault="00AB19B9" w:rsidP="00AB19B9">
      <w:pPr>
        <w:spacing w:after="0" w:line="240" w:lineRule="auto"/>
        <w:ind w:firstLine="709"/>
        <w:contextualSpacing/>
        <w:jc w:val="both"/>
        <w:rPr>
          <w:rFonts w:ascii="Times New Roman" w:eastAsia="Calibri" w:hAnsi="Times New Roman" w:cs="Times New Roman"/>
          <w:sz w:val="26"/>
          <w:szCs w:val="26"/>
        </w:rPr>
      </w:pPr>
      <w:r w:rsidRPr="00891597">
        <w:rPr>
          <w:rFonts w:ascii="Times New Roman" w:eastAsia="Calibri" w:hAnsi="Times New Roman" w:cs="Times New Roman"/>
          <w:sz w:val="26"/>
          <w:szCs w:val="26"/>
        </w:rPr>
        <w:t>Период проведения проверки с 06 февраля 2024 г. по 12 февраля 2024 г.</w:t>
      </w:r>
    </w:p>
    <w:p w:rsidR="00AB19B9" w:rsidRPr="00891597" w:rsidRDefault="00AB19B9" w:rsidP="00AB19B9">
      <w:pPr>
        <w:spacing w:after="0" w:line="240" w:lineRule="auto"/>
        <w:ind w:firstLine="709"/>
        <w:contextualSpacing/>
        <w:jc w:val="both"/>
        <w:rPr>
          <w:rFonts w:ascii="Times New Roman" w:eastAsia="Calibri" w:hAnsi="Times New Roman" w:cs="Times New Roman"/>
          <w:sz w:val="26"/>
          <w:szCs w:val="26"/>
        </w:rPr>
      </w:pPr>
      <w:r w:rsidRPr="00891597">
        <w:rPr>
          <w:rFonts w:ascii="Times New Roman" w:eastAsia="Calibri" w:hAnsi="Times New Roman" w:cs="Times New Roman"/>
          <w:sz w:val="26"/>
          <w:szCs w:val="26"/>
        </w:rPr>
        <w:t>В результате экспертизы Порядка предоставления субсидий поставщикам твердого топлива на возмещение недополученных доходов, возникающих в результате государственного регулирования цен на твердое топливо, реализуемое гражданам, проживающим на территории Ольгинского муниципального округа в домах с печным отоплением (далее – Порядок) установлено следующее:</w:t>
      </w:r>
    </w:p>
    <w:p w:rsidR="00AB19B9" w:rsidRPr="00891597" w:rsidRDefault="00AB19B9" w:rsidP="00AB19B9">
      <w:pPr>
        <w:numPr>
          <w:ilvl w:val="0"/>
          <w:numId w:val="31"/>
        </w:numPr>
        <w:shd w:val="clear" w:color="auto" w:fill="FFFFFF"/>
        <w:spacing w:after="0" w:line="240" w:lineRule="auto"/>
        <w:ind w:left="0" w:firstLine="709"/>
        <w:contextualSpacing/>
        <w:jc w:val="both"/>
        <w:outlineLvl w:val="1"/>
        <w:rPr>
          <w:rFonts w:ascii="Times New Roman" w:eastAsia="Times New Roman" w:hAnsi="Times New Roman" w:cs="Times New Roman"/>
          <w:bCs/>
          <w:sz w:val="26"/>
          <w:szCs w:val="26"/>
          <w:lang w:eastAsia="ru-RU"/>
        </w:rPr>
      </w:pPr>
      <w:r w:rsidRPr="00891597">
        <w:rPr>
          <w:rFonts w:ascii="Times New Roman" w:eastAsia="Calibri" w:hAnsi="Times New Roman" w:cs="Times New Roman"/>
          <w:sz w:val="26"/>
          <w:szCs w:val="26"/>
        </w:rPr>
        <w:t>В разделе «Общие положения» настоящего Порядка указано, что уполномоченным органом по организации снабжения населения Ольгинского муниципального округа твердым топливом является администрация Ольгинского муниципального округа Приморского края, а также определены функции уполномоченного органа, однако разработчику данного Порядка следовало по каждой функции определить структурное подразделение (управление, отдел) Администрации, ответственное за исполнение данных функций.</w:t>
      </w:r>
    </w:p>
    <w:p w:rsidR="00AB19B9" w:rsidRPr="00891597" w:rsidRDefault="00AB19B9" w:rsidP="00AB19B9">
      <w:pPr>
        <w:numPr>
          <w:ilvl w:val="0"/>
          <w:numId w:val="31"/>
        </w:numPr>
        <w:shd w:val="clear" w:color="auto" w:fill="FFFFFF"/>
        <w:spacing w:after="0" w:line="240" w:lineRule="auto"/>
        <w:ind w:left="0" w:firstLine="709"/>
        <w:contextualSpacing/>
        <w:jc w:val="both"/>
        <w:outlineLvl w:val="1"/>
        <w:rPr>
          <w:rFonts w:ascii="Times New Roman" w:eastAsia="Times New Roman" w:hAnsi="Times New Roman" w:cs="Times New Roman"/>
          <w:bCs/>
          <w:sz w:val="26"/>
          <w:szCs w:val="26"/>
          <w:lang w:eastAsia="ru-RU"/>
        </w:rPr>
      </w:pPr>
      <w:r w:rsidRPr="00891597">
        <w:rPr>
          <w:rFonts w:ascii="Times New Roman" w:eastAsia="Times New Roman" w:hAnsi="Times New Roman" w:cs="Times New Roman"/>
          <w:bCs/>
          <w:sz w:val="26"/>
          <w:szCs w:val="26"/>
          <w:lang w:eastAsia="ru-RU"/>
        </w:rPr>
        <w:t>В пункте 2.1.1. Порядка первое предложение «Льготные категории граждан и социально незащищенные слои населения согласно постановления Губернатора Приморского края от 16.07.2008 № 63-пг.» является незаконченными и не имеет смыслового выражения. КСО ОМО рекомендует разработчику (отделу жилищно-коммунального хозяйства, благоустройства и имущественных отношений) внести изменения или дописать, перефразировать и т.п. данное предложение.</w:t>
      </w:r>
    </w:p>
    <w:p w:rsidR="00AB19B9" w:rsidRPr="00891597" w:rsidRDefault="00AB19B9" w:rsidP="00AB19B9">
      <w:pPr>
        <w:numPr>
          <w:ilvl w:val="0"/>
          <w:numId w:val="31"/>
        </w:numPr>
        <w:shd w:val="clear" w:color="auto" w:fill="FFFFFF"/>
        <w:spacing w:after="0" w:line="240" w:lineRule="auto"/>
        <w:ind w:left="0" w:firstLine="709"/>
        <w:contextualSpacing/>
        <w:jc w:val="both"/>
        <w:outlineLvl w:val="1"/>
        <w:rPr>
          <w:rFonts w:ascii="Times New Roman" w:eastAsia="Times New Roman" w:hAnsi="Times New Roman" w:cs="Times New Roman"/>
          <w:bCs/>
          <w:sz w:val="26"/>
          <w:szCs w:val="26"/>
          <w:lang w:eastAsia="ru-RU"/>
        </w:rPr>
      </w:pPr>
      <w:r w:rsidRPr="00891597">
        <w:rPr>
          <w:rFonts w:ascii="Times New Roman" w:eastAsia="Times New Roman" w:hAnsi="Times New Roman" w:cs="Times New Roman"/>
          <w:bCs/>
          <w:sz w:val="26"/>
          <w:szCs w:val="26"/>
          <w:lang w:eastAsia="ru-RU"/>
        </w:rPr>
        <w:t xml:space="preserve">В пункте 2.3. Порядка указано, что главный распорядитель, в течение 5 дней со дня регистрации документов, рассматривает пакет документов, перечисленных в подпунктах 2.3.1. – 2.3.3. и по результатам рассмотрения направляет получателю субсидии на подписание соглашение о предоставлении субсидий или возвращает документы с указанием причин возврата в письменном виде по адресу, указанному в представленных документах. Однако не указано какое структурное подразделение </w:t>
      </w:r>
      <w:r w:rsidRPr="00891597">
        <w:rPr>
          <w:rFonts w:ascii="Times New Roman" w:eastAsia="Times New Roman" w:hAnsi="Times New Roman" w:cs="Times New Roman"/>
          <w:bCs/>
          <w:sz w:val="26"/>
          <w:szCs w:val="26"/>
          <w:lang w:eastAsia="ru-RU"/>
        </w:rPr>
        <w:lastRenderedPageBreak/>
        <w:t>Администрации принимает пакет документов и регистрирует его, какое структурное подразделение Администрации рассматривает данный пакет документов.</w:t>
      </w:r>
    </w:p>
    <w:p w:rsidR="00AB19B9" w:rsidRPr="00891597" w:rsidRDefault="00AB19B9" w:rsidP="00AB19B9">
      <w:pPr>
        <w:numPr>
          <w:ilvl w:val="0"/>
          <w:numId w:val="31"/>
        </w:numPr>
        <w:shd w:val="clear" w:color="auto" w:fill="FFFFFF"/>
        <w:spacing w:after="0" w:line="240" w:lineRule="auto"/>
        <w:ind w:left="0" w:firstLine="709"/>
        <w:contextualSpacing/>
        <w:jc w:val="both"/>
        <w:outlineLvl w:val="1"/>
        <w:rPr>
          <w:rFonts w:ascii="Times New Roman" w:eastAsia="Times New Roman" w:hAnsi="Times New Roman" w:cs="Times New Roman"/>
          <w:bCs/>
          <w:sz w:val="26"/>
          <w:szCs w:val="26"/>
          <w:lang w:eastAsia="ru-RU"/>
        </w:rPr>
      </w:pPr>
      <w:r w:rsidRPr="00891597">
        <w:rPr>
          <w:rFonts w:ascii="Times New Roman" w:eastAsia="Times New Roman" w:hAnsi="Times New Roman" w:cs="Times New Roman"/>
          <w:bCs/>
          <w:sz w:val="26"/>
          <w:szCs w:val="26"/>
          <w:lang w:eastAsia="ru-RU"/>
        </w:rPr>
        <w:t>В пункте 2.4. настоящего Порядка установлено, что «Для определения объема субсидии поставщики предоставляют в уполномоченный орган по запросу информацию о поступивших заявках, договоры по которым еще не оформлены, а также плановые объемы поставок топлива населению на конкретный период», однако не установлено в какое структурное подразделение Администрации (управление, отдел) предоставляется эта информация, в какие сроки и способ ее предоставления.</w:t>
      </w:r>
    </w:p>
    <w:p w:rsidR="00AB19B9" w:rsidRPr="00891597" w:rsidRDefault="00AB19B9" w:rsidP="00AB19B9">
      <w:pPr>
        <w:numPr>
          <w:ilvl w:val="0"/>
          <w:numId w:val="31"/>
        </w:numPr>
        <w:shd w:val="clear" w:color="auto" w:fill="FFFFFF"/>
        <w:spacing w:after="0" w:line="240" w:lineRule="auto"/>
        <w:ind w:left="0" w:firstLine="709"/>
        <w:contextualSpacing/>
        <w:jc w:val="both"/>
        <w:outlineLvl w:val="1"/>
        <w:rPr>
          <w:rFonts w:ascii="Times New Roman" w:eastAsia="Times New Roman" w:hAnsi="Times New Roman" w:cs="Times New Roman"/>
          <w:bCs/>
          <w:sz w:val="26"/>
          <w:szCs w:val="26"/>
          <w:lang w:eastAsia="ru-RU"/>
        </w:rPr>
      </w:pPr>
      <w:r w:rsidRPr="00891597">
        <w:rPr>
          <w:rFonts w:ascii="Times New Roman" w:eastAsia="Times New Roman" w:hAnsi="Times New Roman" w:cs="Times New Roman"/>
          <w:bCs/>
          <w:sz w:val="26"/>
          <w:szCs w:val="26"/>
          <w:lang w:eastAsia="ru-RU"/>
        </w:rPr>
        <w:t>В пункте 2.6. настоящего Порядка установлено, что «Для получения субсидий поставщики твердого топлива предоставляют главному распорядителю не позднее 1 числа месяца, следующего за отчетным, в декабре до 15 декабря:</w:t>
      </w:r>
    </w:p>
    <w:p w:rsidR="00AB19B9" w:rsidRPr="00891597" w:rsidRDefault="00AB19B9" w:rsidP="00AB19B9">
      <w:pPr>
        <w:shd w:val="clear" w:color="auto" w:fill="FFFFFF"/>
        <w:spacing w:after="0" w:line="240" w:lineRule="auto"/>
        <w:ind w:firstLine="709"/>
        <w:contextualSpacing/>
        <w:jc w:val="both"/>
        <w:outlineLvl w:val="1"/>
        <w:rPr>
          <w:rFonts w:ascii="Times New Roman" w:eastAsia="Times New Roman" w:hAnsi="Times New Roman" w:cs="Times New Roman"/>
          <w:bCs/>
          <w:sz w:val="26"/>
          <w:szCs w:val="26"/>
          <w:lang w:eastAsia="ru-RU"/>
        </w:rPr>
      </w:pPr>
      <w:r w:rsidRPr="00891597">
        <w:rPr>
          <w:rFonts w:ascii="Times New Roman" w:eastAsia="Times New Roman" w:hAnsi="Times New Roman" w:cs="Times New Roman"/>
          <w:bCs/>
          <w:sz w:val="26"/>
          <w:szCs w:val="26"/>
          <w:lang w:eastAsia="ru-RU"/>
        </w:rPr>
        <w:t>- заявление по форме согласно Приложению 1 к настоящему Порядку;</w:t>
      </w:r>
    </w:p>
    <w:p w:rsidR="00AB19B9" w:rsidRPr="00891597" w:rsidRDefault="00AB19B9" w:rsidP="00AB19B9">
      <w:pPr>
        <w:shd w:val="clear" w:color="auto" w:fill="FFFFFF"/>
        <w:spacing w:after="0" w:line="240" w:lineRule="auto"/>
        <w:ind w:firstLine="709"/>
        <w:contextualSpacing/>
        <w:jc w:val="both"/>
        <w:outlineLvl w:val="1"/>
        <w:rPr>
          <w:rFonts w:ascii="Times New Roman" w:eastAsia="Times New Roman" w:hAnsi="Times New Roman" w:cs="Times New Roman"/>
          <w:bCs/>
          <w:sz w:val="26"/>
          <w:szCs w:val="26"/>
          <w:lang w:eastAsia="ru-RU"/>
        </w:rPr>
      </w:pPr>
      <w:r w:rsidRPr="00891597">
        <w:rPr>
          <w:rFonts w:ascii="Times New Roman" w:eastAsia="Times New Roman" w:hAnsi="Times New Roman" w:cs="Times New Roman"/>
          <w:bCs/>
          <w:sz w:val="26"/>
          <w:szCs w:val="26"/>
          <w:lang w:eastAsia="ru-RU"/>
        </w:rPr>
        <w:t xml:space="preserve">- отчет о недополученных доходах, возникших у поставщика твердого топлива в результате государственного регулирования цен на твердое топливо, по форме согласно Приложению 2 к настоящему Порядку». </w:t>
      </w:r>
    </w:p>
    <w:p w:rsidR="00AB19B9" w:rsidRPr="00891597" w:rsidRDefault="00AB19B9" w:rsidP="00AB19B9">
      <w:pPr>
        <w:shd w:val="clear" w:color="auto" w:fill="FFFFFF"/>
        <w:spacing w:after="0" w:line="240" w:lineRule="auto"/>
        <w:ind w:firstLine="709"/>
        <w:contextualSpacing/>
        <w:jc w:val="both"/>
        <w:outlineLvl w:val="1"/>
        <w:rPr>
          <w:rFonts w:ascii="Times New Roman" w:eastAsia="Times New Roman" w:hAnsi="Times New Roman" w:cs="Times New Roman"/>
          <w:bCs/>
          <w:sz w:val="26"/>
          <w:szCs w:val="26"/>
          <w:lang w:eastAsia="ru-RU"/>
        </w:rPr>
      </w:pPr>
      <w:r w:rsidRPr="00891597">
        <w:rPr>
          <w:rFonts w:ascii="Times New Roman" w:eastAsia="Times New Roman" w:hAnsi="Times New Roman" w:cs="Times New Roman"/>
          <w:bCs/>
          <w:i/>
          <w:sz w:val="26"/>
          <w:szCs w:val="26"/>
          <w:lang w:eastAsia="ru-RU"/>
        </w:rPr>
        <w:t>Следует слова «главному распорядителю» заменить на конкретное структурное подразделение Администрации</w:t>
      </w:r>
      <w:r w:rsidRPr="00891597">
        <w:rPr>
          <w:rFonts w:ascii="Times New Roman" w:eastAsia="Times New Roman" w:hAnsi="Times New Roman" w:cs="Times New Roman"/>
          <w:bCs/>
          <w:sz w:val="26"/>
          <w:szCs w:val="26"/>
          <w:lang w:eastAsia="ru-RU"/>
        </w:rPr>
        <w:t xml:space="preserve"> куда поставщики твердого топлива должны предоставлять заявление и отчет.</w:t>
      </w:r>
    </w:p>
    <w:p w:rsidR="00AB19B9" w:rsidRPr="00891597" w:rsidRDefault="00AB19B9" w:rsidP="00AB19B9">
      <w:pPr>
        <w:numPr>
          <w:ilvl w:val="0"/>
          <w:numId w:val="31"/>
        </w:numPr>
        <w:shd w:val="clear" w:color="auto" w:fill="FFFFFF"/>
        <w:spacing w:after="0" w:line="240" w:lineRule="auto"/>
        <w:ind w:left="0" w:firstLine="709"/>
        <w:contextualSpacing/>
        <w:jc w:val="both"/>
        <w:outlineLvl w:val="1"/>
        <w:rPr>
          <w:rFonts w:ascii="Times New Roman" w:eastAsia="Times New Roman" w:hAnsi="Times New Roman" w:cs="Times New Roman"/>
          <w:bCs/>
          <w:sz w:val="26"/>
          <w:szCs w:val="26"/>
          <w:lang w:eastAsia="ru-RU"/>
        </w:rPr>
      </w:pPr>
      <w:r w:rsidRPr="00891597">
        <w:rPr>
          <w:rFonts w:ascii="Times New Roman" w:eastAsia="Times New Roman" w:hAnsi="Times New Roman" w:cs="Times New Roman"/>
          <w:bCs/>
          <w:sz w:val="26"/>
          <w:szCs w:val="26"/>
          <w:lang w:eastAsia="ru-RU"/>
        </w:rPr>
        <w:t>Кроме того, в заявлении (приложение 1 к настоящему порядку) слова «Расчет размера субсидии по убыткам, возникшим в период с           по ____» необходимо заменить словами «Расчет размера субсидии по недополученным доходам, возникшим в период с ____ по ____». В графе 6 таблицы Заявления слово «Убытки» необходимо заменить словами «Недополученные доходы». Под таблицей слова «Опись документов, предусмотренных пунктом 2.2 Порядка, прилагается» необходимо заменить словами «Опись документов, предусмотренных подпунктом 3 пункта 2.2 и подпунктом 2.3. Порядка, прилагается».</w:t>
      </w:r>
    </w:p>
    <w:p w:rsidR="00AB19B9" w:rsidRPr="00891597" w:rsidRDefault="00AB19B9" w:rsidP="00AB19B9">
      <w:pPr>
        <w:numPr>
          <w:ilvl w:val="0"/>
          <w:numId w:val="31"/>
        </w:numPr>
        <w:shd w:val="clear" w:color="auto" w:fill="FFFFFF"/>
        <w:spacing w:after="0" w:line="240" w:lineRule="auto"/>
        <w:ind w:left="0" w:firstLine="709"/>
        <w:contextualSpacing/>
        <w:jc w:val="both"/>
        <w:outlineLvl w:val="1"/>
        <w:rPr>
          <w:rFonts w:ascii="Times New Roman" w:eastAsia="Times New Roman" w:hAnsi="Times New Roman" w:cs="Times New Roman"/>
          <w:bCs/>
          <w:sz w:val="26"/>
          <w:szCs w:val="26"/>
          <w:lang w:eastAsia="ru-RU"/>
        </w:rPr>
      </w:pPr>
      <w:r w:rsidRPr="00891597">
        <w:rPr>
          <w:rFonts w:ascii="Times New Roman" w:eastAsia="Times New Roman" w:hAnsi="Times New Roman" w:cs="Times New Roman"/>
          <w:bCs/>
          <w:sz w:val="26"/>
          <w:szCs w:val="26"/>
          <w:lang w:eastAsia="ru-RU"/>
        </w:rPr>
        <w:t xml:space="preserve">В Приложении 2 Отчет о недополученных доходах, возникших у поставщика твердого топлива в результате государственного регулирования цен на твердое топливо указано Проверено: Начальник курирующего органа (отдела), однако ни в Приложении 2, ни в самом порядке не указано наименование курирующего органа (отдела) Администрации.   </w:t>
      </w:r>
    </w:p>
    <w:p w:rsidR="00AB19B9" w:rsidRPr="00891597" w:rsidRDefault="00AB19B9" w:rsidP="00AB19B9">
      <w:pPr>
        <w:numPr>
          <w:ilvl w:val="0"/>
          <w:numId w:val="31"/>
        </w:numPr>
        <w:shd w:val="clear" w:color="auto" w:fill="FFFFFF"/>
        <w:spacing w:after="0" w:line="240" w:lineRule="auto"/>
        <w:ind w:left="0" w:firstLine="709"/>
        <w:contextualSpacing/>
        <w:jc w:val="both"/>
        <w:outlineLvl w:val="1"/>
        <w:rPr>
          <w:rFonts w:ascii="Times New Roman" w:eastAsia="Times New Roman" w:hAnsi="Times New Roman" w:cs="Times New Roman"/>
          <w:bCs/>
          <w:sz w:val="26"/>
          <w:szCs w:val="26"/>
          <w:lang w:eastAsia="ru-RU"/>
        </w:rPr>
      </w:pPr>
      <w:r w:rsidRPr="00891597">
        <w:rPr>
          <w:rFonts w:ascii="Times New Roman" w:eastAsia="Times New Roman" w:hAnsi="Times New Roman" w:cs="Times New Roman"/>
          <w:bCs/>
          <w:sz w:val="26"/>
          <w:szCs w:val="26"/>
          <w:lang w:eastAsia="ru-RU"/>
        </w:rPr>
        <w:t>В пункте 2.6. настоящего Порядка указано, что «Для  расчета субсидий учитывается отпуск твердого топлива в пределах установленных нормативов потребления твердого топлива на 1 кв.м. общей площади жилого дома в год, утвержденных в установленном порядке, но не более фактического размера занимаемой общей площади жилого помещения», однако норматив в количественном выражении не указан, нет ссылки на орган принявший этот норматив, а также не установлен предельный размер отпуска твердого топлива на одно жилое помещение с печным отоплением. Кроме того, в данном пункте указано: «общей площади жилого дома в год, утвержденных в установленном порядке, но не более фактического размера занимаемой общей площади жилого помещения», а в Приложении 4 «Список-реестр граждан, получивших твердое топливо (дрова)» указана отапливаемая площадь. Необходимо привести в соответствие. КСО ОМО рекомендует слова «общей площади» заменить словами «отапливаемой площади».</w:t>
      </w:r>
    </w:p>
    <w:p w:rsidR="00AB19B9" w:rsidRPr="00891597" w:rsidRDefault="00AB19B9" w:rsidP="00AB19B9">
      <w:pPr>
        <w:numPr>
          <w:ilvl w:val="0"/>
          <w:numId w:val="31"/>
        </w:numPr>
        <w:shd w:val="clear" w:color="auto" w:fill="FFFFFF"/>
        <w:spacing w:after="0" w:line="240" w:lineRule="auto"/>
        <w:ind w:left="0" w:firstLine="709"/>
        <w:contextualSpacing/>
        <w:jc w:val="both"/>
        <w:outlineLvl w:val="1"/>
        <w:rPr>
          <w:rFonts w:ascii="Times New Roman" w:eastAsia="Times New Roman" w:hAnsi="Times New Roman" w:cs="Times New Roman"/>
          <w:bCs/>
          <w:sz w:val="26"/>
          <w:szCs w:val="26"/>
          <w:lang w:eastAsia="ru-RU"/>
        </w:rPr>
      </w:pPr>
      <w:r w:rsidRPr="00891597">
        <w:rPr>
          <w:rFonts w:ascii="Times New Roman" w:eastAsia="Times New Roman" w:hAnsi="Times New Roman" w:cs="Times New Roman"/>
          <w:bCs/>
          <w:sz w:val="26"/>
          <w:szCs w:val="26"/>
          <w:lang w:eastAsia="ru-RU"/>
        </w:rPr>
        <w:t xml:space="preserve">В пункте 2.7. Порядка указано, что «В течение 5 рабочих дней со дня получения документов, перечисленных в п. 2.6. настоящего Порядка, от поставщика твердого топлива комиссия проверяет предоставленные документы, в том числе факт доставки твердого топлива до каждого получателя, и принимает решение о включении </w:t>
      </w:r>
      <w:r w:rsidRPr="00891597">
        <w:rPr>
          <w:rFonts w:ascii="Times New Roman" w:eastAsia="Times New Roman" w:hAnsi="Times New Roman" w:cs="Times New Roman"/>
          <w:bCs/>
          <w:sz w:val="26"/>
          <w:szCs w:val="26"/>
          <w:lang w:eastAsia="ru-RU"/>
        </w:rPr>
        <w:lastRenderedPageBreak/>
        <w:t>возникших недополученных доходов поставщика твердого топлива в заявку на предоставление субсидии из краевого бюджета и в расчет фактической потребности в субсидии из краевого бюджета предоставляемые в министерство жилищно-коммунального хозяйства Приморского края или о возврате документов поставщику твердого топлива (дров) без исполнения».</w:t>
      </w:r>
    </w:p>
    <w:p w:rsidR="00AB19B9" w:rsidRPr="00891597" w:rsidRDefault="00AB19B9" w:rsidP="00AB19B9">
      <w:pPr>
        <w:shd w:val="clear" w:color="auto" w:fill="FFFFFF"/>
        <w:spacing w:after="0" w:line="240" w:lineRule="auto"/>
        <w:ind w:firstLine="709"/>
        <w:contextualSpacing/>
        <w:jc w:val="both"/>
        <w:outlineLvl w:val="1"/>
        <w:rPr>
          <w:rFonts w:ascii="Times New Roman" w:eastAsia="Times New Roman" w:hAnsi="Times New Roman" w:cs="Times New Roman"/>
          <w:bCs/>
          <w:sz w:val="26"/>
          <w:szCs w:val="26"/>
          <w:lang w:eastAsia="ru-RU"/>
        </w:rPr>
      </w:pPr>
      <w:r w:rsidRPr="00891597">
        <w:rPr>
          <w:rFonts w:ascii="Times New Roman" w:eastAsia="Times New Roman" w:hAnsi="Times New Roman" w:cs="Times New Roman"/>
          <w:bCs/>
          <w:sz w:val="26"/>
          <w:szCs w:val="26"/>
          <w:lang w:eastAsia="ru-RU"/>
        </w:rPr>
        <w:t xml:space="preserve">Однако в пункте 2.6. Порядка из документов перечислены только заявление и отчет о недополученных доходах, возникших у поставщика твердого топлива в результате государственного регулирования цен на твердое топливо. По данным документам невозможно проверить факт доставки твердого топлива до каждого получателя. Необходимо в перечень документов добавить копии списков-реестров граждан, получивших твердое топливо (дрова) и копии актов приема-передачи твердого топлива. </w:t>
      </w:r>
    </w:p>
    <w:p w:rsidR="00AB19B9" w:rsidRPr="00891597" w:rsidRDefault="00AB19B9" w:rsidP="00AB19B9">
      <w:pPr>
        <w:shd w:val="clear" w:color="auto" w:fill="FFFFFF"/>
        <w:spacing w:after="0" w:line="240" w:lineRule="auto"/>
        <w:ind w:firstLine="709"/>
        <w:contextualSpacing/>
        <w:jc w:val="both"/>
        <w:outlineLvl w:val="1"/>
        <w:rPr>
          <w:rFonts w:ascii="Times New Roman" w:eastAsia="Times New Roman" w:hAnsi="Times New Roman" w:cs="Times New Roman"/>
          <w:bCs/>
          <w:sz w:val="26"/>
          <w:szCs w:val="26"/>
          <w:lang w:eastAsia="ru-RU"/>
        </w:rPr>
      </w:pPr>
      <w:r w:rsidRPr="00891597">
        <w:rPr>
          <w:rFonts w:ascii="Times New Roman" w:eastAsia="Times New Roman" w:hAnsi="Times New Roman" w:cs="Times New Roman"/>
          <w:bCs/>
          <w:sz w:val="26"/>
          <w:szCs w:val="26"/>
          <w:lang w:eastAsia="ru-RU"/>
        </w:rPr>
        <w:t>Кроме того, указано, что комиссия проверяет предоставленные документы, однако нигде в Порядке не прописано, что это за комиссия, из каких отделов (должностных лиц) Администрации она состоит.</w:t>
      </w:r>
    </w:p>
    <w:p w:rsidR="00AB19B9" w:rsidRPr="00891597" w:rsidRDefault="00AB19B9" w:rsidP="00AB19B9">
      <w:pPr>
        <w:numPr>
          <w:ilvl w:val="0"/>
          <w:numId w:val="31"/>
        </w:numPr>
        <w:shd w:val="clear" w:color="auto" w:fill="FFFFFF"/>
        <w:spacing w:after="0" w:line="240" w:lineRule="auto"/>
        <w:ind w:left="0" w:firstLine="709"/>
        <w:contextualSpacing/>
        <w:jc w:val="both"/>
        <w:outlineLvl w:val="1"/>
        <w:rPr>
          <w:rFonts w:ascii="Times New Roman" w:eastAsia="Times New Roman" w:hAnsi="Times New Roman" w:cs="Times New Roman"/>
          <w:bCs/>
          <w:sz w:val="26"/>
          <w:szCs w:val="26"/>
          <w:lang w:eastAsia="ru-RU"/>
        </w:rPr>
      </w:pPr>
      <w:r w:rsidRPr="00891597">
        <w:rPr>
          <w:rFonts w:ascii="Times New Roman" w:eastAsia="Times New Roman" w:hAnsi="Times New Roman" w:cs="Times New Roman"/>
          <w:bCs/>
          <w:sz w:val="26"/>
          <w:szCs w:val="26"/>
          <w:lang w:eastAsia="ru-RU"/>
        </w:rPr>
        <w:t>В подпункте 3 пункта 2.7.  настоящего Порядка основанием для отказа в предоставлении субсидий является следующее условие «в случае предъявления к возмещению недополученных доходов с объемом отпуска твердого топлива гражданам сверх нормативов потребления твердого топлива, утвержденных в установленном порядке на 1 кв.м общей площади жилого дома, но не более фактического размера занимаемой общей площади жилого дома либо по ценам, не соответствующим предельным розничным ценам на соответствующий вид твердого топлива, установленным агентством по тарифам Приморского края». КСО ОМО рекомендует слова «общей площади» заменить словами «отапливаемой площади».</w:t>
      </w:r>
    </w:p>
    <w:p w:rsidR="00AB19B9" w:rsidRPr="00891597" w:rsidRDefault="00AB19B9" w:rsidP="00AB19B9">
      <w:pPr>
        <w:numPr>
          <w:ilvl w:val="0"/>
          <w:numId w:val="31"/>
        </w:numPr>
        <w:shd w:val="clear" w:color="auto" w:fill="FFFFFF"/>
        <w:spacing w:after="0" w:line="240" w:lineRule="auto"/>
        <w:ind w:left="0" w:firstLine="709"/>
        <w:contextualSpacing/>
        <w:jc w:val="both"/>
        <w:outlineLvl w:val="1"/>
        <w:rPr>
          <w:rFonts w:ascii="Times New Roman" w:eastAsia="Times New Roman" w:hAnsi="Times New Roman" w:cs="Times New Roman"/>
          <w:bCs/>
          <w:sz w:val="26"/>
          <w:szCs w:val="26"/>
          <w:lang w:eastAsia="ru-RU"/>
        </w:rPr>
      </w:pPr>
      <w:r w:rsidRPr="00891597">
        <w:rPr>
          <w:rFonts w:ascii="Times New Roman" w:eastAsia="Times New Roman" w:hAnsi="Times New Roman" w:cs="Times New Roman"/>
          <w:bCs/>
          <w:sz w:val="26"/>
          <w:szCs w:val="26"/>
          <w:lang w:eastAsia="ru-RU"/>
        </w:rPr>
        <w:t>В пункте 2.10. Порядка указано «Ответственность за достоверность показателей в документах, предоставленных для подтверждения и оплаты денежных обязательств, и за соблюдение сроков оплаты денежных обязательств, установленную действующим законодательством Российской Федерации, несет главный распорядитель.» однако, не указано кем и куда предоставляются данные документы и какой (какие) отдел (ы) главного распорядителя ответственны за достоверность показателей.</w:t>
      </w:r>
    </w:p>
    <w:p w:rsidR="00AB19B9" w:rsidRPr="00891597" w:rsidRDefault="00AB19B9" w:rsidP="00AB19B9">
      <w:pPr>
        <w:numPr>
          <w:ilvl w:val="0"/>
          <w:numId w:val="31"/>
        </w:numPr>
        <w:shd w:val="clear" w:color="auto" w:fill="FFFFFF"/>
        <w:spacing w:after="0" w:line="240" w:lineRule="auto"/>
        <w:ind w:left="0" w:firstLine="709"/>
        <w:contextualSpacing/>
        <w:jc w:val="both"/>
        <w:outlineLvl w:val="1"/>
        <w:rPr>
          <w:rFonts w:ascii="Times New Roman" w:eastAsia="Times New Roman" w:hAnsi="Times New Roman" w:cs="Times New Roman"/>
          <w:bCs/>
          <w:sz w:val="26"/>
          <w:szCs w:val="26"/>
          <w:lang w:eastAsia="ru-RU"/>
        </w:rPr>
      </w:pPr>
      <w:r w:rsidRPr="00891597">
        <w:rPr>
          <w:rFonts w:ascii="Times New Roman" w:eastAsia="Times New Roman" w:hAnsi="Times New Roman" w:cs="Times New Roman"/>
          <w:bCs/>
          <w:sz w:val="26"/>
          <w:szCs w:val="26"/>
          <w:lang w:eastAsia="ru-RU"/>
        </w:rPr>
        <w:t>В пункте 3.1. Порядка указано «Получатели субсидий предоставляют главному распорядителю не позднее 2 числа месяца, следующего за отчетным кварталом, за четвертый квартал текущего года в срок не позднее 10 числа месяца, следующего за отчетным годом следующие документы:</w:t>
      </w:r>
    </w:p>
    <w:p w:rsidR="00AB19B9" w:rsidRPr="00891597" w:rsidRDefault="00AB19B9" w:rsidP="00AB19B9">
      <w:pPr>
        <w:shd w:val="clear" w:color="auto" w:fill="FFFFFF"/>
        <w:spacing w:after="0" w:line="240" w:lineRule="auto"/>
        <w:ind w:firstLine="709"/>
        <w:contextualSpacing/>
        <w:jc w:val="both"/>
        <w:outlineLvl w:val="1"/>
        <w:rPr>
          <w:rFonts w:ascii="Times New Roman" w:eastAsia="Times New Roman" w:hAnsi="Times New Roman" w:cs="Times New Roman"/>
          <w:bCs/>
          <w:sz w:val="26"/>
          <w:szCs w:val="26"/>
          <w:lang w:eastAsia="ru-RU"/>
        </w:rPr>
      </w:pPr>
      <w:r w:rsidRPr="00891597">
        <w:rPr>
          <w:rFonts w:ascii="Times New Roman" w:eastAsia="Times New Roman" w:hAnsi="Times New Roman" w:cs="Times New Roman"/>
          <w:bCs/>
          <w:sz w:val="26"/>
          <w:szCs w:val="26"/>
          <w:lang w:eastAsia="ru-RU"/>
        </w:rPr>
        <w:t>1) акты сверки взаимных расчетов с главным распорядителем по соглашению о предоставлении субсидий по состоянию на 1 число месяца, следующего за отчетным кварталом;</w:t>
      </w:r>
    </w:p>
    <w:p w:rsidR="00AB19B9" w:rsidRPr="00891597" w:rsidRDefault="00AB19B9" w:rsidP="00AB19B9">
      <w:pPr>
        <w:shd w:val="clear" w:color="auto" w:fill="FFFFFF"/>
        <w:spacing w:after="0" w:line="240" w:lineRule="auto"/>
        <w:ind w:firstLine="709"/>
        <w:contextualSpacing/>
        <w:jc w:val="both"/>
        <w:outlineLvl w:val="1"/>
        <w:rPr>
          <w:rFonts w:ascii="Times New Roman" w:eastAsia="Times New Roman" w:hAnsi="Times New Roman" w:cs="Times New Roman"/>
          <w:bCs/>
          <w:sz w:val="26"/>
          <w:szCs w:val="26"/>
          <w:lang w:eastAsia="ru-RU"/>
        </w:rPr>
      </w:pPr>
      <w:r w:rsidRPr="00891597">
        <w:rPr>
          <w:rFonts w:ascii="Times New Roman" w:eastAsia="Times New Roman" w:hAnsi="Times New Roman" w:cs="Times New Roman"/>
          <w:bCs/>
          <w:sz w:val="26"/>
          <w:szCs w:val="26"/>
          <w:lang w:eastAsia="ru-RU"/>
        </w:rPr>
        <w:t>2) документы и информацию, необходимые для осуществления контроля за соблюдением порядка, целей и условий предоставления субсидий в сроки, указанные в запросе главного распорядителя.</w:t>
      </w:r>
    </w:p>
    <w:p w:rsidR="00AB19B9" w:rsidRPr="00891597" w:rsidRDefault="00AB19B9" w:rsidP="00AB19B9">
      <w:pPr>
        <w:shd w:val="clear" w:color="auto" w:fill="FFFFFF"/>
        <w:spacing w:after="0" w:line="240" w:lineRule="auto"/>
        <w:ind w:firstLine="709"/>
        <w:contextualSpacing/>
        <w:jc w:val="both"/>
        <w:outlineLvl w:val="1"/>
        <w:rPr>
          <w:rFonts w:ascii="Times New Roman" w:eastAsia="Times New Roman" w:hAnsi="Times New Roman" w:cs="Times New Roman"/>
          <w:bCs/>
          <w:sz w:val="26"/>
          <w:szCs w:val="26"/>
          <w:lang w:eastAsia="ru-RU"/>
        </w:rPr>
      </w:pPr>
      <w:r w:rsidRPr="00891597">
        <w:rPr>
          <w:rFonts w:ascii="Times New Roman" w:eastAsia="Times New Roman" w:hAnsi="Times New Roman" w:cs="Times New Roman"/>
          <w:bCs/>
          <w:sz w:val="26"/>
          <w:szCs w:val="26"/>
          <w:lang w:eastAsia="ru-RU"/>
        </w:rPr>
        <w:t>Согласно толкового словаря Ожегова отчетность - оправдательные документы, содержащие отчёт о работе, о произведённых расходах.</w:t>
      </w:r>
    </w:p>
    <w:p w:rsidR="00AB19B9" w:rsidRPr="00891597" w:rsidRDefault="00AB19B9" w:rsidP="00AB19B9">
      <w:pPr>
        <w:shd w:val="clear" w:color="auto" w:fill="FFFFFF"/>
        <w:spacing w:after="0" w:line="240" w:lineRule="auto"/>
        <w:ind w:firstLine="709"/>
        <w:contextualSpacing/>
        <w:jc w:val="both"/>
        <w:outlineLvl w:val="1"/>
        <w:rPr>
          <w:rFonts w:ascii="Times New Roman" w:eastAsia="Times New Roman" w:hAnsi="Times New Roman" w:cs="Times New Roman"/>
          <w:bCs/>
          <w:sz w:val="26"/>
          <w:szCs w:val="26"/>
          <w:lang w:eastAsia="ru-RU"/>
        </w:rPr>
      </w:pPr>
      <w:r w:rsidRPr="00891597">
        <w:rPr>
          <w:rFonts w:ascii="Times New Roman" w:eastAsia="Times New Roman" w:hAnsi="Times New Roman" w:cs="Times New Roman"/>
          <w:bCs/>
          <w:sz w:val="26"/>
          <w:szCs w:val="26"/>
          <w:lang w:eastAsia="ru-RU"/>
        </w:rPr>
        <w:t>Таким образом, документы, перечисленные в данном разделе, не являются отчетностью, а требования вообще не указаны. КСО ОМО рекомендует пересмотреть раздел 3 «Требования к отчетности и порядок ее предоставления» данного Порядка.</w:t>
      </w:r>
    </w:p>
    <w:p w:rsidR="00AB19B9" w:rsidRPr="00891597" w:rsidRDefault="00AB19B9" w:rsidP="00AB19B9">
      <w:pPr>
        <w:numPr>
          <w:ilvl w:val="0"/>
          <w:numId w:val="31"/>
        </w:numPr>
        <w:shd w:val="clear" w:color="auto" w:fill="FFFFFF"/>
        <w:spacing w:after="0" w:line="240" w:lineRule="auto"/>
        <w:ind w:left="0" w:firstLine="709"/>
        <w:contextualSpacing/>
        <w:jc w:val="both"/>
        <w:outlineLvl w:val="1"/>
        <w:rPr>
          <w:rFonts w:ascii="Times New Roman" w:eastAsia="Times New Roman" w:hAnsi="Times New Roman" w:cs="Times New Roman"/>
          <w:bCs/>
          <w:sz w:val="26"/>
          <w:szCs w:val="26"/>
          <w:lang w:eastAsia="ru-RU"/>
        </w:rPr>
      </w:pPr>
      <w:r w:rsidRPr="00891597">
        <w:rPr>
          <w:rFonts w:ascii="Times New Roman" w:eastAsia="Times New Roman" w:hAnsi="Times New Roman" w:cs="Times New Roman"/>
          <w:bCs/>
          <w:sz w:val="26"/>
          <w:szCs w:val="26"/>
          <w:lang w:eastAsia="ru-RU"/>
        </w:rPr>
        <w:t xml:space="preserve">В пункте 4.7. Порядка указано, что «В случае, если по результатам сверки взаимных расчетов между главным распорядителем и получателем субсидий по итогам </w:t>
      </w:r>
      <w:r w:rsidRPr="00891597">
        <w:rPr>
          <w:rFonts w:ascii="Times New Roman" w:eastAsia="Times New Roman" w:hAnsi="Times New Roman" w:cs="Times New Roman"/>
          <w:bCs/>
          <w:sz w:val="26"/>
          <w:szCs w:val="26"/>
          <w:lang w:eastAsia="ru-RU"/>
        </w:rPr>
        <w:lastRenderedPageBreak/>
        <w:t>года в следующем финансовом году установлено, что размер субсидий, предоставленной в текущем году, превышает возникшие убытки, указанная разница в течение 1 месяца со дня ее выявления подлежит возврату в бюджет муниципального образования». Однако по результатам сверки взаимных расчетов между главным распорядителем и получателем субсидий невозможно установить превышение возникших убытков, кроме того субсидия предоставляется на возмещение недополученных доходов, а не на возмещение возникших убытков.</w:t>
      </w:r>
    </w:p>
    <w:p w:rsidR="00AB19B9" w:rsidRPr="00891597" w:rsidRDefault="00AB19B9" w:rsidP="00AB19B9">
      <w:pPr>
        <w:numPr>
          <w:ilvl w:val="0"/>
          <w:numId w:val="31"/>
        </w:numPr>
        <w:shd w:val="clear" w:color="auto" w:fill="FFFFFF"/>
        <w:spacing w:after="0" w:line="240" w:lineRule="auto"/>
        <w:ind w:left="0" w:firstLine="709"/>
        <w:contextualSpacing/>
        <w:jc w:val="both"/>
        <w:outlineLvl w:val="1"/>
        <w:rPr>
          <w:rFonts w:ascii="Times New Roman" w:eastAsia="Times New Roman" w:hAnsi="Times New Roman" w:cs="Times New Roman"/>
          <w:bCs/>
          <w:sz w:val="26"/>
          <w:szCs w:val="26"/>
          <w:lang w:eastAsia="ru-RU"/>
        </w:rPr>
      </w:pPr>
      <w:r w:rsidRPr="00891597">
        <w:rPr>
          <w:rFonts w:ascii="Times New Roman" w:eastAsia="Times New Roman" w:hAnsi="Times New Roman" w:cs="Times New Roman"/>
          <w:bCs/>
          <w:sz w:val="26"/>
          <w:szCs w:val="26"/>
          <w:lang w:eastAsia="ru-RU"/>
        </w:rPr>
        <w:t>Кроме того, в настоящем Порядке не разработаны требования, которым должна соответствовать организация - претендент на получение субсидии, не прописан  механизм реализации твердого топлива (дров) топливоснабжающей организацией населению Ольгинского муниципального округа с указанием перечня документов, необходимых для подтверждения обоснованности и наличия прав на приобретение твердого топлива, отсутствует условие -  наличие согласия юридического лица (индивидуального предпринимателя) на обработку  персональных данных.</w:t>
      </w:r>
    </w:p>
    <w:p w:rsidR="00AB19B9" w:rsidRPr="00891597" w:rsidRDefault="00AB19B9" w:rsidP="00AB19B9">
      <w:pPr>
        <w:numPr>
          <w:ilvl w:val="0"/>
          <w:numId w:val="31"/>
        </w:numPr>
        <w:shd w:val="clear" w:color="auto" w:fill="FFFFFF"/>
        <w:spacing w:after="0" w:line="240" w:lineRule="auto"/>
        <w:ind w:left="0" w:firstLine="709"/>
        <w:contextualSpacing/>
        <w:jc w:val="both"/>
        <w:outlineLvl w:val="1"/>
        <w:rPr>
          <w:rFonts w:ascii="Times New Roman" w:eastAsia="Times New Roman" w:hAnsi="Times New Roman" w:cs="Times New Roman"/>
          <w:bCs/>
          <w:sz w:val="26"/>
          <w:szCs w:val="26"/>
          <w:lang w:eastAsia="ru-RU"/>
        </w:rPr>
      </w:pPr>
      <w:r w:rsidRPr="00891597">
        <w:rPr>
          <w:rFonts w:ascii="Times New Roman" w:eastAsia="Times New Roman" w:hAnsi="Times New Roman" w:cs="Times New Roman"/>
          <w:bCs/>
          <w:sz w:val="26"/>
          <w:szCs w:val="26"/>
          <w:lang w:eastAsia="ru-RU"/>
        </w:rPr>
        <w:t>в пункте 2.1.1. указаны льготные категории граждан, имеющих приоритетное адресное обеспечение твердым топливом, однако не прописан механизм реализации данного пункта топливоснабжающими организациями и механизм осуществления контроля администрацией Ольгинского муниципального округа за исполнением данного пункта. Таким образом, отсутствие или неполнота административных процедур является коррупциогенным фактором которое может способствовать проявлениям коррупции;</w:t>
      </w:r>
    </w:p>
    <w:p w:rsidR="00AB19B9" w:rsidRPr="00891597" w:rsidRDefault="00AB19B9" w:rsidP="00AB19B9">
      <w:pPr>
        <w:numPr>
          <w:ilvl w:val="0"/>
          <w:numId w:val="31"/>
        </w:numPr>
        <w:shd w:val="clear" w:color="auto" w:fill="FFFFFF"/>
        <w:spacing w:after="0" w:line="240" w:lineRule="auto"/>
        <w:ind w:left="0" w:firstLine="709"/>
        <w:contextualSpacing/>
        <w:jc w:val="both"/>
        <w:outlineLvl w:val="1"/>
        <w:rPr>
          <w:rFonts w:ascii="Times New Roman" w:eastAsia="Times New Roman" w:hAnsi="Times New Roman" w:cs="Times New Roman"/>
          <w:bCs/>
          <w:sz w:val="26"/>
          <w:szCs w:val="26"/>
          <w:lang w:eastAsia="ru-RU"/>
        </w:rPr>
      </w:pPr>
      <w:r w:rsidRPr="00891597">
        <w:rPr>
          <w:rFonts w:ascii="Times New Roman" w:eastAsia="Times New Roman" w:hAnsi="Times New Roman" w:cs="Times New Roman"/>
          <w:bCs/>
          <w:sz w:val="26"/>
          <w:szCs w:val="26"/>
          <w:lang w:eastAsia="ru-RU"/>
        </w:rPr>
        <w:t xml:space="preserve">- в пункте 4.8. настоящего Порядка установлено, что «В случае неоднократного нарушения положений настоящего Порядка, администрацией Ольгинского муниципального округа принимается решение о расторжении соглашения с поставщиком(ми) твердого топлива, неоднократно нарушившими положения настоящего Порядка». </w:t>
      </w:r>
    </w:p>
    <w:p w:rsidR="00AB19B9" w:rsidRDefault="00AB19B9" w:rsidP="00AB19B9">
      <w:pPr>
        <w:shd w:val="clear" w:color="auto" w:fill="FFFFFF"/>
        <w:spacing w:after="0" w:line="240" w:lineRule="auto"/>
        <w:ind w:firstLine="709"/>
        <w:contextualSpacing/>
        <w:jc w:val="both"/>
        <w:outlineLvl w:val="1"/>
        <w:rPr>
          <w:rFonts w:ascii="Times New Roman" w:eastAsia="Times New Roman" w:hAnsi="Times New Roman" w:cs="Times New Roman"/>
          <w:bCs/>
          <w:sz w:val="26"/>
          <w:szCs w:val="26"/>
          <w:lang w:eastAsia="ru-RU"/>
        </w:rPr>
      </w:pPr>
      <w:r w:rsidRPr="00891597">
        <w:rPr>
          <w:rFonts w:ascii="Times New Roman" w:eastAsia="Times New Roman" w:hAnsi="Times New Roman" w:cs="Times New Roman"/>
          <w:bCs/>
          <w:sz w:val="26"/>
          <w:szCs w:val="26"/>
          <w:lang w:eastAsia="ru-RU"/>
        </w:rPr>
        <w:t xml:space="preserve">В силу п. 2 статьи 1 Федерального закона «Об антикоррупционной экспертизе нормативных правовых актов и проектов нормативных правовых актов» от 17.07.2009 № 172-ФЗ (далее – Федеральный закон № 172-ФЗ) положения нормативных правовых актов,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являются коррупциогенными факторами, что может привести к злоупотреблению или превышению должностных полномочий муниципальными служащими. </w:t>
      </w:r>
    </w:p>
    <w:p w:rsidR="00AB19B9" w:rsidRPr="00891597" w:rsidRDefault="00AB19B9" w:rsidP="00AB19B9">
      <w:pPr>
        <w:shd w:val="clear" w:color="auto" w:fill="FFFFFF"/>
        <w:spacing w:after="0" w:line="240" w:lineRule="auto"/>
        <w:ind w:firstLine="709"/>
        <w:contextualSpacing/>
        <w:jc w:val="both"/>
        <w:outlineLvl w:val="1"/>
        <w:rPr>
          <w:rFonts w:ascii="Times New Roman" w:eastAsia="Times New Roman" w:hAnsi="Times New Roman" w:cs="Times New Roman"/>
          <w:bCs/>
          <w:sz w:val="26"/>
          <w:szCs w:val="26"/>
          <w:lang w:eastAsia="ru-RU"/>
        </w:rPr>
      </w:pPr>
      <w:r w:rsidRPr="00891597">
        <w:rPr>
          <w:rFonts w:ascii="Times New Roman" w:eastAsia="Times New Roman" w:hAnsi="Times New Roman" w:cs="Times New Roman"/>
          <w:bCs/>
          <w:sz w:val="26"/>
          <w:szCs w:val="26"/>
          <w:lang w:eastAsia="ru-RU"/>
        </w:rPr>
        <w:t xml:space="preserve">Таким образом, благодаря пункту 4.8. Порядка администрация Ольгинского муниципального округа, принимающая решение о расторжении соглашения с поставщиком(ми) твердого топлива, наделяется дискреционными полномочиями. </w:t>
      </w:r>
    </w:p>
    <w:p w:rsidR="00AB19B9" w:rsidRDefault="00AB19B9" w:rsidP="00AB19B9">
      <w:pPr>
        <w:shd w:val="clear" w:color="auto" w:fill="FFFFFF"/>
        <w:spacing w:after="0" w:line="240" w:lineRule="auto"/>
        <w:ind w:firstLine="709"/>
        <w:contextualSpacing/>
        <w:jc w:val="both"/>
        <w:outlineLvl w:val="1"/>
        <w:rPr>
          <w:rFonts w:ascii="Times New Roman" w:eastAsia="Times New Roman" w:hAnsi="Times New Roman" w:cs="Times New Roman"/>
          <w:bCs/>
          <w:sz w:val="26"/>
          <w:szCs w:val="26"/>
          <w:lang w:eastAsia="ru-RU"/>
        </w:rPr>
      </w:pPr>
      <w:r w:rsidRPr="00891597">
        <w:rPr>
          <w:rFonts w:ascii="Times New Roman" w:eastAsia="Times New Roman" w:hAnsi="Times New Roman" w:cs="Times New Roman"/>
          <w:bCs/>
          <w:sz w:val="26"/>
          <w:szCs w:val="26"/>
          <w:lang w:eastAsia="ru-RU"/>
        </w:rPr>
        <w:t>В силу п. а части 3 Методики проведения антикоррупционной экспертизы нормативных правовых актов и проектов нормативных правовых актов, утв. Постановлением Правительства РФ от 26.02.2010 № 96 «Широта  дискреционных  полномочий  –  отсутствие или неопределенность сроков, условий или  оснований  принятия  решения,  наличие  дублирующих  полномочий  органов  государственной  власти  или  органов  местного  самоуправления (их должностных лиц)». Как известно, «дискреционный» (от лат. Discretio) –действующий по своему усмотрению.</w:t>
      </w:r>
    </w:p>
    <w:p w:rsidR="00AB19B9" w:rsidRPr="008074A4" w:rsidRDefault="00AB19B9" w:rsidP="00AB19B9">
      <w:pPr>
        <w:shd w:val="clear" w:color="auto" w:fill="FFFFFF"/>
        <w:spacing w:after="0" w:line="240" w:lineRule="auto"/>
        <w:ind w:firstLine="709"/>
        <w:contextualSpacing/>
        <w:jc w:val="both"/>
        <w:outlineLvl w:val="1"/>
        <w:rPr>
          <w:rFonts w:ascii="Times New Roman" w:eastAsia="Times New Roman" w:hAnsi="Times New Roman" w:cs="Times New Roman"/>
          <w:bCs/>
          <w:sz w:val="26"/>
          <w:szCs w:val="26"/>
          <w:lang w:eastAsia="ru-RU"/>
        </w:rPr>
      </w:pPr>
      <w:r w:rsidRPr="008074A4">
        <w:rPr>
          <w:rFonts w:ascii="Times New Roman" w:eastAsia="Times New Roman" w:hAnsi="Times New Roman" w:cs="Times New Roman"/>
          <w:bCs/>
          <w:sz w:val="26"/>
          <w:szCs w:val="26"/>
          <w:lang w:eastAsia="ru-RU"/>
        </w:rPr>
        <w:t xml:space="preserve">По   результатам   экспертно-аналитического   мероприятия   </w:t>
      </w:r>
      <w:r>
        <w:rPr>
          <w:rFonts w:ascii="Times New Roman" w:eastAsia="Times New Roman" w:hAnsi="Times New Roman" w:cs="Times New Roman"/>
          <w:bCs/>
          <w:sz w:val="26"/>
          <w:szCs w:val="26"/>
          <w:lang w:eastAsia="ru-RU"/>
        </w:rPr>
        <w:t>Контрольно-счетным органом</w:t>
      </w:r>
      <w:r w:rsidRPr="008074A4">
        <w:rPr>
          <w:rFonts w:ascii="Times New Roman" w:eastAsia="Times New Roman" w:hAnsi="Times New Roman" w:cs="Times New Roman"/>
          <w:bCs/>
          <w:sz w:val="26"/>
          <w:szCs w:val="26"/>
          <w:lang w:eastAsia="ru-RU"/>
        </w:rPr>
        <w:t xml:space="preserve"> рекомендовано администрации Ольгинского муниципального округа Приморского края:</w:t>
      </w:r>
    </w:p>
    <w:p w:rsidR="00AB19B9" w:rsidRPr="008074A4" w:rsidRDefault="00AB19B9" w:rsidP="00AB19B9">
      <w:pPr>
        <w:shd w:val="clear" w:color="auto" w:fill="FFFFFF"/>
        <w:spacing w:after="0" w:line="240" w:lineRule="auto"/>
        <w:ind w:firstLine="709"/>
        <w:contextualSpacing/>
        <w:jc w:val="both"/>
        <w:outlineLvl w:val="1"/>
        <w:rPr>
          <w:rFonts w:ascii="Times New Roman" w:eastAsia="Times New Roman" w:hAnsi="Times New Roman" w:cs="Times New Roman"/>
          <w:bCs/>
          <w:sz w:val="26"/>
          <w:szCs w:val="26"/>
          <w:lang w:eastAsia="ru-RU"/>
        </w:rPr>
      </w:pPr>
      <w:r w:rsidRPr="008074A4">
        <w:rPr>
          <w:rFonts w:ascii="Times New Roman" w:eastAsia="Times New Roman" w:hAnsi="Times New Roman" w:cs="Times New Roman"/>
          <w:bCs/>
          <w:sz w:val="26"/>
          <w:szCs w:val="26"/>
          <w:lang w:eastAsia="ru-RU"/>
        </w:rPr>
        <w:lastRenderedPageBreak/>
        <w:t xml:space="preserve"> - внести изменения в «Порядок предоставления субсидий поставщикам твердого топлива на возмещение недополученных доходов, возникающих в результате государственного регулирования цен на твердое топливо, реализуемое гражданам, проживающим на территории Ольгинского муниципального округа в домах с печным отоплением», утв. постановлением администрации Ольгинского муниципального округа от 29.01.2024 № 33 устранив выявленные замечания.</w:t>
      </w:r>
    </w:p>
    <w:p w:rsidR="00AB19B9" w:rsidRPr="00891597" w:rsidRDefault="00AB19B9" w:rsidP="00AB19B9">
      <w:pPr>
        <w:shd w:val="clear" w:color="auto" w:fill="FFFFFF"/>
        <w:spacing w:after="0" w:line="240" w:lineRule="auto"/>
        <w:ind w:firstLine="709"/>
        <w:contextualSpacing/>
        <w:jc w:val="both"/>
        <w:outlineLvl w:val="1"/>
        <w:rPr>
          <w:rFonts w:ascii="Times New Roman" w:eastAsia="Times New Roman" w:hAnsi="Times New Roman" w:cs="Times New Roman"/>
          <w:bCs/>
          <w:sz w:val="26"/>
          <w:szCs w:val="26"/>
          <w:lang w:eastAsia="ru-RU"/>
        </w:rPr>
      </w:pPr>
      <w:r w:rsidRPr="008074A4">
        <w:rPr>
          <w:rFonts w:ascii="Times New Roman" w:eastAsia="Times New Roman" w:hAnsi="Times New Roman" w:cs="Times New Roman"/>
          <w:bCs/>
          <w:sz w:val="26"/>
          <w:szCs w:val="26"/>
          <w:lang w:eastAsia="ru-RU"/>
        </w:rPr>
        <w:t>- устранить выявленные коррупциогенные факторы.</w:t>
      </w:r>
    </w:p>
    <w:p w:rsidR="00AB19B9" w:rsidRPr="00891597" w:rsidRDefault="00AB19B9" w:rsidP="00AB19B9">
      <w:pPr>
        <w:shd w:val="clear" w:color="auto" w:fill="FFFFFF"/>
        <w:spacing w:after="0" w:line="240" w:lineRule="auto"/>
        <w:ind w:left="720"/>
        <w:contextualSpacing/>
        <w:jc w:val="both"/>
        <w:outlineLvl w:val="1"/>
        <w:rPr>
          <w:rFonts w:ascii="Times New Roman" w:eastAsia="Times New Roman" w:hAnsi="Times New Roman" w:cs="Times New Roman"/>
          <w:bCs/>
          <w:sz w:val="26"/>
          <w:szCs w:val="26"/>
          <w:lang w:eastAsia="ru-RU"/>
        </w:rPr>
      </w:pPr>
    </w:p>
    <w:p w:rsidR="00AB19B9" w:rsidRPr="00891597" w:rsidRDefault="00AB19B9" w:rsidP="00AB19B9">
      <w:pPr>
        <w:shd w:val="clear" w:color="auto" w:fill="FFFFFF"/>
        <w:spacing w:after="0" w:line="240" w:lineRule="auto"/>
        <w:jc w:val="both"/>
        <w:outlineLvl w:val="1"/>
        <w:rPr>
          <w:rFonts w:ascii="Times New Roman" w:eastAsia="Times New Roman" w:hAnsi="Times New Roman" w:cs="Times New Roman"/>
          <w:b/>
          <w:bCs/>
          <w:sz w:val="26"/>
          <w:szCs w:val="26"/>
          <w:lang w:eastAsia="ru-RU"/>
        </w:rPr>
      </w:pPr>
      <w:r w:rsidRPr="00891597">
        <w:rPr>
          <w:rFonts w:ascii="Times New Roman" w:eastAsia="Times New Roman" w:hAnsi="Times New Roman" w:cs="Times New Roman"/>
          <w:b/>
          <w:bCs/>
          <w:sz w:val="26"/>
          <w:szCs w:val="26"/>
          <w:lang w:eastAsia="ru-RU"/>
        </w:rPr>
        <w:t xml:space="preserve">ЗАКЛЮЧЕНИЕ № 2 по результатам экспертно-аналитического мероприятия «Финансово-экономическая экспертиза проекта муниципальной подпрограммы «Обслуживание муниципального долга в Ольгинском муниципальном округе» на 2023-2025 годы от 10.04.2024 </w:t>
      </w:r>
    </w:p>
    <w:p w:rsidR="00AB19B9" w:rsidRPr="00891597" w:rsidRDefault="00AB19B9" w:rsidP="00AB19B9">
      <w:pPr>
        <w:spacing w:after="0" w:line="240" w:lineRule="auto"/>
        <w:ind w:firstLine="360"/>
        <w:contextualSpacing/>
        <w:jc w:val="both"/>
        <w:rPr>
          <w:rFonts w:ascii="Times New Roman" w:eastAsia="Calibri" w:hAnsi="Times New Roman" w:cs="Times New Roman"/>
          <w:sz w:val="26"/>
          <w:szCs w:val="26"/>
        </w:rPr>
      </w:pPr>
    </w:p>
    <w:p w:rsidR="00AB19B9" w:rsidRPr="00891597" w:rsidRDefault="00AB19B9" w:rsidP="00AB19B9">
      <w:pPr>
        <w:spacing w:after="0" w:line="240" w:lineRule="auto"/>
        <w:ind w:firstLine="709"/>
        <w:contextualSpacing/>
        <w:jc w:val="both"/>
        <w:rPr>
          <w:rFonts w:ascii="Times New Roman" w:eastAsia="Calibri" w:hAnsi="Times New Roman" w:cs="Times New Roman"/>
          <w:sz w:val="26"/>
          <w:szCs w:val="26"/>
        </w:rPr>
      </w:pPr>
      <w:r w:rsidRPr="00891597">
        <w:rPr>
          <w:rFonts w:ascii="Times New Roman" w:eastAsia="Calibri" w:hAnsi="Times New Roman" w:cs="Times New Roman"/>
          <w:sz w:val="26"/>
          <w:szCs w:val="26"/>
        </w:rPr>
        <w:t>Период проведения проверки 01 апреля 2024 г. - 10 апреля 2024 г.</w:t>
      </w:r>
    </w:p>
    <w:p w:rsidR="00AB19B9" w:rsidRPr="00891597" w:rsidRDefault="00AB19B9" w:rsidP="00AB19B9">
      <w:pPr>
        <w:spacing w:after="0" w:line="240" w:lineRule="auto"/>
        <w:ind w:firstLine="709"/>
        <w:contextualSpacing/>
        <w:jc w:val="both"/>
        <w:rPr>
          <w:rFonts w:ascii="Times New Roman" w:eastAsia="Calibri" w:hAnsi="Times New Roman" w:cs="Times New Roman"/>
          <w:sz w:val="26"/>
          <w:szCs w:val="26"/>
        </w:rPr>
      </w:pPr>
      <w:r w:rsidRPr="00891597">
        <w:rPr>
          <w:rFonts w:ascii="Times New Roman" w:eastAsia="Calibri" w:hAnsi="Times New Roman" w:cs="Times New Roman"/>
          <w:sz w:val="26"/>
          <w:szCs w:val="26"/>
        </w:rPr>
        <w:t xml:space="preserve">1. Проект Подпрограммы не в полной мере отвечает предъявляемым требованиям к содержанию и порядку разработки, муниципальной программы, подлежащие соблюдению при формировании муниципальных подпрограмм, установленным разделом 3 Порядка № 123, а именно: </w:t>
      </w:r>
    </w:p>
    <w:p w:rsidR="00AB19B9" w:rsidRPr="00891597" w:rsidRDefault="00AB19B9" w:rsidP="00AB19B9">
      <w:pPr>
        <w:spacing w:after="0" w:line="240" w:lineRule="auto"/>
        <w:ind w:firstLine="709"/>
        <w:contextualSpacing/>
        <w:jc w:val="both"/>
        <w:rPr>
          <w:rFonts w:ascii="Times New Roman" w:eastAsia="Calibri" w:hAnsi="Times New Roman" w:cs="Times New Roman"/>
          <w:sz w:val="26"/>
          <w:szCs w:val="26"/>
        </w:rPr>
      </w:pPr>
      <w:r w:rsidRPr="00891597">
        <w:rPr>
          <w:rFonts w:ascii="Times New Roman" w:eastAsia="Calibri" w:hAnsi="Times New Roman" w:cs="Times New Roman"/>
          <w:sz w:val="26"/>
          <w:szCs w:val="26"/>
        </w:rPr>
        <w:t>- в текстовой части Подпрограммы в разделе 1 «Общая характеристика сферы реализации муниципальной Подпрограммы» отсутствует ссылка на стратегию социально-экономического развития Ольгинского муниципального округа. Отсутствие стратегии приводит к невозможности проведения экспертизы муниципальной Подпрограммы на предмет увязки показателей (индикаторов) Подпрограммы с приоритетами социально-экономического развития Ольгинского муниципального округа и является нарушением п. 3.9. Порядка № 123.</w:t>
      </w:r>
    </w:p>
    <w:p w:rsidR="00AB19B9" w:rsidRPr="00891597" w:rsidRDefault="00AB19B9" w:rsidP="00AB19B9">
      <w:pPr>
        <w:spacing w:after="0" w:line="240" w:lineRule="auto"/>
        <w:ind w:firstLine="709"/>
        <w:contextualSpacing/>
        <w:jc w:val="both"/>
        <w:rPr>
          <w:rFonts w:ascii="Times New Roman" w:eastAsia="Calibri" w:hAnsi="Times New Roman" w:cs="Times New Roman"/>
          <w:sz w:val="26"/>
          <w:szCs w:val="26"/>
        </w:rPr>
      </w:pPr>
      <w:r w:rsidRPr="00891597">
        <w:rPr>
          <w:rFonts w:ascii="Times New Roman" w:eastAsia="Calibri" w:hAnsi="Times New Roman" w:cs="Times New Roman"/>
          <w:sz w:val="26"/>
          <w:szCs w:val="26"/>
        </w:rPr>
        <w:t>2. Задачи подпрограммы не соответствуют целевым индикаторам и показателям.</w:t>
      </w:r>
    </w:p>
    <w:p w:rsidR="00AB19B9" w:rsidRPr="00891597" w:rsidRDefault="00AB19B9" w:rsidP="00AB19B9">
      <w:pPr>
        <w:spacing w:after="0" w:line="240" w:lineRule="auto"/>
        <w:ind w:firstLine="709"/>
        <w:contextualSpacing/>
        <w:jc w:val="both"/>
        <w:rPr>
          <w:rFonts w:ascii="Times New Roman" w:eastAsia="Calibri" w:hAnsi="Times New Roman" w:cs="Times New Roman"/>
          <w:sz w:val="26"/>
          <w:szCs w:val="26"/>
        </w:rPr>
      </w:pPr>
      <w:r w:rsidRPr="00891597">
        <w:rPr>
          <w:rFonts w:ascii="Times New Roman" w:eastAsia="Calibri" w:hAnsi="Times New Roman" w:cs="Times New Roman"/>
          <w:sz w:val="26"/>
          <w:szCs w:val="26"/>
        </w:rPr>
        <w:t>3. Ожидаемые результаты в паспорте подпрограммы не соответствуют ожидаемым результатам, отраженным в приложении № 2 «Перечень основных мероприятий муниципальной подпрограммы «Обслуживание муниципального долга в Ольгинском муниципальном округе»</w:t>
      </w:r>
    </w:p>
    <w:p w:rsidR="00AB19B9" w:rsidRPr="00891597" w:rsidRDefault="00AB19B9" w:rsidP="00AB19B9">
      <w:pPr>
        <w:spacing w:after="0" w:line="240" w:lineRule="auto"/>
        <w:ind w:firstLine="709"/>
        <w:contextualSpacing/>
        <w:jc w:val="both"/>
        <w:rPr>
          <w:rFonts w:ascii="Times New Roman" w:eastAsia="Calibri" w:hAnsi="Times New Roman" w:cs="Times New Roman"/>
          <w:sz w:val="26"/>
          <w:szCs w:val="26"/>
        </w:rPr>
      </w:pPr>
      <w:r w:rsidRPr="00891597">
        <w:rPr>
          <w:rFonts w:ascii="Times New Roman" w:eastAsia="Calibri" w:hAnsi="Times New Roman" w:cs="Times New Roman"/>
          <w:sz w:val="26"/>
          <w:szCs w:val="26"/>
        </w:rPr>
        <w:t>4. В паспорте Муниципальной подпрограммы не заполнена строка «Оценка эффективности муниципальной подпрограммы».</w:t>
      </w:r>
    </w:p>
    <w:p w:rsidR="00AB19B9" w:rsidRPr="008074A4" w:rsidRDefault="00AB19B9" w:rsidP="00AB19B9">
      <w:pPr>
        <w:spacing w:after="0" w:line="240" w:lineRule="auto"/>
        <w:ind w:firstLine="709"/>
        <w:contextualSpacing/>
        <w:jc w:val="both"/>
        <w:rPr>
          <w:rFonts w:ascii="Times New Roman" w:eastAsia="Calibri" w:hAnsi="Times New Roman" w:cs="Times New Roman"/>
          <w:sz w:val="26"/>
          <w:szCs w:val="26"/>
        </w:rPr>
      </w:pPr>
      <w:r w:rsidRPr="008074A4">
        <w:rPr>
          <w:rFonts w:ascii="Times New Roman" w:eastAsia="Calibri" w:hAnsi="Times New Roman" w:cs="Times New Roman"/>
          <w:sz w:val="26"/>
          <w:szCs w:val="26"/>
        </w:rPr>
        <w:t>По   результатам   экспертно-аналитического   мероприятия   КСО ОМО рекомендовано администрации Ольгинского муниципального округа Приморского края:</w:t>
      </w:r>
    </w:p>
    <w:p w:rsidR="00AB19B9" w:rsidRPr="00891597" w:rsidRDefault="00AB19B9" w:rsidP="00AB19B9">
      <w:pPr>
        <w:spacing w:after="0" w:line="240" w:lineRule="auto"/>
        <w:ind w:firstLine="709"/>
        <w:contextualSpacing/>
        <w:jc w:val="both"/>
        <w:rPr>
          <w:rFonts w:ascii="Times New Roman" w:eastAsia="Calibri" w:hAnsi="Times New Roman" w:cs="Times New Roman"/>
          <w:sz w:val="26"/>
          <w:szCs w:val="26"/>
        </w:rPr>
      </w:pPr>
      <w:r w:rsidRPr="008074A4">
        <w:rPr>
          <w:rFonts w:ascii="Times New Roman" w:eastAsia="Calibri" w:hAnsi="Times New Roman" w:cs="Times New Roman"/>
          <w:sz w:val="26"/>
          <w:szCs w:val="26"/>
        </w:rPr>
        <w:t xml:space="preserve"> - проект Муниципальной подпрограммы «Обслуживание муниципального долга в Ольгинском муниципальном округе» на 2023-2025 годы» привести в соответствие с Порядком разработки, утверждения, реализации муниципальных программ Ольгинского муниципального округа, утвержденным постановлением администрации Ольгинского муниципального округа от 04.03.2024 № 123 «Об утверждении Порядка разработки, утверждения, реализации муниципальных программ Ольгинского муниципального округа».</w:t>
      </w:r>
    </w:p>
    <w:p w:rsidR="00AB19B9" w:rsidRPr="00891597" w:rsidRDefault="00AB19B9" w:rsidP="00AB19B9">
      <w:pPr>
        <w:spacing w:after="0" w:line="240" w:lineRule="auto"/>
        <w:ind w:firstLine="360"/>
        <w:contextualSpacing/>
        <w:jc w:val="both"/>
        <w:rPr>
          <w:rFonts w:ascii="Times New Roman" w:eastAsia="Calibri" w:hAnsi="Times New Roman" w:cs="Times New Roman"/>
          <w:sz w:val="26"/>
          <w:szCs w:val="26"/>
        </w:rPr>
      </w:pPr>
    </w:p>
    <w:p w:rsidR="00AB19B9" w:rsidRPr="00891597" w:rsidRDefault="00AB19B9" w:rsidP="00AB19B9">
      <w:pPr>
        <w:shd w:val="clear" w:color="auto" w:fill="FFFFFF"/>
        <w:spacing w:after="0" w:line="240" w:lineRule="auto"/>
        <w:jc w:val="both"/>
        <w:outlineLvl w:val="1"/>
        <w:rPr>
          <w:rFonts w:ascii="Times New Roman" w:eastAsia="Times New Roman" w:hAnsi="Times New Roman" w:cs="Times New Roman"/>
          <w:b/>
          <w:bCs/>
          <w:sz w:val="26"/>
          <w:szCs w:val="26"/>
          <w:lang w:eastAsia="ru-RU"/>
        </w:rPr>
      </w:pPr>
      <w:r w:rsidRPr="00891597">
        <w:rPr>
          <w:rFonts w:ascii="Times New Roman" w:eastAsia="Times New Roman" w:hAnsi="Times New Roman" w:cs="Times New Roman"/>
          <w:b/>
          <w:bCs/>
          <w:sz w:val="26"/>
          <w:szCs w:val="26"/>
          <w:lang w:eastAsia="ru-RU"/>
        </w:rPr>
        <w:t>ЗАКЛЮЧЕНИЕ № 3 по результатам</w:t>
      </w:r>
      <w:r w:rsidRPr="00891597">
        <w:rPr>
          <w:rFonts w:ascii="Times New Roman" w:eastAsia="Calibri" w:hAnsi="Times New Roman" w:cs="Times New Roman"/>
          <w:sz w:val="26"/>
          <w:szCs w:val="26"/>
        </w:rPr>
        <w:t xml:space="preserve"> </w:t>
      </w:r>
      <w:r w:rsidRPr="00891597">
        <w:rPr>
          <w:rFonts w:ascii="Times New Roman" w:eastAsia="Times New Roman" w:hAnsi="Times New Roman" w:cs="Times New Roman"/>
          <w:b/>
          <w:bCs/>
          <w:sz w:val="26"/>
          <w:szCs w:val="26"/>
          <w:lang w:eastAsia="ru-RU"/>
        </w:rPr>
        <w:t>экспертно-аналитического мероприятия «Экспертиза отчета об исполнении бюджета Ольгинского муниципального округа за 2023 год» от 27.04.2024 г.</w:t>
      </w:r>
    </w:p>
    <w:p w:rsidR="00AB19B9" w:rsidRPr="00891597" w:rsidRDefault="00AB19B9" w:rsidP="00AB19B9">
      <w:pPr>
        <w:spacing w:after="0" w:line="240" w:lineRule="auto"/>
        <w:ind w:firstLine="360"/>
        <w:contextualSpacing/>
        <w:jc w:val="both"/>
        <w:rPr>
          <w:rFonts w:ascii="Times New Roman" w:eastAsia="Calibri" w:hAnsi="Times New Roman" w:cs="Times New Roman"/>
          <w:sz w:val="26"/>
          <w:szCs w:val="26"/>
        </w:rPr>
      </w:pPr>
    </w:p>
    <w:p w:rsidR="00AB19B9" w:rsidRPr="00891597" w:rsidRDefault="00AB19B9" w:rsidP="00AB19B9">
      <w:pPr>
        <w:spacing w:after="0" w:line="240" w:lineRule="auto"/>
        <w:ind w:firstLine="709"/>
        <w:contextualSpacing/>
        <w:jc w:val="both"/>
        <w:rPr>
          <w:rFonts w:ascii="Times New Roman" w:eastAsia="Calibri" w:hAnsi="Times New Roman" w:cs="Times New Roman"/>
          <w:sz w:val="26"/>
          <w:szCs w:val="26"/>
        </w:rPr>
      </w:pPr>
      <w:r w:rsidRPr="00891597">
        <w:rPr>
          <w:rFonts w:ascii="Times New Roman" w:eastAsia="Calibri" w:hAnsi="Times New Roman" w:cs="Times New Roman"/>
          <w:sz w:val="26"/>
          <w:szCs w:val="26"/>
        </w:rPr>
        <w:t>Период проведения проверки: 28 марта 2024 г. -  27 апреля 2024 г.</w:t>
      </w:r>
    </w:p>
    <w:p w:rsidR="00AB19B9" w:rsidRPr="00891597" w:rsidRDefault="00AB19B9" w:rsidP="00AB19B9">
      <w:pPr>
        <w:spacing w:after="0" w:line="240" w:lineRule="auto"/>
        <w:ind w:firstLine="709"/>
        <w:contextualSpacing/>
        <w:jc w:val="both"/>
        <w:rPr>
          <w:rFonts w:ascii="Times New Roman" w:eastAsia="Calibri" w:hAnsi="Times New Roman" w:cs="Times New Roman"/>
          <w:sz w:val="26"/>
          <w:szCs w:val="26"/>
        </w:rPr>
      </w:pPr>
      <w:r w:rsidRPr="00891597">
        <w:rPr>
          <w:rFonts w:ascii="Times New Roman" w:eastAsia="Calibri" w:hAnsi="Times New Roman" w:cs="Times New Roman"/>
          <w:sz w:val="26"/>
          <w:szCs w:val="26"/>
        </w:rPr>
        <w:lastRenderedPageBreak/>
        <w:t>С учетом принятых в течение года десяти корректировок о внесении изменений в решение Думы ОМО № 8-НПА бюджет округа утвержден по доходам в сумме 804 183,14 тыс. руб., по расходам в сумме 845 249,45 тыс. руб. Размер дефицита бюджета Ольгинского муниципального округа составил 41 066,31 тыс. руб.</w:t>
      </w:r>
    </w:p>
    <w:p w:rsidR="00AB19B9" w:rsidRPr="00891597" w:rsidRDefault="00AB19B9" w:rsidP="00AB19B9">
      <w:pPr>
        <w:spacing w:after="0" w:line="240" w:lineRule="auto"/>
        <w:ind w:firstLine="709"/>
        <w:contextualSpacing/>
        <w:jc w:val="both"/>
        <w:rPr>
          <w:rFonts w:ascii="Times New Roman" w:eastAsia="Calibri" w:hAnsi="Times New Roman" w:cs="Times New Roman"/>
          <w:sz w:val="26"/>
          <w:szCs w:val="26"/>
        </w:rPr>
      </w:pPr>
      <w:r w:rsidRPr="00891597">
        <w:rPr>
          <w:rFonts w:ascii="Times New Roman" w:eastAsia="Calibri" w:hAnsi="Times New Roman" w:cs="Times New Roman"/>
          <w:sz w:val="26"/>
          <w:szCs w:val="26"/>
        </w:rPr>
        <w:t>Исполнение бюджета Ольгинского муниципального округа за 2023 год составило: поступление в бюджет округа 716 287,33 тыс. руб., расходы бюджета округа 787 453,13 тыс. руб. Дефицит бюджета округа составил 71 165,80 тыс. руб.</w:t>
      </w:r>
    </w:p>
    <w:p w:rsidR="00AB19B9" w:rsidRPr="00891597" w:rsidRDefault="00AB19B9" w:rsidP="00AB19B9">
      <w:pPr>
        <w:numPr>
          <w:ilvl w:val="0"/>
          <w:numId w:val="32"/>
        </w:numPr>
        <w:spacing w:after="0" w:line="240" w:lineRule="auto"/>
        <w:ind w:left="0" w:firstLine="709"/>
        <w:contextualSpacing/>
        <w:jc w:val="both"/>
        <w:rPr>
          <w:rFonts w:ascii="Times New Roman" w:eastAsia="Calibri" w:hAnsi="Times New Roman" w:cs="Times New Roman"/>
          <w:sz w:val="26"/>
          <w:szCs w:val="26"/>
        </w:rPr>
      </w:pPr>
      <w:r w:rsidRPr="00891597">
        <w:rPr>
          <w:rFonts w:ascii="Times New Roman" w:eastAsia="Calibri" w:hAnsi="Times New Roman" w:cs="Times New Roman"/>
          <w:sz w:val="26"/>
          <w:szCs w:val="26"/>
        </w:rPr>
        <w:t>В нарушение п. 4.3. Положения о порядке расходования бюджетных средств резервного фонда администрации Ольгинского муниципального округа № 582 от 07.08.2023 Отчет об использовании бюджетных ассигнований Резервного фонда представлен в Контрольно-счетный орган Ольгинского муниципального округа с нарушением установленного срока (Отчет об исполнении бюджета Ольгинского муниципального округа за 2023 год представлен в КСО ОМО – 21.03.2024, а Отчет об использовании бюджетных ассигнований Резервного фонда – 22.04.2024).</w:t>
      </w:r>
    </w:p>
    <w:p w:rsidR="00AB19B9" w:rsidRPr="00891597" w:rsidRDefault="00AB19B9" w:rsidP="00AB19B9">
      <w:pPr>
        <w:numPr>
          <w:ilvl w:val="0"/>
          <w:numId w:val="32"/>
        </w:numPr>
        <w:spacing w:after="0" w:line="240" w:lineRule="auto"/>
        <w:ind w:left="0" w:firstLine="709"/>
        <w:contextualSpacing/>
        <w:jc w:val="both"/>
        <w:rPr>
          <w:rFonts w:ascii="Times New Roman" w:eastAsia="Calibri" w:hAnsi="Times New Roman" w:cs="Times New Roman"/>
          <w:sz w:val="26"/>
          <w:szCs w:val="26"/>
        </w:rPr>
      </w:pPr>
      <w:r w:rsidRPr="00891597">
        <w:rPr>
          <w:rFonts w:ascii="Times New Roman" w:eastAsia="Calibri" w:hAnsi="Times New Roman" w:cs="Times New Roman"/>
          <w:sz w:val="26"/>
          <w:szCs w:val="26"/>
        </w:rPr>
        <w:t>В нарушение п 2.3 Положения № 582 распоряжения администрации Ольгинского муниципального округа «О выделении средств резервного фонда администрации Ольгинского муниципального округа» составлены некорректно, то есть не соответствуют требованиям данного пункта (в преамбуле распоряжений перечислены нормативно-правовые документы, на основании которых выделяются средства резервного фонда, но не указаны нормативно-правовые акты ввода чрезвычайных ситуаций в округе, либо других ситуаций при которых проводятся мероприятия, установленные Положением № 582; не указано кому выделены средства (получатель); не указано кто должен отчитаться за целевое расходование выделенных средств и в какой срок).</w:t>
      </w:r>
    </w:p>
    <w:p w:rsidR="00AB19B9" w:rsidRPr="00891597" w:rsidRDefault="00AB19B9" w:rsidP="00AB19B9">
      <w:pPr>
        <w:numPr>
          <w:ilvl w:val="0"/>
          <w:numId w:val="32"/>
        </w:numPr>
        <w:spacing w:after="0" w:line="240" w:lineRule="auto"/>
        <w:ind w:left="0" w:firstLine="709"/>
        <w:contextualSpacing/>
        <w:jc w:val="both"/>
        <w:rPr>
          <w:rFonts w:ascii="Times New Roman" w:eastAsia="Calibri" w:hAnsi="Times New Roman" w:cs="Times New Roman"/>
          <w:sz w:val="26"/>
          <w:szCs w:val="26"/>
        </w:rPr>
      </w:pPr>
      <w:r w:rsidRPr="00891597">
        <w:rPr>
          <w:rFonts w:ascii="Times New Roman" w:eastAsia="Calibri" w:hAnsi="Times New Roman" w:cs="Times New Roman"/>
          <w:sz w:val="26"/>
          <w:szCs w:val="26"/>
        </w:rPr>
        <w:t xml:space="preserve">В нарушение пункта 2 статьи 179 БК РФ объемы финансового обеспечения по 6 муниципальным программам </w:t>
      </w:r>
      <w:r w:rsidRPr="00891597">
        <w:rPr>
          <w:rFonts w:ascii="Times New Roman" w:eastAsia="Calibri" w:hAnsi="Times New Roman" w:cs="Times New Roman"/>
          <w:b/>
          <w:sz w:val="26"/>
          <w:szCs w:val="26"/>
        </w:rPr>
        <w:t>не соответствуют объемам</w:t>
      </w:r>
      <w:r w:rsidRPr="00891597">
        <w:rPr>
          <w:rFonts w:ascii="Times New Roman" w:eastAsia="Calibri" w:hAnsi="Times New Roman" w:cs="Times New Roman"/>
          <w:sz w:val="26"/>
          <w:szCs w:val="26"/>
        </w:rPr>
        <w:t xml:space="preserve">, установленным Решением Думы Ольгинского муниципального округа от 26.12.2023 № 127-НПА. По четырем программам «Содержание и капитальный ремонт муниципального жилого фонда» на 2023-2025 годы,  «Энергосбережение и повышение энергоэффективности объектов муниципальной собственности по ОМО на 2023-2025 годы», «Профилактика правонарушений на территории Ольгинского муниципального округа» на 2023 - 2025 годы, «Развитие системы образования Ольгинского муниципального округа» на 2023-2025 годы Паспорта муниципальных программ </w:t>
      </w:r>
      <w:r w:rsidRPr="00891597">
        <w:rPr>
          <w:rFonts w:ascii="Times New Roman" w:eastAsia="Calibri" w:hAnsi="Times New Roman" w:cs="Times New Roman"/>
          <w:b/>
          <w:sz w:val="26"/>
          <w:szCs w:val="26"/>
        </w:rPr>
        <w:t>не представлены</w:t>
      </w:r>
      <w:r w:rsidRPr="00891597">
        <w:rPr>
          <w:rFonts w:ascii="Times New Roman" w:eastAsia="Calibri" w:hAnsi="Times New Roman" w:cs="Times New Roman"/>
          <w:sz w:val="26"/>
          <w:szCs w:val="26"/>
        </w:rPr>
        <w:t xml:space="preserve">. </w:t>
      </w:r>
      <w:r w:rsidRPr="00891597">
        <w:rPr>
          <w:rFonts w:ascii="Times New Roman" w:eastAsia="Calibri" w:hAnsi="Times New Roman" w:cs="Times New Roman"/>
          <w:b/>
          <w:sz w:val="26"/>
          <w:szCs w:val="26"/>
        </w:rPr>
        <w:t xml:space="preserve">Данное нарушение носит систематический характер. </w:t>
      </w:r>
      <w:r w:rsidRPr="00891597">
        <w:rPr>
          <w:rFonts w:ascii="Times New Roman" w:eastAsia="Calibri" w:hAnsi="Times New Roman" w:cs="Times New Roman"/>
          <w:sz w:val="26"/>
          <w:szCs w:val="26"/>
        </w:rPr>
        <w:t xml:space="preserve">Сумма расхождений составляет </w:t>
      </w:r>
      <w:r w:rsidRPr="00891597">
        <w:rPr>
          <w:rFonts w:ascii="Times New Roman" w:eastAsia="Calibri" w:hAnsi="Times New Roman" w:cs="Times New Roman"/>
          <w:b/>
          <w:sz w:val="26"/>
          <w:szCs w:val="26"/>
        </w:rPr>
        <w:t>25580,87</w:t>
      </w:r>
      <w:r w:rsidRPr="00891597">
        <w:rPr>
          <w:rFonts w:ascii="Times New Roman" w:eastAsia="Calibri" w:hAnsi="Times New Roman" w:cs="Times New Roman"/>
          <w:sz w:val="26"/>
          <w:szCs w:val="26"/>
        </w:rPr>
        <w:t xml:space="preserve"> тыс. руб.</w:t>
      </w:r>
    </w:p>
    <w:p w:rsidR="00AB19B9" w:rsidRPr="00891597" w:rsidRDefault="00AB19B9" w:rsidP="00AB19B9">
      <w:pPr>
        <w:numPr>
          <w:ilvl w:val="0"/>
          <w:numId w:val="32"/>
        </w:numPr>
        <w:spacing w:after="0" w:line="240" w:lineRule="auto"/>
        <w:ind w:left="0" w:firstLine="709"/>
        <w:contextualSpacing/>
        <w:jc w:val="both"/>
        <w:rPr>
          <w:rFonts w:ascii="Times New Roman" w:eastAsia="Calibri" w:hAnsi="Times New Roman" w:cs="Times New Roman"/>
          <w:sz w:val="26"/>
          <w:szCs w:val="26"/>
        </w:rPr>
      </w:pPr>
      <w:r w:rsidRPr="00891597">
        <w:rPr>
          <w:rFonts w:ascii="Times New Roman" w:eastAsia="Calibri" w:hAnsi="Times New Roman" w:cs="Times New Roman"/>
          <w:sz w:val="26"/>
          <w:szCs w:val="26"/>
        </w:rPr>
        <w:t>Кроме этого, в нарушение абзаца 5 пункта 2 статьи 179 БК РФ по трем муниципальным программам («Развитие культуры Ольгинского округа» на 2023-2025 годы, «Комплексное развитие дорожной сети и ее содержание, повышение безопасности дорожного движения в границах ОМО» на 2023-2025 годы, «Защита населения и территории от ЧС и обеспечение пожарной безопасности ОМО» на 2023-2025 годы) изменения внесены позже установленного срока (22.04.2024, 19.04.2024 и 23.04.2024 соответственно).</w:t>
      </w:r>
    </w:p>
    <w:p w:rsidR="00AB19B9" w:rsidRPr="00891597" w:rsidRDefault="00AB19B9" w:rsidP="00AB19B9">
      <w:pPr>
        <w:numPr>
          <w:ilvl w:val="0"/>
          <w:numId w:val="32"/>
        </w:numPr>
        <w:spacing w:after="0" w:line="240" w:lineRule="auto"/>
        <w:ind w:left="0" w:firstLine="709"/>
        <w:contextualSpacing/>
        <w:jc w:val="both"/>
        <w:rPr>
          <w:rFonts w:ascii="Times New Roman" w:eastAsia="Calibri" w:hAnsi="Times New Roman" w:cs="Times New Roman"/>
          <w:sz w:val="26"/>
          <w:szCs w:val="26"/>
        </w:rPr>
      </w:pPr>
      <w:r w:rsidRPr="00891597">
        <w:rPr>
          <w:rFonts w:ascii="Times New Roman" w:eastAsia="Calibri" w:hAnsi="Times New Roman" w:cs="Times New Roman"/>
          <w:sz w:val="26"/>
          <w:szCs w:val="26"/>
        </w:rPr>
        <w:t xml:space="preserve">В нарушение п. 2 статьи 179 Бюджетного Кодекса и п. 13 раздела 3 «Методических рекомендаций по составлению и исполнению бюджетов субъектов РФ и местных бюджетов на основе государственных (муниципальных) программ» муниципальная программа «Содержание и капитальный ремонт муниципального жилого фонда» на 2023-2025 годы разработана и утверждена в 2024 году, с указанием объема бюджетных ассигнований на 2023 год в размере 11 499,00 тыс. руб. </w:t>
      </w:r>
      <w:r w:rsidRPr="00891597">
        <w:rPr>
          <w:rFonts w:ascii="Times New Roman" w:eastAsia="Calibri" w:hAnsi="Times New Roman" w:cs="Times New Roman"/>
          <w:sz w:val="26"/>
          <w:szCs w:val="26"/>
        </w:rPr>
        <w:lastRenderedPageBreak/>
        <w:t>(Постановление администрации Ольгинского муниципального округа № 254 от 19.04.2024). Муниципальная программа «Энергосбережение и повышение энергоэффективности объектов муниципальной собственности по ОМО на 2023-2025 годы» на момент написания данного заключения не разработана и не утверждена (согласно Приложения № 5 к решению Думы ОМО от 26.12.2023 № 127-НПА объем бюджетных ассигнований по данной программе на 2023 год утвержден в размере 838,30 тыс. руб.).</w:t>
      </w:r>
    </w:p>
    <w:p w:rsidR="00AB19B9" w:rsidRDefault="00AB19B9" w:rsidP="00AB19B9">
      <w:pPr>
        <w:spacing w:after="0" w:line="240" w:lineRule="auto"/>
        <w:ind w:firstLine="709"/>
        <w:contextualSpacing/>
        <w:jc w:val="both"/>
        <w:rPr>
          <w:rFonts w:ascii="Times New Roman" w:eastAsia="Calibri" w:hAnsi="Times New Roman" w:cs="Times New Roman"/>
          <w:sz w:val="26"/>
          <w:szCs w:val="26"/>
        </w:rPr>
      </w:pPr>
      <w:r w:rsidRPr="00891597">
        <w:rPr>
          <w:rFonts w:ascii="Times New Roman" w:eastAsia="Calibri" w:hAnsi="Times New Roman" w:cs="Times New Roman"/>
          <w:sz w:val="26"/>
          <w:szCs w:val="26"/>
        </w:rPr>
        <w:t xml:space="preserve">В нарушение ст. 34, 162 Бюджетного Кодекса РФ допущено неэффективное расходование бюджетных средств в сумме </w:t>
      </w:r>
      <w:r w:rsidRPr="00891597">
        <w:rPr>
          <w:rFonts w:ascii="Times New Roman" w:eastAsia="Calibri" w:hAnsi="Times New Roman" w:cs="Times New Roman"/>
          <w:b/>
          <w:sz w:val="26"/>
          <w:szCs w:val="26"/>
        </w:rPr>
        <w:t>554,79</w:t>
      </w:r>
      <w:r w:rsidRPr="00891597">
        <w:rPr>
          <w:rFonts w:ascii="Times New Roman" w:eastAsia="Calibri" w:hAnsi="Times New Roman" w:cs="Times New Roman"/>
          <w:sz w:val="26"/>
          <w:szCs w:val="26"/>
        </w:rPr>
        <w:t xml:space="preserve"> тыс. руб.</w:t>
      </w:r>
    </w:p>
    <w:p w:rsidR="00AB19B9" w:rsidRPr="00891597" w:rsidRDefault="00AB19B9" w:rsidP="00AB19B9">
      <w:pPr>
        <w:spacing w:after="0" w:line="240" w:lineRule="auto"/>
        <w:ind w:firstLine="709"/>
        <w:contextualSpacing/>
        <w:jc w:val="both"/>
        <w:rPr>
          <w:rFonts w:ascii="Times New Roman" w:eastAsia="Calibri" w:hAnsi="Times New Roman" w:cs="Times New Roman"/>
          <w:sz w:val="26"/>
          <w:szCs w:val="26"/>
        </w:rPr>
      </w:pPr>
      <w:r w:rsidRPr="008242CE">
        <w:rPr>
          <w:rFonts w:ascii="Times New Roman" w:eastAsia="Calibri" w:hAnsi="Times New Roman" w:cs="Times New Roman"/>
          <w:sz w:val="26"/>
          <w:szCs w:val="26"/>
        </w:rPr>
        <w:t>По   результатам   экспертно-аналитического   мероприятия   КСО ОМО рекомендовано администрации Ольгинского муниципального округа Приморского края</w:t>
      </w:r>
      <w:r>
        <w:rPr>
          <w:rFonts w:ascii="Times New Roman" w:eastAsia="Calibri" w:hAnsi="Times New Roman" w:cs="Times New Roman"/>
          <w:sz w:val="26"/>
          <w:szCs w:val="26"/>
        </w:rPr>
        <w:t xml:space="preserve"> рассмотреть вопрос о привлечении к дисциплинарной ответственности должностных лиц, допустивших непредставление в срок паспортов муниципальных программ.</w:t>
      </w:r>
    </w:p>
    <w:p w:rsidR="00AB19B9" w:rsidRPr="00891597" w:rsidRDefault="00AB19B9" w:rsidP="00AB19B9">
      <w:pPr>
        <w:spacing w:after="0" w:line="240" w:lineRule="auto"/>
        <w:ind w:firstLine="360"/>
        <w:contextualSpacing/>
        <w:jc w:val="both"/>
        <w:rPr>
          <w:rFonts w:ascii="Times New Roman" w:eastAsia="Calibri" w:hAnsi="Times New Roman" w:cs="Times New Roman"/>
          <w:sz w:val="26"/>
          <w:szCs w:val="26"/>
          <w:highlight w:val="yellow"/>
        </w:rPr>
      </w:pPr>
    </w:p>
    <w:p w:rsidR="00AB19B9" w:rsidRPr="00891597" w:rsidRDefault="00AB19B9" w:rsidP="00AB19B9">
      <w:pPr>
        <w:spacing w:after="0" w:line="240" w:lineRule="auto"/>
        <w:jc w:val="both"/>
        <w:rPr>
          <w:rFonts w:ascii="Times New Roman" w:eastAsia="Calibri" w:hAnsi="Times New Roman" w:cs="Times New Roman"/>
          <w:b/>
          <w:sz w:val="26"/>
          <w:szCs w:val="26"/>
        </w:rPr>
      </w:pPr>
      <w:r w:rsidRPr="00891597">
        <w:rPr>
          <w:rFonts w:ascii="Times New Roman" w:eastAsia="Calibri" w:hAnsi="Times New Roman" w:cs="Times New Roman"/>
          <w:sz w:val="26"/>
          <w:szCs w:val="26"/>
        </w:rPr>
        <w:t>З</w:t>
      </w:r>
      <w:r w:rsidRPr="00891597">
        <w:rPr>
          <w:rFonts w:ascii="Times New Roman" w:eastAsia="Calibri" w:hAnsi="Times New Roman" w:cs="Times New Roman"/>
          <w:b/>
          <w:sz w:val="26"/>
          <w:szCs w:val="26"/>
        </w:rPr>
        <w:t>АКЛЮЧЕНИЕ № 4 от 17.05.20244 о проведении экспертно-аналитического мероприятия «Экспертиза проекта решения Думы Ольгинского муниципального округа Приморского края «О внесении изменений в решение Думы Ольгинского муниципального округа Приморского края от 19 декабря 2023 года № 122-НПА «О бюджете Ольгинского муниципального округа на 2024 год и плановый период 2025 и 2026 годов»</w:t>
      </w:r>
    </w:p>
    <w:p w:rsidR="00AB19B9" w:rsidRPr="00891597" w:rsidRDefault="00AB19B9" w:rsidP="00AB19B9">
      <w:pPr>
        <w:spacing w:after="0" w:line="240" w:lineRule="auto"/>
        <w:jc w:val="both"/>
        <w:rPr>
          <w:rFonts w:ascii="Times New Roman" w:eastAsia="Calibri" w:hAnsi="Times New Roman" w:cs="Times New Roman"/>
          <w:b/>
          <w:sz w:val="26"/>
          <w:szCs w:val="26"/>
        </w:rPr>
      </w:pPr>
    </w:p>
    <w:p w:rsidR="00AB19B9" w:rsidRPr="00891597" w:rsidRDefault="00AB19B9" w:rsidP="00AB19B9">
      <w:pPr>
        <w:spacing w:after="0" w:line="240" w:lineRule="auto"/>
        <w:ind w:firstLine="709"/>
        <w:jc w:val="both"/>
        <w:rPr>
          <w:rFonts w:ascii="Times New Roman" w:eastAsia="Times New Roman" w:hAnsi="Times New Roman" w:cs="Times New Roman"/>
          <w:spacing w:val="1"/>
          <w:sz w:val="26"/>
          <w:szCs w:val="26"/>
        </w:rPr>
      </w:pPr>
      <w:r w:rsidRPr="00891597">
        <w:rPr>
          <w:rFonts w:ascii="Times New Roman" w:eastAsia="Times New Roman" w:hAnsi="Times New Roman" w:cs="Times New Roman"/>
          <w:spacing w:val="1"/>
          <w:sz w:val="26"/>
          <w:szCs w:val="26"/>
        </w:rPr>
        <w:t>Период</w:t>
      </w:r>
      <w:r w:rsidRPr="00891597">
        <w:rPr>
          <w:rFonts w:ascii="Times New Roman" w:eastAsia="Times New Roman" w:hAnsi="Times New Roman" w:cs="Times New Roman"/>
          <w:bCs/>
          <w:spacing w:val="1"/>
          <w:sz w:val="26"/>
          <w:szCs w:val="26"/>
        </w:rPr>
        <w:t xml:space="preserve"> проведения экспертизы</w:t>
      </w:r>
      <w:r w:rsidRPr="00891597">
        <w:rPr>
          <w:rFonts w:ascii="Times New Roman" w:eastAsia="Times New Roman" w:hAnsi="Times New Roman" w:cs="Times New Roman"/>
          <w:spacing w:val="1"/>
          <w:sz w:val="26"/>
          <w:szCs w:val="26"/>
        </w:rPr>
        <w:t xml:space="preserve"> с</w:t>
      </w:r>
      <w:r w:rsidRPr="00891597">
        <w:rPr>
          <w:rFonts w:ascii="Times New Roman" w:eastAsia="Times New Roman" w:hAnsi="Times New Roman" w:cs="Times New Roman"/>
          <w:bCs/>
          <w:spacing w:val="1"/>
          <w:sz w:val="26"/>
          <w:szCs w:val="26"/>
        </w:rPr>
        <w:t xml:space="preserve"> 14 мая </w:t>
      </w:r>
      <w:r w:rsidRPr="00891597">
        <w:rPr>
          <w:rFonts w:ascii="Times New Roman" w:eastAsia="Times New Roman" w:hAnsi="Times New Roman" w:cs="Times New Roman"/>
          <w:spacing w:val="1"/>
          <w:sz w:val="26"/>
          <w:szCs w:val="26"/>
        </w:rPr>
        <w:t>по 17</w:t>
      </w:r>
      <w:r w:rsidRPr="00891597">
        <w:rPr>
          <w:rFonts w:ascii="Times New Roman" w:eastAsia="Times New Roman" w:hAnsi="Times New Roman" w:cs="Times New Roman"/>
          <w:bCs/>
          <w:spacing w:val="1"/>
          <w:sz w:val="26"/>
          <w:szCs w:val="26"/>
        </w:rPr>
        <w:t xml:space="preserve"> мая 2024 года.</w:t>
      </w:r>
      <w:r w:rsidRPr="00891597">
        <w:rPr>
          <w:rFonts w:ascii="Times New Roman" w:eastAsia="Times New Roman" w:hAnsi="Times New Roman" w:cs="Times New Roman"/>
          <w:spacing w:val="1"/>
          <w:sz w:val="26"/>
          <w:szCs w:val="26"/>
        </w:rPr>
        <w:t xml:space="preserve"> </w:t>
      </w:r>
    </w:p>
    <w:p w:rsidR="00AB19B9" w:rsidRPr="00891597" w:rsidRDefault="00AB19B9" w:rsidP="00AB19B9">
      <w:pPr>
        <w:spacing w:after="0" w:line="240" w:lineRule="auto"/>
        <w:ind w:firstLine="709"/>
        <w:jc w:val="both"/>
        <w:rPr>
          <w:rFonts w:ascii="Times New Roman" w:eastAsia="Times New Roman" w:hAnsi="Times New Roman" w:cs="Times New Roman"/>
          <w:spacing w:val="1"/>
          <w:sz w:val="26"/>
          <w:szCs w:val="26"/>
        </w:rPr>
      </w:pPr>
      <w:r w:rsidRPr="00891597">
        <w:rPr>
          <w:rFonts w:ascii="Times New Roman" w:eastAsia="Times New Roman" w:hAnsi="Times New Roman" w:cs="Times New Roman"/>
          <w:spacing w:val="1"/>
          <w:sz w:val="26"/>
          <w:szCs w:val="26"/>
        </w:rPr>
        <w:t>Результаты экспертизы проекта решения Думы Ольгинского муниципального округа Приморского края «О внесении изменений в решение Думы Ольгинского муниципального округа от 19 декабря 2023 года № 122-НПА «О бюджете Ольгинского муниципального округа на 2024 год и плановый период 2025 и 2026 годов» свидетельствуют о возможности утверждения вносимых изменений. Бюджетные корректировки не противоречат нормам бюджетного законодательства.</w:t>
      </w:r>
    </w:p>
    <w:p w:rsidR="00AB19B9" w:rsidRPr="0004778B" w:rsidRDefault="00AB19B9" w:rsidP="00AB19B9">
      <w:pPr>
        <w:spacing w:after="0" w:line="240" w:lineRule="auto"/>
        <w:ind w:firstLine="709"/>
        <w:jc w:val="both"/>
        <w:rPr>
          <w:rFonts w:ascii="Times New Roman" w:eastAsia="Times New Roman" w:hAnsi="Times New Roman" w:cs="Times New Roman"/>
          <w:i/>
          <w:spacing w:val="1"/>
          <w:sz w:val="26"/>
          <w:szCs w:val="26"/>
        </w:rPr>
      </w:pPr>
      <w:r w:rsidRPr="00891597">
        <w:rPr>
          <w:rFonts w:ascii="Times New Roman" w:eastAsia="Times New Roman" w:hAnsi="Times New Roman" w:cs="Times New Roman"/>
          <w:i/>
          <w:spacing w:val="1"/>
          <w:sz w:val="26"/>
          <w:szCs w:val="26"/>
        </w:rPr>
        <w:t xml:space="preserve">Приложение № 2 к проекту решения Думы имеет наименование «Объем доходов бюджета Ольгинского муниципального округа на 2025 год и плановый период 2026 и 2027 годов», фактически следовало указать «Объем доходов </w:t>
      </w:r>
      <w:r w:rsidRPr="0004778B">
        <w:rPr>
          <w:rFonts w:ascii="Times New Roman" w:eastAsia="Times New Roman" w:hAnsi="Times New Roman" w:cs="Times New Roman"/>
          <w:i/>
          <w:spacing w:val="1"/>
          <w:sz w:val="26"/>
          <w:szCs w:val="26"/>
        </w:rPr>
        <w:t>бюджета Ольгинского муниципального округа на 2024 год и плановый период 2025 и 2026 годов».</w:t>
      </w:r>
    </w:p>
    <w:p w:rsidR="00AB19B9" w:rsidRPr="00891597" w:rsidRDefault="00AB19B9" w:rsidP="00AB19B9">
      <w:pPr>
        <w:spacing w:after="0" w:line="240" w:lineRule="auto"/>
        <w:ind w:firstLine="709"/>
        <w:jc w:val="both"/>
        <w:rPr>
          <w:rFonts w:ascii="Times New Roman" w:eastAsia="Times New Roman" w:hAnsi="Times New Roman" w:cs="Times New Roman"/>
          <w:i/>
          <w:spacing w:val="1"/>
          <w:sz w:val="26"/>
          <w:szCs w:val="26"/>
          <w:highlight w:val="yellow"/>
        </w:rPr>
      </w:pPr>
      <w:r w:rsidRPr="0004778B">
        <w:rPr>
          <w:rFonts w:ascii="Times New Roman" w:eastAsia="Times New Roman" w:hAnsi="Times New Roman" w:cs="Times New Roman"/>
          <w:sz w:val="26"/>
          <w:szCs w:val="26"/>
          <w:lang w:eastAsia="ru-RU"/>
        </w:rPr>
        <w:t>По   результатам   экспертно-аналитического   мероприятия   КСО ОМО рекомендовано администрации Ольгинского муниципального округа Приморского края</w:t>
      </w:r>
      <w:r>
        <w:rPr>
          <w:rFonts w:ascii="Times New Roman" w:eastAsia="Times New Roman" w:hAnsi="Times New Roman" w:cs="Times New Roman"/>
          <w:sz w:val="26"/>
          <w:szCs w:val="26"/>
          <w:lang w:eastAsia="ru-RU"/>
        </w:rPr>
        <w:t xml:space="preserve"> </w:t>
      </w:r>
      <w:r w:rsidRPr="0004778B">
        <w:rPr>
          <w:rFonts w:ascii="Times New Roman" w:eastAsia="Times New Roman" w:hAnsi="Times New Roman" w:cs="Times New Roman"/>
          <w:sz w:val="26"/>
          <w:szCs w:val="26"/>
          <w:lang w:eastAsia="ru-RU"/>
        </w:rPr>
        <w:t>изменить наименование в приложении № 2, указав правильный период.</w:t>
      </w:r>
    </w:p>
    <w:p w:rsidR="00AB19B9" w:rsidRPr="00891597" w:rsidRDefault="00AB19B9" w:rsidP="00AB19B9">
      <w:pPr>
        <w:spacing w:after="0" w:line="240" w:lineRule="auto"/>
        <w:jc w:val="both"/>
        <w:rPr>
          <w:rFonts w:ascii="Times New Roman" w:eastAsia="Times New Roman" w:hAnsi="Times New Roman" w:cs="Times New Roman"/>
          <w:spacing w:val="1"/>
          <w:sz w:val="26"/>
          <w:szCs w:val="26"/>
          <w:highlight w:val="yellow"/>
        </w:rPr>
      </w:pPr>
    </w:p>
    <w:p w:rsidR="00AB19B9" w:rsidRDefault="00AB19B9" w:rsidP="00AB19B9">
      <w:pPr>
        <w:spacing w:after="0" w:line="240" w:lineRule="auto"/>
        <w:ind w:left="360"/>
        <w:contextualSpacing/>
        <w:jc w:val="both"/>
        <w:rPr>
          <w:rFonts w:ascii="Times New Roman" w:eastAsia="Calibri" w:hAnsi="Times New Roman" w:cs="Times New Roman"/>
          <w:b/>
          <w:sz w:val="26"/>
          <w:szCs w:val="26"/>
        </w:rPr>
      </w:pPr>
      <w:r w:rsidRPr="00891597">
        <w:rPr>
          <w:rFonts w:ascii="Times New Roman" w:eastAsia="Calibri" w:hAnsi="Times New Roman" w:cs="Times New Roman"/>
          <w:b/>
          <w:sz w:val="26"/>
          <w:szCs w:val="26"/>
        </w:rPr>
        <w:t>ЗАКЛЮЧЕНИЕ № 5 от 20.05.2024 о проведении внепланового экспертно-аналитического мероприятия «Экспертиза «Положения об оплате труда работников муниципального казенного общеобразовательного учреждения «Средняя общеобразовательная школа п. Ольга» Ольгинского муниципального округа Приморского края», утвержденного приказом муниципального казенного общеобразовательного учреждения «Средняя общеобразовательная школа п. Ольга» Ольгинского муниципального округа Приморского края от 05.10.2023 № 278-А/1.</w:t>
      </w:r>
    </w:p>
    <w:p w:rsidR="00AB19B9" w:rsidRPr="0004778B" w:rsidRDefault="00AB19B9" w:rsidP="00AB19B9">
      <w:pPr>
        <w:spacing w:after="0" w:line="240" w:lineRule="auto"/>
        <w:ind w:left="360"/>
        <w:contextualSpacing/>
        <w:jc w:val="both"/>
        <w:rPr>
          <w:rFonts w:ascii="Times New Roman" w:eastAsia="Calibri" w:hAnsi="Times New Roman" w:cs="Times New Roman"/>
          <w:b/>
          <w:sz w:val="16"/>
          <w:szCs w:val="16"/>
        </w:rPr>
      </w:pPr>
    </w:p>
    <w:p w:rsidR="00AB19B9" w:rsidRDefault="00AB19B9" w:rsidP="00AB19B9">
      <w:pPr>
        <w:spacing w:after="0" w:line="240" w:lineRule="auto"/>
        <w:ind w:firstLine="709"/>
        <w:contextualSpacing/>
        <w:jc w:val="both"/>
        <w:rPr>
          <w:rFonts w:ascii="Times New Roman" w:eastAsia="Times New Roman" w:hAnsi="Times New Roman" w:cs="Times New Roman"/>
          <w:b/>
          <w:spacing w:val="1"/>
          <w:sz w:val="26"/>
          <w:szCs w:val="26"/>
        </w:rPr>
      </w:pPr>
      <w:r w:rsidRPr="00891597">
        <w:rPr>
          <w:rFonts w:ascii="Times New Roman" w:eastAsia="Times New Roman" w:hAnsi="Times New Roman" w:cs="Times New Roman"/>
          <w:spacing w:val="1"/>
          <w:sz w:val="26"/>
          <w:szCs w:val="26"/>
        </w:rPr>
        <w:t>Период</w:t>
      </w:r>
      <w:r w:rsidRPr="00891597">
        <w:rPr>
          <w:rFonts w:ascii="Times New Roman" w:eastAsia="Times New Roman" w:hAnsi="Times New Roman" w:cs="Times New Roman"/>
          <w:bCs/>
          <w:spacing w:val="1"/>
          <w:sz w:val="26"/>
          <w:szCs w:val="26"/>
        </w:rPr>
        <w:t xml:space="preserve"> проведения экспертизы</w:t>
      </w:r>
      <w:r w:rsidRPr="00891597">
        <w:rPr>
          <w:rFonts w:ascii="Times New Roman" w:eastAsia="Times New Roman" w:hAnsi="Times New Roman" w:cs="Times New Roman"/>
          <w:spacing w:val="1"/>
          <w:sz w:val="26"/>
          <w:szCs w:val="26"/>
        </w:rPr>
        <w:t xml:space="preserve"> с</w:t>
      </w:r>
      <w:r w:rsidRPr="00891597">
        <w:rPr>
          <w:rFonts w:ascii="Times New Roman" w:eastAsia="Times New Roman" w:hAnsi="Times New Roman" w:cs="Times New Roman"/>
          <w:bCs/>
          <w:spacing w:val="1"/>
          <w:sz w:val="26"/>
          <w:szCs w:val="26"/>
        </w:rPr>
        <w:t xml:space="preserve"> 06 мая </w:t>
      </w:r>
      <w:r w:rsidRPr="00891597">
        <w:rPr>
          <w:rFonts w:ascii="Times New Roman" w:eastAsia="Times New Roman" w:hAnsi="Times New Roman" w:cs="Times New Roman"/>
          <w:spacing w:val="1"/>
          <w:sz w:val="26"/>
          <w:szCs w:val="26"/>
        </w:rPr>
        <w:t>по 20</w:t>
      </w:r>
      <w:r w:rsidRPr="00891597">
        <w:rPr>
          <w:rFonts w:ascii="Times New Roman" w:eastAsia="Times New Roman" w:hAnsi="Times New Roman" w:cs="Times New Roman"/>
          <w:bCs/>
          <w:spacing w:val="1"/>
          <w:sz w:val="26"/>
          <w:szCs w:val="26"/>
        </w:rPr>
        <w:t xml:space="preserve"> мая 2024 года.</w:t>
      </w:r>
      <w:r w:rsidRPr="00891597">
        <w:rPr>
          <w:rFonts w:ascii="Times New Roman" w:eastAsia="Times New Roman" w:hAnsi="Times New Roman" w:cs="Times New Roman"/>
          <w:b/>
          <w:spacing w:val="1"/>
          <w:sz w:val="26"/>
          <w:szCs w:val="26"/>
        </w:rPr>
        <w:t xml:space="preserve"> </w:t>
      </w:r>
    </w:p>
    <w:p w:rsidR="00AB19B9" w:rsidRPr="00951BD0" w:rsidRDefault="00AB19B9" w:rsidP="00AB19B9">
      <w:pPr>
        <w:pStyle w:val="a6"/>
        <w:numPr>
          <w:ilvl w:val="0"/>
          <w:numId w:val="35"/>
        </w:numPr>
        <w:spacing w:after="0" w:line="240" w:lineRule="auto"/>
        <w:ind w:left="0" w:firstLine="709"/>
        <w:jc w:val="both"/>
        <w:rPr>
          <w:rFonts w:ascii="Times New Roman" w:eastAsia="Times New Roman" w:hAnsi="Times New Roman" w:cs="Times New Roman"/>
          <w:spacing w:val="1"/>
          <w:sz w:val="26"/>
          <w:szCs w:val="26"/>
        </w:rPr>
      </w:pPr>
      <w:r w:rsidRPr="00951BD0">
        <w:rPr>
          <w:rFonts w:ascii="Times New Roman" w:eastAsia="Times New Roman" w:hAnsi="Times New Roman" w:cs="Times New Roman"/>
          <w:spacing w:val="1"/>
          <w:sz w:val="26"/>
          <w:szCs w:val="26"/>
        </w:rPr>
        <w:lastRenderedPageBreak/>
        <w:t>Нарушен пункт 10.1 раздела X Положения об оплате труда от 05.10.2023 № 278-А/1;</w:t>
      </w:r>
    </w:p>
    <w:p w:rsidR="00AB19B9" w:rsidRDefault="00AB19B9" w:rsidP="00AB19B9">
      <w:pPr>
        <w:pStyle w:val="a6"/>
        <w:numPr>
          <w:ilvl w:val="0"/>
          <w:numId w:val="35"/>
        </w:numPr>
        <w:spacing w:after="0" w:line="240" w:lineRule="auto"/>
        <w:ind w:left="0" w:firstLine="709"/>
        <w:jc w:val="both"/>
        <w:rPr>
          <w:rFonts w:ascii="Times New Roman" w:eastAsia="Times New Roman" w:hAnsi="Times New Roman" w:cs="Times New Roman"/>
          <w:spacing w:val="1"/>
          <w:sz w:val="26"/>
          <w:szCs w:val="26"/>
        </w:rPr>
      </w:pPr>
      <w:r w:rsidRPr="00951BD0">
        <w:rPr>
          <w:rFonts w:ascii="Times New Roman" w:eastAsia="Times New Roman" w:hAnsi="Times New Roman" w:cs="Times New Roman"/>
          <w:spacing w:val="1"/>
          <w:sz w:val="26"/>
          <w:szCs w:val="26"/>
        </w:rPr>
        <w:t>Не указаны документы- основания для разработки Положения об оплате труда от 05.10.2023 № 278-А/1: Приказ МКУ «Ольгинский ОНО» от 28.08.2023 № 38А, Приказ Департамента образования и науки Приморского края от 08.05.2019 № 713-а, письмо Министерства образования Российской Федерации от 21 июня 2001 года № 480/30-16;</w:t>
      </w:r>
    </w:p>
    <w:p w:rsidR="00AB19B9" w:rsidRPr="00951BD0" w:rsidRDefault="00AB19B9" w:rsidP="00AB19B9">
      <w:pPr>
        <w:pStyle w:val="a6"/>
        <w:numPr>
          <w:ilvl w:val="0"/>
          <w:numId w:val="35"/>
        </w:numPr>
        <w:spacing w:after="0" w:line="240" w:lineRule="auto"/>
        <w:ind w:left="0" w:firstLine="709"/>
        <w:jc w:val="both"/>
        <w:rPr>
          <w:rFonts w:ascii="Times New Roman" w:eastAsia="Times New Roman" w:hAnsi="Times New Roman" w:cs="Times New Roman"/>
          <w:spacing w:val="1"/>
          <w:sz w:val="26"/>
          <w:szCs w:val="26"/>
        </w:rPr>
      </w:pPr>
      <w:r w:rsidRPr="00951BD0">
        <w:rPr>
          <w:rFonts w:ascii="Times New Roman" w:eastAsia="Times New Roman" w:hAnsi="Times New Roman" w:cs="Times New Roman"/>
          <w:spacing w:val="1"/>
          <w:sz w:val="26"/>
          <w:szCs w:val="26"/>
        </w:rPr>
        <w:t>В нарушение пункта 3.5 (абз.4) Решения  Думы ОМО от 30.05.2023 № 75-НПА не внесены изменения в Положение об оплате труда от 05.10.2023 № 278-А/1;</w:t>
      </w:r>
    </w:p>
    <w:p w:rsidR="00AB19B9" w:rsidRPr="00891597" w:rsidRDefault="00AB19B9" w:rsidP="00AB19B9">
      <w:pPr>
        <w:keepNext/>
        <w:keepLines/>
        <w:spacing w:after="0" w:line="240" w:lineRule="auto"/>
        <w:ind w:firstLine="709"/>
        <w:jc w:val="both"/>
        <w:outlineLvl w:val="0"/>
        <w:rPr>
          <w:rFonts w:ascii="Times New Roman" w:eastAsia="Times New Roman" w:hAnsi="Times New Roman" w:cs="Times New Roman"/>
          <w:spacing w:val="1"/>
          <w:sz w:val="26"/>
          <w:szCs w:val="26"/>
        </w:rPr>
      </w:pPr>
      <w:r w:rsidRPr="00891597">
        <w:rPr>
          <w:rFonts w:ascii="Times New Roman" w:eastAsia="Times New Roman" w:hAnsi="Times New Roman" w:cs="Times New Roman"/>
          <w:spacing w:val="1"/>
          <w:sz w:val="26"/>
          <w:szCs w:val="26"/>
        </w:rPr>
        <w:t>4)</w:t>
      </w:r>
      <w:r w:rsidRPr="00891597">
        <w:rPr>
          <w:rFonts w:ascii="Times New Roman" w:eastAsia="Times New Roman" w:hAnsi="Times New Roman" w:cs="Times New Roman"/>
          <w:spacing w:val="1"/>
          <w:sz w:val="26"/>
          <w:szCs w:val="26"/>
        </w:rPr>
        <w:tab/>
        <w:t>Указаны не существующие нормативно-правовые акты;</w:t>
      </w:r>
    </w:p>
    <w:p w:rsidR="00AB19B9" w:rsidRPr="00FD54C8" w:rsidRDefault="00AB19B9" w:rsidP="00FD54C8">
      <w:pPr>
        <w:keepNext/>
        <w:keepLines/>
        <w:spacing w:after="0" w:line="240" w:lineRule="auto"/>
        <w:ind w:firstLine="709"/>
        <w:jc w:val="both"/>
        <w:outlineLvl w:val="0"/>
        <w:rPr>
          <w:rFonts w:ascii="Times New Roman" w:eastAsia="Times New Roman" w:hAnsi="Times New Roman" w:cs="Times New Roman"/>
          <w:spacing w:val="1"/>
          <w:sz w:val="26"/>
          <w:szCs w:val="26"/>
        </w:rPr>
      </w:pPr>
      <w:r w:rsidRPr="00891597">
        <w:rPr>
          <w:rFonts w:ascii="Times New Roman" w:eastAsia="Times New Roman" w:hAnsi="Times New Roman" w:cs="Times New Roman"/>
          <w:spacing w:val="1"/>
          <w:sz w:val="26"/>
          <w:szCs w:val="26"/>
        </w:rPr>
        <w:t>5)</w:t>
      </w:r>
      <w:r w:rsidRPr="00891597">
        <w:rPr>
          <w:rFonts w:ascii="Times New Roman" w:eastAsia="Times New Roman" w:hAnsi="Times New Roman" w:cs="Times New Roman"/>
          <w:spacing w:val="1"/>
          <w:sz w:val="26"/>
          <w:szCs w:val="26"/>
        </w:rPr>
        <w:tab/>
        <w:t>Нарушены пункты 2.3.2 и 2.3.3 Приказа Департамента от 08.05.2019 № 713-а, и п.п «е» п. 4 раздела 2 Единых рекомендаций  от 22.12.2023года;</w:t>
      </w:r>
    </w:p>
    <w:p w:rsidR="00AB19B9" w:rsidRPr="00AC5E6F" w:rsidRDefault="00AB19B9" w:rsidP="00AB19B9">
      <w:pPr>
        <w:keepNext/>
        <w:keepLines/>
        <w:spacing w:after="0" w:line="240" w:lineRule="auto"/>
        <w:ind w:firstLine="709"/>
        <w:jc w:val="both"/>
        <w:outlineLvl w:val="0"/>
        <w:rPr>
          <w:rFonts w:ascii="Times New Roman" w:eastAsia="Times New Roman" w:hAnsi="Times New Roman" w:cs="Times New Roman"/>
          <w:spacing w:val="1"/>
          <w:sz w:val="26"/>
          <w:szCs w:val="26"/>
        </w:rPr>
      </w:pPr>
      <w:r w:rsidRPr="00891597">
        <w:rPr>
          <w:rFonts w:ascii="Times New Roman" w:eastAsia="Times New Roman" w:hAnsi="Times New Roman" w:cs="Times New Roman"/>
          <w:spacing w:val="1"/>
          <w:sz w:val="26"/>
          <w:szCs w:val="26"/>
        </w:rPr>
        <w:t>6)</w:t>
      </w:r>
      <w:r w:rsidRPr="00891597">
        <w:rPr>
          <w:rFonts w:ascii="Times New Roman" w:eastAsia="Times New Roman" w:hAnsi="Times New Roman" w:cs="Times New Roman"/>
          <w:spacing w:val="1"/>
          <w:sz w:val="26"/>
          <w:szCs w:val="26"/>
        </w:rPr>
        <w:tab/>
        <w:t xml:space="preserve">В Положении об оплате труда от 05.10.2023 № 278-А/1 не установлены критерии и размеры по стимулирующим выплатам работникам за интенсивность и высокие результаты работы, за качество выполняемых работ и по премиям по итогам работы. Не разработано </w:t>
      </w:r>
      <w:r w:rsidRPr="00AC5E6F">
        <w:rPr>
          <w:rFonts w:ascii="Times New Roman" w:eastAsia="Times New Roman" w:hAnsi="Times New Roman" w:cs="Times New Roman"/>
          <w:spacing w:val="1"/>
          <w:sz w:val="26"/>
          <w:szCs w:val="26"/>
        </w:rPr>
        <w:t>Положение о выплатах стимулирующего характера, тем самым присутствует полная неопределенность по стимулирующим выплатам.</w:t>
      </w:r>
    </w:p>
    <w:p w:rsidR="00AB19B9" w:rsidRPr="00AC5E6F" w:rsidRDefault="00AB19B9" w:rsidP="00AB19B9">
      <w:pPr>
        <w:keepNext/>
        <w:keepLines/>
        <w:spacing w:after="0" w:line="240" w:lineRule="auto"/>
        <w:ind w:firstLine="709"/>
        <w:jc w:val="both"/>
        <w:outlineLvl w:val="0"/>
        <w:rPr>
          <w:rFonts w:ascii="Times New Roman" w:eastAsia="Times New Roman" w:hAnsi="Times New Roman" w:cs="Times New Roman"/>
          <w:spacing w:val="1"/>
          <w:sz w:val="26"/>
          <w:szCs w:val="26"/>
        </w:rPr>
      </w:pPr>
      <w:r w:rsidRPr="00AC5E6F">
        <w:rPr>
          <w:rFonts w:ascii="Times New Roman" w:eastAsia="Times New Roman" w:hAnsi="Times New Roman" w:cs="Times New Roman"/>
          <w:spacing w:val="1"/>
          <w:sz w:val="26"/>
          <w:szCs w:val="26"/>
        </w:rPr>
        <w:t>7)</w:t>
      </w:r>
      <w:r w:rsidRPr="00AC5E6F">
        <w:rPr>
          <w:rFonts w:ascii="Times New Roman" w:eastAsia="Times New Roman" w:hAnsi="Times New Roman" w:cs="Times New Roman"/>
          <w:spacing w:val="1"/>
          <w:sz w:val="26"/>
          <w:szCs w:val="26"/>
        </w:rPr>
        <w:tab/>
        <w:t>Наличие коррупциогенных факторов (признаков).</w:t>
      </w:r>
    </w:p>
    <w:p w:rsidR="00AB19B9" w:rsidRPr="00AC5E6F" w:rsidRDefault="00AB19B9" w:rsidP="00AB19B9">
      <w:pPr>
        <w:keepNext/>
        <w:keepLines/>
        <w:spacing w:after="0" w:line="240" w:lineRule="auto"/>
        <w:ind w:firstLine="709"/>
        <w:jc w:val="both"/>
        <w:outlineLvl w:val="0"/>
        <w:rPr>
          <w:rFonts w:ascii="Times New Roman" w:eastAsia="Times New Roman" w:hAnsi="Times New Roman" w:cs="Times New Roman"/>
          <w:spacing w:val="1"/>
          <w:sz w:val="26"/>
          <w:szCs w:val="26"/>
        </w:rPr>
      </w:pPr>
      <w:r w:rsidRPr="00AC5E6F">
        <w:rPr>
          <w:rFonts w:ascii="Times New Roman" w:eastAsia="Times New Roman" w:hAnsi="Times New Roman" w:cs="Times New Roman"/>
          <w:spacing w:val="1"/>
          <w:sz w:val="26"/>
          <w:szCs w:val="26"/>
        </w:rPr>
        <w:t>По   результатам   внепланового экспертно-аналитического   мероприятия   КСО ОМО рекомендовано МКОУ «СОШ п. Ольга»:</w:t>
      </w:r>
    </w:p>
    <w:p w:rsidR="00AB19B9" w:rsidRPr="00AC5E6F" w:rsidRDefault="00AB19B9" w:rsidP="00AB19B9">
      <w:pPr>
        <w:pStyle w:val="a6"/>
        <w:keepNext/>
        <w:keepLines/>
        <w:numPr>
          <w:ilvl w:val="0"/>
          <w:numId w:val="34"/>
        </w:numPr>
        <w:spacing w:after="0" w:line="240" w:lineRule="auto"/>
        <w:ind w:left="0" w:firstLine="709"/>
        <w:jc w:val="both"/>
        <w:outlineLvl w:val="0"/>
        <w:rPr>
          <w:rFonts w:ascii="Times New Roman" w:eastAsia="Times New Roman" w:hAnsi="Times New Roman" w:cs="Times New Roman"/>
          <w:spacing w:val="1"/>
          <w:sz w:val="26"/>
          <w:szCs w:val="26"/>
        </w:rPr>
      </w:pPr>
      <w:r w:rsidRPr="00AC5E6F">
        <w:rPr>
          <w:rFonts w:ascii="Times New Roman" w:eastAsia="Times New Roman" w:hAnsi="Times New Roman" w:cs="Times New Roman"/>
          <w:spacing w:val="1"/>
          <w:sz w:val="26"/>
          <w:szCs w:val="26"/>
        </w:rPr>
        <w:t>Устранить коррупциогенные факторы (признаки) и выявленные нарушения и замечания, внести изменения в Положение об оплате труда от 05.10.2023 № 278-А/1 и согласовать его с представительным органом.</w:t>
      </w:r>
    </w:p>
    <w:p w:rsidR="00AB19B9" w:rsidRDefault="00AB19B9" w:rsidP="00AB19B9">
      <w:pPr>
        <w:pStyle w:val="a6"/>
        <w:keepNext/>
        <w:keepLines/>
        <w:numPr>
          <w:ilvl w:val="0"/>
          <w:numId w:val="34"/>
        </w:numPr>
        <w:spacing w:after="0" w:line="240" w:lineRule="auto"/>
        <w:ind w:left="0" w:firstLine="709"/>
        <w:jc w:val="both"/>
        <w:outlineLvl w:val="0"/>
        <w:rPr>
          <w:rFonts w:ascii="Times New Roman" w:eastAsia="Times New Roman" w:hAnsi="Times New Roman" w:cs="Times New Roman"/>
          <w:spacing w:val="1"/>
          <w:sz w:val="26"/>
          <w:szCs w:val="26"/>
        </w:rPr>
      </w:pPr>
      <w:r w:rsidRPr="00AC5E6F">
        <w:rPr>
          <w:rFonts w:ascii="Times New Roman" w:eastAsia="Times New Roman" w:hAnsi="Times New Roman" w:cs="Times New Roman"/>
          <w:spacing w:val="1"/>
          <w:sz w:val="26"/>
          <w:szCs w:val="26"/>
        </w:rPr>
        <w:t>Разработать Положение о выплатах</w:t>
      </w:r>
      <w:r>
        <w:rPr>
          <w:rFonts w:ascii="Times New Roman" w:eastAsia="Times New Roman" w:hAnsi="Times New Roman" w:cs="Times New Roman"/>
          <w:spacing w:val="1"/>
          <w:sz w:val="26"/>
          <w:szCs w:val="26"/>
        </w:rPr>
        <w:t xml:space="preserve"> стимулирующего характера, установив виды, размеры, порядок и условия осуществления выплат. Утвердить положение приказом и согласовать </w:t>
      </w:r>
      <w:r w:rsidRPr="00D518CC">
        <w:rPr>
          <w:rFonts w:ascii="Times New Roman" w:eastAsia="Times New Roman" w:hAnsi="Times New Roman" w:cs="Times New Roman"/>
          <w:spacing w:val="1"/>
          <w:sz w:val="26"/>
          <w:szCs w:val="26"/>
        </w:rPr>
        <w:t>с представительным органом.</w:t>
      </w:r>
    </w:p>
    <w:p w:rsidR="00AB19B9" w:rsidRPr="00AC5E6F" w:rsidRDefault="00AB19B9" w:rsidP="00AB19B9">
      <w:pPr>
        <w:pStyle w:val="a6"/>
        <w:keepNext/>
        <w:keepLines/>
        <w:numPr>
          <w:ilvl w:val="0"/>
          <w:numId w:val="34"/>
        </w:numPr>
        <w:spacing w:after="0" w:line="240" w:lineRule="auto"/>
        <w:ind w:left="0" w:firstLine="709"/>
        <w:jc w:val="both"/>
        <w:outlineLvl w:val="0"/>
        <w:rPr>
          <w:rFonts w:ascii="Times New Roman" w:eastAsia="Times New Roman" w:hAnsi="Times New Roman" w:cs="Times New Roman"/>
          <w:spacing w:val="1"/>
          <w:sz w:val="26"/>
          <w:szCs w:val="26"/>
        </w:rPr>
      </w:pPr>
      <w:r>
        <w:rPr>
          <w:rFonts w:ascii="Times New Roman" w:eastAsia="Times New Roman" w:hAnsi="Times New Roman" w:cs="Times New Roman"/>
          <w:spacing w:val="1"/>
          <w:sz w:val="26"/>
          <w:szCs w:val="26"/>
        </w:rPr>
        <w:t>Уведомить в письменной форме КСО ОМО о принятых мерах (с приложением копий подтверждающих документов).</w:t>
      </w:r>
    </w:p>
    <w:p w:rsidR="00AB19B9" w:rsidRPr="00AC5E6F" w:rsidRDefault="00AB19B9" w:rsidP="00AB19B9">
      <w:pPr>
        <w:keepNext/>
        <w:keepLines/>
        <w:spacing w:after="0" w:line="240" w:lineRule="auto"/>
        <w:ind w:firstLine="360"/>
        <w:jc w:val="both"/>
        <w:outlineLvl w:val="0"/>
        <w:rPr>
          <w:rFonts w:ascii="Times New Roman" w:eastAsia="Times New Roman" w:hAnsi="Times New Roman" w:cs="Times New Roman"/>
          <w:spacing w:val="1"/>
          <w:sz w:val="26"/>
          <w:szCs w:val="26"/>
        </w:rPr>
      </w:pPr>
    </w:p>
    <w:p w:rsidR="00AB19B9" w:rsidRDefault="00AB19B9" w:rsidP="00AB19B9">
      <w:pPr>
        <w:spacing w:after="0" w:line="240" w:lineRule="auto"/>
        <w:jc w:val="both"/>
        <w:rPr>
          <w:rFonts w:ascii="Times New Roman" w:eastAsia="Times New Roman" w:hAnsi="Times New Roman" w:cs="Times New Roman"/>
          <w:b/>
          <w:spacing w:val="1"/>
          <w:sz w:val="26"/>
          <w:szCs w:val="26"/>
        </w:rPr>
      </w:pPr>
      <w:r w:rsidRPr="00AC5E6F">
        <w:rPr>
          <w:rFonts w:ascii="Times New Roman" w:eastAsia="Times New Roman" w:hAnsi="Times New Roman" w:cs="Times New Roman"/>
          <w:b/>
          <w:spacing w:val="1"/>
          <w:sz w:val="26"/>
          <w:szCs w:val="26"/>
        </w:rPr>
        <w:t>ЗАКЛЮЧЕНИЕ № 5 от 24.06.2024 о проведении экспертно</w:t>
      </w:r>
      <w:r w:rsidRPr="00891597">
        <w:rPr>
          <w:rFonts w:ascii="Times New Roman" w:eastAsia="Times New Roman" w:hAnsi="Times New Roman" w:cs="Times New Roman"/>
          <w:b/>
          <w:spacing w:val="1"/>
          <w:sz w:val="26"/>
          <w:szCs w:val="26"/>
        </w:rPr>
        <w:t>-аналитического мероприятия «Экспертиза проекта решения Думы Ольгинского муниципального округа Приморского края «О внесении изменений в решение Думы Ольгинского муниципального округа Приморского края от 19 декабря 2023 года № 122-НПА «О бюджете Ольгинского муниципального округа на 2024 год и плановый период 2025 и 2026 годов»</w:t>
      </w:r>
    </w:p>
    <w:p w:rsidR="00FD54C8" w:rsidRPr="00891597" w:rsidRDefault="00FD54C8" w:rsidP="00AB19B9">
      <w:pPr>
        <w:spacing w:after="0" w:line="240" w:lineRule="auto"/>
        <w:jc w:val="both"/>
        <w:rPr>
          <w:rFonts w:ascii="Times New Roman" w:eastAsia="Times New Roman" w:hAnsi="Times New Roman" w:cs="Times New Roman"/>
          <w:b/>
          <w:spacing w:val="1"/>
          <w:sz w:val="26"/>
          <w:szCs w:val="26"/>
        </w:rPr>
      </w:pPr>
    </w:p>
    <w:p w:rsidR="00AB19B9" w:rsidRDefault="00AB19B9" w:rsidP="00AB19B9">
      <w:pPr>
        <w:spacing w:after="0" w:line="240" w:lineRule="auto"/>
        <w:ind w:firstLine="709"/>
        <w:jc w:val="both"/>
        <w:rPr>
          <w:rFonts w:ascii="Times New Roman" w:eastAsia="Times New Roman" w:hAnsi="Times New Roman" w:cs="Times New Roman"/>
          <w:sz w:val="26"/>
          <w:szCs w:val="26"/>
        </w:rPr>
      </w:pPr>
      <w:r w:rsidRPr="00891597">
        <w:rPr>
          <w:rFonts w:ascii="Times New Roman" w:eastAsia="Times New Roman" w:hAnsi="Times New Roman" w:cs="Times New Roman"/>
          <w:spacing w:val="1"/>
          <w:sz w:val="26"/>
          <w:szCs w:val="26"/>
        </w:rPr>
        <w:t>Период</w:t>
      </w:r>
      <w:r w:rsidRPr="00891597">
        <w:rPr>
          <w:rFonts w:ascii="Times New Roman" w:eastAsia="Times New Roman" w:hAnsi="Times New Roman" w:cs="Times New Roman"/>
          <w:sz w:val="26"/>
          <w:szCs w:val="26"/>
        </w:rPr>
        <w:t xml:space="preserve"> проведения экспертизы с 20 июня по 24 июня 2024 года. </w:t>
      </w:r>
    </w:p>
    <w:p w:rsidR="00AB19B9" w:rsidRPr="00AB1F03" w:rsidRDefault="00AB19B9" w:rsidP="00AB19B9">
      <w:pPr>
        <w:keepNext/>
        <w:keepLines/>
        <w:spacing w:after="0" w:line="240" w:lineRule="auto"/>
        <w:ind w:firstLine="709"/>
        <w:jc w:val="both"/>
        <w:outlineLvl w:val="0"/>
        <w:rPr>
          <w:rFonts w:ascii="Times New Roman" w:eastAsia="Times New Roman" w:hAnsi="Times New Roman" w:cs="Times New Roman"/>
          <w:spacing w:val="1"/>
          <w:sz w:val="26"/>
          <w:szCs w:val="26"/>
        </w:rPr>
      </w:pPr>
      <w:r w:rsidRPr="00AB1F03">
        <w:rPr>
          <w:rFonts w:ascii="Times New Roman" w:eastAsia="Times New Roman" w:hAnsi="Times New Roman" w:cs="Times New Roman"/>
          <w:spacing w:val="1"/>
          <w:sz w:val="26"/>
          <w:szCs w:val="26"/>
        </w:rPr>
        <w:t>В ходе экспертизы установлено:</w:t>
      </w:r>
    </w:p>
    <w:p w:rsidR="00AB19B9" w:rsidRPr="00AB1F03" w:rsidRDefault="00AB19B9" w:rsidP="00AB19B9">
      <w:pPr>
        <w:pStyle w:val="a6"/>
        <w:numPr>
          <w:ilvl w:val="0"/>
          <w:numId w:val="33"/>
        </w:numPr>
        <w:spacing w:after="0" w:line="240" w:lineRule="auto"/>
        <w:ind w:left="0" w:firstLine="709"/>
        <w:jc w:val="both"/>
        <w:rPr>
          <w:rFonts w:ascii="Times New Roman" w:eastAsia="Times New Roman" w:hAnsi="Times New Roman" w:cs="Times New Roman"/>
          <w:sz w:val="26"/>
          <w:szCs w:val="26"/>
        </w:rPr>
      </w:pPr>
      <w:r w:rsidRPr="00AB1F03">
        <w:rPr>
          <w:rFonts w:ascii="Times New Roman" w:eastAsia="Times New Roman" w:hAnsi="Times New Roman" w:cs="Times New Roman"/>
          <w:sz w:val="26"/>
          <w:szCs w:val="26"/>
        </w:rPr>
        <w:t>Приложение № 2 к проекту решения Думы имеет наименование «Объем доходов бюджета Ольгинского муниципального округа на 2025 год и плановый период 2026 и 2027 годов», фактически следовало указать «Объем доходов бюджета Ольгинского муниципального округа на 2024 год и плановый период 2025 и 2026 годов». Данное замечание отражено в заключении КСО ОМО № 4 от 17.05.2024г., однако изменения в наименование таблицы не внесены.</w:t>
      </w:r>
    </w:p>
    <w:p w:rsidR="00AB19B9" w:rsidRPr="00AB1F03" w:rsidRDefault="00AB19B9" w:rsidP="00AB19B9">
      <w:pPr>
        <w:pStyle w:val="a6"/>
        <w:numPr>
          <w:ilvl w:val="0"/>
          <w:numId w:val="33"/>
        </w:numPr>
        <w:spacing w:after="0" w:line="240" w:lineRule="auto"/>
        <w:ind w:left="0" w:firstLine="709"/>
        <w:jc w:val="both"/>
        <w:rPr>
          <w:rFonts w:ascii="Times New Roman" w:eastAsia="Times New Roman" w:hAnsi="Times New Roman" w:cs="Times New Roman"/>
          <w:sz w:val="26"/>
          <w:szCs w:val="26"/>
        </w:rPr>
      </w:pPr>
      <w:r w:rsidRPr="00AB1F03">
        <w:rPr>
          <w:rFonts w:ascii="Times New Roman" w:eastAsia="Times New Roman" w:hAnsi="Times New Roman" w:cs="Times New Roman"/>
          <w:sz w:val="26"/>
          <w:szCs w:val="26"/>
        </w:rPr>
        <w:t xml:space="preserve">Недостаточная информативность пояснительной записки к проекту решения Думы ОМО ПК о внесении изменений в бюджет, (не указано по какому СДК будет составлена проектно-сметная документация на сумму 2 000 тыс. рублей). Ни </w:t>
      </w:r>
      <w:r w:rsidRPr="00AB1F03">
        <w:rPr>
          <w:rFonts w:ascii="Times New Roman" w:eastAsia="Times New Roman" w:hAnsi="Times New Roman" w:cs="Times New Roman"/>
          <w:sz w:val="26"/>
          <w:szCs w:val="26"/>
        </w:rPr>
        <w:lastRenderedPageBreak/>
        <w:t xml:space="preserve">директор МКУ «Культура и библиотеки Ольгинского муниципального округа», ни главный бухгалтер не смогли дать пояснение по данному вопросу.  </w:t>
      </w:r>
    </w:p>
    <w:p w:rsidR="00AB19B9" w:rsidRPr="00891597" w:rsidRDefault="00AB19B9" w:rsidP="00AB19B9">
      <w:pPr>
        <w:keepNext/>
        <w:keepLines/>
        <w:spacing w:after="0" w:line="240" w:lineRule="auto"/>
        <w:ind w:firstLine="709"/>
        <w:jc w:val="both"/>
        <w:outlineLvl w:val="0"/>
        <w:rPr>
          <w:rFonts w:ascii="Times New Roman" w:eastAsia="Times New Roman" w:hAnsi="Times New Roman" w:cs="Times New Roman"/>
          <w:spacing w:val="1"/>
          <w:sz w:val="26"/>
          <w:szCs w:val="26"/>
        </w:rPr>
      </w:pPr>
      <w:r w:rsidRPr="00891597">
        <w:rPr>
          <w:rFonts w:ascii="Times New Roman" w:eastAsia="Times New Roman" w:hAnsi="Times New Roman" w:cs="Times New Roman"/>
          <w:spacing w:val="1"/>
          <w:sz w:val="26"/>
          <w:szCs w:val="26"/>
        </w:rPr>
        <w:t>3.</w:t>
      </w:r>
      <w:r w:rsidRPr="00891597">
        <w:rPr>
          <w:rFonts w:ascii="Times New Roman" w:eastAsia="Times New Roman" w:hAnsi="Times New Roman" w:cs="Times New Roman"/>
          <w:spacing w:val="1"/>
          <w:sz w:val="26"/>
          <w:szCs w:val="26"/>
        </w:rPr>
        <w:tab/>
        <w:t>В приложениях № 3, № 4 и № 5 сумму расходов следовало распределить за минусом условно утвержденных расходов.</w:t>
      </w:r>
    </w:p>
    <w:p w:rsidR="00AB19B9" w:rsidRPr="00891597" w:rsidRDefault="00AB19B9" w:rsidP="00AB19B9">
      <w:pPr>
        <w:keepNext/>
        <w:keepLines/>
        <w:spacing w:after="0" w:line="240" w:lineRule="auto"/>
        <w:ind w:firstLine="709"/>
        <w:jc w:val="both"/>
        <w:outlineLvl w:val="0"/>
        <w:rPr>
          <w:rFonts w:ascii="Times New Roman" w:eastAsia="Times New Roman" w:hAnsi="Times New Roman" w:cs="Times New Roman"/>
          <w:spacing w:val="1"/>
          <w:sz w:val="26"/>
          <w:szCs w:val="26"/>
        </w:rPr>
      </w:pPr>
      <w:r w:rsidRPr="00891597">
        <w:rPr>
          <w:rFonts w:ascii="Times New Roman" w:eastAsia="Times New Roman" w:hAnsi="Times New Roman" w:cs="Times New Roman"/>
          <w:spacing w:val="1"/>
          <w:sz w:val="26"/>
          <w:szCs w:val="26"/>
        </w:rPr>
        <w:t>4.</w:t>
      </w:r>
      <w:r w:rsidRPr="00891597">
        <w:rPr>
          <w:rFonts w:ascii="Times New Roman" w:eastAsia="Times New Roman" w:hAnsi="Times New Roman" w:cs="Times New Roman"/>
          <w:spacing w:val="1"/>
          <w:sz w:val="26"/>
          <w:szCs w:val="26"/>
        </w:rPr>
        <w:tab/>
        <w:t>Установлена несогласованность показателей в проекте решения Думы и в приложениях к проекту.</w:t>
      </w:r>
    </w:p>
    <w:p w:rsidR="00AB19B9" w:rsidRPr="00891597" w:rsidRDefault="00AB19B9" w:rsidP="00AB19B9">
      <w:pPr>
        <w:spacing w:after="0" w:line="240" w:lineRule="auto"/>
        <w:ind w:firstLine="709"/>
        <w:contextualSpacing/>
        <w:jc w:val="both"/>
        <w:rPr>
          <w:rFonts w:ascii="Times New Roman" w:eastAsia="Calibri" w:hAnsi="Times New Roman" w:cs="Times New Roman"/>
          <w:color w:val="000000"/>
          <w:sz w:val="26"/>
          <w:szCs w:val="26"/>
        </w:rPr>
      </w:pPr>
      <w:r w:rsidRPr="00891597">
        <w:rPr>
          <w:rFonts w:ascii="Times New Roman" w:eastAsia="Calibri" w:hAnsi="Times New Roman" w:cs="Times New Roman"/>
          <w:color w:val="000000"/>
          <w:sz w:val="26"/>
          <w:szCs w:val="26"/>
        </w:rPr>
        <w:t xml:space="preserve">1) прогнозируемый общий объем доходов местного бюджета на 2025 год – в сумме 790 140 197,82 рублей, в том числе объем межбюджетных трансфертов, получаемых из других бюджетов бюджетной системы Российской Федерации, – в сумме </w:t>
      </w:r>
      <w:r w:rsidRPr="00891597">
        <w:rPr>
          <w:rFonts w:ascii="Times New Roman" w:eastAsia="Calibri" w:hAnsi="Times New Roman" w:cs="Times New Roman"/>
          <w:b/>
          <w:color w:val="000000"/>
          <w:sz w:val="26"/>
          <w:szCs w:val="26"/>
        </w:rPr>
        <w:t>565457322,14 рублей</w:t>
      </w:r>
      <w:r w:rsidRPr="00891597">
        <w:rPr>
          <w:rFonts w:ascii="Times New Roman" w:eastAsia="Calibri" w:hAnsi="Times New Roman" w:cs="Times New Roman"/>
          <w:color w:val="000000"/>
          <w:sz w:val="26"/>
          <w:szCs w:val="26"/>
        </w:rPr>
        <w:t xml:space="preserve">, и на 2026 год – в сумме </w:t>
      </w:r>
      <w:r w:rsidRPr="00891597">
        <w:rPr>
          <w:rFonts w:ascii="Times New Roman" w:eastAsia="Calibri" w:hAnsi="Times New Roman" w:cs="Times New Roman"/>
          <w:b/>
          <w:color w:val="000000"/>
          <w:sz w:val="26"/>
          <w:szCs w:val="26"/>
        </w:rPr>
        <w:t>724657447,53 рубля</w:t>
      </w:r>
      <w:r w:rsidRPr="00891597">
        <w:rPr>
          <w:rFonts w:ascii="Times New Roman" w:eastAsia="Calibri" w:hAnsi="Times New Roman" w:cs="Times New Roman"/>
          <w:color w:val="000000"/>
          <w:sz w:val="26"/>
          <w:szCs w:val="26"/>
        </w:rPr>
        <w:t xml:space="preserve">, в том числе объем межбюджетных трансфертов, получаемых из других бюджетов бюджетной системы Российской Федерации, – в сумме </w:t>
      </w:r>
      <w:r w:rsidRPr="00891597">
        <w:rPr>
          <w:rFonts w:ascii="Times New Roman" w:eastAsia="Calibri" w:hAnsi="Times New Roman" w:cs="Times New Roman"/>
          <w:b/>
          <w:color w:val="000000"/>
          <w:sz w:val="26"/>
          <w:szCs w:val="26"/>
        </w:rPr>
        <w:t>493210631,53 рубля</w:t>
      </w:r>
      <w:r w:rsidRPr="00891597">
        <w:rPr>
          <w:rFonts w:ascii="Times New Roman" w:eastAsia="Calibri" w:hAnsi="Times New Roman" w:cs="Times New Roman"/>
          <w:color w:val="000000"/>
          <w:sz w:val="26"/>
          <w:szCs w:val="26"/>
        </w:rPr>
        <w:t xml:space="preserve">. </w:t>
      </w:r>
    </w:p>
    <w:p w:rsidR="00AB19B9" w:rsidRPr="00891597" w:rsidRDefault="00AB19B9" w:rsidP="00AB19B9">
      <w:pPr>
        <w:spacing w:after="0" w:line="240" w:lineRule="auto"/>
        <w:ind w:firstLine="709"/>
        <w:contextualSpacing/>
        <w:jc w:val="both"/>
        <w:rPr>
          <w:rFonts w:ascii="Times New Roman" w:eastAsia="Calibri" w:hAnsi="Times New Roman" w:cs="Times New Roman"/>
          <w:color w:val="000000"/>
          <w:sz w:val="26"/>
          <w:szCs w:val="26"/>
        </w:rPr>
      </w:pPr>
      <w:r w:rsidRPr="00891597">
        <w:rPr>
          <w:rFonts w:ascii="Times New Roman" w:eastAsia="Calibri" w:hAnsi="Times New Roman" w:cs="Times New Roman"/>
          <w:i/>
          <w:color w:val="000000"/>
          <w:sz w:val="26"/>
          <w:szCs w:val="26"/>
        </w:rPr>
        <w:t xml:space="preserve">Согласно приложения № 2 к проекту Решения Думы прогнозируемый общий объем доходов местного бюджета на 2025 год составляет 790 140 197,82 рублей, в том числе объем межбюджетных трансфертов, получаемых из других бюджетов бюджетной системы Российской Федерации, – в сумме </w:t>
      </w:r>
      <w:r w:rsidRPr="00891597">
        <w:rPr>
          <w:rFonts w:ascii="Times New Roman" w:eastAsia="Calibri" w:hAnsi="Times New Roman" w:cs="Times New Roman"/>
          <w:b/>
          <w:i/>
          <w:color w:val="000000"/>
          <w:sz w:val="26"/>
          <w:szCs w:val="26"/>
        </w:rPr>
        <w:t xml:space="preserve">561979742,82 </w:t>
      </w:r>
      <w:r w:rsidRPr="00891597">
        <w:rPr>
          <w:rFonts w:ascii="Times New Roman" w:eastAsia="Calibri" w:hAnsi="Times New Roman" w:cs="Times New Roman"/>
          <w:i/>
          <w:color w:val="000000"/>
          <w:sz w:val="26"/>
          <w:szCs w:val="26"/>
        </w:rPr>
        <w:t xml:space="preserve">рублей </w:t>
      </w:r>
      <w:r w:rsidRPr="00891597">
        <w:rPr>
          <w:rFonts w:ascii="Times New Roman" w:eastAsia="Calibri" w:hAnsi="Times New Roman" w:cs="Times New Roman"/>
          <w:b/>
          <w:i/>
          <w:color w:val="000000"/>
          <w:sz w:val="26"/>
          <w:szCs w:val="26"/>
        </w:rPr>
        <w:t>(Сумма расхождений составила 3 477 579,32 рублей.),</w:t>
      </w:r>
      <w:r w:rsidRPr="00891597">
        <w:rPr>
          <w:rFonts w:ascii="Times New Roman" w:eastAsia="Calibri" w:hAnsi="Times New Roman" w:cs="Times New Roman"/>
          <w:color w:val="000000"/>
          <w:sz w:val="26"/>
          <w:szCs w:val="26"/>
        </w:rPr>
        <w:t xml:space="preserve"> и на 2026 год – в сумме </w:t>
      </w:r>
      <w:r w:rsidRPr="00891597">
        <w:rPr>
          <w:rFonts w:ascii="Times New Roman" w:eastAsia="Calibri" w:hAnsi="Times New Roman" w:cs="Times New Roman"/>
          <w:b/>
          <w:color w:val="000000"/>
          <w:sz w:val="26"/>
          <w:szCs w:val="26"/>
        </w:rPr>
        <w:t>722078164,87</w:t>
      </w:r>
      <w:r w:rsidRPr="00891597">
        <w:rPr>
          <w:rFonts w:ascii="Times New Roman" w:eastAsia="Calibri" w:hAnsi="Times New Roman" w:cs="Times New Roman"/>
          <w:color w:val="000000"/>
          <w:sz w:val="26"/>
          <w:szCs w:val="26"/>
        </w:rPr>
        <w:t xml:space="preserve"> рубля </w:t>
      </w:r>
      <w:r w:rsidRPr="00891597">
        <w:rPr>
          <w:rFonts w:ascii="Times New Roman" w:eastAsia="Calibri" w:hAnsi="Times New Roman" w:cs="Times New Roman"/>
          <w:b/>
          <w:i/>
          <w:color w:val="000000"/>
          <w:sz w:val="26"/>
          <w:szCs w:val="26"/>
        </w:rPr>
        <w:t>(Сумма расхождений составила 2 579 282,66 рублей.),</w:t>
      </w:r>
      <w:r w:rsidRPr="00891597">
        <w:rPr>
          <w:rFonts w:ascii="Times New Roman" w:eastAsia="Calibri" w:hAnsi="Times New Roman" w:cs="Times New Roman"/>
          <w:color w:val="000000"/>
          <w:sz w:val="26"/>
          <w:szCs w:val="26"/>
        </w:rPr>
        <w:t xml:space="preserve"> в том числе объем межбюджетных трансфертов, получаемых из других бюджетов бюджетной системы Российской Федерации, – в сумме 490631348,87 рубля </w:t>
      </w:r>
      <w:r w:rsidRPr="00891597">
        <w:rPr>
          <w:rFonts w:ascii="Times New Roman" w:eastAsia="Calibri" w:hAnsi="Times New Roman" w:cs="Times New Roman"/>
          <w:b/>
          <w:i/>
          <w:color w:val="000000"/>
          <w:sz w:val="26"/>
          <w:szCs w:val="26"/>
        </w:rPr>
        <w:t>(Сумма расхождений составила 2 579 282,66 рублей.)</w:t>
      </w:r>
      <w:r w:rsidRPr="00891597">
        <w:rPr>
          <w:rFonts w:ascii="Times New Roman" w:eastAsia="Calibri" w:hAnsi="Times New Roman" w:cs="Times New Roman"/>
          <w:color w:val="000000"/>
          <w:sz w:val="26"/>
          <w:szCs w:val="26"/>
        </w:rPr>
        <w:t xml:space="preserve">  </w:t>
      </w:r>
    </w:p>
    <w:p w:rsidR="00AB19B9" w:rsidRPr="00891597" w:rsidRDefault="00AB19B9" w:rsidP="00AB19B9">
      <w:pPr>
        <w:spacing w:after="0" w:line="240" w:lineRule="auto"/>
        <w:ind w:firstLine="709"/>
        <w:contextualSpacing/>
        <w:jc w:val="both"/>
        <w:rPr>
          <w:rFonts w:ascii="Times New Roman" w:eastAsia="Calibri" w:hAnsi="Times New Roman" w:cs="Times New Roman"/>
          <w:b/>
          <w:i/>
          <w:color w:val="000000"/>
          <w:sz w:val="26"/>
          <w:szCs w:val="26"/>
        </w:rPr>
      </w:pPr>
      <w:r w:rsidRPr="00891597">
        <w:rPr>
          <w:rFonts w:ascii="Times New Roman" w:eastAsia="Calibri" w:hAnsi="Times New Roman" w:cs="Times New Roman"/>
          <w:color w:val="000000"/>
          <w:sz w:val="26"/>
          <w:szCs w:val="26"/>
        </w:rPr>
        <w:t xml:space="preserve">Частью 5 статьи 184.1. Бюджетного кодекса РФ установлено, что под условно утверждаемыми (утвержденными) расходами понимаются </w:t>
      </w:r>
      <w:r w:rsidRPr="00891597">
        <w:rPr>
          <w:rFonts w:ascii="Times New Roman" w:eastAsia="Calibri" w:hAnsi="Times New Roman" w:cs="Times New Roman"/>
          <w:color w:val="000000"/>
          <w:sz w:val="26"/>
          <w:szCs w:val="26"/>
          <w:u w:val="single"/>
        </w:rPr>
        <w:t>не распределенные в плановом периоде</w:t>
      </w:r>
      <w:r w:rsidRPr="00891597">
        <w:rPr>
          <w:rFonts w:ascii="Times New Roman" w:eastAsia="Calibri" w:hAnsi="Times New Roman" w:cs="Times New Roman"/>
          <w:color w:val="000000"/>
          <w:sz w:val="26"/>
          <w:szCs w:val="26"/>
        </w:rPr>
        <w:t xml:space="preserve"> в соответствии с классификацией расходов бюджетов </w:t>
      </w:r>
      <w:r w:rsidRPr="00891597">
        <w:rPr>
          <w:rFonts w:ascii="Times New Roman" w:eastAsia="Calibri" w:hAnsi="Times New Roman" w:cs="Times New Roman"/>
          <w:color w:val="000000"/>
          <w:sz w:val="26"/>
          <w:szCs w:val="26"/>
          <w:u w:val="single"/>
        </w:rPr>
        <w:t xml:space="preserve">бюджетные ассигнования. </w:t>
      </w:r>
      <w:r w:rsidRPr="00891597">
        <w:rPr>
          <w:rFonts w:ascii="Times New Roman" w:eastAsia="Calibri" w:hAnsi="Times New Roman" w:cs="Times New Roman"/>
          <w:b/>
          <w:i/>
          <w:color w:val="000000"/>
          <w:sz w:val="26"/>
          <w:szCs w:val="26"/>
        </w:rPr>
        <w:t>Следовательно, в приложениях № 3, № 4 и № 5 сумму расходов следовало распределить за минусом условно утвержденных расходов.</w:t>
      </w:r>
    </w:p>
    <w:p w:rsidR="00AB19B9" w:rsidRPr="00891597" w:rsidRDefault="00AB19B9" w:rsidP="00AB19B9">
      <w:pPr>
        <w:spacing w:after="0" w:line="240" w:lineRule="auto"/>
        <w:ind w:firstLine="709"/>
        <w:contextualSpacing/>
        <w:jc w:val="both"/>
        <w:rPr>
          <w:rFonts w:ascii="Times New Roman" w:eastAsia="Calibri" w:hAnsi="Times New Roman" w:cs="Times New Roman"/>
          <w:color w:val="000000"/>
          <w:sz w:val="26"/>
          <w:szCs w:val="26"/>
        </w:rPr>
      </w:pPr>
      <w:r w:rsidRPr="00891597">
        <w:rPr>
          <w:rFonts w:ascii="Times New Roman" w:eastAsia="Calibri" w:hAnsi="Times New Roman" w:cs="Times New Roman"/>
          <w:color w:val="000000"/>
          <w:sz w:val="26"/>
          <w:szCs w:val="26"/>
        </w:rPr>
        <w:t>Согласно части 3 статьи 184.1. Бюджетного кодекса РФ в решении о бюджете утверждается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AB19B9" w:rsidRPr="00891597" w:rsidRDefault="00AB19B9" w:rsidP="00AB19B9">
      <w:pPr>
        <w:spacing w:after="0" w:line="240" w:lineRule="auto"/>
        <w:ind w:firstLine="709"/>
        <w:contextualSpacing/>
        <w:jc w:val="both"/>
        <w:rPr>
          <w:rFonts w:ascii="Times New Roman" w:eastAsia="Calibri" w:hAnsi="Times New Roman" w:cs="Times New Roman"/>
          <w:color w:val="000000"/>
          <w:sz w:val="26"/>
          <w:szCs w:val="26"/>
        </w:rPr>
      </w:pPr>
      <w:r w:rsidRPr="00891597">
        <w:rPr>
          <w:rFonts w:ascii="Times New Roman" w:eastAsia="Calibri" w:hAnsi="Times New Roman" w:cs="Times New Roman"/>
          <w:color w:val="000000"/>
          <w:sz w:val="26"/>
          <w:szCs w:val="26"/>
        </w:rPr>
        <w:t xml:space="preserve">В проекте Решения Думы предлагается утвердить общий объем расходов местного бюджета на 2025 год – в сумме 790 140 197,82 рублей, в том числе условно утвержденные расходы – в сумме </w:t>
      </w:r>
      <w:r w:rsidRPr="00891597">
        <w:rPr>
          <w:rFonts w:ascii="Times New Roman" w:eastAsia="Calibri" w:hAnsi="Times New Roman" w:cs="Times New Roman"/>
          <w:b/>
          <w:color w:val="000000"/>
          <w:sz w:val="26"/>
          <w:szCs w:val="26"/>
        </w:rPr>
        <w:t>9211643,95</w:t>
      </w:r>
      <w:r w:rsidRPr="00891597">
        <w:rPr>
          <w:rFonts w:ascii="Times New Roman" w:eastAsia="Calibri" w:hAnsi="Times New Roman" w:cs="Times New Roman"/>
          <w:color w:val="000000"/>
          <w:sz w:val="26"/>
          <w:szCs w:val="26"/>
        </w:rPr>
        <w:t xml:space="preserve"> рублей, на 2026 год – в сумме </w:t>
      </w:r>
      <w:r w:rsidRPr="00891597">
        <w:rPr>
          <w:rFonts w:ascii="Times New Roman" w:eastAsia="Calibri" w:hAnsi="Times New Roman" w:cs="Times New Roman"/>
          <w:b/>
          <w:color w:val="000000"/>
          <w:sz w:val="26"/>
          <w:szCs w:val="26"/>
        </w:rPr>
        <w:t>724657447,53</w:t>
      </w:r>
      <w:r w:rsidRPr="00891597">
        <w:rPr>
          <w:rFonts w:ascii="Times New Roman" w:eastAsia="Calibri" w:hAnsi="Times New Roman" w:cs="Times New Roman"/>
          <w:color w:val="000000"/>
          <w:sz w:val="26"/>
          <w:szCs w:val="26"/>
        </w:rPr>
        <w:t xml:space="preserve"> рублей, в том числе условно утвержденные расходы – в сумме 19137605,95 рублей. </w:t>
      </w:r>
    </w:p>
    <w:p w:rsidR="00AB19B9" w:rsidRPr="00891597" w:rsidRDefault="00AB19B9" w:rsidP="00AB19B9">
      <w:pPr>
        <w:spacing w:after="0" w:line="240" w:lineRule="auto"/>
        <w:ind w:firstLine="709"/>
        <w:contextualSpacing/>
        <w:jc w:val="both"/>
        <w:rPr>
          <w:rFonts w:ascii="Times New Roman" w:eastAsia="Calibri" w:hAnsi="Times New Roman" w:cs="Times New Roman"/>
          <w:color w:val="000000"/>
          <w:sz w:val="26"/>
          <w:szCs w:val="26"/>
          <w:highlight w:val="yellow"/>
        </w:rPr>
      </w:pPr>
      <w:r w:rsidRPr="00891597">
        <w:rPr>
          <w:rFonts w:ascii="Times New Roman" w:eastAsia="Calibri" w:hAnsi="Times New Roman" w:cs="Times New Roman"/>
          <w:i/>
          <w:color w:val="000000"/>
          <w:sz w:val="26"/>
          <w:szCs w:val="26"/>
        </w:rPr>
        <w:t xml:space="preserve">Следует утвердить общий объем расходов местного бюджета на 2025 год – в сумме 790 140 197,82 рублей, в том числе условно утвержденные расходы – в сумме </w:t>
      </w:r>
      <w:r w:rsidRPr="00891597">
        <w:rPr>
          <w:rFonts w:ascii="Times New Roman" w:eastAsia="Calibri" w:hAnsi="Times New Roman" w:cs="Times New Roman"/>
          <w:b/>
          <w:i/>
          <w:color w:val="000000"/>
          <w:sz w:val="26"/>
          <w:szCs w:val="26"/>
        </w:rPr>
        <w:t>9 486 643,95</w:t>
      </w:r>
      <w:r w:rsidRPr="00891597">
        <w:rPr>
          <w:rFonts w:ascii="Times New Roman" w:eastAsia="Calibri" w:hAnsi="Times New Roman" w:cs="Times New Roman"/>
          <w:i/>
          <w:color w:val="000000"/>
          <w:sz w:val="26"/>
          <w:szCs w:val="26"/>
        </w:rPr>
        <w:t xml:space="preserve"> рублей,</w:t>
      </w:r>
      <w:r w:rsidRPr="00891597">
        <w:rPr>
          <w:rFonts w:ascii="Times New Roman" w:eastAsia="Calibri" w:hAnsi="Times New Roman" w:cs="Times New Roman"/>
          <w:b/>
          <w:i/>
          <w:color w:val="000000"/>
          <w:sz w:val="26"/>
          <w:szCs w:val="26"/>
        </w:rPr>
        <w:t xml:space="preserve"> (Сумма расхождений составила 274 999,90 рублей). </w:t>
      </w:r>
      <w:r w:rsidRPr="00891597">
        <w:rPr>
          <w:rFonts w:ascii="Times New Roman" w:eastAsia="Calibri" w:hAnsi="Times New Roman" w:cs="Times New Roman"/>
          <w:i/>
          <w:color w:val="000000"/>
          <w:sz w:val="26"/>
          <w:szCs w:val="26"/>
        </w:rPr>
        <w:t xml:space="preserve">На 2026 год следует утвердить общий объем расходов местного бюджета в сумме 722 078 164,87 рублей </w:t>
      </w:r>
      <w:r w:rsidRPr="00891597">
        <w:rPr>
          <w:rFonts w:ascii="Times New Roman" w:eastAsia="Calibri" w:hAnsi="Times New Roman" w:cs="Times New Roman"/>
          <w:b/>
          <w:i/>
          <w:color w:val="000000"/>
          <w:sz w:val="26"/>
          <w:szCs w:val="26"/>
        </w:rPr>
        <w:t>(Сумма расхождений составила 2 579 282,66 рублей.),</w:t>
      </w:r>
      <w:r w:rsidRPr="00891597">
        <w:rPr>
          <w:rFonts w:ascii="Times New Roman" w:eastAsia="Calibri" w:hAnsi="Times New Roman" w:cs="Times New Roman"/>
          <w:sz w:val="26"/>
          <w:szCs w:val="26"/>
        </w:rPr>
        <w:t xml:space="preserve"> </w:t>
      </w:r>
      <w:r w:rsidRPr="00891597">
        <w:rPr>
          <w:rFonts w:ascii="Times New Roman" w:eastAsia="Calibri" w:hAnsi="Times New Roman" w:cs="Times New Roman"/>
          <w:i/>
          <w:color w:val="000000"/>
          <w:sz w:val="26"/>
          <w:szCs w:val="26"/>
        </w:rPr>
        <w:t xml:space="preserve">в том числе условно утвержденные расходы – в сумме 19137605,95 рублей </w:t>
      </w:r>
      <w:r w:rsidRPr="00891597">
        <w:rPr>
          <w:rFonts w:ascii="Times New Roman" w:eastAsia="Calibri" w:hAnsi="Times New Roman" w:cs="Times New Roman"/>
          <w:color w:val="000000"/>
          <w:sz w:val="26"/>
          <w:szCs w:val="26"/>
        </w:rPr>
        <w:t xml:space="preserve"> </w:t>
      </w:r>
      <w:r w:rsidRPr="00891597">
        <w:rPr>
          <w:rFonts w:ascii="Times New Roman" w:eastAsia="Calibri" w:hAnsi="Times New Roman" w:cs="Times New Roman"/>
          <w:color w:val="000000"/>
          <w:sz w:val="26"/>
          <w:szCs w:val="26"/>
          <w:highlight w:val="yellow"/>
        </w:rPr>
        <w:t xml:space="preserve"> </w:t>
      </w:r>
      <w:r w:rsidRPr="00891597">
        <w:rPr>
          <w:rFonts w:ascii="Times New Roman" w:eastAsia="Calibri" w:hAnsi="Times New Roman" w:cs="Times New Roman"/>
          <w:color w:val="000000"/>
          <w:sz w:val="26"/>
          <w:szCs w:val="26"/>
        </w:rPr>
        <w:t xml:space="preserve"> </w:t>
      </w:r>
      <w:r w:rsidRPr="00891597">
        <w:rPr>
          <w:rFonts w:ascii="Times New Roman" w:eastAsia="Calibri" w:hAnsi="Times New Roman" w:cs="Times New Roman"/>
          <w:color w:val="000000"/>
          <w:sz w:val="26"/>
          <w:szCs w:val="26"/>
          <w:highlight w:val="yellow"/>
        </w:rPr>
        <w:t xml:space="preserve"> </w:t>
      </w:r>
    </w:p>
    <w:p w:rsidR="00AB19B9" w:rsidRDefault="00AB19B9" w:rsidP="00AB19B9">
      <w:pPr>
        <w:spacing w:after="0" w:line="240" w:lineRule="auto"/>
        <w:ind w:firstLine="709"/>
        <w:contextualSpacing/>
        <w:jc w:val="both"/>
        <w:rPr>
          <w:rFonts w:ascii="Times New Roman" w:eastAsia="Calibri" w:hAnsi="Times New Roman" w:cs="Times New Roman"/>
          <w:i/>
          <w:color w:val="000000"/>
          <w:sz w:val="26"/>
          <w:szCs w:val="26"/>
        </w:rPr>
      </w:pPr>
      <w:r w:rsidRPr="00891597">
        <w:rPr>
          <w:rFonts w:ascii="Times New Roman" w:eastAsia="Calibri" w:hAnsi="Times New Roman" w:cs="Times New Roman"/>
          <w:i/>
          <w:color w:val="000000"/>
          <w:sz w:val="26"/>
          <w:szCs w:val="26"/>
        </w:rPr>
        <w:lastRenderedPageBreak/>
        <w:t>Таким образом в ходе экспертизы установлена несогласованность показателей в проекте решения Думы и в приложениях к проекту.</w:t>
      </w:r>
    </w:p>
    <w:p w:rsidR="00AB19B9" w:rsidRDefault="00AB19B9" w:rsidP="00AB19B9">
      <w:pPr>
        <w:spacing w:after="0" w:line="240" w:lineRule="auto"/>
        <w:ind w:firstLine="709"/>
        <w:contextualSpacing/>
        <w:jc w:val="both"/>
        <w:rPr>
          <w:rFonts w:ascii="Times New Roman" w:eastAsia="Times New Roman" w:hAnsi="Times New Roman" w:cs="Times New Roman"/>
          <w:sz w:val="26"/>
          <w:szCs w:val="26"/>
          <w:lang w:eastAsia="ru-RU"/>
        </w:rPr>
      </w:pPr>
      <w:r w:rsidRPr="0004778B">
        <w:rPr>
          <w:rFonts w:ascii="Times New Roman" w:eastAsia="Times New Roman" w:hAnsi="Times New Roman" w:cs="Times New Roman"/>
          <w:sz w:val="26"/>
          <w:szCs w:val="26"/>
          <w:lang w:eastAsia="ru-RU"/>
        </w:rPr>
        <w:t xml:space="preserve">По   результатам   экспертно-аналитического   мероприятия   КСО ОМО рекомендовано администрации </w:t>
      </w:r>
      <w:r>
        <w:rPr>
          <w:rFonts w:ascii="Times New Roman" w:eastAsia="Times New Roman" w:hAnsi="Times New Roman" w:cs="Times New Roman"/>
          <w:sz w:val="26"/>
          <w:szCs w:val="26"/>
          <w:lang w:eastAsia="ru-RU"/>
        </w:rPr>
        <w:t>ОМО:</w:t>
      </w:r>
    </w:p>
    <w:p w:rsidR="00AB19B9" w:rsidRPr="00195FA6" w:rsidRDefault="00AB19B9" w:rsidP="00AB19B9">
      <w:pPr>
        <w:spacing w:after="0" w:line="240" w:lineRule="auto"/>
        <w:ind w:firstLine="709"/>
        <w:contextualSpacing/>
        <w:jc w:val="both"/>
        <w:rPr>
          <w:rFonts w:ascii="Times New Roman" w:eastAsia="Calibri" w:hAnsi="Times New Roman" w:cs="Times New Roman"/>
          <w:color w:val="000000"/>
          <w:sz w:val="26"/>
          <w:szCs w:val="26"/>
        </w:rPr>
      </w:pPr>
      <w:r w:rsidRPr="00195FA6">
        <w:rPr>
          <w:rFonts w:ascii="Times New Roman" w:eastAsia="Calibri" w:hAnsi="Times New Roman" w:cs="Times New Roman"/>
          <w:color w:val="000000"/>
          <w:sz w:val="26"/>
          <w:szCs w:val="26"/>
        </w:rPr>
        <w:t>- изменить наименование в приложении № 2, указав правильный период;</w:t>
      </w:r>
    </w:p>
    <w:p w:rsidR="00AB19B9" w:rsidRPr="00195FA6" w:rsidRDefault="00AB19B9" w:rsidP="00AB19B9">
      <w:pPr>
        <w:spacing w:after="0" w:line="240" w:lineRule="auto"/>
        <w:ind w:firstLine="709"/>
        <w:contextualSpacing/>
        <w:jc w:val="both"/>
        <w:rPr>
          <w:rFonts w:ascii="Times New Roman" w:eastAsia="Calibri" w:hAnsi="Times New Roman" w:cs="Times New Roman"/>
          <w:color w:val="000000"/>
          <w:sz w:val="26"/>
          <w:szCs w:val="26"/>
        </w:rPr>
      </w:pPr>
      <w:r w:rsidRPr="00195FA6">
        <w:rPr>
          <w:rFonts w:ascii="Times New Roman" w:eastAsia="Calibri" w:hAnsi="Times New Roman" w:cs="Times New Roman"/>
          <w:color w:val="000000"/>
          <w:sz w:val="26"/>
          <w:szCs w:val="26"/>
        </w:rPr>
        <w:t>- обеспечить качество, достоверность и полноту предоставляемой с проектом решения пояснительной записки;</w:t>
      </w:r>
    </w:p>
    <w:p w:rsidR="00AB19B9" w:rsidRPr="00195FA6" w:rsidRDefault="00AB19B9" w:rsidP="00AB19B9">
      <w:pPr>
        <w:spacing w:after="0" w:line="240" w:lineRule="auto"/>
        <w:ind w:firstLine="709"/>
        <w:contextualSpacing/>
        <w:jc w:val="both"/>
        <w:rPr>
          <w:rFonts w:ascii="Times New Roman" w:eastAsia="Calibri" w:hAnsi="Times New Roman" w:cs="Times New Roman"/>
          <w:color w:val="000000"/>
          <w:sz w:val="26"/>
          <w:szCs w:val="26"/>
        </w:rPr>
      </w:pPr>
      <w:r w:rsidRPr="00195FA6">
        <w:rPr>
          <w:rFonts w:ascii="Times New Roman" w:eastAsia="Calibri" w:hAnsi="Times New Roman" w:cs="Times New Roman"/>
          <w:color w:val="000000"/>
          <w:sz w:val="26"/>
          <w:szCs w:val="26"/>
        </w:rPr>
        <w:t>- сумму расходов за 2025 год в приложениях к проекту Решения распределить за минусом условно утвержденных расходов;</w:t>
      </w:r>
    </w:p>
    <w:p w:rsidR="00AB19B9" w:rsidRPr="00195FA6" w:rsidRDefault="00AB19B9" w:rsidP="00AB19B9">
      <w:pPr>
        <w:spacing w:after="0" w:line="240" w:lineRule="auto"/>
        <w:ind w:firstLine="709"/>
        <w:contextualSpacing/>
        <w:jc w:val="both"/>
        <w:rPr>
          <w:rFonts w:ascii="Times New Roman" w:eastAsia="Calibri" w:hAnsi="Times New Roman" w:cs="Times New Roman"/>
          <w:color w:val="000000"/>
          <w:sz w:val="26"/>
          <w:szCs w:val="26"/>
        </w:rPr>
      </w:pPr>
      <w:r w:rsidRPr="00195FA6">
        <w:rPr>
          <w:rFonts w:ascii="Times New Roman" w:eastAsia="Calibri" w:hAnsi="Times New Roman" w:cs="Times New Roman"/>
          <w:color w:val="000000"/>
          <w:sz w:val="26"/>
          <w:szCs w:val="26"/>
        </w:rPr>
        <w:t>-  показатели в текстовой части проекта Решения Думы привести в соответствие с показателями, отраженными в приложениях к проекту.</w:t>
      </w:r>
    </w:p>
    <w:p w:rsidR="00AB19B9" w:rsidRPr="00891597" w:rsidRDefault="00AB19B9" w:rsidP="00AB19B9">
      <w:pPr>
        <w:keepNext/>
        <w:keepLines/>
        <w:spacing w:after="0" w:line="240" w:lineRule="auto"/>
        <w:ind w:firstLine="360"/>
        <w:jc w:val="both"/>
        <w:outlineLvl w:val="0"/>
        <w:rPr>
          <w:rFonts w:ascii="Times New Roman" w:eastAsia="Times New Roman" w:hAnsi="Times New Roman" w:cs="Times New Roman"/>
          <w:spacing w:val="1"/>
          <w:sz w:val="26"/>
          <w:szCs w:val="26"/>
        </w:rPr>
      </w:pPr>
    </w:p>
    <w:p w:rsidR="00AB19B9" w:rsidRDefault="00AB19B9" w:rsidP="00AB19B9">
      <w:pPr>
        <w:spacing w:after="0" w:line="240" w:lineRule="auto"/>
        <w:jc w:val="both"/>
        <w:rPr>
          <w:rFonts w:ascii="Times New Roman" w:eastAsia="Times New Roman" w:hAnsi="Times New Roman" w:cs="Times New Roman"/>
          <w:b/>
          <w:spacing w:val="1"/>
          <w:sz w:val="26"/>
          <w:szCs w:val="26"/>
        </w:rPr>
      </w:pPr>
      <w:r w:rsidRPr="00891597">
        <w:rPr>
          <w:rFonts w:ascii="Times New Roman" w:eastAsia="Times New Roman" w:hAnsi="Times New Roman" w:cs="Times New Roman"/>
          <w:b/>
          <w:spacing w:val="1"/>
          <w:sz w:val="26"/>
          <w:szCs w:val="26"/>
        </w:rPr>
        <w:t>ЗАКЛЮЧЕНИЕ № 6 от 12.07.2024 года о проведении экспертно-аналитического мероприятия «Финансово-экономическая экспертиза Постановления администрации Ольгинского муниципального округа 19.06.2024 № 410 «О внесении изменений в муниципальную программу «Комплексное развитие дорожной сети и ее содержание, повышение безопасности дорожного движения в границах Ольгинского муниципального округа» на 2023-2025 годы»</w:t>
      </w:r>
    </w:p>
    <w:p w:rsidR="00AB19B9" w:rsidRPr="00891597" w:rsidRDefault="00AB19B9" w:rsidP="00AB19B9">
      <w:pPr>
        <w:spacing w:after="0" w:line="240" w:lineRule="auto"/>
        <w:ind w:firstLine="709"/>
        <w:jc w:val="both"/>
        <w:rPr>
          <w:rFonts w:ascii="Times New Roman" w:eastAsia="Times New Roman" w:hAnsi="Times New Roman" w:cs="Times New Roman"/>
          <w:sz w:val="26"/>
          <w:szCs w:val="26"/>
        </w:rPr>
      </w:pPr>
      <w:r w:rsidRPr="00891597">
        <w:rPr>
          <w:rFonts w:ascii="Times New Roman" w:eastAsia="Times New Roman" w:hAnsi="Times New Roman" w:cs="Times New Roman"/>
          <w:spacing w:val="1"/>
          <w:sz w:val="26"/>
          <w:szCs w:val="26"/>
        </w:rPr>
        <w:t>Период</w:t>
      </w:r>
      <w:r w:rsidRPr="00891597">
        <w:rPr>
          <w:rFonts w:ascii="Times New Roman" w:eastAsia="Times New Roman" w:hAnsi="Times New Roman" w:cs="Times New Roman"/>
          <w:sz w:val="26"/>
          <w:szCs w:val="26"/>
        </w:rPr>
        <w:t xml:space="preserve"> проведения экспертизы с 02 июля по 12 июля 2024 года. </w:t>
      </w:r>
    </w:p>
    <w:p w:rsidR="00AB19B9" w:rsidRPr="00891597" w:rsidRDefault="00AB19B9" w:rsidP="00AB19B9">
      <w:pPr>
        <w:spacing w:after="0" w:line="240" w:lineRule="auto"/>
        <w:ind w:firstLine="709"/>
        <w:jc w:val="both"/>
        <w:rPr>
          <w:rFonts w:ascii="Times New Roman" w:eastAsia="Times New Roman" w:hAnsi="Times New Roman" w:cs="Times New Roman"/>
          <w:sz w:val="26"/>
          <w:szCs w:val="26"/>
        </w:rPr>
      </w:pPr>
      <w:r w:rsidRPr="00891597">
        <w:rPr>
          <w:rFonts w:ascii="Times New Roman" w:eastAsia="Times New Roman" w:hAnsi="Times New Roman" w:cs="Times New Roman"/>
          <w:sz w:val="26"/>
          <w:szCs w:val="26"/>
        </w:rPr>
        <w:t>В ходе проведения экспертно-аналитического мероприятия КСО ОМО установлено:</w:t>
      </w:r>
    </w:p>
    <w:p w:rsidR="00AB19B9" w:rsidRPr="00891597" w:rsidRDefault="00AB19B9" w:rsidP="00AB19B9">
      <w:pPr>
        <w:spacing w:after="0" w:line="240" w:lineRule="auto"/>
        <w:ind w:firstLine="709"/>
        <w:jc w:val="both"/>
        <w:rPr>
          <w:rFonts w:ascii="Times New Roman" w:eastAsia="Times New Roman" w:hAnsi="Times New Roman" w:cs="Times New Roman"/>
          <w:sz w:val="26"/>
          <w:szCs w:val="26"/>
        </w:rPr>
      </w:pPr>
      <w:r w:rsidRPr="00891597">
        <w:rPr>
          <w:rFonts w:ascii="Times New Roman" w:eastAsia="Times New Roman" w:hAnsi="Times New Roman" w:cs="Times New Roman"/>
          <w:sz w:val="26"/>
          <w:szCs w:val="26"/>
        </w:rPr>
        <w:t>1)</w:t>
      </w:r>
      <w:r w:rsidRPr="00891597">
        <w:rPr>
          <w:rFonts w:ascii="Times New Roman" w:eastAsia="Times New Roman" w:hAnsi="Times New Roman" w:cs="Times New Roman"/>
          <w:sz w:val="26"/>
          <w:szCs w:val="26"/>
        </w:rPr>
        <w:tab/>
        <w:t>В нарушение п. 2.2.3 (Приложение №1), п. 2.3.6 Инструкции по делопроизводству при формировании данного постановления на официальном бланке администрации Ольгинского муниципального округа Приморского края отражено не полное наименование органа, принявшего (издавшего) этот документ, указано «АДМИНИСТРАЦИЯ ОЛЬГИНСКОГО МУНИЦИПАЛЬНОГО ОКРУГА», отсутствуют слова: «ПРИМОРСКОГО КРАЯ»;</w:t>
      </w:r>
    </w:p>
    <w:p w:rsidR="00AB19B9" w:rsidRPr="00891597" w:rsidRDefault="00AB19B9" w:rsidP="00AB19B9">
      <w:pPr>
        <w:spacing w:after="0" w:line="240" w:lineRule="auto"/>
        <w:ind w:firstLine="709"/>
        <w:jc w:val="both"/>
        <w:rPr>
          <w:rFonts w:ascii="Times New Roman" w:eastAsia="Times New Roman" w:hAnsi="Times New Roman" w:cs="Times New Roman"/>
          <w:sz w:val="26"/>
          <w:szCs w:val="26"/>
        </w:rPr>
      </w:pPr>
      <w:r w:rsidRPr="00891597">
        <w:rPr>
          <w:rFonts w:ascii="Times New Roman" w:eastAsia="Times New Roman" w:hAnsi="Times New Roman" w:cs="Times New Roman"/>
          <w:sz w:val="26"/>
          <w:szCs w:val="26"/>
        </w:rPr>
        <w:t>2)</w:t>
      </w:r>
      <w:r w:rsidRPr="00891597">
        <w:rPr>
          <w:rFonts w:ascii="Times New Roman" w:eastAsia="Times New Roman" w:hAnsi="Times New Roman" w:cs="Times New Roman"/>
          <w:sz w:val="26"/>
          <w:szCs w:val="26"/>
        </w:rPr>
        <w:tab/>
        <w:t>Незначительные изменения, вносимые в Постановление АОМО № 410 фактически изложены в новой редакции, тем самым при согласовании проекта постановления со структурными подразделениями администрации ОМО, отследить эти изменения затруднительно;</w:t>
      </w:r>
    </w:p>
    <w:p w:rsidR="00AB19B9" w:rsidRPr="00891597" w:rsidRDefault="00AB19B9" w:rsidP="00AB19B9">
      <w:pPr>
        <w:spacing w:after="0" w:line="240" w:lineRule="auto"/>
        <w:ind w:firstLine="709"/>
        <w:jc w:val="both"/>
        <w:rPr>
          <w:rFonts w:ascii="Times New Roman" w:eastAsia="Times New Roman" w:hAnsi="Times New Roman" w:cs="Times New Roman"/>
          <w:sz w:val="26"/>
          <w:szCs w:val="26"/>
        </w:rPr>
      </w:pPr>
      <w:r w:rsidRPr="00891597">
        <w:rPr>
          <w:rFonts w:ascii="Times New Roman" w:eastAsia="Times New Roman" w:hAnsi="Times New Roman" w:cs="Times New Roman"/>
          <w:sz w:val="26"/>
          <w:szCs w:val="26"/>
        </w:rPr>
        <w:t>3)</w:t>
      </w:r>
      <w:r w:rsidRPr="00891597">
        <w:rPr>
          <w:rFonts w:ascii="Times New Roman" w:eastAsia="Times New Roman" w:hAnsi="Times New Roman" w:cs="Times New Roman"/>
          <w:sz w:val="26"/>
          <w:szCs w:val="26"/>
        </w:rPr>
        <w:tab/>
        <w:t>Не верно применена формулировка утверждения вносимых изменений в Муниципальную программу, следовало отразить: «Утверждена Постановлением АОМО от 29.11.2023 № 932 (в редакции постановления АОМО от 19.06.2024 № 410)»;</w:t>
      </w:r>
    </w:p>
    <w:p w:rsidR="00AB19B9" w:rsidRPr="00891597" w:rsidRDefault="00AB19B9" w:rsidP="00AB19B9">
      <w:pPr>
        <w:spacing w:after="0" w:line="240" w:lineRule="auto"/>
        <w:ind w:firstLine="709"/>
        <w:jc w:val="both"/>
        <w:rPr>
          <w:rFonts w:ascii="Times New Roman" w:eastAsia="Times New Roman" w:hAnsi="Times New Roman" w:cs="Times New Roman"/>
          <w:sz w:val="26"/>
          <w:szCs w:val="26"/>
        </w:rPr>
      </w:pPr>
      <w:r w:rsidRPr="00891597">
        <w:rPr>
          <w:rFonts w:ascii="Times New Roman" w:eastAsia="Times New Roman" w:hAnsi="Times New Roman" w:cs="Times New Roman"/>
          <w:sz w:val="26"/>
          <w:szCs w:val="26"/>
        </w:rPr>
        <w:t>4)</w:t>
      </w:r>
      <w:r w:rsidRPr="00891597">
        <w:rPr>
          <w:rFonts w:ascii="Times New Roman" w:eastAsia="Times New Roman" w:hAnsi="Times New Roman" w:cs="Times New Roman"/>
          <w:sz w:val="26"/>
          <w:szCs w:val="26"/>
        </w:rPr>
        <w:tab/>
        <w:t>В нарушение п.п. 2.3 п.2 Раздела 2 Порядка №123 Постановление АОМО № 410 являющееся правовым документом принято администрацией Ольгинского муниципального округа без проведения экспертизы Контрольно-счетным органом ОМО;</w:t>
      </w:r>
    </w:p>
    <w:p w:rsidR="00AB19B9" w:rsidRPr="00891597" w:rsidRDefault="00AB19B9" w:rsidP="00AB19B9">
      <w:pPr>
        <w:spacing w:after="0" w:line="240" w:lineRule="auto"/>
        <w:ind w:firstLine="709"/>
        <w:jc w:val="both"/>
        <w:rPr>
          <w:rFonts w:ascii="Times New Roman" w:eastAsia="Times New Roman" w:hAnsi="Times New Roman" w:cs="Times New Roman"/>
          <w:sz w:val="26"/>
          <w:szCs w:val="26"/>
        </w:rPr>
      </w:pPr>
      <w:r w:rsidRPr="00891597">
        <w:rPr>
          <w:rFonts w:ascii="Times New Roman" w:eastAsia="Times New Roman" w:hAnsi="Times New Roman" w:cs="Times New Roman"/>
          <w:sz w:val="26"/>
          <w:szCs w:val="26"/>
        </w:rPr>
        <w:t>5)</w:t>
      </w:r>
      <w:r w:rsidRPr="00891597">
        <w:rPr>
          <w:rFonts w:ascii="Times New Roman" w:eastAsia="Times New Roman" w:hAnsi="Times New Roman" w:cs="Times New Roman"/>
          <w:sz w:val="26"/>
          <w:szCs w:val="26"/>
        </w:rPr>
        <w:tab/>
        <w:t>В нарушение Федерального закона от 28.06.2014 № 172-ФЗ «О стратегическом планировании в Российской Федерации» до настоящего времени администрацией ОМО не разработана и не утверждена «Стратегия социально-экономического развития Ольгинского муниципального округа на период до 2030 года»;</w:t>
      </w:r>
    </w:p>
    <w:p w:rsidR="00AB19B9" w:rsidRPr="00891597" w:rsidRDefault="00AB19B9" w:rsidP="00AB19B9">
      <w:pPr>
        <w:spacing w:after="0" w:line="240" w:lineRule="auto"/>
        <w:ind w:firstLine="709"/>
        <w:jc w:val="both"/>
        <w:rPr>
          <w:rFonts w:ascii="Times New Roman" w:eastAsia="Times New Roman" w:hAnsi="Times New Roman" w:cs="Times New Roman"/>
          <w:sz w:val="26"/>
          <w:szCs w:val="26"/>
        </w:rPr>
      </w:pPr>
      <w:r w:rsidRPr="00891597">
        <w:rPr>
          <w:rFonts w:ascii="Times New Roman" w:eastAsia="Times New Roman" w:hAnsi="Times New Roman" w:cs="Times New Roman"/>
          <w:sz w:val="26"/>
          <w:szCs w:val="26"/>
        </w:rPr>
        <w:t>6)</w:t>
      </w:r>
      <w:r w:rsidRPr="00891597">
        <w:rPr>
          <w:rFonts w:ascii="Times New Roman" w:eastAsia="Times New Roman" w:hAnsi="Times New Roman" w:cs="Times New Roman"/>
          <w:sz w:val="26"/>
          <w:szCs w:val="26"/>
        </w:rPr>
        <w:tab/>
        <w:t xml:space="preserve">Прогнозируемый объем бюджетных ассигнований в паспорте </w:t>
      </w:r>
    </w:p>
    <w:p w:rsidR="00AB19B9" w:rsidRPr="00891597" w:rsidRDefault="00AB19B9" w:rsidP="00AB19B9">
      <w:pPr>
        <w:spacing w:after="0" w:line="240" w:lineRule="auto"/>
        <w:ind w:firstLine="709"/>
        <w:jc w:val="both"/>
        <w:rPr>
          <w:rFonts w:ascii="Times New Roman" w:eastAsia="Times New Roman" w:hAnsi="Times New Roman" w:cs="Times New Roman"/>
          <w:sz w:val="26"/>
          <w:szCs w:val="26"/>
        </w:rPr>
      </w:pPr>
      <w:r w:rsidRPr="00891597">
        <w:rPr>
          <w:rFonts w:ascii="Times New Roman" w:eastAsia="Times New Roman" w:hAnsi="Times New Roman" w:cs="Times New Roman"/>
          <w:sz w:val="26"/>
          <w:szCs w:val="26"/>
        </w:rPr>
        <w:t>Муниципальной программы на 2023-2025 годы планируется в общей сумме</w:t>
      </w:r>
      <w:r>
        <w:rPr>
          <w:rFonts w:ascii="Times New Roman" w:eastAsia="Times New Roman" w:hAnsi="Times New Roman" w:cs="Times New Roman"/>
          <w:sz w:val="26"/>
          <w:szCs w:val="26"/>
        </w:rPr>
        <w:t xml:space="preserve"> </w:t>
      </w:r>
      <w:r w:rsidRPr="00891597">
        <w:rPr>
          <w:rFonts w:ascii="Times New Roman" w:eastAsia="Times New Roman" w:hAnsi="Times New Roman" w:cs="Times New Roman"/>
          <w:sz w:val="26"/>
          <w:szCs w:val="26"/>
        </w:rPr>
        <w:t>62 112 277,72 рублей, в том числе за счет средств краевого бюджета –</w:t>
      </w:r>
      <w:r>
        <w:rPr>
          <w:rFonts w:ascii="Times New Roman" w:eastAsia="Times New Roman" w:hAnsi="Times New Roman" w:cs="Times New Roman"/>
          <w:sz w:val="26"/>
          <w:szCs w:val="26"/>
        </w:rPr>
        <w:t xml:space="preserve"> </w:t>
      </w:r>
      <w:r w:rsidRPr="00891597">
        <w:rPr>
          <w:rFonts w:ascii="Times New Roman" w:eastAsia="Times New Roman" w:hAnsi="Times New Roman" w:cs="Times New Roman"/>
          <w:sz w:val="26"/>
          <w:szCs w:val="26"/>
        </w:rPr>
        <w:t>13 643 572,09 рублей, за счет средств бюджета Ольгинского</w:t>
      </w:r>
      <w:r>
        <w:rPr>
          <w:rFonts w:ascii="Times New Roman" w:eastAsia="Times New Roman" w:hAnsi="Times New Roman" w:cs="Times New Roman"/>
          <w:sz w:val="26"/>
          <w:szCs w:val="26"/>
        </w:rPr>
        <w:t xml:space="preserve"> </w:t>
      </w:r>
      <w:r w:rsidRPr="00891597">
        <w:rPr>
          <w:rFonts w:ascii="Times New Roman" w:eastAsia="Times New Roman" w:hAnsi="Times New Roman" w:cs="Times New Roman"/>
          <w:sz w:val="26"/>
          <w:szCs w:val="26"/>
        </w:rPr>
        <w:t>муниципального округа – 48 466 155,63 рублей, который соответствует</w:t>
      </w:r>
      <w:r>
        <w:rPr>
          <w:rFonts w:ascii="Times New Roman" w:eastAsia="Times New Roman" w:hAnsi="Times New Roman" w:cs="Times New Roman"/>
          <w:sz w:val="26"/>
          <w:szCs w:val="26"/>
        </w:rPr>
        <w:t xml:space="preserve"> </w:t>
      </w:r>
      <w:r w:rsidRPr="00891597">
        <w:rPr>
          <w:rFonts w:ascii="Times New Roman" w:eastAsia="Times New Roman" w:hAnsi="Times New Roman" w:cs="Times New Roman"/>
          <w:sz w:val="26"/>
          <w:szCs w:val="26"/>
        </w:rPr>
        <w:t xml:space="preserve">решению Думы Ольгинского муниципального округа </w:t>
      </w:r>
      <w:r w:rsidRPr="00891597">
        <w:rPr>
          <w:rFonts w:ascii="Times New Roman" w:eastAsia="Times New Roman" w:hAnsi="Times New Roman" w:cs="Times New Roman"/>
          <w:sz w:val="26"/>
          <w:szCs w:val="26"/>
        </w:rPr>
        <w:lastRenderedPageBreak/>
        <w:t>Приморского края от 21.05.2024 № 157-НПА «О внесении изменений в решение Думы Ольгинского муниципального округа от 19.12.2023 № 122-НПА «О бюджете Ольгинского муниципального округа на 2024 год и плановый период 2025 и 2026 годов», но не соответствует объему, отраженному в разделе 7 «Обоснование объема</w:t>
      </w:r>
      <w:r>
        <w:rPr>
          <w:rFonts w:ascii="Times New Roman" w:eastAsia="Times New Roman" w:hAnsi="Times New Roman" w:cs="Times New Roman"/>
          <w:sz w:val="26"/>
          <w:szCs w:val="26"/>
        </w:rPr>
        <w:t xml:space="preserve"> </w:t>
      </w:r>
      <w:r w:rsidRPr="00891597">
        <w:rPr>
          <w:rFonts w:ascii="Times New Roman" w:eastAsia="Times New Roman" w:hAnsi="Times New Roman" w:cs="Times New Roman"/>
          <w:sz w:val="26"/>
          <w:szCs w:val="26"/>
        </w:rPr>
        <w:t>финансирования мероприятий на реализацию программы, где общий объем планируется в сумме 62 144 277,72 рублей, что на 32 000 рублей больше, внесенных изменений;</w:t>
      </w:r>
    </w:p>
    <w:p w:rsidR="00AB19B9" w:rsidRPr="00891597" w:rsidRDefault="00AB19B9" w:rsidP="00AB19B9">
      <w:pPr>
        <w:spacing w:after="0" w:line="240" w:lineRule="auto"/>
        <w:ind w:firstLine="709"/>
        <w:jc w:val="both"/>
        <w:rPr>
          <w:rFonts w:ascii="Times New Roman" w:eastAsia="Times New Roman" w:hAnsi="Times New Roman" w:cs="Times New Roman"/>
          <w:sz w:val="26"/>
          <w:szCs w:val="26"/>
        </w:rPr>
      </w:pPr>
      <w:r w:rsidRPr="00891597">
        <w:rPr>
          <w:rFonts w:ascii="Times New Roman" w:eastAsia="Times New Roman" w:hAnsi="Times New Roman" w:cs="Times New Roman"/>
          <w:sz w:val="26"/>
          <w:szCs w:val="26"/>
        </w:rPr>
        <w:t>7)</w:t>
      </w:r>
      <w:r w:rsidRPr="00891597">
        <w:rPr>
          <w:rFonts w:ascii="Times New Roman" w:eastAsia="Times New Roman" w:hAnsi="Times New Roman" w:cs="Times New Roman"/>
          <w:sz w:val="26"/>
          <w:szCs w:val="26"/>
        </w:rPr>
        <w:tab/>
        <w:t>Для определения конечного результата эффективности применения Муниципальной программы целевой показатель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должен ежегодно снижаться, в таблице текстовой части 9 он увеличивается (2023год - 37,7%, 2024 год - 38,0%, 2025 год - 39,0%), что указывает на то, что автомобильные дороги  будут ухудшаться, а не улучшаться, тем самым расход бюджетных средств заранее планируется не эффективным, что является нарушением ст.34 Бюджетного кодекса Российской Федерации.</w:t>
      </w:r>
    </w:p>
    <w:p w:rsidR="00AB19B9" w:rsidRPr="00891597" w:rsidRDefault="00AB19B9" w:rsidP="00AB19B9">
      <w:pPr>
        <w:spacing w:after="0" w:line="240" w:lineRule="auto"/>
        <w:ind w:firstLine="709"/>
        <w:jc w:val="both"/>
        <w:rPr>
          <w:rFonts w:ascii="Times New Roman" w:eastAsia="Times New Roman" w:hAnsi="Times New Roman" w:cs="Times New Roman"/>
          <w:sz w:val="26"/>
          <w:szCs w:val="26"/>
        </w:rPr>
      </w:pPr>
      <w:r w:rsidRPr="00891597">
        <w:rPr>
          <w:rFonts w:ascii="Times New Roman" w:eastAsia="Times New Roman" w:hAnsi="Times New Roman" w:cs="Times New Roman"/>
          <w:sz w:val="26"/>
          <w:szCs w:val="26"/>
        </w:rPr>
        <w:t xml:space="preserve"> По показателю «Количество муниципальных маршрутов регулярных перевозок пассажиров и багажа автомобильным транспортом в границах Ольгинского муниципального округа по регулируемым тарифам» планируется по годам: на 2023 год - 2, на 2025 год – 5, а на 2024 год маршруты не запланированы, однако в бюджете планируются расходы на транспортное обслуживание на 2024 год  в сумме 7 611 572,09 рублей, в том числе из средств краевого бюджета - 6 143 572,09 рублей, а на 2025год планируется 5 маршрутов, но в бюджете на этот год финансирование таких расходов не предусмотрено, что указывает на невнимательное отношение Разработчика при составлении Муниципальной программы;</w:t>
      </w:r>
    </w:p>
    <w:p w:rsidR="00AB19B9" w:rsidRDefault="00AB19B9" w:rsidP="00AB19B9">
      <w:pPr>
        <w:spacing w:after="0" w:line="240" w:lineRule="auto"/>
        <w:ind w:firstLine="709"/>
        <w:jc w:val="both"/>
        <w:rPr>
          <w:rFonts w:ascii="Times New Roman" w:eastAsia="Times New Roman" w:hAnsi="Times New Roman" w:cs="Times New Roman"/>
          <w:sz w:val="26"/>
          <w:szCs w:val="26"/>
        </w:rPr>
      </w:pPr>
      <w:r w:rsidRPr="00891597">
        <w:rPr>
          <w:rFonts w:ascii="Times New Roman" w:eastAsia="Times New Roman" w:hAnsi="Times New Roman" w:cs="Times New Roman"/>
          <w:sz w:val="26"/>
          <w:szCs w:val="26"/>
        </w:rPr>
        <w:t>8)</w:t>
      </w:r>
      <w:r w:rsidRPr="00891597">
        <w:rPr>
          <w:rFonts w:ascii="Times New Roman" w:eastAsia="Times New Roman" w:hAnsi="Times New Roman" w:cs="Times New Roman"/>
          <w:sz w:val="26"/>
          <w:szCs w:val="26"/>
        </w:rPr>
        <w:tab/>
        <w:t>В паспорте Подпрограммы Общий объем финансирования в 2023-2025 гг. запланирован в сумме 9 990 535,77 рублей, в том числе, в по годам: на 2023 - 346 963,68 рублей, на 2024 - 7 643 572,09 рублей, на 2025 - 2 000 000,00 рублей, что не соответствует решению Думы Ольгинского муниципального округа Приморского края  от  21.05.2024  № 157-НПА «О внесении изменений в решение Думы Ольгинского муниципального округа от 19.12.2023 № 122-НПА «О бюджете Ольгинского муниципального округа на 2024 год и плановый период 2025 и 2026 годов», где по данной Подпрограмме  планируется всего в сумме 7 958 535,77 рублей, то есть меньше на 2 032 000, 00 рублей, в том числе: на 2023 год - 346 963,68 рублей, на 2024 год  - 7 611 572,09 рублей, на 2025 год – 0,00 рублей.</w:t>
      </w:r>
    </w:p>
    <w:p w:rsidR="00AB19B9" w:rsidRDefault="00AB19B9" w:rsidP="00AB19B9">
      <w:pPr>
        <w:spacing w:after="0" w:line="240" w:lineRule="auto"/>
        <w:ind w:firstLine="709"/>
        <w:jc w:val="both"/>
        <w:rPr>
          <w:rFonts w:ascii="Times New Roman" w:eastAsia="Times New Roman" w:hAnsi="Times New Roman" w:cs="Times New Roman"/>
          <w:sz w:val="26"/>
          <w:szCs w:val="26"/>
        </w:rPr>
      </w:pPr>
      <w:r w:rsidRPr="00195FA6">
        <w:rPr>
          <w:rFonts w:ascii="Times New Roman" w:eastAsia="Times New Roman" w:hAnsi="Times New Roman" w:cs="Times New Roman"/>
          <w:sz w:val="26"/>
          <w:szCs w:val="26"/>
        </w:rPr>
        <w:t>По   результатам   экспертно-аналитического   мероприятия   КСО ОМО рекомендовано администрации ОМО:</w:t>
      </w:r>
    </w:p>
    <w:p w:rsidR="00AB19B9" w:rsidRDefault="00AB19B9" w:rsidP="00AB19B9">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разработать «Стратегию социально-экономического развития Ольгинского муниципального округа на период до 2030 года» в соответствии с федеральным законом от 28.06.2014 № 172-ФЗ «О стратегическом планировании в Российской Федерации» и утвердить Думой </w:t>
      </w:r>
      <w:r w:rsidRPr="00195FA6">
        <w:rPr>
          <w:rFonts w:ascii="Times New Roman" w:eastAsia="Times New Roman" w:hAnsi="Times New Roman" w:cs="Times New Roman"/>
          <w:sz w:val="26"/>
          <w:szCs w:val="26"/>
        </w:rPr>
        <w:t>Ольгинского муниципального округа</w:t>
      </w:r>
      <w:r>
        <w:rPr>
          <w:rFonts w:ascii="Times New Roman" w:eastAsia="Times New Roman" w:hAnsi="Times New Roman" w:cs="Times New Roman"/>
          <w:sz w:val="26"/>
          <w:szCs w:val="26"/>
        </w:rPr>
        <w:t xml:space="preserve"> Приморского края;</w:t>
      </w:r>
    </w:p>
    <w:p w:rsidR="00AB19B9" w:rsidRDefault="00AB19B9" w:rsidP="00AB19B9">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при разработке муниципальных программ на 2025 год и плановый период ответственным исполнителям обязательно учитывать цели, задачи и приоритеты стратегии;</w:t>
      </w:r>
    </w:p>
    <w:p w:rsidR="00AB19B9" w:rsidRDefault="00AB19B9" w:rsidP="00AB19B9">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проекты постановлений об утверждении и внесении изменений в муниципальные программы представлять в КСО ОМО для проведения финансово-экономической экспертизы.</w:t>
      </w:r>
    </w:p>
    <w:p w:rsidR="00AB19B9" w:rsidRPr="00891597" w:rsidRDefault="00AB19B9" w:rsidP="00AB19B9">
      <w:pPr>
        <w:spacing w:after="0" w:line="240" w:lineRule="auto"/>
        <w:ind w:firstLine="709"/>
        <w:jc w:val="both"/>
        <w:rPr>
          <w:rFonts w:ascii="Times New Roman" w:eastAsia="Times New Roman" w:hAnsi="Times New Roman" w:cs="Times New Roman"/>
          <w:sz w:val="26"/>
          <w:szCs w:val="26"/>
          <w:highlight w:val="yellow"/>
        </w:rPr>
      </w:pPr>
    </w:p>
    <w:p w:rsidR="00AB19B9" w:rsidRDefault="00AB19B9" w:rsidP="00AB19B9">
      <w:pPr>
        <w:spacing w:after="0" w:line="240" w:lineRule="auto"/>
        <w:jc w:val="both"/>
        <w:rPr>
          <w:rFonts w:ascii="Times New Roman" w:eastAsia="Times New Roman" w:hAnsi="Times New Roman" w:cs="Times New Roman"/>
          <w:b/>
          <w:spacing w:val="1"/>
          <w:sz w:val="26"/>
          <w:szCs w:val="26"/>
        </w:rPr>
      </w:pPr>
      <w:r w:rsidRPr="00891597">
        <w:rPr>
          <w:rFonts w:ascii="Times New Roman" w:eastAsia="Times New Roman" w:hAnsi="Times New Roman" w:cs="Times New Roman"/>
          <w:b/>
          <w:spacing w:val="1"/>
          <w:sz w:val="26"/>
          <w:szCs w:val="26"/>
        </w:rPr>
        <w:t>ЗАКЛЮЧЕНИЕ № 7 от 22.11.2024 года о проведении экспертно-аналитического мероприятия «Экспертиза проекта решения Думы Ольгинского муниципального округа Приморского края «О внесении изменений в решение Думы Ольгинского муниципального округа Приморского края от 19 декабря 2023 года № 122-НПА «О бюджете Ольгинского муниципального округа на 2024 год и плановый период 2025 и 2026 годов»</w:t>
      </w:r>
    </w:p>
    <w:p w:rsidR="00AB19B9" w:rsidRPr="00891597" w:rsidRDefault="00AB19B9" w:rsidP="00AB19B9">
      <w:pPr>
        <w:spacing w:after="0" w:line="240" w:lineRule="auto"/>
        <w:ind w:firstLine="709"/>
        <w:jc w:val="both"/>
        <w:rPr>
          <w:rFonts w:ascii="Times New Roman" w:eastAsia="Times New Roman" w:hAnsi="Times New Roman" w:cs="Times New Roman"/>
          <w:sz w:val="26"/>
          <w:szCs w:val="26"/>
        </w:rPr>
      </w:pPr>
      <w:r w:rsidRPr="00891597">
        <w:rPr>
          <w:rFonts w:ascii="Times New Roman" w:eastAsia="Times New Roman" w:hAnsi="Times New Roman" w:cs="Times New Roman"/>
          <w:spacing w:val="1"/>
          <w:sz w:val="26"/>
          <w:szCs w:val="26"/>
        </w:rPr>
        <w:t>Период</w:t>
      </w:r>
      <w:r w:rsidRPr="00891597">
        <w:rPr>
          <w:rFonts w:ascii="Times New Roman" w:eastAsia="Times New Roman" w:hAnsi="Times New Roman" w:cs="Times New Roman"/>
          <w:sz w:val="26"/>
          <w:szCs w:val="26"/>
        </w:rPr>
        <w:t xml:space="preserve"> проведения экспертизы с 18 ноября по 22 ноября 2024 года. </w:t>
      </w:r>
    </w:p>
    <w:p w:rsidR="00AB19B9" w:rsidRPr="00891597" w:rsidRDefault="00AB19B9" w:rsidP="00AB19B9">
      <w:pPr>
        <w:spacing w:after="0" w:line="240" w:lineRule="auto"/>
        <w:ind w:firstLine="709"/>
        <w:jc w:val="both"/>
        <w:rPr>
          <w:rFonts w:ascii="Times New Roman" w:eastAsia="Times New Roman" w:hAnsi="Times New Roman" w:cs="Times New Roman"/>
          <w:sz w:val="26"/>
          <w:szCs w:val="26"/>
        </w:rPr>
      </w:pPr>
      <w:r w:rsidRPr="00891597">
        <w:rPr>
          <w:rFonts w:ascii="Times New Roman" w:eastAsia="Times New Roman" w:hAnsi="Times New Roman" w:cs="Times New Roman"/>
          <w:sz w:val="26"/>
          <w:szCs w:val="26"/>
        </w:rPr>
        <w:t>Заключение на проект решения Думы Ольгинского муниципального округа Приморского края «О внесении изменений в решение Думы Ольгинского муниципального округа Приморского края от 19 декабря 2023 года № 122-НПА «О бюджете Ольгинского муниципального округа на 2024 год и плановый период 2025 и 2026 годов» подготовлено в соответствии с требованием законодательства.</w:t>
      </w:r>
    </w:p>
    <w:p w:rsidR="00AB19B9" w:rsidRPr="00891597" w:rsidRDefault="00AB19B9" w:rsidP="00AB19B9">
      <w:pPr>
        <w:spacing w:after="0" w:line="240" w:lineRule="auto"/>
        <w:ind w:firstLine="709"/>
        <w:jc w:val="both"/>
        <w:rPr>
          <w:rFonts w:ascii="Times New Roman" w:eastAsia="Times New Roman" w:hAnsi="Times New Roman" w:cs="Times New Roman"/>
          <w:sz w:val="26"/>
          <w:szCs w:val="26"/>
        </w:rPr>
      </w:pPr>
      <w:r w:rsidRPr="00891597">
        <w:rPr>
          <w:rFonts w:ascii="Times New Roman" w:eastAsia="Times New Roman" w:hAnsi="Times New Roman" w:cs="Times New Roman"/>
          <w:sz w:val="26"/>
          <w:szCs w:val="26"/>
        </w:rPr>
        <w:t>В ходе экспертизы установлено:</w:t>
      </w:r>
    </w:p>
    <w:p w:rsidR="00AB19B9" w:rsidRPr="00891597" w:rsidRDefault="00AB19B9" w:rsidP="00AB19B9">
      <w:pPr>
        <w:spacing w:after="0" w:line="240" w:lineRule="auto"/>
        <w:ind w:firstLine="709"/>
        <w:jc w:val="both"/>
        <w:rPr>
          <w:rFonts w:ascii="Times New Roman" w:eastAsia="Times New Roman" w:hAnsi="Times New Roman" w:cs="Times New Roman"/>
          <w:sz w:val="26"/>
          <w:szCs w:val="26"/>
        </w:rPr>
      </w:pPr>
      <w:r w:rsidRPr="00891597">
        <w:rPr>
          <w:rFonts w:ascii="Times New Roman" w:eastAsia="Times New Roman" w:hAnsi="Times New Roman" w:cs="Times New Roman"/>
          <w:sz w:val="26"/>
          <w:szCs w:val="26"/>
        </w:rPr>
        <w:t>1.</w:t>
      </w:r>
      <w:r w:rsidRPr="00891597">
        <w:rPr>
          <w:rFonts w:ascii="Times New Roman" w:eastAsia="Times New Roman" w:hAnsi="Times New Roman" w:cs="Times New Roman"/>
          <w:sz w:val="26"/>
          <w:szCs w:val="26"/>
        </w:rPr>
        <w:tab/>
        <w:t xml:space="preserve">В результате корректировок в непрограммных расходах местного бюджета на 2024 год предусмотрен объем резервного фонда в сумме 1 650 000,00 рублей (приложения к проекту № 3, № 4, № 5), в том числе за счет: </w:t>
      </w:r>
    </w:p>
    <w:p w:rsidR="00AB19B9" w:rsidRPr="00891597" w:rsidRDefault="00AB19B9" w:rsidP="00AB19B9">
      <w:pPr>
        <w:spacing w:after="0" w:line="240" w:lineRule="auto"/>
        <w:ind w:firstLine="709"/>
        <w:jc w:val="both"/>
        <w:rPr>
          <w:rFonts w:ascii="Times New Roman" w:eastAsia="Times New Roman" w:hAnsi="Times New Roman" w:cs="Times New Roman"/>
          <w:sz w:val="26"/>
          <w:szCs w:val="26"/>
        </w:rPr>
      </w:pPr>
      <w:r w:rsidRPr="00891597">
        <w:rPr>
          <w:rFonts w:ascii="Times New Roman" w:eastAsia="Times New Roman" w:hAnsi="Times New Roman" w:cs="Times New Roman"/>
          <w:sz w:val="26"/>
          <w:szCs w:val="26"/>
        </w:rPr>
        <w:t xml:space="preserve">резервного фонда администрации по подразделу 0111 – 1 388,73 тыс. рублей; </w:t>
      </w:r>
    </w:p>
    <w:p w:rsidR="00AB19B9" w:rsidRPr="00891597" w:rsidRDefault="00AB19B9" w:rsidP="00AB19B9">
      <w:pPr>
        <w:spacing w:after="0" w:line="240" w:lineRule="auto"/>
        <w:ind w:firstLine="709"/>
        <w:jc w:val="both"/>
        <w:rPr>
          <w:rFonts w:ascii="Times New Roman" w:eastAsia="Times New Roman" w:hAnsi="Times New Roman" w:cs="Times New Roman"/>
          <w:sz w:val="26"/>
          <w:szCs w:val="26"/>
        </w:rPr>
      </w:pPr>
      <w:r w:rsidRPr="00891597">
        <w:rPr>
          <w:rFonts w:ascii="Times New Roman" w:eastAsia="Times New Roman" w:hAnsi="Times New Roman" w:cs="Times New Roman"/>
          <w:sz w:val="26"/>
          <w:szCs w:val="26"/>
        </w:rPr>
        <w:t>резервного фонд администрации по ликвидации чрезвычайных ситуаций природного и техногенного характера по подразделу 0310 – 261,27 тыс. рублей.</w:t>
      </w:r>
    </w:p>
    <w:p w:rsidR="00AB19B9" w:rsidRPr="00891597" w:rsidRDefault="00AB19B9" w:rsidP="00AB19B9">
      <w:pPr>
        <w:spacing w:after="0" w:line="240" w:lineRule="auto"/>
        <w:ind w:firstLine="709"/>
        <w:jc w:val="both"/>
        <w:rPr>
          <w:rFonts w:ascii="Times New Roman" w:eastAsia="Times New Roman" w:hAnsi="Times New Roman" w:cs="Times New Roman"/>
          <w:sz w:val="26"/>
          <w:szCs w:val="26"/>
        </w:rPr>
      </w:pPr>
      <w:r w:rsidRPr="00891597">
        <w:rPr>
          <w:rFonts w:ascii="Times New Roman" w:eastAsia="Times New Roman" w:hAnsi="Times New Roman" w:cs="Times New Roman"/>
          <w:sz w:val="26"/>
          <w:szCs w:val="26"/>
        </w:rPr>
        <w:t>Пунктом 1.2. проекта решения установлено: пункт 17 Решения изложить в следующей редакции:</w:t>
      </w:r>
    </w:p>
    <w:p w:rsidR="00AB19B9" w:rsidRPr="00891597" w:rsidRDefault="00AB19B9" w:rsidP="00AB19B9">
      <w:pPr>
        <w:spacing w:after="0" w:line="240" w:lineRule="auto"/>
        <w:ind w:firstLine="709"/>
        <w:jc w:val="both"/>
        <w:rPr>
          <w:rFonts w:ascii="Times New Roman" w:eastAsia="Times New Roman" w:hAnsi="Times New Roman" w:cs="Times New Roman"/>
          <w:sz w:val="26"/>
          <w:szCs w:val="26"/>
        </w:rPr>
      </w:pPr>
      <w:r w:rsidRPr="00891597">
        <w:rPr>
          <w:rFonts w:ascii="Times New Roman" w:eastAsia="Times New Roman" w:hAnsi="Times New Roman" w:cs="Times New Roman"/>
          <w:sz w:val="26"/>
          <w:szCs w:val="26"/>
        </w:rPr>
        <w:t>«17. Утвердить объем резервного фонда администрации Ольгинского муниципального округа на 2024 год в размере 2 850 000,00 рублей; на 2025 год в размере 1 050 000,00 рублей и 2026 год в размере 1 050 000,00 рублей соответственно».</w:t>
      </w:r>
    </w:p>
    <w:p w:rsidR="00AB19B9" w:rsidRPr="00891597" w:rsidRDefault="00AB19B9" w:rsidP="00AB19B9">
      <w:pPr>
        <w:spacing w:after="0" w:line="240" w:lineRule="auto"/>
        <w:ind w:firstLine="709"/>
        <w:jc w:val="both"/>
        <w:rPr>
          <w:rFonts w:ascii="Times New Roman" w:eastAsia="Times New Roman" w:hAnsi="Times New Roman" w:cs="Times New Roman"/>
          <w:sz w:val="26"/>
          <w:szCs w:val="26"/>
        </w:rPr>
      </w:pPr>
      <w:r w:rsidRPr="00891597">
        <w:rPr>
          <w:rFonts w:ascii="Times New Roman" w:eastAsia="Times New Roman" w:hAnsi="Times New Roman" w:cs="Times New Roman"/>
          <w:sz w:val="26"/>
          <w:szCs w:val="26"/>
        </w:rPr>
        <w:t>Таким образом в ходе экспертизы установлена несогласованность показателей в проекте решения Думы ОМО и в приложениях к проекту. (</w:t>
      </w:r>
      <w:r w:rsidRPr="00891597">
        <w:rPr>
          <w:rFonts w:ascii="Times New Roman" w:eastAsia="Times New Roman" w:hAnsi="Times New Roman" w:cs="Times New Roman"/>
          <w:b/>
          <w:sz w:val="26"/>
          <w:szCs w:val="26"/>
        </w:rPr>
        <w:t>Сумма расхождений составила 1 200 000,00 рублей</w:t>
      </w:r>
      <w:r w:rsidRPr="00891597">
        <w:rPr>
          <w:rFonts w:ascii="Times New Roman" w:eastAsia="Times New Roman" w:hAnsi="Times New Roman" w:cs="Times New Roman"/>
          <w:sz w:val="26"/>
          <w:szCs w:val="26"/>
        </w:rPr>
        <w:t>.)  .</w:t>
      </w:r>
    </w:p>
    <w:p w:rsidR="00AB19B9" w:rsidRPr="00656336" w:rsidRDefault="00AB19B9" w:rsidP="00AB19B9">
      <w:pPr>
        <w:pStyle w:val="a6"/>
        <w:numPr>
          <w:ilvl w:val="0"/>
          <w:numId w:val="33"/>
        </w:numPr>
        <w:spacing w:after="0" w:line="240" w:lineRule="auto"/>
        <w:ind w:left="0" w:firstLine="709"/>
        <w:jc w:val="both"/>
        <w:rPr>
          <w:rFonts w:ascii="Times New Roman" w:eastAsia="Times New Roman" w:hAnsi="Times New Roman" w:cs="Times New Roman"/>
          <w:sz w:val="26"/>
          <w:szCs w:val="26"/>
        </w:rPr>
      </w:pPr>
      <w:r w:rsidRPr="00656336">
        <w:rPr>
          <w:rFonts w:ascii="Times New Roman" w:eastAsia="Times New Roman" w:hAnsi="Times New Roman" w:cs="Times New Roman"/>
          <w:sz w:val="26"/>
          <w:szCs w:val="26"/>
        </w:rPr>
        <w:t>В нарушение п. 5 ст. 179.4 БК РФ в текстовой части проекта решения не утвержден объем бюджетных ассигнований дорожного фонда с учетом вносимых изменений.</w:t>
      </w:r>
    </w:p>
    <w:p w:rsidR="00AB19B9" w:rsidRDefault="00AB19B9" w:rsidP="00AB19B9">
      <w:pPr>
        <w:pStyle w:val="a6"/>
        <w:spacing w:after="0" w:line="240" w:lineRule="auto"/>
        <w:ind w:left="0" w:firstLine="709"/>
        <w:jc w:val="both"/>
        <w:rPr>
          <w:rFonts w:ascii="Times New Roman" w:eastAsia="Times New Roman" w:hAnsi="Times New Roman" w:cs="Times New Roman"/>
          <w:sz w:val="26"/>
          <w:szCs w:val="26"/>
        </w:rPr>
      </w:pPr>
      <w:r w:rsidRPr="00656336">
        <w:rPr>
          <w:rFonts w:ascii="Times New Roman" w:eastAsia="Times New Roman" w:hAnsi="Times New Roman" w:cs="Times New Roman"/>
          <w:sz w:val="26"/>
          <w:szCs w:val="26"/>
        </w:rPr>
        <w:t>По   результатам   экспертно-аналитического   мероприятия   КСО ОМО рекомендовано администрации ОМО:</w:t>
      </w:r>
    </w:p>
    <w:p w:rsidR="00AB19B9" w:rsidRPr="00656336" w:rsidRDefault="00AB19B9" w:rsidP="00AB19B9">
      <w:pPr>
        <w:pStyle w:val="a6"/>
        <w:spacing w:after="0" w:line="240" w:lineRule="auto"/>
        <w:ind w:left="0" w:firstLine="709"/>
        <w:jc w:val="both"/>
        <w:rPr>
          <w:rFonts w:ascii="Times New Roman" w:eastAsia="Times New Roman" w:hAnsi="Times New Roman" w:cs="Times New Roman"/>
          <w:sz w:val="26"/>
          <w:szCs w:val="26"/>
        </w:rPr>
      </w:pPr>
      <w:r w:rsidRPr="00656336">
        <w:rPr>
          <w:rFonts w:ascii="Times New Roman" w:eastAsia="Times New Roman" w:hAnsi="Times New Roman" w:cs="Times New Roman"/>
          <w:sz w:val="26"/>
          <w:szCs w:val="26"/>
        </w:rPr>
        <w:t>-  объем резервного фонда администрации в текстовой части проекта решения Думы ОМО привести в соответствие с объемом резервного фонда администрации, отраженным в приложениях к проекту;</w:t>
      </w:r>
    </w:p>
    <w:p w:rsidR="00AB19B9" w:rsidRPr="00656336" w:rsidRDefault="00AB19B9" w:rsidP="00AB19B9">
      <w:pPr>
        <w:pStyle w:val="a6"/>
        <w:spacing w:after="0" w:line="240" w:lineRule="auto"/>
        <w:ind w:left="0" w:firstLine="709"/>
        <w:jc w:val="both"/>
        <w:rPr>
          <w:rFonts w:ascii="Times New Roman" w:eastAsia="Times New Roman" w:hAnsi="Times New Roman" w:cs="Times New Roman"/>
          <w:sz w:val="26"/>
          <w:szCs w:val="26"/>
          <w:highlight w:val="yellow"/>
        </w:rPr>
      </w:pPr>
      <w:r w:rsidRPr="00656336">
        <w:rPr>
          <w:rFonts w:ascii="Times New Roman" w:eastAsia="Times New Roman" w:hAnsi="Times New Roman" w:cs="Times New Roman"/>
          <w:sz w:val="26"/>
          <w:szCs w:val="26"/>
        </w:rPr>
        <w:t>- в текстовой части проекта решения утвердить объем бюджетных ассигнований дорожного фонда с учетом вносимых изменений.</w:t>
      </w:r>
    </w:p>
    <w:p w:rsidR="00AB19B9" w:rsidRPr="00891597" w:rsidRDefault="00AB19B9" w:rsidP="00AB19B9">
      <w:pPr>
        <w:spacing w:after="0" w:line="240" w:lineRule="auto"/>
        <w:ind w:firstLine="709"/>
        <w:jc w:val="both"/>
        <w:rPr>
          <w:rFonts w:ascii="Times New Roman" w:eastAsia="Times New Roman" w:hAnsi="Times New Roman" w:cs="Times New Roman"/>
          <w:sz w:val="26"/>
          <w:szCs w:val="26"/>
          <w:highlight w:val="yellow"/>
        </w:rPr>
      </w:pPr>
    </w:p>
    <w:p w:rsidR="00AB19B9" w:rsidRDefault="00AB19B9" w:rsidP="00AB19B9">
      <w:pPr>
        <w:spacing w:after="0" w:line="240" w:lineRule="auto"/>
        <w:jc w:val="both"/>
        <w:rPr>
          <w:rFonts w:ascii="Times New Roman" w:eastAsia="Times New Roman" w:hAnsi="Times New Roman" w:cs="Times New Roman"/>
          <w:b/>
          <w:spacing w:val="1"/>
          <w:sz w:val="26"/>
          <w:szCs w:val="26"/>
        </w:rPr>
      </w:pPr>
      <w:r w:rsidRPr="00891597">
        <w:rPr>
          <w:rFonts w:ascii="Times New Roman" w:eastAsia="Times New Roman" w:hAnsi="Times New Roman" w:cs="Times New Roman"/>
          <w:spacing w:val="1"/>
          <w:sz w:val="26"/>
          <w:szCs w:val="26"/>
        </w:rPr>
        <w:t xml:space="preserve">    </w:t>
      </w:r>
      <w:r w:rsidRPr="00891597">
        <w:rPr>
          <w:rFonts w:ascii="Times New Roman" w:eastAsia="Times New Roman" w:hAnsi="Times New Roman" w:cs="Times New Roman"/>
          <w:b/>
          <w:spacing w:val="1"/>
          <w:sz w:val="26"/>
          <w:szCs w:val="26"/>
        </w:rPr>
        <w:t>ЗАКЛЮЧЕНИЕ № 8 от 27.11.2024 года о проведении экспертно-аналитического мероприятия «На проект решения Думы Ольгинского муниципального округа Приморского края «О бюджете Ольгинского муниципального округа на 2025 год и плановый период 2026 и 2027 годов»</w:t>
      </w:r>
    </w:p>
    <w:p w:rsidR="00AB19B9" w:rsidRPr="00891597" w:rsidRDefault="00AB19B9" w:rsidP="00AB19B9">
      <w:pPr>
        <w:spacing w:after="0" w:line="240" w:lineRule="auto"/>
        <w:jc w:val="both"/>
        <w:rPr>
          <w:rFonts w:ascii="Times New Roman" w:eastAsia="Times New Roman" w:hAnsi="Times New Roman" w:cs="Times New Roman"/>
          <w:spacing w:val="1"/>
          <w:sz w:val="26"/>
          <w:szCs w:val="26"/>
        </w:rPr>
      </w:pPr>
      <w:r w:rsidRPr="00891597">
        <w:rPr>
          <w:rFonts w:ascii="Times New Roman" w:eastAsia="Times New Roman" w:hAnsi="Times New Roman" w:cs="Times New Roman"/>
          <w:spacing w:val="1"/>
          <w:sz w:val="26"/>
          <w:szCs w:val="26"/>
        </w:rPr>
        <w:t>Период проведения экспертизы с 15 ноября по 27 ноября 2024 года.</w:t>
      </w:r>
    </w:p>
    <w:p w:rsidR="00AB19B9" w:rsidRPr="00891597" w:rsidRDefault="00AB19B9" w:rsidP="00AB19B9">
      <w:pPr>
        <w:spacing w:after="0" w:line="240" w:lineRule="auto"/>
        <w:ind w:firstLine="709"/>
        <w:jc w:val="both"/>
        <w:rPr>
          <w:rFonts w:ascii="Times New Roman" w:eastAsia="Times New Roman" w:hAnsi="Times New Roman" w:cs="Times New Roman"/>
          <w:spacing w:val="1"/>
          <w:sz w:val="26"/>
          <w:szCs w:val="26"/>
        </w:rPr>
      </w:pPr>
      <w:r w:rsidRPr="00891597">
        <w:rPr>
          <w:rFonts w:ascii="Times New Roman" w:eastAsia="Times New Roman" w:hAnsi="Times New Roman" w:cs="Times New Roman"/>
          <w:spacing w:val="1"/>
          <w:sz w:val="26"/>
          <w:szCs w:val="26"/>
        </w:rPr>
        <w:t>Основные характеристики проекта бюджета Ольгинского муниципального округа на 2025 год и плановый период 2026 и 2027 годов соответствуют требованиям п. 1 ст. 184.1 БК РФ и ст. 33 Положения о бюджетном устройстве.</w:t>
      </w:r>
    </w:p>
    <w:p w:rsidR="00AB19B9" w:rsidRPr="00891597" w:rsidRDefault="00AB19B9" w:rsidP="00AB19B9">
      <w:pPr>
        <w:spacing w:after="0" w:line="240" w:lineRule="auto"/>
        <w:ind w:firstLine="709"/>
        <w:jc w:val="both"/>
        <w:rPr>
          <w:rFonts w:ascii="Times New Roman" w:eastAsia="Times New Roman" w:hAnsi="Times New Roman" w:cs="Times New Roman"/>
          <w:spacing w:val="1"/>
          <w:sz w:val="26"/>
          <w:szCs w:val="26"/>
        </w:rPr>
      </w:pPr>
      <w:r w:rsidRPr="00891597">
        <w:rPr>
          <w:rFonts w:ascii="Times New Roman" w:eastAsia="Times New Roman" w:hAnsi="Times New Roman" w:cs="Times New Roman"/>
          <w:spacing w:val="1"/>
          <w:sz w:val="26"/>
          <w:szCs w:val="26"/>
        </w:rPr>
        <w:lastRenderedPageBreak/>
        <w:t>Объем доходов бюджета Ольгинского муниципального округа на 2025 год предусмотрен проектом бюджета в сумме 1 062 805,41 тыс. руб. (в том числе налоговые и неналоговые доходы в сумме 267 035,47 тыс. руб., безвозмездные поступления в сумме 795 769,94 тыс. руб.).</w:t>
      </w:r>
    </w:p>
    <w:p w:rsidR="00AB19B9" w:rsidRPr="00891597" w:rsidRDefault="00AB19B9" w:rsidP="00AB19B9">
      <w:pPr>
        <w:spacing w:after="0" w:line="240" w:lineRule="auto"/>
        <w:ind w:firstLine="709"/>
        <w:jc w:val="both"/>
        <w:rPr>
          <w:rFonts w:ascii="Times New Roman" w:eastAsia="Times New Roman" w:hAnsi="Times New Roman" w:cs="Times New Roman"/>
          <w:spacing w:val="1"/>
          <w:sz w:val="26"/>
          <w:szCs w:val="26"/>
        </w:rPr>
      </w:pPr>
      <w:r w:rsidRPr="00891597">
        <w:rPr>
          <w:rFonts w:ascii="Times New Roman" w:eastAsia="Times New Roman" w:hAnsi="Times New Roman" w:cs="Times New Roman"/>
          <w:spacing w:val="1"/>
          <w:sz w:val="26"/>
          <w:szCs w:val="26"/>
        </w:rPr>
        <w:t>Общий объем расходов бюджета Ольгинского муниципального округа на 2025 планируется в сумме 1 062 805,41 тыс. руб.</w:t>
      </w:r>
    </w:p>
    <w:p w:rsidR="00AB19B9" w:rsidRPr="00891597" w:rsidRDefault="00AB19B9" w:rsidP="00AB19B9">
      <w:pPr>
        <w:spacing w:after="0" w:line="240" w:lineRule="auto"/>
        <w:ind w:firstLine="709"/>
        <w:jc w:val="both"/>
        <w:rPr>
          <w:rFonts w:ascii="Times New Roman" w:eastAsia="Times New Roman" w:hAnsi="Times New Roman" w:cs="Times New Roman"/>
          <w:i/>
          <w:spacing w:val="1"/>
          <w:sz w:val="26"/>
          <w:szCs w:val="26"/>
        </w:rPr>
      </w:pPr>
      <w:r w:rsidRPr="00891597">
        <w:rPr>
          <w:rFonts w:ascii="Times New Roman" w:eastAsia="Times New Roman" w:hAnsi="Times New Roman" w:cs="Times New Roman"/>
          <w:spacing w:val="1"/>
          <w:sz w:val="26"/>
          <w:szCs w:val="26"/>
        </w:rPr>
        <w:t xml:space="preserve">В нарушение статьи 184 БК РФ и пункта 9 статьи 34 Положения о бюджетном устройстве с проектом решения о бюджете Ольгинского муниципального округа не в полном объеме представлены паспорта утвержденных муниципальных программ Ольгинского муниципального округа, проекты изменений в указанные муниципальные программы. </w:t>
      </w:r>
      <w:r w:rsidRPr="00891597">
        <w:rPr>
          <w:rFonts w:ascii="Times New Roman" w:eastAsia="Times New Roman" w:hAnsi="Times New Roman" w:cs="Times New Roman"/>
          <w:i/>
          <w:spacing w:val="1"/>
          <w:sz w:val="26"/>
          <w:szCs w:val="26"/>
        </w:rPr>
        <w:t>Данное нарушение носит систематический характер.</w:t>
      </w:r>
    </w:p>
    <w:p w:rsidR="00AB19B9" w:rsidRPr="008074A4" w:rsidRDefault="00AB19B9" w:rsidP="00AB19B9">
      <w:pPr>
        <w:spacing w:after="0" w:line="240" w:lineRule="auto"/>
        <w:ind w:firstLine="709"/>
        <w:jc w:val="both"/>
        <w:rPr>
          <w:rFonts w:ascii="Times New Roman" w:eastAsia="Times New Roman" w:hAnsi="Times New Roman" w:cs="Times New Roman"/>
          <w:b/>
          <w:spacing w:val="1"/>
          <w:sz w:val="26"/>
          <w:szCs w:val="26"/>
        </w:rPr>
      </w:pPr>
      <w:r w:rsidRPr="00891597">
        <w:rPr>
          <w:rFonts w:ascii="Times New Roman" w:eastAsia="Times New Roman" w:hAnsi="Times New Roman" w:cs="Times New Roman"/>
          <w:spacing w:val="1"/>
          <w:sz w:val="26"/>
          <w:szCs w:val="26"/>
        </w:rPr>
        <w:t xml:space="preserve">Общий объем </w:t>
      </w:r>
      <w:r w:rsidRPr="008074A4">
        <w:rPr>
          <w:rFonts w:ascii="Times New Roman" w:eastAsia="Times New Roman" w:hAnsi="Times New Roman" w:cs="Times New Roman"/>
          <w:spacing w:val="1"/>
          <w:sz w:val="26"/>
          <w:szCs w:val="26"/>
        </w:rPr>
        <w:t xml:space="preserve">финансирования, предусмотренный в паспортах (проектах) муниципальных программ Ольгинского муниципального округа на 2025 год, не соответствует сумме расходов бюджета, отраженной в приложении № 9 к Проекту бюджета </w:t>
      </w:r>
      <w:r w:rsidRPr="008074A4">
        <w:rPr>
          <w:rFonts w:ascii="Times New Roman" w:eastAsia="Times New Roman" w:hAnsi="Times New Roman" w:cs="Times New Roman"/>
          <w:b/>
          <w:spacing w:val="1"/>
          <w:sz w:val="26"/>
          <w:szCs w:val="26"/>
        </w:rPr>
        <w:t>на 726 593,18 тыс. руб.</w:t>
      </w:r>
    </w:p>
    <w:p w:rsidR="00AB19B9" w:rsidRPr="008074A4" w:rsidRDefault="00AB19B9" w:rsidP="00AB19B9">
      <w:pPr>
        <w:spacing w:after="0" w:line="240" w:lineRule="auto"/>
        <w:ind w:firstLine="709"/>
        <w:jc w:val="both"/>
        <w:rPr>
          <w:rFonts w:ascii="Times New Roman" w:eastAsia="Times New Roman" w:hAnsi="Times New Roman" w:cs="Times New Roman"/>
          <w:spacing w:val="1"/>
          <w:sz w:val="26"/>
          <w:szCs w:val="26"/>
        </w:rPr>
      </w:pPr>
      <w:r w:rsidRPr="008074A4">
        <w:rPr>
          <w:rFonts w:ascii="Times New Roman" w:eastAsia="Times New Roman" w:hAnsi="Times New Roman" w:cs="Times New Roman"/>
          <w:spacing w:val="1"/>
          <w:sz w:val="26"/>
          <w:szCs w:val="26"/>
        </w:rPr>
        <w:t>Недостаточная информативность пояснительной записки к Проекту бюджета: не указаны причинно-следственные факторы, повлиявшие на значительные изменения доходов и расходов бюджета.</w:t>
      </w:r>
    </w:p>
    <w:p w:rsidR="00AB19B9" w:rsidRDefault="00AB19B9" w:rsidP="00AB19B9">
      <w:pPr>
        <w:spacing w:after="0" w:line="240" w:lineRule="auto"/>
        <w:ind w:firstLine="709"/>
        <w:jc w:val="both"/>
        <w:rPr>
          <w:rFonts w:ascii="Times New Roman" w:eastAsia="Times New Roman" w:hAnsi="Times New Roman" w:cs="Times New Roman"/>
          <w:spacing w:val="1"/>
          <w:sz w:val="26"/>
          <w:szCs w:val="26"/>
        </w:rPr>
      </w:pPr>
      <w:r w:rsidRPr="008074A4">
        <w:rPr>
          <w:rFonts w:ascii="Times New Roman" w:eastAsia="Times New Roman" w:hAnsi="Times New Roman" w:cs="Times New Roman"/>
          <w:spacing w:val="1"/>
          <w:sz w:val="26"/>
          <w:szCs w:val="26"/>
        </w:rPr>
        <w:t>В целом результаты проведенной экспертизы проекта решения Думы Ольгинского муниципального округа Приморского</w:t>
      </w:r>
      <w:r w:rsidRPr="00891597">
        <w:rPr>
          <w:rFonts w:ascii="Times New Roman" w:eastAsia="Times New Roman" w:hAnsi="Times New Roman" w:cs="Times New Roman"/>
          <w:spacing w:val="1"/>
          <w:sz w:val="26"/>
          <w:szCs w:val="26"/>
        </w:rPr>
        <w:t xml:space="preserve"> края «О бюджете Ольгинского муниципального округа на 2025 год и плановый период 2026 и 2027 годов» показали, что указанный проект разработан в соответствии с требованиями бюджетного законодательства.</w:t>
      </w:r>
    </w:p>
    <w:p w:rsidR="00AB19B9" w:rsidRDefault="00AB19B9" w:rsidP="00AB19B9">
      <w:pPr>
        <w:spacing w:after="0" w:line="240" w:lineRule="auto"/>
        <w:ind w:firstLine="709"/>
        <w:jc w:val="both"/>
        <w:rPr>
          <w:rFonts w:ascii="Times New Roman" w:eastAsia="Times New Roman" w:hAnsi="Times New Roman" w:cs="Times New Roman"/>
          <w:spacing w:val="1"/>
          <w:sz w:val="26"/>
          <w:szCs w:val="26"/>
        </w:rPr>
      </w:pPr>
      <w:r w:rsidRPr="00EB5A90">
        <w:rPr>
          <w:rFonts w:ascii="Times New Roman" w:eastAsia="Times New Roman" w:hAnsi="Times New Roman" w:cs="Times New Roman"/>
          <w:spacing w:val="1"/>
          <w:sz w:val="26"/>
          <w:szCs w:val="26"/>
        </w:rPr>
        <w:t>По   результатам   экспертно-аналитического   мероприятия   КСО ОМО рекомендовано администрации ОМО</w:t>
      </w:r>
      <w:r>
        <w:rPr>
          <w:rFonts w:ascii="Times New Roman" w:eastAsia="Times New Roman" w:hAnsi="Times New Roman" w:cs="Times New Roman"/>
          <w:spacing w:val="1"/>
          <w:sz w:val="26"/>
          <w:szCs w:val="26"/>
        </w:rPr>
        <w:t>:</w:t>
      </w:r>
    </w:p>
    <w:p w:rsidR="00AB19B9" w:rsidRPr="00EB5A90" w:rsidRDefault="00AB19B9" w:rsidP="00AB19B9">
      <w:pPr>
        <w:spacing w:after="0" w:line="240" w:lineRule="auto"/>
        <w:ind w:firstLine="709"/>
        <w:jc w:val="both"/>
        <w:rPr>
          <w:rFonts w:ascii="Times New Roman" w:eastAsia="Times New Roman" w:hAnsi="Times New Roman" w:cs="Times New Roman"/>
          <w:spacing w:val="1"/>
          <w:sz w:val="26"/>
          <w:szCs w:val="26"/>
        </w:rPr>
      </w:pPr>
      <w:r w:rsidRPr="00EB5A90">
        <w:rPr>
          <w:rFonts w:ascii="Times New Roman" w:eastAsia="Times New Roman" w:hAnsi="Times New Roman" w:cs="Times New Roman"/>
          <w:spacing w:val="1"/>
          <w:sz w:val="26"/>
          <w:szCs w:val="26"/>
        </w:rPr>
        <w:t>- проанализировать замечания и нарушения, отраженные в данном заключении и принять меры по недопущению их в дальнейшем;</w:t>
      </w:r>
    </w:p>
    <w:p w:rsidR="00AB19B9" w:rsidRPr="00EB5A90" w:rsidRDefault="00AB19B9" w:rsidP="00AB19B9">
      <w:pPr>
        <w:spacing w:after="0" w:line="240" w:lineRule="auto"/>
        <w:ind w:firstLine="709"/>
        <w:jc w:val="both"/>
        <w:rPr>
          <w:rFonts w:ascii="Times New Roman" w:eastAsia="Times New Roman" w:hAnsi="Times New Roman" w:cs="Times New Roman"/>
          <w:spacing w:val="1"/>
          <w:sz w:val="26"/>
          <w:szCs w:val="26"/>
        </w:rPr>
      </w:pPr>
      <w:r w:rsidRPr="00EB5A90">
        <w:rPr>
          <w:rFonts w:ascii="Times New Roman" w:eastAsia="Times New Roman" w:hAnsi="Times New Roman" w:cs="Times New Roman"/>
          <w:spacing w:val="1"/>
          <w:sz w:val="26"/>
          <w:szCs w:val="26"/>
        </w:rPr>
        <w:t>- принять меры к снижению размера просроченной дебиторской задолженности бюджета, при планировании доходов учитывать поступление дебиторской задолженности в бюджет;</w:t>
      </w:r>
    </w:p>
    <w:p w:rsidR="00AB19B9" w:rsidRPr="00891597" w:rsidRDefault="00AB19B9" w:rsidP="00AB19B9">
      <w:pPr>
        <w:spacing w:after="0" w:line="240" w:lineRule="auto"/>
        <w:ind w:firstLine="709"/>
        <w:jc w:val="both"/>
        <w:rPr>
          <w:rFonts w:ascii="Times New Roman" w:eastAsia="Times New Roman" w:hAnsi="Times New Roman" w:cs="Times New Roman"/>
          <w:spacing w:val="1"/>
          <w:sz w:val="26"/>
          <w:szCs w:val="26"/>
        </w:rPr>
      </w:pPr>
      <w:r w:rsidRPr="00EB5A90">
        <w:rPr>
          <w:rFonts w:ascii="Times New Roman" w:eastAsia="Times New Roman" w:hAnsi="Times New Roman" w:cs="Times New Roman"/>
          <w:spacing w:val="1"/>
          <w:sz w:val="26"/>
          <w:szCs w:val="26"/>
        </w:rPr>
        <w:t>- повысить информативность пояснительной записки.</w:t>
      </w:r>
    </w:p>
    <w:p w:rsidR="00AB19B9" w:rsidRPr="00891597" w:rsidRDefault="00AB19B9" w:rsidP="00AB19B9">
      <w:pPr>
        <w:spacing w:after="0" w:line="240" w:lineRule="auto"/>
        <w:ind w:firstLine="709"/>
        <w:jc w:val="both"/>
        <w:rPr>
          <w:rFonts w:ascii="Times New Roman" w:eastAsia="Times New Roman" w:hAnsi="Times New Roman" w:cs="Times New Roman"/>
          <w:spacing w:val="1"/>
          <w:sz w:val="26"/>
          <w:szCs w:val="26"/>
          <w:highlight w:val="yellow"/>
        </w:rPr>
      </w:pPr>
    </w:p>
    <w:p w:rsidR="00AB19B9" w:rsidRPr="00891597" w:rsidRDefault="00AB19B9" w:rsidP="00AB19B9">
      <w:pPr>
        <w:spacing w:after="0" w:line="240" w:lineRule="auto"/>
        <w:ind w:firstLine="709"/>
        <w:jc w:val="both"/>
        <w:rPr>
          <w:rFonts w:ascii="Times New Roman" w:eastAsia="Times New Roman" w:hAnsi="Times New Roman" w:cs="Times New Roman"/>
          <w:b/>
          <w:spacing w:val="1"/>
          <w:sz w:val="26"/>
          <w:szCs w:val="26"/>
        </w:rPr>
      </w:pPr>
      <w:r w:rsidRPr="00891597">
        <w:rPr>
          <w:rFonts w:ascii="Times New Roman" w:eastAsia="Times New Roman" w:hAnsi="Times New Roman" w:cs="Times New Roman"/>
          <w:b/>
          <w:spacing w:val="1"/>
          <w:sz w:val="26"/>
          <w:szCs w:val="26"/>
        </w:rPr>
        <w:t xml:space="preserve">ЗАКЛЮЧЕНИЕ № 9 от 25.12.2024 года о проведении экспертно-аналитического мероприятия «Экспертиза проекта решения Думы Ольгинского муниципального округа Приморского края «О внесении изменений в решение Думы Ольгинского муниципального округа Приморского края от 19 декабря 2023 года № 122-НПА «О бюджете Ольгинского муниципального округа на 2024 год и плановый период 2025 и 2026 годов» </w:t>
      </w:r>
    </w:p>
    <w:p w:rsidR="00AB19B9" w:rsidRPr="00C72C7D" w:rsidRDefault="00AB19B9" w:rsidP="00AB19B9">
      <w:pPr>
        <w:spacing w:after="0" w:line="240" w:lineRule="auto"/>
        <w:ind w:firstLine="709"/>
        <w:jc w:val="both"/>
        <w:rPr>
          <w:rFonts w:ascii="Times New Roman" w:eastAsia="Times New Roman" w:hAnsi="Times New Roman" w:cs="Times New Roman"/>
          <w:spacing w:val="1"/>
          <w:sz w:val="26"/>
          <w:szCs w:val="26"/>
        </w:rPr>
      </w:pPr>
      <w:r w:rsidRPr="00C72C7D">
        <w:rPr>
          <w:rFonts w:ascii="Times New Roman" w:eastAsia="Times New Roman" w:hAnsi="Times New Roman" w:cs="Times New Roman"/>
          <w:spacing w:val="1"/>
          <w:sz w:val="26"/>
          <w:szCs w:val="26"/>
        </w:rPr>
        <w:t>Период проведения экспертизы с 23 декабря по 25 декабря 2024 года.</w:t>
      </w:r>
    </w:p>
    <w:p w:rsidR="00AB19B9" w:rsidRPr="00C72C7D" w:rsidRDefault="00AB19B9" w:rsidP="00AB19B9">
      <w:pPr>
        <w:spacing w:after="0" w:line="240" w:lineRule="auto"/>
        <w:ind w:firstLine="567"/>
        <w:jc w:val="both"/>
        <w:rPr>
          <w:rFonts w:ascii="Times New Roman" w:eastAsia="Times New Roman" w:hAnsi="Times New Roman" w:cs="Times New Roman"/>
          <w:spacing w:val="1"/>
          <w:sz w:val="26"/>
          <w:szCs w:val="26"/>
        </w:rPr>
      </w:pPr>
      <w:r w:rsidRPr="00C72C7D">
        <w:rPr>
          <w:rFonts w:ascii="Times New Roman" w:eastAsia="Times New Roman" w:hAnsi="Times New Roman" w:cs="Times New Roman"/>
          <w:spacing w:val="1"/>
          <w:sz w:val="26"/>
          <w:szCs w:val="26"/>
        </w:rPr>
        <w:t>В нарушение п. 5 ст. 179.4 БК РФ в текстовой части проекта решения не утвержден объем бюджетных ассигнований дорожного фонда с учетом вносимых изменений.</w:t>
      </w:r>
    </w:p>
    <w:p w:rsidR="00AB19B9" w:rsidRPr="00C72C7D" w:rsidRDefault="00AB19B9" w:rsidP="00AB19B9">
      <w:pPr>
        <w:shd w:val="clear" w:color="auto" w:fill="FFFFFF"/>
        <w:spacing w:before="75" w:after="0" w:line="240" w:lineRule="auto"/>
        <w:ind w:firstLine="709"/>
        <w:jc w:val="both"/>
        <w:outlineLvl w:val="1"/>
        <w:rPr>
          <w:rFonts w:ascii="Times New Roman" w:eastAsia="Times New Roman" w:hAnsi="Times New Roman" w:cs="Times New Roman"/>
          <w:bCs/>
          <w:sz w:val="26"/>
          <w:szCs w:val="26"/>
          <w:highlight w:val="yellow"/>
          <w:lang w:eastAsia="ru-RU"/>
        </w:rPr>
      </w:pPr>
      <w:r w:rsidRPr="00C72C7D">
        <w:rPr>
          <w:rFonts w:ascii="Times New Roman" w:eastAsia="Times New Roman" w:hAnsi="Times New Roman" w:cs="Times New Roman"/>
          <w:bCs/>
          <w:sz w:val="26"/>
          <w:szCs w:val="26"/>
          <w:lang w:eastAsia="ru-RU"/>
        </w:rPr>
        <w:t>По   результатам   экспертно-аналитического   мероприятия   КСО ОМО рекомендовано администрации ОМО в текстовой части проекта решения утвердить объем бюджетных ассигнований дорожного фонда с учетом вносимых изменений.</w:t>
      </w:r>
    </w:p>
    <w:p w:rsidR="00AB19B9" w:rsidRPr="00C72C7D" w:rsidRDefault="00AB19B9" w:rsidP="00AB19B9">
      <w:pPr>
        <w:keepNext/>
        <w:keepLines/>
        <w:tabs>
          <w:tab w:val="left" w:pos="1134"/>
        </w:tabs>
        <w:spacing w:after="0" w:line="240" w:lineRule="auto"/>
        <w:ind w:firstLine="709"/>
        <w:contextualSpacing/>
        <w:jc w:val="both"/>
        <w:rPr>
          <w:rFonts w:ascii="Times New Roman" w:eastAsia="Times New Roman" w:hAnsi="Times New Roman" w:cs="Times New Roman"/>
          <w:spacing w:val="1"/>
          <w:sz w:val="26"/>
          <w:szCs w:val="26"/>
          <w:highlight w:val="yellow"/>
        </w:rPr>
      </w:pPr>
    </w:p>
    <w:p w:rsidR="00AB19B9" w:rsidRPr="00C72C7D" w:rsidRDefault="00AB19B9" w:rsidP="00AB19B9">
      <w:pPr>
        <w:spacing w:after="0" w:line="240" w:lineRule="auto"/>
        <w:ind w:firstLine="709"/>
        <w:jc w:val="both"/>
        <w:rPr>
          <w:rFonts w:ascii="Times New Roman" w:eastAsia="Times New Roman" w:hAnsi="Times New Roman" w:cs="Times New Roman"/>
          <w:sz w:val="26"/>
          <w:szCs w:val="26"/>
          <w:highlight w:val="yellow"/>
          <w:lang w:eastAsia="ru-RU"/>
        </w:rPr>
      </w:pPr>
    </w:p>
    <w:p w:rsidR="00AB19B9" w:rsidRPr="00C72C7D" w:rsidRDefault="00AB19B9" w:rsidP="00AB19B9">
      <w:pPr>
        <w:pStyle w:val="a6"/>
        <w:widowControl w:val="0"/>
        <w:numPr>
          <w:ilvl w:val="0"/>
          <w:numId w:val="30"/>
        </w:numPr>
        <w:shd w:val="clear" w:color="auto" w:fill="FFFFFF"/>
        <w:tabs>
          <w:tab w:val="left" w:pos="630"/>
        </w:tabs>
        <w:autoSpaceDE w:val="0"/>
        <w:autoSpaceDN w:val="0"/>
        <w:adjustRightInd w:val="0"/>
        <w:spacing w:after="0" w:line="240" w:lineRule="auto"/>
        <w:jc w:val="center"/>
        <w:rPr>
          <w:rFonts w:ascii="Times New Roman" w:eastAsia="Times New Roman" w:hAnsi="Times New Roman" w:cs="Times New Roman"/>
          <w:b/>
          <w:color w:val="030000"/>
          <w:sz w:val="26"/>
          <w:szCs w:val="26"/>
          <w:lang w:eastAsia="ru-RU"/>
        </w:rPr>
      </w:pPr>
      <w:r w:rsidRPr="00C72C7D">
        <w:rPr>
          <w:rFonts w:ascii="Times New Roman" w:eastAsia="Times New Roman" w:hAnsi="Times New Roman" w:cs="Times New Roman"/>
          <w:b/>
          <w:color w:val="030000"/>
          <w:sz w:val="26"/>
          <w:szCs w:val="26"/>
          <w:lang w:eastAsia="ru-RU"/>
        </w:rPr>
        <w:t>Организационная деятельность.</w:t>
      </w:r>
    </w:p>
    <w:p w:rsidR="00AB19B9" w:rsidRPr="00C72C7D" w:rsidRDefault="00AB19B9" w:rsidP="00AB19B9">
      <w:pPr>
        <w:widowControl w:val="0"/>
        <w:shd w:val="clear" w:color="auto" w:fill="FFFFFF"/>
        <w:tabs>
          <w:tab w:val="left" w:pos="630"/>
        </w:tabs>
        <w:autoSpaceDE w:val="0"/>
        <w:autoSpaceDN w:val="0"/>
        <w:adjustRightInd w:val="0"/>
        <w:spacing w:after="0" w:line="240" w:lineRule="auto"/>
        <w:jc w:val="center"/>
        <w:rPr>
          <w:rFonts w:ascii="Times New Roman" w:eastAsia="Times New Roman" w:hAnsi="Times New Roman" w:cs="Times New Roman"/>
          <w:b/>
          <w:color w:val="030000"/>
          <w:sz w:val="26"/>
          <w:szCs w:val="26"/>
          <w:lang w:eastAsia="ru-RU"/>
        </w:rPr>
      </w:pPr>
    </w:p>
    <w:p w:rsidR="00AB19B9" w:rsidRPr="00C72C7D" w:rsidRDefault="00AB19B9" w:rsidP="00AB19B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30000"/>
          <w:sz w:val="26"/>
          <w:szCs w:val="26"/>
          <w:lang w:eastAsia="ru-RU"/>
        </w:rPr>
      </w:pPr>
      <w:r w:rsidRPr="00C72C7D">
        <w:rPr>
          <w:rFonts w:ascii="Times New Roman" w:eastAsia="Times New Roman" w:hAnsi="Times New Roman" w:cs="Times New Roman"/>
          <w:color w:val="030000"/>
          <w:sz w:val="26"/>
          <w:szCs w:val="26"/>
          <w:lang w:eastAsia="ru-RU"/>
        </w:rPr>
        <w:t>В 2024 году КСО ОМО осуществлялось взаимодействие по вопросам текущей деятельности с Думой Ольгинского муниципального округа.</w:t>
      </w:r>
    </w:p>
    <w:p w:rsidR="00AB19B9" w:rsidRPr="00C72C7D" w:rsidRDefault="00AB19B9" w:rsidP="00AB19B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30000"/>
          <w:sz w:val="26"/>
          <w:szCs w:val="26"/>
          <w:lang w:eastAsia="ru-RU"/>
        </w:rPr>
      </w:pPr>
      <w:r w:rsidRPr="00C72C7D">
        <w:rPr>
          <w:rFonts w:ascii="Times New Roman" w:eastAsia="Times New Roman" w:hAnsi="Times New Roman" w:cs="Times New Roman"/>
          <w:color w:val="030000"/>
          <w:sz w:val="26"/>
          <w:szCs w:val="26"/>
          <w:lang w:eastAsia="ru-RU"/>
        </w:rPr>
        <w:t>В соответствии с установленными требованиями, сотрудники Контрольно-счетного органа Ольгинского муниципального округа систематически повышают свою квалификацию.</w:t>
      </w:r>
    </w:p>
    <w:p w:rsidR="00AB19B9" w:rsidRPr="00C72C7D" w:rsidRDefault="00AB19B9" w:rsidP="00AB19B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30000"/>
          <w:sz w:val="26"/>
          <w:szCs w:val="26"/>
          <w:highlight w:val="yellow"/>
          <w:lang w:eastAsia="ru-RU"/>
        </w:rPr>
      </w:pPr>
      <w:r w:rsidRPr="00C72C7D">
        <w:rPr>
          <w:rFonts w:ascii="Times New Roman" w:eastAsia="Times New Roman" w:hAnsi="Times New Roman" w:cs="Times New Roman"/>
          <w:color w:val="030000"/>
          <w:sz w:val="26"/>
          <w:szCs w:val="26"/>
          <w:lang w:eastAsia="ru-RU"/>
        </w:rPr>
        <w:t xml:space="preserve">За отчетный период в КСО ОМО повышение квалификации прошел 1 сотрудник по программе «Повышение квалификации для руководителей организаций, лиц, назначенных руководителем организации ответственными за обеспечение пожарной безопасностим на объектах защиты, в которых могут одновременно находиться 50 и более человек, объектах защиты, отнесенных к категориям повышенной взрывопожароопасности, </w:t>
      </w:r>
      <w:r w:rsidRPr="003146DF">
        <w:rPr>
          <w:rFonts w:ascii="Times New Roman" w:eastAsia="Times New Roman" w:hAnsi="Times New Roman" w:cs="Times New Roman"/>
          <w:color w:val="030000"/>
          <w:sz w:val="26"/>
          <w:szCs w:val="26"/>
          <w:lang w:eastAsia="ru-RU"/>
        </w:rPr>
        <w:t>взрывопожароопасности,</w:t>
      </w:r>
      <w:r w:rsidRPr="00C72C7D">
        <w:rPr>
          <w:rFonts w:ascii="Times New Roman" w:eastAsia="Times New Roman" w:hAnsi="Times New Roman" w:cs="Times New Roman"/>
          <w:color w:val="030000"/>
          <w:sz w:val="26"/>
          <w:szCs w:val="26"/>
          <w:lang w:eastAsia="ru-RU"/>
        </w:rPr>
        <w:t xml:space="preserve"> пожароопасности».</w:t>
      </w:r>
    </w:p>
    <w:p w:rsidR="00AB19B9" w:rsidRPr="00C72C7D" w:rsidRDefault="00AB19B9" w:rsidP="00AB19B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30000"/>
          <w:sz w:val="26"/>
          <w:szCs w:val="26"/>
          <w:lang w:eastAsia="ru-RU"/>
        </w:rPr>
      </w:pPr>
      <w:r>
        <w:rPr>
          <w:rFonts w:ascii="Times New Roman" w:eastAsia="Times New Roman" w:hAnsi="Times New Roman" w:cs="Times New Roman"/>
          <w:color w:val="030000"/>
          <w:sz w:val="26"/>
          <w:szCs w:val="26"/>
          <w:lang w:eastAsia="ru-RU"/>
        </w:rPr>
        <w:t>Кроме того, з</w:t>
      </w:r>
      <w:r w:rsidRPr="00C72C7D">
        <w:rPr>
          <w:rFonts w:ascii="Times New Roman" w:eastAsia="Times New Roman" w:hAnsi="Times New Roman" w:cs="Times New Roman"/>
          <w:color w:val="030000"/>
          <w:sz w:val="26"/>
          <w:szCs w:val="26"/>
          <w:lang w:eastAsia="ru-RU"/>
        </w:rPr>
        <w:t>а 2024 год сотрудники проходили следующие обучения</w:t>
      </w:r>
      <w:r>
        <w:rPr>
          <w:rFonts w:ascii="Times New Roman" w:eastAsia="Times New Roman" w:hAnsi="Times New Roman" w:cs="Times New Roman"/>
          <w:color w:val="030000"/>
          <w:sz w:val="26"/>
          <w:szCs w:val="26"/>
          <w:lang w:eastAsia="ru-RU"/>
        </w:rPr>
        <w:t xml:space="preserve"> в форме видеоконференцсвязи (далее – ВКС)</w:t>
      </w:r>
      <w:r w:rsidRPr="00C72C7D">
        <w:rPr>
          <w:rFonts w:ascii="Times New Roman" w:eastAsia="Times New Roman" w:hAnsi="Times New Roman" w:cs="Times New Roman"/>
          <w:color w:val="030000"/>
          <w:sz w:val="26"/>
          <w:szCs w:val="26"/>
          <w:lang w:eastAsia="ru-RU"/>
        </w:rPr>
        <w:t>:</w:t>
      </w:r>
    </w:p>
    <w:p w:rsidR="00AB19B9" w:rsidRPr="00C72C7D" w:rsidRDefault="00AB19B9" w:rsidP="00AB19B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30000"/>
          <w:sz w:val="26"/>
          <w:szCs w:val="26"/>
          <w:lang w:eastAsia="ru-RU"/>
        </w:rPr>
      </w:pPr>
      <w:r w:rsidRPr="00C72C7D">
        <w:rPr>
          <w:rFonts w:ascii="Times New Roman" w:eastAsia="Times New Roman" w:hAnsi="Times New Roman" w:cs="Times New Roman"/>
          <w:color w:val="030000"/>
          <w:sz w:val="26"/>
          <w:szCs w:val="26"/>
          <w:lang w:eastAsia="ru-RU"/>
        </w:rPr>
        <w:t>1.</w:t>
      </w:r>
      <w:r w:rsidRPr="00C72C7D">
        <w:rPr>
          <w:rFonts w:ascii="Times New Roman" w:eastAsia="Times New Roman" w:hAnsi="Times New Roman" w:cs="Times New Roman"/>
          <w:color w:val="030000"/>
          <w:sz w:val="26"/>
          <w:szCs w:val="26"/>
          <w:lang w:eastAsia="ru-RU"/>
        </w:rPr>
        <w:tab/>
        <w:t>25.01.2024 вебинар внешнего эксперта на тему: «Программно-проектное управление устойчивым развитием Муниципального образования».</w:t>
      </w:r>
    </w:p>
    <w:p w:rsidR="00AB19B9" w:rsidRPr="00C72C7D" w:rsidRDefault="00AB19B9" w:rsidP="00AB19B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30000"/>
          <w:sz w:val="26"/>
          <w:szCs w:val="26"/>
          <w:lang w:eastAsia="ru-RU"/>
        </w:rPr>
      </w:pPr>
      <w:r w:rsidRPr="00C72C7D">
        <w:rPr>
          <w:rFonts w:ascii="Times New Roman" w:eastAsia="Times New Roman" w:hAnsi="Times New Roman" w:cs="Times New Roman"/>
          <w:color w:val="030000"/>
          <w:sz w:val="26"/>
          <w:szCs w:val="26"/>
          <w:lang w:eastAsia="ru-RU"/>
        </w:rPr>
        <w:t>2.</w:t>
      </w:r>
      <w:r w:rsidRPr="00C72C7D">
        <w:rPr>
          <w:rFonts w:ascii="Times New Roman" w:eastAsia="Times New Roman" w:hAnsi="Times New Roman" w:cs="Times New Roman"/>
          <w:color w:val="030000"/>
          <w:sz w:val="26"/>
          <w:szCs w:val="26"/>
          <w:lang w:eastAsia="ru-RU"/>
        </w:rPr>
        <w:tab/>
        <w:t>15.02.2024 вебинар внешнего эксперта на тему: «Управление конфликтом в государственных и муниципальных органах».</w:t>
      </w:r>
    </w:p>
    <w:p w:rsidR="00AB19B9" w:rsidRPr="00C72C7D" w:rsidRDefault="00AB19B9" w:rsidP="00AB19B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30000"/>
          <w:sz w:val="26"/>
          <w:szCs w:val="26"/>
          <w:lang w:eastAsia="ru-RU"/>
        </w:rPr>
      </w:pPr>
      <w:r w:rsidRPr="00C72C7D">
        <w:rPr>
          <w:rFonts w:ascii="Times New Roman" w:eastAsia="Times New Roman" w:hAnsi="Times New Roman" w:cs="Times New Roman"/>
          <w:color w:val="030000"/>
          <w:sz w:val="26"/>
          <w:szCs w:val="26"/>
          <w:lang w:eastAsia="ru-RU"/>
        </w:rPr>
        <w:t>3.</w:t>
      </w:r>
      <w:r w:rsidRPr="00C72C7D">
        <w:rPr>
          <w:rFonts w:ascii="Times New Roman" w:eastAsia="Times New Roman" w:hAnsi="Times New Roman" w:cs="Times New Roman"/>
          <w:color w:val="030000"/>
          <w:sz w:val="26"/>
          <w:szCs w:val="26"/>
          <w:lang w:eastAsia="ru-RU"/>
        </w:rPr>
        <w:tab/>
        <w:t>13.03.2024 круглый стол Союза МКСО на тему: «Отдельные аспекты внешнего муниципального финансового контроля».</w:t>
      </w:r>
    </w:p>
    <w:p w:rsidR="00AB19B9" w:rsidRPr="00C72C7D" w:rsidRDefault="00AB19B9" w:rsidP="00AB19B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30000"/>
          <w:sz w:val="26"/>
          <w:szCs w:val="26"/>
          <w:lang w:eastAsia="ru-RU"/>
        </w:rPr>
      </w:pPr>
      <w:r w:rsidRPr="00C72C7D">
        <w:rPr>
          <w:rFonts w:ascii="Times New Roman" w:eastAsia="Times New Roman" w:hAnsi="Times New Roman" w:cs="Times New Roman"/>
          <w:color w:val="030000"/>
          <w:sz w:val="26"/>
          <w:szCs w:val="26"/>
          <w:lang w:eastAsia="ru-RU"/>
        </w:rPr>
        <w:t>4.</w:t>
      </w:r>
      <w:r w:rsidRPr="00C72C7D">
        <w:rPr>
          <w:rFonts w:ascii="Times New Roman" w:eastAsia="Times New Roman" w:hAnsi="Times New Roman" w:cs="Times New Roman"/>
          <w:color w:val="030000"/>
          <w:sz w:val="26"/>
          <w:szCs w:val="26"/>
          <w:lang w:eastAsia="ru-RU"/>
        </w:rPr>
        <w:tab/>
        <w:t>14.03.2024 круглый стол Союза МКСО на тему: «Организация питания в дошкольных и общеобразовательных организациях муниципальных образований» в формате ВКС.</w:t>
      </w:r>
    </w:p>
    <w:p w:rsidR="00AB19B9" w:rsidRPr="00C72C7D" w:rsidRDefault="00AB19B9" w:rsidP="00AB19B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30000"/>
          <w:sz w:val="26"/>
          <w:szCs w:val="26"/>
          <w:lang w:eastAsia="ru-RU"/>
        </w:rPr>
      </w:pPr>
      <w:r w:rsidRPr="00C72C7D">
        <w:rPr>
          <w:rFonts w:ascii="Times New Roman" w:eastAsia="Times New Roman" w:hAnsi="Times New Roman" w:cs="Times New Roman"/>
          <w:color w:val="030000"/>
          <w:sz w:val="26"/>
          <w:szCs w:val="26"/>
          <w:lang w:eastAsia="ru-RU"/>
        </w:rPr>
        <w:t>5.</w:t>
      </w:r>
      <w:r w:rsidRPr="00C72C7D">
        <w:rPr>
          <w:rFonts w:ascii="Times New Roman" w:eastAsia="Times New Roman" w:hAnsi="Times New Roman" w:cs="Times New Roman"/>
          <w:color w:val="030000"/>
          <w:sz w:val="26"/>
          <w:szCs w:val="26"/>
          <w:lang w:eastAsia="ru-RU"/>
        </w:rPr>
        <w:tab/>
        <w:t xml:space="preserve">05.04.2024 круглый стол Союза МКСО на тему: «Практика осуществления внешнего муниципального финансового контроля расходов бюджета на выполнение мероприятий по озеленению территорий муниципальных образований». </w:t>
      </w:r>
    </w:p>
    <w:p w:rsidR="00AB19B9" w:rsidRPr="00C72C7D" w:rsidRDefault="00AB19B9" w:rsidP="00AB19B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30000"/>
          <w:sz w:val="26"/>
          <w:szCs w:val="26"/>
          <w:lang w:eastAsia="ru-RU"/>
        </w:rPr>
      </w:pPr>
      <w:r w:rsidRPr="00C72C7D">
        <w:rPr>
          <w:rFonts w:ascii="Times New Roman" w:eastAsia="Times New Roman" w:hAnsi="Times New Roman" w:cs="Times New Roman"/>
          <w:color w:val="030000"/>
          <w:sz w:val="26"/>
          <w:szCs w:val="26"/>
          <w:lang w:eastAsia="ru-RU"/>
        </w:rPr>
        <w:t>6.</w:t>
      </w:r>
      <w:r w:rsidRPr="00C72C7D">
        <w:rPr>
          <w:rFonts w:ascii="Times New Roman" w:eastAsia="Times New Roman" w:hAnsi="Times New Roman" w:cs="Times New Roman"/>
          <w:color w:val="030000"/>
          <w:sz w:val="26"/>
          <w:szCs w:val="26"/>
          <w:lang w:eastAsia="ru-RU"/>
        </w:rPr>
        <w:tab/>
        <w:t>18.04.2024 г. вебинар в рамках обучающих мероприятий Союза муниципальных контрольно- счетных органов на тему: «Ключевые новации в части администрирования доходов бюджета. Рассмотрение проблемных моментов инвентаризации дебиторской задолженности по доходам. Работа с просроченной дебиторской задолженностью по доходам» для участия.</w:t>
      </w:r>
    </w:p>
    <w:p w:rsidR="00AB19B9" w:rsidRPr="00C72C7D" w:rsidRDefault="00AB19B9" w:rsidP="00AB19B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30000"/>
          <w:sz w:val="26"/>
          <w:szCs w:val="26"/>
          <w:lang w:eastAsia="ru-RU"/>
        </w:rPr>
      </w:pPr>
      <w:r w:rsidRPr="00C72C7D">
        <w:rPr>
          <w:rFonts w:ascii="Times New Roman" w:eastAsia="Times New Roman" w:hAnsi="Times New Roman" w:cs="Times New Roman"/>
          <w:color w:val="030000"/>
          <w:sz w:val="26"/>
          <w:szCs w:val="26"/>
          <w:lang w:eastAsia="ru-RU"/>
        </w:rPr>
        <w:t>7.</w:t>
      </w:r>
      <w:r w:rsidRPr="00C72C7D">
        <w:rPr>
          <w:rFonts w:ascii="Times New Roman" w:eastAsia="Times New Roman" w:hAnsi="Times New Roman" w:cs="Times New Roman"/>
          <w:color w:val="030000"/>
          <w:sz w:val="26"/>
          <w:szCs w:val="26"/>
          <w:lang w:eastAsia="ru-RU"/>
        </w:rPr>
        <w:tab/>
        <w:t xml:space="preserve">25.04.2024«Новосибирский государственный университет экономики и управления «НИНХ» круглый стол на тему: «Разработка и актуализация стратегий социально-экономического развития регионов и муниципальных образований в контексте экономической безопасности территорий» в дистанционном формате. </w:t>
      </w:r>
    </w:p>
    <w:p w:rsidR="00AB19B9" w:rsidRPr="00C72C7D" w:rsidRDefault="00AB19B9" w:rsidP="00AB19B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30000"/>
          <w:sz w:val="26"/>
          <w:szCs w:val="26"/>
          <w:lang w:eastAsia="ru-RU"/>
        </w:rPr>
      </w:pPr>
      <w:r w:rsidRPr="00C72C7D">
        <w:rPr>
          <w:rFonts w:ascii="Times New Roman" w:eastAsia="Times New Roman" w:hAnsi="Times New Roman" w:cs="Times New Roman"/>
          <w:color w:val="030000"/>
          <w:sz w:val="26"/>
          <w:szCs w:val="26"/>
          <w:lang w:eastAsia="ru-RU"/>
        </w:rPr>
        <w:t>8.</w:t>
      </w:r>
      <w:r w:rsidRPr="00C72C7D">
        <w:rPr>
          <w:rFonts w:ascii="Times New Roman" w:eastAsia="Times New Roman" w:hAnsi="Times New Roman" w:cs="Times New Roman"/>
          <w:color w:val="030000"/>
          <w:sz w:val="26"/>
          <w:szCs w:val="26"/>
          <w:lang w:eastAsia="ru-RU"/>
        </w:rPr>
        <w:tab/>
        <w:t>16.05.2024 вебинар внешнего эксперта на тему: «Особенности социально-психологического климата в коллективах государственных и муниципальных организаций».</w:t>
      </w:r>
    </w:p>
    <w:p w:rsidR="00AB19B9" w:rsidRPr="00C72C7D" w:rsidRDefault="00AB19B9" w:rsidP="00AB19B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30000"/>
          <w:sz w:val="26"/>
          <w:szCs w:val="26"/>
          <w:lang w:eastAsia="ru-RU"/>
        </w:rPr>
      </w:pPr>
      <w:r w:rsidRPr="00C72C7D">
        <w:rPr>
          <w:rFonts w:ascii="Times New Roman" w:eastAsia="Times New Roman" w:hAnsi="Times New Roman" w:cs="Times New Roman"/>
          <w:color w:val="030000"/>
          <w:sz w:val="26"/>
          <w:szCs w:val="26"/>
          <w:lang w:eastAsia="ru-RU"/>
        </w:rPr>
        <w:t>9.</w:t>
      </w:r>
      <w:r w:rsidRPr="00C72C7D">
        <w:rPr>
          <w:rFonts w:ascii="Times New Roman" w:eastAsia="Times New Roman" w:hAnsi="Times New Roman" w:cs="Times New Roman"/>
          <w:color w:val="030000"/>
          <w:sz w:val="26"/>
          <w:szCs w:val="26"/>
          <w:lang w:eastAsia="ru-RU"/>
        </w:rPr>
        <w:tab/>
        <w:t>30.05.2024 круглый стол на тему: «Проведение экспертиз нормативных правовых актов об утверждении и внесении изменений в документы стратегического планирования».</w:t>
      </w:r>
    </w:p>
    <w:p w:rsidR="00AB19B9" w:rsidRPr="00C72C7D" w:rsidRDefault="00AB19B9" w:rsidP="00AB19B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30000"/>
          <w:sz w:val="26"/>
          <w:szCs w:val="26"/>
          <w:lang w:eastAsia="ru-RU"/>
        </w:rPr>
      </w:pPr>
      <w:r w:rsidRPr="00C72C7D">
        <w:rPr>
          <w:rFonts w:ascii="Times New Roman" w:eastAsia="Times New Roman" w:hAnsi="Times New Roman" w:cs="Times New Roman"/>
          <w:color w:val="030000"/>
          <w:sz w:val="26"/>
          <w:szCs w:val="26"/>
          <w:lang w:eastAsia="ru-RU"/>
        </w:rPr>
        <w:t>10.</w:t>
      </w:r>
      <w:r w:rsidRPr="00C72C7D">
        <w:rPr>
          <w:rFonts w:ascii="Times New Roman" w:eastAsia="Times New Roman" w:hAnsi="Times New Roman" w:cs="Times New Roman"/>
          <w:color w:val="030000"/>
          <w:sz w:val="26"/>
          <w:szCs w:val="26"/>
          <w:lang w:eastAsia="ru-RU"/>
        </w:rPr>
        <w:tab/>
        <w:t>18.06.2024 интерактивная сессия «Психологические и этические аспекты государственного аудита».</w:t>
      </w:r>
    </w:p>
    <w:p w:rsidR="00AB19B9" w:rsidRPr="00C72C7D" w:rsidRDefault="00AB19B9" w:rsidP="00AB19B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30000"/>
          <w:sz w:val="26"/>
          <w:szCs w:val="26"/>
          <w:lang w:eastAsia="ru-RU"/>
        </w:rPr>
      </w:pPr>
      <w:r w:rsidRPr="00C72C7D">
        <w:rPr>
          <w:rFonts w:ascii="Times New Roman" w:eastAsia="Times New Roman" w:hAnsi="Times New Roman" w:cs="Times New Roman"/>
          <w:color w:val="030000"/>
          <w:sz w:val="26"/>
          <w:szCs w:val="26"/>
          <w:lang w:eastAsia="ru-RU"/>
        </w:rPr>
        <w:t>11.</w:t>
      </w:r>
      <w:r w:rsidRPr="00C72C7D">
        <w:rPr>
          <w:rFonts w:ascii="Times New Roman" w:eastAsia="Times New Roman" w:hAnsi="Times New Roman" w:cs="Times New Roman"/>
          <w:color w:val="030000"/>
          <w:sz w:val="26"/>
          <w:szCs w:val="26"/>
          <w:lang w:eastAsia="ru-RU"/>
        </w:rPr>
        <w:tab/>
        <w:t>02.07.2024 семинар в формате ВКС на тему «Практика использования подсистем ГИИС «Электронный бюджет».</w:t>
      </w:r>
    </w:p>
    <w:p w:rsidR="00AB19B9" w:rsidRPr="00C72C7D" w:rsidRDefault="00AB19B9" w:rsidP="00AB19B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30000"/>
          <w:sz w:val="26"/>
          <w:szCs w:val="26"/>
          <w:lang w:eastAsia="ru-RU"/>
        </w:rPr>
      </w:pPr>
      <w:r w:rsidRPr="00C72C7D">
        <w:rPr>
          <w:rFonts w:ascii="Times New Roman" w:eastAsia="Times New Roman" w:hAnsi="Times New Roman" w:cs="Times New Roman"/>
          <w:color w:val="030000"/>
          <w:sz w:val="26"/>
          <w:szCs w:val="26"/>
          <w:lang w:eastAsia="ru-RU"/>
        </w:rPr>
        <w:t>12.</w:t>
      </w:r>
      <w:r w:rsidRPr="00C72C7D">
        <w:rPr>
          <w:rFonts w:ascii="Times New Roman" w:eastAsia="Times New Roman" w:hAnsi="Times New Roman" w:cs="Times New Roman"/>
          <w:color w:val="030000"/>
          <w:sz w:val="26"/>
          <w:szCs w:val="26"/>
          <w:lang w:eastAsia="ru-RU"/>
        </w:rPr>
        <w:tab/>
        <w:t xml:space="preserve">05.09.2024 г. круглый стол на тему: «Практика участия КСО муниципальных образований в процедурах формирования и реализации муниципальных программ как составной части документов — стратегического </w:t>
      </w:r>
      <w:r w:rsidRPr="00C72C7D">
        <w:rPr>
          <w:rFonts w:ascii="Times New Roman" w:eastAsia="Times New Roman" w:hAnsi="Times New Roman" w:cs="Times New Roman"/>
          <w:color w:val="030000"/>
          <w:sz w:val="26"/>
          <w:szCs w:val="26"/>
          <w:lang w:eastAsia="ru-RU"/>
        </w:rPr>
        <w:lastRenderedPageBreak/>
        <w:t>планирования».</w:t>
      </w:r>
    </w:p>
    <w:p w:rsidR="00AB19B9" w:rsidRPr="00C72C7D" w:rsidRDefault="00AB19B9" w:rsidP="00AB19B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30000"/>
          <w:sz w:val="26"/>
          <w:szCs w:val="26"/>
          <w:lang w:eastAsia="ru-RU"/>
        </w:rPr>
      </w:pPr>
      <w:r w:rsidRPr="00C72C7D">
        <w:rPr>
          <w:rFonts w:ascii="Times New Roman" w:eastAsia="Times New Roman" w:hAnsi="Times New Roman" w:cs="Times New Roman"/>
          <w:color w:val="030000"/>
          <w:sz w:val="26"/>
          <w:szCs w:val="26"/>
          <w:lang w:eastAsia="ru-RU"/>
        </w:rPr>
        <w:t>13.</w:t>
      </w:r>
      <w:r w:rsidRPr="00C72C7D">
        <w:rPr>
          <w:rFonts w:ascii="Times New Roman" w:eastAsia="Times New Roman" w:hAnsi="Times New Roman" w:cs="Times New Roman"/>
          <w:color w:val="030000"/>
          <w:sz w:val="26"/>
          <w:szCs w:val="26"/>
          <w:lang w:eastAsia="ru-RU"/>
        </w:rPr>
        <w:tab/>
        <w:t>03.10.2024 г. круглый стол на тему: «Совершенствование качества мероприятий внешнего муниципального финансового контроля».</w:t>
      </w:r>
    </w:p>
    <w:p w:rsidR="00AB19B9" w:rsidRPr="00C72C7D" w:rsidRDefault="00AB19B9" w:rsidP="00AB19B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30000"/>
          <w:sz w:val="26"/>
          <w:szCs w:val="26"/>
          <w:lang w:eastAsia="ru-RU"/>
        </w:rPr>
      </w:pPr>
      <w:r w:rsidRPr="00C72C7D">
        <w:rPr>
          <w:rFonts w:ascii="Times New Roman" w:eastAsia="Times New Roman" w:hAnsi="Times New Roman" w:cs="Times New Roman"/>
          <w:color w:val="030000"/>
          <w:sz w:val="26"/>
          <w:szCs w:val="26"/>
          <w:lang w:eastAsia="ru-RU"/>
        </w:rPr>
        <w:t>14.</w:t>
      </w:r>
      <w:r w:rsidRPr="00C72C7D">
        <w:rPr>
          <w:rFonts w:ascii="Times New Roman" w:eastAsia="Times New Roman" w:hAnsi="Times New Roman" w:cs="Times New Roman"/>
          <w:color w:val="030000"/>
          <w:sz w:val="26"/>
          <w:szCs w:val="26"/>
          <w:lang w:eastAsia="ru-RU"/>
        </w:rPr>
        <w:tab/>
        <w:t>17.10.2024 г. вебинар внешнего эксперта на тему: «Планирование деятельности контрольно-счетных органов».</w:t>
      </w:r>
    </w:p>
    <w:p w:rsidR="00AB19B9" w:rsidRPr="00C72C7D" w:rsidRDefault="00AB19B9" w:rsidP="00AB19B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30000"/>
          <w:sz w:val="26"/>
          <w:szCs w:val="26"/>
          <w:lang w:eastAsia="ru-RU"/>
        </w:rPr>
      </w:pPr>
      <w:r w:rsidRPr="00C72C7D">
        <w:rPr>
          <w:rFonts w:ascii="Times New Roman" w:eastAsia="Times New Roman" w:hAnsi="Times New Roman" w:cs="Times New Roman"/>
          <w:color w:val="030000"/>
          <w:sz w:val="26"/>
          <w:szCs w:val="26"/>
          <w:lang w:eastAsia="ru-RU"/>
        </w:rPr>
        <w:t>15.</w:t>
      </w:r>
      <w:r w:rsidRPr="00C72C7D">
        <w:rPr>
          <w:rFonts w:ascii="Times New Roman" w:eastAsia="Times New Roman" w:hAnsi="Times New Roman" w:cs="Times New Roman"/>
          <w:color w:val="030000"/>
          <w:sz w:val="26"/>
          <w:szCs w:val="26"/>
          <w:lang w:eastAsia="ru-RU"/>
        </w:rPr>
        <w:tab/>
        <w:t xml:space="preserve">25.10.2024 семинар на тему: «Аудит реализации принципов устойчивого финансирования и ответственного ведения бизнеса».  </w:t>
      </w:r>
    </w:p>
    <w:p w:rsidR="00AB19B9" w:rsidRPr="00C72C7D" w:rsidRDefault="00AB19B9" w:rsidP="00AB19B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30000"/>
          <w:sz w:val="26"/>
          <w:szCs w:val="26"/>
          <w:lang w:eastAsia="ru-RU"/>
        </w:rPr>
      </w:pPr>
      <w:r w:rsidRPr="00C72C7D">
        <w:rPr>
          <w:rFonts w:ascii="Times New Roman" w:eastAsia="Times New Roman" w:hAnsi="Times New Roman" w:cs="Times New Roman"/>
          <w:color w:val="030000"/>
          <w:sz w:val="26"/>
          <w:szCs w:val="26"/>
          <w:lang w:eastAsia="ru-RU"/>
        </w:rPr>
        <w:t>16.</w:t>
      </w:r>
      <w:r w:rsidRPr="00C72C7D">
        <w:rPr>
          <w:rFonts w:ascii="Times New Roman" w:eastAsia="Times New Roman" w:hAnsi="Times New Roman" w:cs="Times New Roman"/>
          <w:color w:val="030000"/>
          <w:sz w:val="26"/>
          <w:szCs w:val="26"/>
          <w:lang w:eastAsia="ru-RU"/>
        </w:rPr>
        <w:tab/>
        <w:t>30.10.2024 г. круглый стол Союза МКСО и Всероссийской ассоциации развития местного самоуправления (ВАРМСУ) на тему: «Отдельные вопросы внешнего муниципального финансового контроля».</w:t>
      </w:r>
    </w:p>
    <w:p w:rsidR="00AB19B9" w:rsidRPr="00C72C7D" w:rsidRDefault="00AB19B9" w:rsidP="00AB19B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30000"/>
          <w:sz w:val="26"/>
          <w:szCs w:val="26"/>
          <w:lang w:eastAsia="ru-RU"/>
        </w:rPr>
      </w:pPr>
      <w:r w:rsidRPr="00C72C7D">
        <w:rPr>
          <w:rFonts w:ascii="Times New Roman" w:eastAsia="Times New Roman" w:hAnsi="Times New Roman" w:cs="Times New Roman"/>
          <w:color w:val="030000"/>
          <w:sz w:val="26"/>
          <w:szCs w:val="26"/>
          <w:lang w:eastAsia="ru-RU"/>
        </w:rPr>
        <w:t>17.</w:t>
      </w:r>
      <w:r w:rsidRPr="00C72C7D">
        <w:rPr>
          <w:rFonts w:ascii="Times New Roman" w:eastAsia="Times New Roman" w:hAnsi="Times New Roman" w:cs="Times New Roman"/>
          <w:color w:val="030000"/>
          <w:sz w:val="26"/>
          <w:szCs w:val="26"/>
          <w:lang w:eastAsia="ru-RU"/>
        </w:rPr>
        <w:tab/>
        <w:t>07.11.2024 г. круглый стол на тему: «О некоторых вопросах применения норм административного законодательства при осуществлении полномочий внешнего муниципального финансового контроля».</w:t>
      </w:r>
    </w:p>
    <w:p w:rsidR="00AB19B9" w:rsidRPr="00C72C7D" w:rsidRDefault="00AB19B9" w:rsidP="00AB19B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30000"/>
          <w:sz w:val="26"/>
          <w:szCs w:val="26"/>
          <w:lang w:eastAsia="ru-RU"/>
        </w:rPr>
      </w:pPr>
      <w:r w:rsidRPr="00C72C7D">
        <w:rPr>
          <w:rFonts w:ascii="Times New Roman" w:eastAsia="Times New Roman" w:hAnsi="Times New Roman" w:cs="Times New Roman"/>
          <w:color w:val="030000"/>
          <w:sz w:val="26"/>
          <w:szCs w:val="26"/>
          <w:lang w:eastAsia="ru-RU"/>
        </w:rPr>
        <w:t>18.</w:t>
      </w:r>
      <w:r w:rsidRPr="00C72C7D">
        <w:rPr>
          <w:rFonts w:ascii="Times New Roman" w:eastAsia="Times New Roman" w:hAnsi="Times New Roman" w:cs="Times New Roman"/>
          <w:color w:val="030000"/>
          <w:sz w:val="26"/>
          <w:szCs w:val="26"/>
          <w:lang w:eastAsia="ru-RU"/>
        </w:rPr>
        <w:tab/>
        <w:t>21.11.2024 г. вебинар внешнего эксперта на тему: «Методология и практика аудита в сфере закупок товаров, работ и услуг».</w:t>
      </w:r>
    </w:p>
    <w:p w:rsidR="00AB19B9" w:rsidRPr="00C72C7D" w:rsidRDefault="00AB19B9" w:rsidP="00AB19B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30000"/>
          <w:sz w:val="26"/>
          <w:szCs w:val="26"/>
          <w:lang w:eastAsia="ru-RU"/>
        </w:rPr>
      </w:pPr>
      <w:r w:rsidRPr="00C72C7D">
        <w:rPr>
          <w:rFonts w:ascii="Times New Roman" w:eastAsia="Times New Roman" w:hAnsi="Times New Roman" w:cs="Times New Roman"/>
          <w:color w:val="030000"/>
          <w:sz w:val="26"/>
          <w:szCs w:val="26"/>
          <w:lang w:eastAsia="ru-RU"/>
        </w:rPr>
        <w:t>19.</w:t>
      </w:r>
      <w:r w:rsidRPr="00C72C7D">
        <w:rPr>
          <w:rFonts w:ascii="Times New Roman" w:eastAsia="Times New Roman" w:hAnsi="Times New Roman" w:cs="Times New Roman"/>
          <w:color w:val="030000"/>
          <w:sz w:val="26"/>
          <w:szCs w:val="26"/>
          <w:lang w:eastAsia="ru-RU"/>
        </w:rPr>
        <w:tab/>
        <w:t>19.12.2024 вебинар внешнего эксперта на тему: «Вопросы квалификации нарушений порядка и (или) условий предоставления (расходования) межбюджетных трансфертов и привлечения должностных лиц к административной ответственности».</w:t>
      </w:r>
    </w:p>
    <w:p w:rsidR="00AB19B9" w:rsidRPr="00C72C7D" w:rsidRDefault="00AB19B9" w:rsidP="00AB19B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30000"/>
          <w:sz w:val="26"/>
          <w:szCs w:val="26"/>
          <w:highlight w:val="yellow"/>
          <w:lang w:eastAsia="ru-RU"/>
        </w:rPr>
      </w:pPr>
      <w:r w:rsidRPr="00C72C7D">
        <w:rPr>
          <w:rFonts w:ascii="Times New Roman" w:eastAsia="Times New Roman" w:hAnsi="Times New Roman" w:cs="Times New Roman"/>
          <w:color w:val="030000"/>
          <w:sz w:val="26"/>
          <w:szCs w:val="26"/>
          <w:lang w:eastAsia="ru-RU"/>
        </w:rPr>
        <w:t>20.</w:t>
      </w:r>
      <w:r w:rsidRPr="00C72C7D">
        <w:rPr>
          <w:rFonts w:ascii="Times New Roman" w:eastAsia="Times New Roman" w:hAnsi="Times New Roman" w:cs="Times New Roman"/>
          <w:color w:val="030000"/>
          <w:sz w:val="26"/>
          <w:szCs w:val="26"/>
          <w:lang w:eastAsia="ru-RU"/>
        </w:rPr>
        <w:tab/>
        <w:t>25.12.2024 ВКС на тему: «Аудит осуществления контрольной (надзорной) деятельности, а также отдельных аспектов системы государственного управления».</w:t>
      </w:r>
    </w:p>
    <w:p w:rsidR="00AB19B9" w:rsidRPr="006F0E58" w:rsidRDefault="00AB19B9" w:rsidP="00AB19B9">
      <w:pPr>
        <w:widowControl w:val="0"/>
        <w:shd w:val="clear" w:color="auto" w:fill="FFFFFF"/>
        <w:tabs>
          <w:tab w:val="left" w:pos="630"/>
        </w:tabs>
        <w:autoSpaceDE w:val="0"/>
        <w:autoSpaceDN w:val="0"/>
        <w:adjustRightInd w:val="0"/>
        <w:spacing w:after="0" w:line="240" w:lineRule="auto"/>
        <w:ind w:firstLine="709"/>
        <w:jc w:val="both"/>
        <w:rPr>
          <w:rFonts w:ascii="Times New Roman" w:eastAsia="Times New Roman" w:hAnsi="Times New Roman" w:cs="Times New Roman"/>
          <w:b/>
          <w:color w:val="030000"/>
          <w:sz w:val="26"/>
          <w:szCs w:val="26"/>
          <w:lang w:eastAsia="ru-RU"/>
        </w:rPr>
      </w:pPr>
      <w:r w:rsidRPr="00C72C7D">
        <w:rPr>
          <w:rFonts w:ascii="Times New Roman" w:eastAsia="Times New Roman" w:hAnsi="Times New Roman" w:cs="Times New Roman"/>
          <w:b/>
          <w:color w:val="030000"/>
          <w:sz w:val="26"/>
          <w:szCs w:val="26"/>
          <w:highlight w:val="yellow"/>
          <w:lang w:eastAsia="ru-RU"/>
        </w:rPr>
        <w:t xml:space="preserve"> </w:t>
      </w:r>
    </w:p>
    <w:p w:rsidR="00AB19B9" w:rsidRPr="006F0E58" w:rsidRDefault="00AB19B9" w:rsidP="00AB19B9">
      <w:pPr>
        <w:pStyle w:val="a6"/>
        <w:widowControl w:val="0"/>
        <w:numPr>
          <w:ilvl w:val="0"/>
          <w:numId w:val="30"/>
        </w:numPr>
        <w:shd w:val="clear" w:color="auto" w:fill="FFFFFF"/>
        <w:tabs>
          <w:tab w:val="left" w:pos="630"/>
        </w:tabs>
        <w:autoSpaceDE w:val="0"/>
        <w:autoSpaceDN w:val="0"/>
        <w:adjustRightInd w:val="0"/>
        <w:spacing w:after="0" w:line="240" w:lineRule="auto"/>
        <w:jc w:val="center"/>
        <w:rPr>
          <w:rFonts w:ascii="Times New Roman" w:eastAsia="Times New Roman" w:hAnsi="Times New Roman" w:cs="Times New Roman"/>
          <w:b/>
          <w:color w:val="030000"/>
          <w:sz w:val="26"/>
          <w:szCs w:val="26"/>
          <w:lang w:eastAsia="ru-RU"/>
        </w:rPr>
      </w:pPr>
      <w:r w:rsidRPr="006F0E58">
        <w:rPr>
          <w:rFonts w:ascii="Times New Roman" w:eastAsia="Times New Roman" w:hAnsi="Times New Roman" w:cs="Times New Roman"/>
          <w:b/>
          <w:color w:val="030000"/>
          <w:sz w:val="26"/>
          <w:szCs w:val="26"/>
          <w:lang w:eastAsia="ru-RU"/>
        </w:rPr>
        <w:t>Информационная деятельность.</w:t>
      </w:r>
    </w:p>
    <w:p w:rsidR="00AB19B9" w:rsidRPr="006F0E58" w:rsidRDefault="00AB19B9" w:rsidP="00AB19B9">
      <w:pPr>
        <w:widowControl w:val="0"/>
        <w:shd w:val="clear" w:color="auto" w:fill="FFFFFF"/>
        <w:tabs>
          <w:tab w:val="left" w:pos="630"/>
        </w:tabs>
        <w:autoSpaceDE w:val="0"/>
        <w:autoSpaceDN w:val="0"/>
        <w:adjustRightInd w:val="0"/>
        <w:spacing w:after="0" w:line="240" w:lineRule="auto"/>
        <w:ind w:firstLine="709"/>
        <w:jc w:val="both"/>
        <w:rPr>
          <w:rFonts w:ascii="Times New Roman" w:eastAsia="Times New Roman" w:hAnsi="Times New Roman" w:cs="Times New Roman"/>
          <w:b/>
          <w:color w:val="030000"/>
          <w:sz w:val="26"/>
          <w:szCs w:val="26"/>
          <w:lang w:eastAsia="ru-RU"/>
        </w:rPr>
      </w:pPr>
    </w:p>
    <w:p w:rsidR="00AB19B9" w:rsidRPr="006F0E58" w:rsidRDefault="00AB19B9" w:rsidP="00AB19B9">
      <w:pPr>
        <w:widowControl w:val="0"/>
        <w:shd w:val="clear" w:color="auto" w:fill="FFFFFF"/>
        <w:tabs>
          <w:tab w:val="left" w:pos="57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F0E58">
        <w:rPr>
          <w:rFonts w:ascii="Times New Roman" w:eastAsia="Times New Roman" w:hAnsi="Times New Roman" w:cs="Times New Roman"/>
          <w:color w:val="030000"/>
          <w:sz w:val="26"/>
          <w:szCs w:val="26"/>
          <w:lang w:eastAsia="ru-RU"/>
        </w:rPr>
        <w:t xml:space="preserve">В целях обеспечения доступности информации о деятельности Контрольно-счетного органа Ольгинского муниципального округа и во исполнение Федерального закона от 09.02.2009 № 8-ФЗ «Об обеспечении доступа к информации о деятельности государственных органов и органов местного самоуправления», на сайте </w:t>
      </w:r>
      <w:r w:rsidRPr="006F0E58">
        <w:rPr>
          <w:rFonts w:ascii="Times New Roman" w:eastAsia="Times New Roman" w:hAnsi="Times New Roman" w:cs="Times New Roman"/>
          <w:sz w:val="26"/>
          <w:szCs w:val="26"/>
          <w:lang w:eastAsia="ru-RU"/>
        </w:rPr>
        <w:t>в сети интернет размещается информация о деятельности Контрольно-счетного органа. В 2024 году на сайте Ольгинского муниципального округа в разделе «Контрольно-счетный орган» размещена 31 информация о проведенных контрольных и экспертно-аналитических мероприятиях. Кроме того</w:t>
      </w:r>
      <w:r>
        <w:rPr>
          <w:rFonts w:ascii="Times New Roman" w:eastAsia="Times New Roman" w:hAnsi="Times New Roman" w:cs="Times New Roman"/>
          <w:sz w:val="26"/>
          <w:szCs w:val="26"/>
          <w:lang w:eastAsia="ru-RU"/>
        </w:rPr>
        <w:t>,</w:t>
      </w:r>
      <w:r w:rsidRPr="006F0E58">
        <w:rPr>
          <w:rFonts w:ascii="Times New Roman" w:eastAsia="Times New Roman" w:hAnsi="Times New Roman" w:cs="Times New Roman"/>
          <w:sz w:val="26"/>
          <w:szCs w:val="26"/>
          <w:lang w:eastAsia="ru-RU"/>
        </w:rPr>
        <w:t xml:space="preserve"> публикации осуществляются и в социальных сетях «ВКонтакте» и «Одноклассники».</w:t>
      </w:r>
    </w:p>
    <w:p w:rsidR="00AB19B9" w:rsidRPr="009B7A88" w:rsidRDefault="00AB19B9" w:rsidP="00AB19B9">
      <w:pPr>
        <w:spacing w:after="0" w:line="240" w:lineRule="auto"/>
        <w:ind w:firstLine="709"/>
        <w:jc w:val="both"/>
        <w:outlineLvl w:val="1"/>
        <w:rPr>
          <w:rFonts w:ascii="Times New Roman" w:eastAsia="Times New Roman" w:hAnsi="Times New Roman" w:cs="Times New Roman"/>
          <w:bCs/>
          <w:sz w:val="26"/>
          <w:szCs w:val="26"/>
          <w:lang w:eastAsia="ru-RU"/>
        </w:rPr>
      </w:pPr>
      <w:r w:rsidRPr="006F0E58">
        <w:rPr>
          <w:rFonts w:ascii="Times New Roman" w:eastAsia="Times New Roman" w:hAnsi="Times New Roman" w:cs="Times New Roman"/>
          <w:bCs/>
          <w:sz w:val="26"/>
          <w:szCs w:val="26"/>
          <w:lang w:eastAsia="ru-RU"/>
        </w:rPr>
        <w:t>В Общественно-политической газете Ольгинского округа Приморского края «Заветы Ленина» КСО ОМР опубликована 1 статья под рубрикой «Контрольно-счетный орган сообщает…» (в № 7 (12251) от 16.</w:t>
      </w:r>
      <w:r w:rsidRPr="009B7A88">
        <w:rPr>
          <w:rFonts w:ascii="Times New Roman" w:eastAsia="Times New Roman" w:hAnsi="Times New Roman" w:cs="Times New Roman"/>
          <w:bCs/>
          <w:sz w:val="26"/>
          <w:szCs w:val="26"/>
          <w:lang w:eastAsia="ru-RU"/>
        </w:rPr>
        <w:t>02.2024.</w:t>
      </w:r>
    </w:p>
    <w:p w:rsidR="00AB19B9" w:rsidRPr="009B7A88" w:rsidRDefault="00AB19B9" w:rsidP="00AB19B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B7A88">
        <w:rPr>
          <w:rFonts w:ascii="Times New Roman" w:eastAsia="Times New Roman" w:hAnsi="Times New Roman" w:cs="Times New Roman"/>
          <w:sz w:val="26"/>
          <w:szCs w:val="26"/>
          <w:lang w:eastAsia="ru-RU"/>
        </w:rPr>
        <w:t>Отчеты по результатам проведенных контрольных и экспертно-аналитических мероприятий направлялись в Думу Ольгинского муниципального округа, главе администрации Ольгинского муниципального округа и руководителям объекта контроля.</w:t>
      </w:r>
    </w:p>
    <w:p w:rsidR="00AB19B9" w:rsidRPr="009B7A88" w:rsidRDefault="00AB19B9" w:rsidP="00AB19B9">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9B7A88">
        <w:rPr>
          <w:rFonts w:ascii="Times New Roman" w:hAnsi="Times New Roman" w:cs="Times New Roman"/>
          <w:sz w:val="26"/>
          <w:szCs w:val="26"/>
        </w:rPr>
        <w:t>В целях придания гласности о деятельности КСО ОМО на официальном сайте размещается план работы.</w:t>
      </w:r>
    </w:p>
    <w:p w:rsidR="00AB19B9" w:rsidRPr="009B7A88" w:rsidRDefault="00AB19B9" w:rsidP="00AB19B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30000"/>
          <w:sz w:val="26"/>
          <w:szCs w:val="26"/>
          <w:lang w:eastAsia="ru-RU"/>
        </w:rPr>
      </w:pPr>
    </w:p>
    <w:p w:rsidR="00AB19B9" w:rsidRPr="009B7A88" w:rsidRDefault="00AB19B9" w:rsidP="00AB19B9">
      <w:pPr>
        <w:pStyle w:val="a6"/>
        <w:numPr>
          <w:ilvl w:val="0"/>
          <w:numId w:val="30"/>
        </w:numPr>
        <w:spacing w:after="0" w:line="240" w:lineRule="auto"/>
        <w:jc w:val="center"/>
        <w:rPr>
          <w:rFonts w:ascii="Times New Roman" w:eastAsia="Times New Roman" w:hAnsi="Times New Roman" w:cs="Times New Roman"/>
          <w:b/>
          <w:sz w:val="26"/>
          <w:szCs w:val="26"/>
          <w:lang w:eastAsia="ru-RU"/>
        </w:rPr>
      </w:pPr>
      <w:r w:rsidRPr="009B7A88">
        <w:rPr>
          <w:rFonts w:ascii="Times New Roman" w:eastAsia="Times New Roman" w:hAnsi="Times New Roman" w:cs="Times New Roman"/>
          <w:b/>
          <w:sz w:val="26"/>
          <w:szCs w:val="26"/>
          <w:lang w:eastAsia="ru-RU"/>
        </w:rPr>
        <w:t xml:space="preserve"> Выводы и задачи на перспективу:</w:t>
      </w:r>
    </w:p>
    <w:p w:rsidR="00AB19B9" w:rsidRPr="009B7A88" w:rsidRDefault="00AB19B9" w:rsidP="00AB19B9">
      <w:pPr>
        <w:spacing w:after="0" w:line="240" w:lineRule="auto"/>
        <w:ind w:firstLine="709"/>
        <w:jc w:val="both"/>
        <w:rPr>
          <w:rFonts w:ascii="Times New Roman" w:eastAsia="Times New Roman" w:hAnsi="Times New Roman" w:cs="Times New Roman"/>
          <w:sz w:val="26"/>
          <w:szCs w:val="26"/>
          <w:lang w:eastAsia="ru-RU"/>
        </w:rPr>
      </w:pPr>
    </w:p>
    <w:p w:rsidR="00AB19B9" w:rsidRPr="009B7A88" w:rsidRDefault="00AB19B9" w:rsidP="00AB19B9">
      <w:pPr>
        <w:spacing w:after="0" w:line="240" w:lineRule="auto"/>
        <w:ind w:firstLine="709"/>
        <w:jc w:val="both"/>
        <w:rPr>
          <w:rFonts w:ascii="Times New Roman" w:eastAsia="Times New Roman" w:hAnsi="Times New Roman" w:cs="Times New Roman"/>
          <w:sz w:val="26"/>
          <w:szCs w:val="26"/>
          <w:lang w:eastAsia="ru-RU"/>
        </w:rPr>
      </w:pPr>
      <w:r w:rsidRPr="009B7A88">
        <w:rPr>
          <w:rFonts w:ascii="Times New Roman" w:eastAsia="Times New Roman" w:hAnsi="Times New Roman" w:cs="Times New Roman"/>
          <w:sz w:val="26"/>
          <w:szCs w:val="26"/>
          <w:lang w:eastAsia="ru-RU"/>
        </w:rPr>
        <w:t xml:space="preserve">В отчетном периоде Контрольно- счётным органом обеспечено в полном объеме выполнение основных задач и функций органа внешнего муниципального финансового контроля в рамках годового плана работы. </w:t>
      </w:r>
    </w:p>
    <w:p w:rsidR="00AB19B9" w:rsidRPr="009B7A88" w:rsidRDefault="00AB19B9" w:rsidP="00AB19B9">
      <w:pPr>
        <w:spacing w:after="0" w:line="240" w:lineRule="auto"/>
        <w:ind w:firstLine="709"/>
        <w:jc w:val="both"/>
        <w:rPr>
          <w:rFonts w:ascii="Times New Roman" w:eastAsia="Times New Roman" w:hAnsi="Times New Roman" w:cs="Times New Roman"/>
          <w:sz w:val="26"/>
          <w:szCs w:val="26"/>
          <w:lang w:eastAsia="ru-RU"/>
        </w:rPr>
      </w:pPr>
      <w:r w:rsidRPr="009B7A88">
        <w:rPr>
          <w:rFonts w:ascii="Times New Roman" w:eastAsia="Times New Roman" w:hAnsi="Times New Roman" w:cs="Times New Roman"/>
          <w:sz w:val="26"/>
          <w:szCs w:val="26"/>
          <w:lang w:eastAsia="ru-RU"/>
        </w:rPr>
        <w:lastRenderedPageBreak/>
        <w:t>Важным направлением в своей работе Контрольно-счетный орган считает не только выявление финансовых нарушений, но и оказание практической помощи руководителям, работникам проверяемых организаций в устранении недостатков и их предотвращении.</w:t>
      </w:r>
    </w:p>
    <w:p w:rsidR="00AB19B9" w:rsidRPr="009B7A88" w:rsidRDefault="00AB19B9" w:rsidP="00AB19B9">
      <w:pPr>
        <w:spacing w:after="0" w:line="240" w:lineRule="auto"/>
        <w:ind w:firstLine="709"/>
        <w:jc w:val="both"/>
        <w:rPr>
          <w:rFonts w:ascii="Times New Roman" w:eastAsia="Times New Roman" w:hAnsi="Times New Roman" w:cs="Times New Roman"/>
          <w:sz w:val="26"/>
          <w:szCs w:val="26"/>
          <w:lang w:eastAsia="ru-RU"/>
        </w:rPr>
      </w:pPr>
      <w:r w:rsidRPr="009B7A88">
        <w:rPr>
          <w:rFonts w:ascii="Times New Roman" w:eastAsia="Times New Roman" w:hAnsi="Times New Roman" w:cs="Times New Roman"/>
          <w:sz w:val="26"/>
          <w:szCs w:val="26"/>
          <w:lang w:eastAsia="ru-RU"/>
        </w:rPr>
        <w:t>В целях предотвращения финансовых нарушений Контрольно-счетный орган в 2024 году проводил работу по экспертизе муниципальных правовых актов и проектов муниципальных правовых актов.</w:t>
      </w:r>
    </w:p>
    <w:p w:rsidR="00AB19B9" w:rsidRPr="009B7A88" w:rsidRDefault="00AB19B9" w:rsidP="00AB19B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B7A88">
        <w:rPr>
          <w:rFonts w:ascii="Times New Roman" w:eastAsia="Times New Roman" w:hAnsi="Times New Roman" w:cs="Times New Roman"/>
          <w:sz w:val="26"/>
          <w:szCs w:val="26"/>
          <w:lang w:eastAsia="ru-RU"/>
        </w:rPr>
        <w:t xml:space="preserve">На 2025 год утвержден План работы КСО ОМО и План мероприятий по противодействию коррупции. </w:t>
      </w:r>
    </w:p>
    <w:p w:rsidR="00AB19B9" w:rsidRPr="009B7A88" w:rsidRDefault="00AB19B9" w:rsidP="00AB19B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B7A88">
        <w:rPr>
          <w:rFonts w:ascii="Times New Roman" w:eastAsia="Times New Roman" w:hAnsi="Times New Roman" w:cs="Times New Roman"/>
          <w:sz w:val="26"/>
          <w:szCs w:val="26"/>
          <w:lang w:eastAsia="ru-RU"/>
        </w:rPr>
        <w:t xml:space="preserve">Первоочередная ближайшая задача: </w:t>
      </w:r>
    </w:p>
    <w:p w:rsidR="00AB19B9" w:rsidRPr="009B7A88" w:rsidRDefault="00AB19B9" w:rsidP="00AB19B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B7A88">
        <w:rPr>
          <w:rFonts w:ascii="Times New Roman" w:eastAsia="Times New Roman" w:hAnsi="Times New Roman" w:cs="Times New Roman"/>
          <w:sz w:val="26"/>
          <w:szCs w:val="26"/>
          <w:lang w:eastAsia="ru-RU"/>
        </w:rPr>
        <w:t>– внешняя проверка бюджетной (бухгалтерской) отчетности муниципальных учреждений Ольгинского муниципального округа за 2024 год;</w:t>
      </w:r>
    </w:p>
    <w:p w:rsidR="00AB19B9" w:rsidRPr="009B7A88" w:rsidRDefault="00AB19B9" w:rsidP="00AB19B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B7A88">
        <w:rPr>
          <w:rFonts w:ascii="Times New Roman" w:eastAsia="Times New Roman" w:hAnsi="Times New Roman" w:cs="Times New Roman"/>
          <w:sz w:val="26"/>
          <w:szCs w:val="26"/>
          <w:lang w:eastAsia="ru-RU"/>
        </w:rPr>
        <w:t>–проверка отчета об исполнении бюджета Ольгинского муниципального округа за 2024 год.</w:t>
      </w:r>
    </w:p>
    <w:p w:rsidR="00AB19B9" w:rsidRPr="009B7A88" w:rsidRDefault="00AB19B9" w:rsidP="00AB19B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AB19B9" w:rsidRPr="009B7A88" w:rsidRDefault="00AB19B9" w:rsidP="00AB19B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AB19B9" w:rsidRPr="009B7A88" w:rsidRDefault="00AB19B9" w:rsidP="00AB19B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AB19B9" w:rsidRPr="009B7A88" w:rsidRDefault="00AB19B9" w:rsidP="00AB19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B7A88">
        <w:rPr>
          <w:rFonts w:ascii="Times New Roman" w:eastAsia="Times New Roman" w:hAnsi="Times New Roman" w:cs="Times New Roman"/>
          <w:sz w:val="26"/>
          <w:szCs w:val="26"/>
          <w:lang w:eastAsia="ru-RU"/>
        </w:rPr>
        <w:t xml:space="preserve">Председатель </w:t>
      </w:r>
    </w:p>
    <w:p w:rsidR="00AB19B9" w:rsidRPr="009B7A88" w:rsidRDefault="00AB19B9" w:rsidP="00AB19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B7A88">
        <w:rPr>
          <w:rFonts w:ascii="Times New Roman" w:eastAsia="Times New Roman" w:hAnsi="Times New Roman" w:cs="Times New Roman"/>
          <w:sz w:val="26"/>
          <w:szCs w:val="26"/>
          <w:lang w:eastAsia="ru-RU"/>
        </w:rPr>
        <w:t>Контрольно-счетного органа</w:t>
      </w:r>
    </w:p>
    <w:p w:rsidR="00AB19B9" w:rsidRPr="00395A11" w:rsidRDefault="00AB19B9" w:rsidP="00AB19B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9B7A88">
        <w:rPr>
          <w:rFonts w:ascii="Times New Roman" w:eastAsia="Times New Roman" w:hAnsi="Times New Roman" w:cs="Times New Roman"/>
          <w:sz w:val="26"/>
          <w:szCs w:val="26"/>
          <w:lang w:eastAsia="ru-RU"/>
        </w:rPr>
        <w:t>Ольгинского муниципального округа</w:t>
      </w:r>
      <w:r w:rsidRPr="009B7A88">
        <w:rPr>
          <w:rFonts w:ascii="Times New Roman" w:eastAsia="Times New Roman" w:hAnsi="Times New Roman" w:cs="Times New Roman"/>
          <w:sz w:val="26"/>
          <w:szCs w:val="26"/>
          <w:lang w:eastAsia="ru-RU"/>
        </w:rPr>
        <w:tab/>
      </w:r>
      <w:r w:rsidRPr="009B7A88">
        <w:rPr>
          <w:rFonts w:ascii="Times New Roman" w:eastAsia="Times New Roman" w:hAnsi="Times New Roman" w:cs="Times New Roman"/>
          <w:sz w:val="26"/>
          <w:szCs w:val="26"/>
          <w:lang w:eastAsia="ru-RU"/>
        </w:rPr>
        <w:tab/>
      </w:r>
      <w:r w:rsidRPr="009B7A88">
        <w:rPr>
          <w:rFonts w:ascii="Times New Roman" w:eastAsia="Times New Roman" w:hAnsi="Times New Roman" w:cs="Times New Roman"/>
          <w:sz w:val="26"/>
          <w:szCs w:val="26"/>
          <w:lang w:eastAsia="ru-RU"/>
        </w:rPr>
        <w:tab/>
      </w:r>
      <w:r w:rsidRPr="009B7A88">
        <w:rPr>
          <w:rFonts w:ascii="Times New Roman" w:eastAsia="Times New Roman" w:hAnsi="Times New Roman" w:cs="Times New Roman"/>
          <w:sz w:val="26"/>
          <w:szCs w:val="26"/>
          <w:lang w:eastAsia="ru-RU"/>
        </w:rPr>
        <w:tab/>
        <w:t xml:space="preserve">           А.А. Поколода</w:t>
      </w:r>
    </w:p>
    <w:p w:rsidR="00335F94" w:rsidRPr="00F54B10" w:rsidRDefault="00335F94" w:rsidP="00AB19B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6"/>
          <w:szCs w:val="26"/>
          <w:lang w:eastAsia="ru-RU"/>
        </w:rPr>
      </w:pPr>
    </w:p>
    <w:sectPr w:rsidR="00335F94" w:rsidRPr="00F54B10" w:rsidSect="00AD06A3">
      <w:headerReference w:type="even" r:id="rId8"/>
      <w:headerReference w:type="default" r:id="rId9"/>
      <w:pgSz w:w="11906" w:h="16838"/>
      <w:pgMar w:top="454" w:right="851" w:bottom="1134" w:left="1418"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0D5" w:rsidRDefault="00D550D5">
      <w:pPr>
        <w:spacing w:after="0" w:line="240" w:lineRule="auto"/>
      </w:pPr>
      <w:r>
        <w:separator/>
      </w:r>
    </w:p>
  </w:endnote>
  <w:endnote w:type="continuationSeparator" w:id="0">
    <w:p w:rsidR="00D550D5" w:rsidRDefault="00D55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0D5" w:rsidRDefault="00D550D5">
      <w:pPr>
        <w:spacing w:after="0" w:line="240" w:lineRule="auto"/>
      </w:pPr>
      <w:r>
        <w:separator/>
      </w:r>
    </w:p>
  </w:footnote>
  <w:footnote w:type="continuationSeparator" w:id="0">
    <w:p w:rsidR="00D550D5" w:rsidRDefault="00D550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ED2" w:rsidRDefault="00215ED2" w:rsidP="00AD06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15ED2" w:rsidRDefault="00215ED2" w:rsidP="00AD06A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6413792"/>
      <w:docPartObj>
        <w:docPartGallery w:val="Page Numbers (Top of Page)"/>
        <w:docPartUnique/>
      </w:docPartObj>
    </w:sdtPr>
    <w:sdtEndPr/>
    <w:sdtContent>
      <w:p w:rsidR="00215ED2" w:rsidRDefault="00215ED2">
        <w:pPr>
          <w:pStyle w:val="a3"/>
          <w:jc w:val="center"/>
        </w:pPr>
        <w:r>
          <w:fldChar w:fldCharType="begin"/>
        </w:r>
        <w:r>
          <w:instrText>PAGE   \* MERGEFORMAT</w:instrText>
        </w:r>
        <w:r>
          <w:fldChar w:fldCharType="separate"/>
        </w:r>
        <w:r w:rsidR="00152BDD">
          <w:rPr>
            <w:noProof/>
          </w:rPr>
          <w:t>2</w:t>
        </w:r>
        <w:r>
          <w:fldChar w:fldCharType="end"/>
        </w:r>
      </w:p>
    </w:sdtContent>
  </w:sdt>
  <w:p w:rsidR="00215ED2" w:rsidRDefault="00215ED2" w:rsidP="00AD06A3">
    <w:pPr>
      <w:pStyle w:val="a3"/>
      <w:spacing w:line="36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23E7F"/>
    <w:multiLevelType w:val="hybridMultilevel"/>
    <w:tmpl w:val="0DFE1470"/>
    <w:lvl w:ilvl="0" w:tplc="DA0A418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01D91D76"/>
    <w:multiLevelType w:val="hybridMultilevel"/>
    <w:tmpl w:val="C9707DF0"/>
    <w:lvl w:ilvl="0" w:tplc="3B6E3E0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362615"/>
    <w:multiLevelType w:val="hybridMultilevel"/>
    <w:tmpl w:val="44DC1C0C"/>
    <w:lvl w:ilvl="0" w:tplc="B4827F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57C6E1E"/>
    <w:multiLevelType w:val="hybridMultilevel"/>
    <w:tmpl w:val="195C1CA4"/>
    <w:lvl w:ilvl="0" w:tplc="1D440F80">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23261641"/>
    <w:multiLevelType w:val="hybridMultilevel"/>
    <w:tmpl w:val="31D045CA"/>
    <w:lvl w:ilvl="0" w:tplc="C1E4E4B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49523A8"/>
    <w:multiLevelType w:val="hybridMultilevel"/>
    <w:tmpl w:val="5CB614A2"/>
    <w:lvl w:ilvl="0" w:tplc="84705550">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5B662FA"/>
    <w:multiLevelType w:val="multilevel"/>
    <w:tmpl w:val="C994A9A0"/>
    <w:lvl w:ilvl="0">
      <w:start w:val="1"/>
      <w:numFmt w:val="decimal"/>
      <w:lvlText w:val="%1."/>
      <w:lvlJc w:val="left"/>
      <w:pPr>
        <w:ind w:left="450" w:hanging="450"/>
      </w:pPr>
      <w:rPr>
        <w:rFonts w:hint="default"/>
      </w:rPr>
    </w:lvl>
    <w:lvl w:ilvl="1">
      <w:start w:val="7"/>
      <w:numFmt w:val="decimal"/>
      <w:lvlText w:val="%1.%2."/>
      <w:lvlJc w:val="left"/>
      <w:pPr>
        <w:ind w:left="142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7" w15:restartNumberingAfterBreak="0">
    <w:nsid w:val="27AA714F"/>
    <w:multiLevelType w:val="hybridMultilevel"/>
    <w:tmpl w:val="4374434E"/>
    <w:lvl w:ilvl="0" w:tplc="65B8CD5E">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9753591"/>
    <w:multiLevelType w:val="hybridMultilevel"/>
    <w:tmpl w:val="05C474F4"/>
    <w:lvl w:ilvl="0" w:tplc="A268089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2FB1710"/>
    <w:multiLevelType w:val="hybridMultilevel"/>
    <w:tmpl w:val="63A29C7A"/>
    <w:lvl w:ilvl="0" w:tplc="70D2B9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4A7199D"/>
    <w:multiLevelType w:val="hybridMultilevel"/>
    <w:tmpl w:val="43BE448E"/>
    <w:lvl w:ilvl="0" w:tplc="770803D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7294E1C"/>
    <w:multiLevelType w:val="hybridMultilevel"/>
    <w:tmpl w:val="B6764A08"/>
    <w:lvl w:ilvl="0" w:tplc="5E6CBC7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83A42D7"/>
    <w:multiLevelType w:val="hybridMultilevel"/>
    <w:tmpl w:val="2F4C0280"/>
    <w:lvl w:ilvl="0" w:tplc="723E0F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8B06F5B"/>
    <w:multiLevelType w:val="multilevel"/>
    <w:tmpl w:val="9D288228"/>
    <w:lvl w:ilvl="0">
      <w:start w:val="1"/>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F72A4F"/>
    <w:multiLevelType w:val="hybridMultilevel"/>
    <w:tmpl w:val="6254C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9D1424"/>
    <w:multiLevelType w:val="hybridMultilevel"/>
    <w:tmpl w:val="0DB06D9A"/>
    <w:lvl w:ilvl="0" w:tplc="CF98B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F026FA1"/>
    <w:multiLevelType w:val="hybridMultilevel"/>
    <w:tmpl w:val="44DC1C0C"/>
    <w:lvl w:ilvl="0" w:tplc="B4827F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1870AC6"/>
    <w:multiLevelType w:val="hybridMultilevel"/>
    <w:tmpl w:val="BFE44882"/>
    <w:lvl w:ilvl="0" w:tplc="740445DE">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264699"/>
    <w:multiLevelType w:val="hybridMultilevel"/>
    <w:tmpl w:val="C3307A4E"/>
    <w:lvl w:ilvl="0" w:tplc="FA2E76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9A871B3"/>
    <w:multiLevelType w:val="multilevel"/>
    <w:tmpl w:val="500664C0"/>
    <w:lvl w:ilvl="0">
      <w:start w:val="1"/>
      <w:numFmt w:val="decimal"/>
      <w:lvlText w:val="%1."/>
      <w:lvlJc w:val="left"/>
      <w:pPr>
        <w:ind w:left="450" w:hanging="45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4A304E8D"/>
    <w:multiLevelType w:val="hybridMultilevel"/>
    <w:tmpl w:val="C726B33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1063CB"/>
    <w:multiLevelType w:val="hybridMultilevel"/>
    <w:tmpl w:val="ACC80582"/>
    <w:lvl w:ilvl="0" w:tplc="98CC5CA6">
      <w:start w:val="9"/>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2" w15:restartNumberingAfterBreak="0">
    <w:nsid w:val="53FF24AB"/>
    <w:multiLevelType w:val="multilevel"/>
    <w:tmpl w:val="C840B3C8"/>
    <w:lvl w:ilvl="0">
      <w:start w:val="1"/>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56D03044"/>
    <w:multiLevelType w:val="multilevel"/>
    <w:tmpl w:val="9D288228"/>
    <w:lvl w:ilvl="0">
      <w:start w:val="1"/>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C9F0903"/>
    <w:multiLevelType w:val="hybridMultilevel"/>
    <w:tmpl w:val="40464B56"/>
    <w:lvl w:ilvl="0" w:tplc="FC0278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17E5A21"/>
    <w:multiLevelType w:val="hybridMultilevel"/>
    <w:tmpl w:val="CBAE8682"/>
    <w:lvl w:ilvl="0" w:tplc="77B6F7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17F1B70"/>
    <w:multiLevelType w:val="hybridMultilevel"/>
    <w:tmpl w:val="1986854C"/>
    <w:lvl w:ilvl="0" w:tplc="F424AA4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658730C2"/>
    <w:multiLevelType w:val="hybridMultilevel"/>
    <w:tmpl w:val="67ACBE20"/>
    <w:lvl w:ilvl="0" w:tplc="5AD8AE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D4836E3"/>
    <w:multiLevelType w:val="hybridMultilevel"/>
    <w:tmpl w:val="B510D662"/>
    <w:lvl w:ilvl="0" w:tplc="51DAA9C6">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71203A8B"/>
    <w:multiLevelType w:val="hybridMultilevel"/>
    <w:tmpl w:val="2AD8F06E"/>
    <w:lvl w:ilvl="0" w:tplc="5AD8AE6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3A3051C"/>
    <w:multiLevelType w:val="hybridMultilevel"/>
    <w:tmpl w:val="7A688C0C"/>
    <w:lvl w:ilvl="0" w:tplc="E760CEC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82E618F"/>
    <w:multiLevelType w:val="hybridMultilevel"/>
    <w:tmpl w:val="D71CC9D8"/>
    <w:lvl w:ilvl="0" w:tplc="5AD8AE6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8507512"/>
    <w:multiLevelType w:val="hybridMultilevel"/>
    <w:tmpl w:val="ABFC606C"/>
    <w:lvl w:ilvl="0" w:tplc="B4827F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8F76010"/>
    <w:multiLevelType w:val="hybridMultilevel"/>
    <w:tmpl w:val="CAA0D38C"/>
    <w:lvl w:ilvl="0" w:tplc="907092D8">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BEF5172"/>
    <w:multiLevelType w:val="hybridMultilevel"/>
    <w:tmpl w:val="9E246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num>
  <w:num w:numId="3">
    <w:abstractNumId w:val="27"/>
  </w:num>
  <w:num w:numId="4">
    <w:abstractNumId w:val="29"/>
  </w:num>
  <w:num w:numId="5">
    <w:abstractNumId w:val="12"/>
  </w:num>
  <w:num w:numId="6">
    <w:abstractNumId w:val="0"/>
  </w:num>
  <w:num w:numId="7">
    <w:abstractNumId w:val="31"/>
  </w:num>
  <w:num w:numId="8">
    <w:abstractNumId w:val="18"/>
  </w:num>
  <w:num w:numId="9">
    <w:abstractNumId w:val="15"/>
  </w:num>
  <w:num w:numId="10">
    <w:abstractNumId w:val="4"/>
  </w:num>
  <w:num w:numId="11">
    <w:abstractNumId w:val="28"/>
  </w:num>
  <w:num w:numId="12">
    <w:abstractNumId w:val="26"/>
  </w:num>
  <w:num w:numId="13">
    <w:abstractNumId w:val="24"/>
  </w:num>
  <w:num w:numId="14">
    <w:abstractNumId w:val="21"/>
  </w:num>
  <w:num w:numId="15">
    <w:abstractNumId w:val="10"/>
  </w:num>
  <w:num w:numId="16">
    <w:abstractNumId w:val="11"/>
  </w:num>
  <w:num w:numId="17">
    <w:abstractNumId w:val="34"/>
  </w:num>
  <w:num w:numId="18">
    <w:abstractNumId w:val="20"/>
  </w:num>
  <w:num w:numId="19">
    <w:abstractNumId w:val="3"/>
  </w:num>
  <w:num w:numId="20">
    <w:abstractNumId w:val="23"/>
  </w:num>
  <w:num w:numId="21">
    <w:abstractNumId w:val="7"/>
  </w:num>
  <w:num w:numId="22">
    <w:abstractNumId w:val="5"/>
  </w:num>
  <w:num w:numId="23">
    <w:abstractNumId w:val="13"/>
  </w:num>
  <w:num w:numId="24">
    <w:abstractNumId w:val="22"/>
  </w:num>
  <w:num w:numId="25">
    <w:abstractNumId w:val="19"/>
  </w:num>
  <w:num w:numId="26">
    <w:abstractNumId w:val="6"/>
  </w:num>
  <w:num w:numId="27">
    <w:abstractNumId w:val="2"/>
  </w:num>
  <w:num w:numId="28">
    <w:abstractNumId w:val="16"/>
  </w:num>
  <w:num w:numId="29">
    <w:abstractNumId w:val="32"/>
  </w:num>
  <w:num w:numId="30">
    <w:abstractNumId w:val="33"/>
  </w:num>
  <w:num w:numId="31">
    <w:abstractNumId w:val="17"/>
  </w:num>
  <w:num w:numId="32">
    <w:abstractNumId w:val="14"/>
  </w:num>
  <w:num w:numId="33">
    <w:abstractNumId w:val="30"/>
  </w:num>
  <w:num w:numId="34">
    <w:abstractNumId w:val="25"/>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F94"/>
    <w:rsid w:val="000E42A7"/>
    <w:rsid w:val="00152BDD"/>
    <w:rsid w:val="00215ED2"/>
    <w:rsid w:val="00297335"/>
    <w:rsid w:val="003146DF"/>
    <w:rsid w:val="00335F94"/>
    <w:rsid w:val="003362AE"/>
    <w:rsid w:val="00342D77"/>
    <w:rsid w:val="00377D1C"/>
    <w:rsid w:val="003D13D7"/>
    <w:rsid w:val="003E6FE6"/>
    <w:rsid w:val="00405072"/>
    <w:rsid w:val="00495AA3"/>
    <w:rsid w:val="004D43F7"/>
    <w:rsid w:val="005E1F88"/>
    <w:rsid w:val="00620947"/>
    <w:rsid w:val="006250DD"/>
    <w:rsid w:val="006523EA"/>
    <w:rsid w:val="006C0588"/>
    <w:rsid w:val="00720E61"/>
    <w:rsid w:val="00757D3E"/>
    <w:rsid w:val="0077066E"/>
    <w:rsid w:val="0079429E"/>
    <w:rsid w:val="00795CF3"/>
    <w:rsid w:val="007D5359"/>
    <w:rsid w:val="0086221B"/>
    <w:rsid w:val="008E7C05"/>
    <w:rsid w:val="00932B51"/>
    <w:rsid w:val="00944C89"/>
    <w:rsid w:val="00951BEB"/>
    <w:rsid w:val="00956E58"/>
    <w:rsid w:val="00981311"/>
    <w:rsid w:val="00A3483E"/>
    <w:rsid w:val="00AB19B9"/>
    <w:rsid w:val="00AD06A3"/>
    <w:rsid w:val="00AE3D32"/>
    <w:rsid w:val="00B117DE"/>
    <w:rsid w:val="00BC519F"/>
    <w:rsid w:val="00BC598B"/>
    <w:rsid w:val="00C62577"/>
    <w:rsid w:val="00D550D5"/>
    <w:rsid w:val="00DA40F1"/>
    <w:rsid w:val="00DB1FE0"/>
    <w:rsid w:val="00DF1914"/>
    <w:rsid w:val="00DF65B4"/>
    <w:rsid w:val="00E433F3"/>
    <w:rsid w:val="00E4533F"/>
    <w:rsid w:val="00E95E84"/>
    <w:rsid w:val="00EF7F4A"/>
    <w:rsid w:val="00F03478"/>
    <w:rsid w:val="00F07595"/>
    <w:rsid w:val="00F23134"/>
    <w:rsid w:val="00F256EA"/>
    <w:rsid w:val="00F54B10"/>
    <w:rsid w:val="00FB2529"/>
    <w:rsid w:val="00FD5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C641F-0D98-4351-A6D5-ED0A3C28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5F9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35F94"/>
  </w:style>
  <w:style w:type="character" w:styleId="a5">
    <w:name w:val="page number"/>
    <w:basedOn w:val="a0"/>
    <w:rsid w:val="00335F94"/>
  </w:style>
  <w:style w:type="paragraph" w:styleId="a6">
    <w:name w:val="List Paragraph"/>
    <w:basedOn w:val="a"/>
    <w:uiPriority w:val="34"/>
    <w:qFormat/>
    <w:rsid w:val="00AD06A3"/>
    <w:pPr>
      <w:ind w:left="720"/>
      <w:contextualSpacing/>
    </w:pPr>
  </w:style>
  <w:style w:type="table" w:styleId="a7">
    <w:name w:val="Table Grid"/>
    <w:basedOn w:val="a1"/>
    <w:uiPriority w:val="59"/>
    <w:rsid w:val="00AD06A3"/>
    <w:pPr>
      <w:spacing w:after="0" w:line="240" w:lineRule="auto"/>
      <w:jc w:val="center"/>
    </w:pPr>
    <w:rPr>
      <w:rFonts w:ascii="Times New Roman" w:hAnsi="Times New Roman" w:cs="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AD06A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D06A3"/>
    <w:rPr>
      <w:rFonts w:ascii="Segoe UI" w:hAnsi="Segoe UI" w:cs="Segoe UI"/>
      <w:sz w:val="18"/>
      <w:szCs w:val="18"/>
    </w:rPr>
  </w:style>
  <w:style w:type="character" w:customStyle="1" w:styleId="markedcontent">
    <w:name w:val="markedcontent"/>
    <w:basedOn w:val="a0"/>
    <w:rsid w:val="00DF1914"/>
  </w:style>
  <w:style w:type="paragraph" w:customStyle="1" w:styleId="ConsPlusNormal">
    <w:name w:val="ConsPlusNormal"/>
    <w:uiPriority w:val="99"/>
    <w:rsid w:val="00DF19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footer"/>
    <w:basedOn w:val="a"/>
    <w:link w:val="ab"/>
    <w:uiPriority w:val="99"/>
    <w:unhideWhenUsed/>
    <w:rsid w:val="0086221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62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15212</Words>
  <Characters>86711</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Поколода</dc:creator>
  <cp:keywords/>
  <dc:description/>
  <cp:lastModifiedBy>User</cp:lastModifiedBy>
  <cp:revision>2</cp:revision>
  <dcterms:created xsi:type="dcterms:W3CDTF">2025-03-27T05:04:00Z</dcterms:created>
  <dcterms:modified xsi:type="dcterms:W3CDTF">2025-03-27T05:04:00Z</dcterms:modified>
</cp:coreProperties>
</file>